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50" w:rsidRDefault="004A5850" w:rsidP="004A5850">
      <w:pPr>
        <w:pStyle w:val="ConsPlusNormal"/>
        <w:widowControl/>
        <w:ind w:firstLine="0"/>
        <w:rPr>
          <w:rFonts w:ascii="Times New Roman" w:hAnsi="Times New Roman" w:cs="Times New Roman"/>
          <w:color w:val="FF0000"/>
          <w:sz w:val="28"/>
          <w:szCs w:val="28"/>
        </w:rPr>
      </w:pPr>
    </w:p>
    <w:p w:rsidR="004A5850" w:rsidRPr="00FB416C" w:rsidRDefault="004A5850" w:rsidP="004A5850">
      <w:pPr>
        <w:autoSpaceDE w:val="0"/>
        <w:autoSpaceDN w:val="0"/>
        <w:adjustRightInd w:val="0"/>
        <w:jc w:val="center"/>
        <w:rPr>
          <w:color w:val="FF0000"/>
          <w:sz w:val="28"/>
          <w:szCs w:val="28"/>
        </w:rPr>
      </w:pPr>
      <w:r>
        <w:rPr>
          <w:noProof/>
          <w:color w:val="FF0000"/>
          <w:sz w:val="28"/>
          <w:szCs w:val="28"/>
        </w:rPr>
        <w:drawing>
          <wp:inline distT="0" distB="0" distL="0" distR="0">
            <wp:extent cx="803275" cy="962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3275" cy="962025"/>
                    </a:xfrm>
                    <a:prstGeom prst="rect">
                      <a:avLst/>
                    </a:prstGeom>
                    <a:noFill/>
                    <a:ln w="9525">
                      <a:noFill/>
                      <a:miter lim="800000"/>
                      <a:headEnd/>
                      <a:tailEnd/>
                    </a:ln>
                  </pic:spPr>
                </pic:pic>
              </a:graphicData>
            </a:graphic>
          </wp:inline>
        </w:drawing>
      </w:r>
    </w:p>
    <w:p w:rsidR="004A5850" w:rsidRPr="00FB416C" w:rsidRDefault="004A5850" w:rsidP="004A5850">
      <w:pPr>
        <w:autoSpaceDE w:val="0"/>
        <w:autoSpaceDN w:val="0"/>
        <w:adjustRightInd w:val="0"/>
        <w:rPr>
          <w:color w:val="92D050"/>
          <w:sz w:val="28"/>
          <w:szCs w:val="28"/>
        </w:rPr>
      </w:pPr>
    </w:p>
    <w:p w:rsidR="004A5850" w:rsidRPr="00FB416C" w:rsidRDefault="004A5850" w:rsidP="004A5850">
      <w:pPr>
        <w:keepNext/>
        <w:spacing w:after="60"/>
        <w:jc w:val="center"/>
        <w:outlineLvl w:val="0"/>
        <w:rPr>
          <w:b/>
          <w:kern w:val="32"/>
          <w:sz w:val="28"/>
          <w:szCs w:val="28"/>
        </w:rPr>
      </w:pPr>
      <w:r w:rsidRPr="00FB416C">
        <w:rPr>
          <w:b/>
          <w:kern w:val="32"/>
          <w:sz w:val="28"/>
          <w:szCs w:val="28"/>
        </w:rPr>
        <w:t>АДМИНИСТРАЦИЯ КАНСКОГО РАЙОНА</w:t>
      </w:r>
    </w:p>
    <w:p w:rsidR="004A5850" w:rsidRPr="00FB416C" w:rsidRDefault="004A5850" w:rsidP="004A5850">
      <w:pPr>
        <w:keepNext/>
        <w:spacing w:after="60"/>
        <w:jc w:val="center"/>
        <w:outlineLvl w:val="0"/>
        <w:rPr>
          <w:b/>
          <w:kern w:val="32"/>
          <w:sz w:val="28"/>
          <w:szCs w:val="28"/>
        </w:rPr>
      </w:pPr>
      <w:r w:rsidRPr="00FB416C">
        <w:rPr>
          <w:b/>
          <w:kern w:val="32"/>
          <w:sz w:val="28"/>
          <w:szCs w:val="28"/>
        </w:rPr>
        <w:t>КРАСНОЯРСКОГО КРАЯ</w:t>
      </w:r>
    </w:p>
    <w:p w:rsidR="004A5850" w:rsidRPr="00FB416C" w:rsidRDefault="004A5850" w:rsidP="004A5850">
      <w:pPr>
        <w:keepNext/>
        <w:spacing w:after="60"/>
        <w:jc w:val="center"/>
        <w:outlineLvl w:val="0"/>
        <w:rPr>
          <w:b/>
          <w:kern w:val="32"/>
          <w:sz w:val="28"/>
          <w:szCs w:val="28"/>
        </w:rPr>
      </w:pPr>
    </w:p>
    <w:p w:rsidR="004A5850" w:rsidRPr="00FB416C" w:rsidRDefault="004A5850" w:rsidP="004A5850">
      <w:pPr>
        <w:autoSpaceDE w:val="0"/>
        <w:autoSpaceDN w:val="0"/>
        <w:adjustRightInd w:val="0"/>
        <w:jc w:val="center"/>
        <w:rPr>
          <w:b/>
          <w:sz w:val="28"/>
          <w:szCs w:val="28"/>
        </w:rPr>
      </w:pPr>
      <w:r w:rsidRPr="00FB416C">
        <w:rPr>
          <w:b/>
          <w:sz w:val="28"/>
          <w:szCs w:val="28"/>
        </w:rPr>
        <w:t>ПОСТАНОВЛЕНИЕ</w:t>
      </w:r>
    </w:p>
    <w:p w:rsidR="004A5850" w:rsidRPr="00FB416C" w:rsidRDefault="004A5850" w:rsidP="004A5850">
      <w:pPr>
        <w:tabs>
          <w:tab w:val="left" w:pos="5430"/>
        </w:tabs>
        <w:autoSpaceDE w:val="0"/>
        <w:autoSpaceDN w:val="0"/>
        <w:adjustRightInd w:val="0"/>
        <w:rPr>
          <w:b/>
          <w:sz w:val="28"/>
          <w:szCs w:val="28"/>
        </w:rPr>
      </w:pPr>
      <w:r w:rsidRPr="00FB416C">
        <w:rPr>
          <w:b/>
          <w:sz w:val="28"/>
          <w:szCs w:val="28"/>
        </w:rPr>
        <w:tab/>
      </w:r>
    </w:p>
    <w:p w:rsidR="004A5850" w:rsidRPr="00FB416C" w:rsidRDefault="00515EA1" w:rsidP="004A5850">
      <w:pPr>
        <w:autoSpaceDE w:val="0"/>
        <w:autoSpaceDN w:val="0"/>
        <w:adjustRightInd w:val="0"/>
        <w:rPr>
          <w:sz w:val="26"/>
          <w:szCs w:val="26"/>
        </w:rPr>
      </w:pPr>
      <w:r>
        <w:rPr>
          <w:sz w:val="28"/>
          <w:szCs w:val="28"/>
        </w:rPr>
        <w:t xml:space="preserve">    28.02.</w:t>
      </w:r>
      <w:r w:rsidR="004A5850">
        <w:rPr>
          <w:sz w:val="28"/>
          <w:szCs w:val="28"/>
        </w:rPr>
        <w:t xml:space="preserve">2020                                     </w:t>
      </w:r>
      <w:r w:rsidR="004A5850" w:rsidRPr="00FB416C">
        <w:rPr>
          <w:sz w:val="26"/>
          <w:szCs w:val="26"/>
        </w:rPr>
        <w:t xml:space="preserve">г.  Канск                             </w:t>
      </w:r>
      <w:r>
        <w:rPr>
          <w:sz w:val="26"/>
          <w:szCs w:val="26"/>
        </w:rPr>
        <w:t xml:space="preserve">           № 91</w:t>
      </w:r>
      <w:r w:rsidR="004A5850">
        <w:rPr>
          <w:sz w:val="26"/>
          <w:szCs w:val="26"/>
        </w:rPr>
        <w:t xml:space="preserve"> -пг</w:t>
      </w:r>
    </w:p>
    <w:p w:rsidR="004A5850" w:rsidRPr="00FB416C" w:rsidRDefault="004A5850" w:rsidP="004A5850">
      <w:pPr>
        <w:jc w:val="both"/>
        <w:rPr>
          <w:sz w:val="26"/>
          <w:szCs w:val="26"/>
        </w:rPr>
      </w:pPr>
    </w:p>
    <w:p w:rsidR="004A5850" w:rsidRPr="00FE4DBE" w:rsidRDefault="004A5850" w:rsidP="004A5850">
      <w:pPr>
        <w:keepNext/>
        <w:tabs>
          <w:tab w:val="left" w:pos="709"/>
        </w:tabs>
        <w:suppressAutoHyphens/>
        <w:jc w:val="both"/>
        <w:rPr>
          <w:b/>
          <w:bCs/>
          <w:sz w:val="28"/>
          <w:szCs w:val="28"/>
        </w:rPr>
      </w:pPr>
      <w:r w:rsidRPr="00FE4DBE">
        <w:rPr>
          <w:sz w:val="28"/>
          <w:szCs w:val="28"/>
        </w:rPr>
        <w:t xml:space="preserve">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w:t>
      </w:r>
    </w:p>
    <w:p w:rsidR="004A5850" w:rsidRPr="00FE4DBE" w:rsidRDefault="004A5850" w:rsidP="004A5850">
      <w:pPr>
        <w:jc w:val="both"/>
        <w:rPr>
          <w:sz w:val="28"/>
          <w:szCs w:val="28"/>
        </w:rPr>
      </w:pPr>
    </w:p>
    <w:p w:rsidR="004A5850" w:rsidRPr="00FE4DBE" w:rsidRDefault="004A5850" w:rsidP="004A5850">
      <w:pPr>
        <w:keepNext/>
        <w:tabs>
          <w:tab w:val="left" w:pos="709"/>
        </w:tabs>
        <w:suppressAutoHyphens/>
        <w:jc w:val="both"/>
        <w:rPr>
          <w:sz w:val="28"/>
          <w:szCs w:val="28"/>
        </w:rPr>
      </w:pPr>
      <w:r w:rsidRPr="00FE4DBE">
        <w:rPr>
          <w:sz w:val="28"/>
          <w:szCs w:val="28"/>
        </w:rPr>
        <w:t xml:space="preserve">    </w:t>
      </w:r>
      <w:r>
        <w:rPr>
          <w:sz w:val="28"/>
          <w:szCs w:val="28"/>
        </w:rPr>
        <w:t xml:space="preserve">   </w:t>
      </w:r>
      <w:r w:rsidRPr="00FE4DBE">
        <w:rPr>
          <w:sz w:val="28"/>
          <w:szCs w:val="28"/>
        </w:rPr>
        <w:t xml:space="preserve"> В соответствии со статьей 179 Бюджетного кодекса Российской Федерации, статьей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постановления администрации Канского района от 15.76.2019 № 463-пг «О внесении изменений в постановление администрации Канского района «Об утверждении перечня муниципальных программ Канского района, предлагаемых к финансированию  с 01.01.2020 г.», (в ред. от 20.07.2019) руководствуясь статьями 38, 40  Устава Канского района, ПОСТАНОВЛЯЮ:</w:t>
      </w:r>
    </w:p>
    <w:p w:rsidR="004A5850" w:rsidRPr="00FE4DBE" w:rsidRDefault="004A5850" w:rsidP="004A5850">
      <w:pPr>
        <w:numPr>
          <w:ilvl w:val="0"/>
          <w:numId w:val="32"/>
        </w:numPr>
        <w:autoSpaceDE w:val="0"/>
        <w:autoSpaceDN w:val="0"/>
        <w:adjustRightInd w:val="0"/>
        <w:ind w:left="0" w:firstLine="720"/>
        <w:jc w:val="both"/>
        <w:rPr>
          <w:sz w:val="28"/>
          <w:szCs w:val="28"/>
        </w:rPr>
      </w:pPr>
      <w:r w:rsidRPr="00FE4DBE">
        <w:rPr>
          <w:sz w:val="28"/>
          <w:szCs w:val="28"/>
        </w:rPr>
        <w:t xml:space="preserve">Внести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w:t>
      </w:r>
      <w:r w:rsidR="00515EA1">
        <w:rPr>
          <w:sz w:val="28"/>
          <w:szCs w:val="28"/>
        </w:rPr>
        <w:t>(в ред. от 17.10</w:t>
      </w:r>
      <w:r w:rsidR="00515EA1" w:rsidRPr="00FE4DBE">
        <w:rPr>
          <w:sz w:val="28"/>
          <w:szCs w:val="28"/>
        </w:rPr>
        <w:t>.2019</w:t>
      </w:r>
      <w:r w:rsidR="00515EA1">
        <w:rPr>
          <w:sz w:val="28"/>
          <w:szCs w:val="28"/>
        </w:rPr>
        <w:t xml:space="preserve"> № 684-пг</w:t>
      </w:r>
      <w:r w:rsidR="00515EA1" w:rsidRPr="00FE4DBE">
        <w:rPr>
          <w:sz w:val="28"/>
          <w:szCs w:val="28"/>
        </w:rPr>
        <w:t xml:space="preserve">) </w:t>
      </w:r>
      <w:r w:rsidRPr="00FE4DBE">
        <w:rPr>
          <w:sz w:val="28"/>
          <w:szCs w:val="28"/>
        </w:rPr>
        <w:t>(далее – Постановление) следующие изменения:</w:t>
      </w:r>
    </w:p>
    <w:p w:rsidR="004A5850" w:rsidRPr="00FE4DBE" w:rsidRDefault="004A5850" w:rsidP="004A5850">
      <w:pPr>
        <w:numPr>
          <w:ilvl w:val="1"/>
          <w:numId w:val="32"/>
        </w:numPr>
        <w:autoSpaceDE w:val="0"/>
        <w:autoSpaceDN w:val="0"/>
        <w:adjustRightInd w:val="0"/>
        <w:ind w:left="142" w:firstLine="578"/>
        <w:jc w:val="both"/>
        <w:rPr>
          <w:sz w:val="28"/>
          <w:szCs w:val="28"/>
        </w:rPr>
      </w:pPr>
      <w:r w:rsidRPr="00FE4DBE">
        <w:rPr>
          <w:sz w:val="28"/>
          <w:szCs w:val="28"/>
        </w:rPr>
        <w:t xml:space="preserve">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  </w:t>
      </w:r>
    </w:p>
    <w:p w:rsidR="004A5850" w:rsidRPr="00FE4DBE" w:rsidRDefault="004A5850" w:rsidP="004A5850">
      <w:pPr>
        <w:ind w:firstLine="708"/>
        <w:jc w:val="both"/>
        <w:rPr>
          <w:sz w:val="28"/>
          <w:szCs w:val="28"/>
        </w:rPr>
      </w:pPr>
      <w:r w:rsidRPr="00FE4DBE">
        <w:rPr>
          <w:sz w:val="28"/>
          <w:szCs w:val="28"/>
        </w:rPr>
        <w:t xml:space="preserve">2. Контроль за выполнением настоящего постановления возложить на заместителя Главы Канского района по социальным вопросам Е. А. Гусеву. </w:t>
      </w:r>
    </w:p>
    <w:p w:rsidR="004A5850" w:rsidRPr="00FE4DBE" w:rsidRDefault="004A5850" w:rsidP="004A5850">
      <w:pPr>
        <w:autoSpaceDE w:val="0"/>
        <w:autoSpaceDN w:val="0"/>
        <w:adjustRightInd w:val="0"/>
        <w:ind w:firstLine="720"/>
        <w:jc w:val="both"/>
        <w:rPr>
          <w:sz w:val="28"/>
          <w:szCs w:val="28"/>
        </w:rPr>
      </w:pPr>
      <w:r w:rsidRPr="00FE4DBE">
        <w:rPr>
          <w:sz w:val="28"/>
          <w:szCs w:val="28"/>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4A5850" w:rsidRPr="00FE4DBE" w:rsidRDefault="004A5850" w:rsidP="004A5850">
      <w:pPr>
        <w:autoSpaceDE w:val="0"/>
        <w:autoSpaceDN w:val="0"/>
        <w:adjustRightInd w:val="0"/>
        <w:outlineLvl w:val="0"/>
        <w:rPr>
          <w:sz w:val="28"/>
          <w:szCs w:val="28"/>
        </w:rPr>
      </w:pPr>
    </w:p>
    <w:p w:rsidR="004A5850" w:rsidRPr="00FE4DBE" w:rsidRDefault="004A5850" w:rsidP="004A5850">
      <w:pPr>
        <w:autoSpaceDE w:val="0"/>
        <w:autoSpaceDN w:val="0"/>
        <w:adjustRightInd w:val="0"/>
        <w:outlineLvl w:val="0"/>
        <w:rPr>
          <w:sz w:val="28"/>
          <w:szCs w:val="28"/>
        </w:rPr>
      </w:pPr>
    </w:p>
    <w:p w:rsidR="004A5850" w:rsidRPr="00FE4DBE" w:rsidRDefault="004A5850" w:rsidP="004A5850">
      <w:pPr>
        <w:autoSpaceDE w:val="0"/>
        <w:autoSpaceDN w:val="0"/>
        <w:adjustRightInd w:val="0"/>
        <w:outlineLvl w:val="0"/>
        <w:rPr>
          <w:sz w:val="28"/>
          <w:szCs w:val="28"/>
        </w:rPr>
      </w:pPr>
      <w:r w:rsidRPr="00FE4DBE">
        <w:rPr>
          <w:sz w:val="28"/>
          <w:szCs w:val="28"/>
        </w:rPr>
        <w:t xml:space="preserve">Глава Канского района                                             </w:t>
      </w:r>
      <w:r>
        <w:rPr>
          <w:sz w:val="28"/>
          <w:szCs w:val="28"/>
        </w:rPr>
        <w:t xml:space="preserve">                           А. А. Заруцкий </w:t>
      </w:r>
    </w:p>
    <w:p w:rsidR="00F244BE" w:rsidRDefault="00F244BE" w:rsidP="002E1ADC">
      <w:pPr>
        <w:keepNext/>
        <w:tabs>
          <w:tab w:val="left" w:pos="709"/>
        </w:tabs>
        <w:suppressAutoHyphens/>
        <w:jc w:val="center"/>
        <w:rPr>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622"/>
      </w:tblGrid>
      <w:tr w:rsidR="004A5850" w:rsidTr="004A5850">
        <w:tc>
          <w:tcPr>
            <w:tcW w:w="6345" w:type="dxa"/>
          </w:tcPr>
          <w:p w:rsidR="004A5850" w:rsidRDefault="004A5850" w:rsidP="002E1ADC">
            <w:pPr>
              <w:keepNext/>
              <w:tabs>
                <w:tab w:val="left" w:pos="709"/>
              </w:tabs>
              <w:suppressAutoHyphens/>
              <w:jc w:val="center"/>
              <w:rPr>
                <w:b/>
                <w:sz w:val="28"/>
                <w:szCs w:val="28"/>
              </w:rPr>
            </w:pPr>
          </w:p>
        </w:tc>
        <w:tc>
          <w:tcPr>
            <w:tcW w:w="3622" w:type="dxa"/>
          </w:tcPr>
          <w:p w:rsidR="004A5850" w:rsidRPr="005C26D1" w:rsidRDefault="004A5850" w:rsidP="004A5850">
            <w:pPr>
              <w:autoSpaceDE w:val="0"/>
              <w:autoSpaceDN w:val="0"/>
              <w:adjustRightInd w:val="0"/>
              <w:outlineLvl w:val="0"/>
              <w:rPr>
                <w:sz w:val="28"/>
                <w:szCs w:val="28"/>
              </w:rPr>
            </w:pPr>
            <w:r w:rsidRPr="00FB416C">
              <w:t xml:space="preserve">Приложение к постановлению администрации Канского района                                                      </w:t>
            </w:r>
            <w:r>
              <w:t xml:space="preserve">                  от __________ № ______ -</w:t>
            </w:r>
            <w:r w:rsidRPr="00FB416C">
              <w:t>пг</w:t>
            </w:r>
          </w:p>
          <w:p w:rsidR="004A5850" w:rsidRDefault="004A5850" w:rsidP="002E1ADC">
            <w:pPr>
              <w:keepNext/>
              <w:tabs>
                <w:tab w:val="left" w:pos="709"/>
              </w:tabs>
              <w:suppressAutoHyphens/>
              <w:jc w:val="center"/>
              <w:rPr>
                <w:b/>
                <w:sz w:val="28"/>
                <w:szCs w:val="28"/>
              </w:rPr>
            </w:pPr>
          </w:p>
        </w:tc>
      </w:tr>
    </w:tbl>
    <w:p w:rsidR="00891A19" w:rsidRDefault="00891A19" w:rsidP="004A5850">
      <w:pPr>
        <w:keepNext/>
        <w:tabs>
          <w:tab w:val="left" w:pos="709"/>
        </w:tabs>
        <w:suppressAutoHyphens/>
        <w:rPr>
          <w:b/>
          <w:sz w:val="28"/>
          <w:szCs w:val="28"/>
        </w:rPr>
      </w:pPr>
    </w:p>
    <w:p w:rsidR="002E1ADC" w:rsidRPr="0018032B" w:rsidRDefault="009350D8" w:rsidP="002E1ADC">
      <w:pPr>
        <w:keepNext/>
        <w:tabs>
          <w:tab w:val="left" w:pos="709"/>
        </w:tabs>
        <w:suppressAutoHyphens/>
        <w:jc w:val="center"/>
        <w:rPr>
          <w:b/>
          <w:sz w:val="28"/>
          <w:szCs w:val="28"/>
        </w:rPr>
      </w:pPr>
      <w:r w:rsidRPr="0018032B">
        <w:rPr>
          <w:b/>
          <w:sz w:val="28"/>
          <w:szCs w:val="28"/>
        </w:rPr>
        <w:t xml:space="preserve">Муниципальная программа </w:t>
      </w:r>
      <w:r w:rsidR="002E1ADC" w:rsidRPr="0018032B">
        <w:rPr>
          <w:b/>
          <w:sz w:val="28"/>
          <w:szCs w:val="28"/>
        </w:rPr>
        <w:t>Канского района</w:t>
      </w:r>
    </w:p>
    <w:p w:rsidR="002E1ADC" w:rsidRPr="0018032B" w:rsidRDefault="002E1ADC" w:rsidP="002E1ADC">
      <w:pPr>
        <w:keepNext/>
        <w:tabs>
          <w:tab w:val="left" w:pos="709"/>
        </w:tabs>
        <w:suppressAutoHyphens/>
        <w:jc w:val="center"/>
        <w:rPr>
          <w:b/>
          <w:bCs/>
          <w:sz w:val="28"/>
          <w:szCs w:val="28"/>
        </w:rPr>
      </w:pPr>
      <w:r w:rsidRPr="0018032B">
        <w:rPr>
          <w:b/>
          <w:sz w:val="28"/>
          <w:szCs w:val="28"/>
        </w:rPr>
        <w:t>«Развитие культуры, физической культуры, спорта и поддержка молодых семей  в Канском районе»</w:t>
      </w:r>
    </w:p>
    <w:p w:rsidR="009350D8" w:rsidRPr="0018032B" w:rsidRDefault="002E1ADC" w:rsidP="00BA661D">
      <w:pPr>
        <w:pStyle w:val="ConsPlusTitle"/>
        <w:widowControl/>
        <w:tabs>
          <w:tab w:val="left" w:pos="5040"/>
          <w:tab w:val="left" w:pos="5220"/>
        </w:tabs>
        <w:ind w:left="720"/>
        <w:jc w:val="center"/>
        <w:rPr>
          <w:rFonts w:ascii="Times New Roman" w:hAnsi="Times New Roman" w:cs="Times New Roman"/>
          <w:bCs w:val="0"/>
          <w:sz w:val="36"/>
          <w:szCs w:val="36"/>
        </w:rPr>
      </w:pPr>
      <w:r w:rsidRPr="0018032B">
        <w:rPr>
          <w:rFonts w:ascii="Times New Roman" w:hAnsi="Times New Roman" w:cs="Times New Roman"/>
          <w:sz w:val="36"/>
          <w:szCs w:val="36"/>
        </w:rPr>
        <w:t xml:space="preserve"> </w:t>
      </w:r>
    </w:p>
    <w:p w:rsidR="009350D8" w:rsidRPr="0018032B" w:rsidRDefault="009350D8" w:rsidP="009350D8">
      <w:pPr>
        <w:pStyle w:val="ConsPlusTitle"/>
        <w:widowControl/>
        <w:tabs>
          <w:tab w:val="left" w:pos="5040"/>
          <w:tab w:val="left" w:pos="5220"/>
        </w:tabs>
        <w:ind w:left="720"/>
        <w:jc w:val="center"/>
        <w:rPr>
          <w:rFonts w:ascii="Times New Roman" w:hAnsi="Times New Roman" w:cs="Times New Roman"/>
          <w:bCs w:val="0"/>
          <w:sz w:val="28"/>
          <w:szCs w:val="28"/>
        </w:rPr>
      </w:pPr>
      <w:r w:rsidRPr="0018032B">
        <w:rPr>
          <w:rFonts w:ascii="Times New Roman" w:hAnsi="Times New Roman" w:cs="Times New Roman"/>
          <w:bCs w:val="0"/>
          <w:sz w:val="28"/>
          <w:szCs w:val="28"/>
        </w:rPr>
        <w:t>Паспорт муниципальной программы</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7599"/>
      </w:tblGrid>
      <w:tr w:rsidR="009350D8" w:rsidRPr="0018032B" w:rsidTr="007C6734">
        <w:tc>
          <w:tcPr>
            <w:tcW w:w="2280"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widowControl/>
              <w:ind w:firstLine="0"/>
              <w:rPr>
                <w:rFonts w:ascii="Times New Roman" w:hAnsi="Times New Roman" w:cs="Times New Roman"/>
                <w:sz w:val="24"/>
                <w:szCs w:val="24"/>
              </w:rPr>
            </w:pPr>
            <w:r w:rsidRPr="0018032B">
              <w:rPr>
                <w:rFonts w:ascii="Times New Roman" w:hAnsi="Times New Roman" w:cs="Times New Roman"/>
                <w:sz w:val="24"/>
                <w:szCs w:val="24"/>
              </w:rPr>
              <w:t>Наименование муниципальной программы</w:t>
            </w:r>
          </w:p>
        </w:tc>
        <w:tc>
          <w:tcPr>
            <w:tcW w:w="7599" w:type="dxa"/>
            <w:tcBorders>
              <w:top w:val="single" w:sz="4" w:space="0" w:color="auto"/>
              <w:left w:val="single" w:sz="4" w:space="0" w:color="auto"/>
              <w:bottom w:val="single" w:sz="4" w:space="0" w:color="auto"/>
              <w:right w:val="single" w:sz="4" w:space="0" w:color="auto"/>
            </w:tcBorders>
          </w:tcPr>
          <w:p w:rsidR="009350D8" w:rsidRPr="0018032B" w:rsidRDefault="009350D8" w:rsidP="002E1ADC">
            <w:pPr>
              <w:keepNext/>
              <w:tabs>
                <w:tab w:val="left" w:pos="709"/>
              </w:tabs>
              <w:suppressAutoHyphens/>
              <w:jc w:val="both"/>
              <w:rPr>
                <w:b/>
                <w:bCs/>
              </w:rPr>
            </w:pPr>
            <w:r w:rsidRPr="0018032B">
              <w:t xml:space="preserve">Муниципальная программа Канского района </w:t>
            </w:r>
            <w:r w:rsidR="002E1ADC" w:rsidRPr="0018032B">
              <w:t xml:space="preserve">«Развитие культуры, физической культуры, спорта и поддержка молодых семей  в Канском районе» </w:t>
            </w:r>
            <w:r w:rsidRPr="0018032B">
              <w:t xml:space="preserve"> (далее – Программа)</w:t>
            </w:r>
          </w:p>
        </w:tc>
      </w:tr>
      <w:tr w:rsidR="009350D8" w:rsidRPr="0018032B" w:rsidTr="007C6734">
        <w:tc>
          <w:tcPr>
            <w:tcW w:w="2280"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widowControl/>
              <w:ind w:firstLine="0"/>
              <w:jc w:val="both"/>
              <w:rPr>
                <w:rFonts w:ascii="Times New Roman" w:hAnsi="Times New Roman" w:cs="Times New Roman"/>
                <w:sz w:val="24"/>
                <w:szCs w:val="24"/>
              </w:rPr>
            </w:pPr>
            <w:r w:rsidRPr="0018032B">
              <w:rPr>
                <w:rFonts w:ascii="Times New Roman" w:hAnsi="Times New Roman" w:cs="Times New Roman"/>
                <w:sz w:val="24"/>
                <w:szCs w:val="24"/>
              </w:rPr>
              <w:t>Основание для разработки Программы</w:t>
            </w:r>
          </w:p>
        </w:tc>
        <w:tc>
          <w:tcPr>
            <w:tcW w:w="7599"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widowControl/>
              <w:ind w:firstLine="0"/>
              <w:jc w:val="both"/>
              <w:rPr>
                <w:rFonts w:ascii="Times New Roman" w:hAnsi="Times New Roman" w:cs="Times New Roman"/>
                <w:sz w:val="24"/>
                <w:szCs w:val="24"/>
              </w:rPr>
            </w:pPr>
            <w:r w:rsidRPr="0018032B">
              <w:rPr>
                <w:rFonts w:ascii="Times New Roman" w:hAnsi="Times New Roman" w:cs="Times New Roman"/>
                <w:sz w:val="24"/>
                <w:szCs w:val="24"/>
              </w:rPr>
              <w:t xml:space="preserve">  Статья 179 Бюджетного кодекса Российской Федерации, статья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Pr="0018032B">
              <w:rPr>
                <w:sz w:val="24"/>
                <w:szCs w:val="24"/>
              </w:rPr>
              <w:t xml:space="preserve"> </w:t>
            </w:r>
            <w:r w:rsidRPr="0018032B">
              <w:rPr>
                <w:rFonts w:ascii="Times New Roman" w:hAnsi="Times New Roman" w:cs="Times New Roman"/>
                <w:sz w:val="24"/>
                <w:szCs w:val="24"/>
              </w:rPr>
              <w:t>(в редакции от 25.08.2015 № 453-пг, от 13.05.2016 № 171-пг, от 31.05.2017 № 241-пг), постановлением адм</w:t>
            </w:r>
            <w:r w:rsidR="002E1ADC" w:rsidRPr="0018032B">
              <w:rPr>
                <w:rFonts w:ascii="Times New Roman" w:hAnsi="Times New Roman" w:cs="Times New Roman"/>
                <w:sz w:val="24"/>
                <w:szCs w:val="24"/>
              </w:rPr>
              <w:t xml:space="preserve">инистрации Канского района от 15.07.2019 № 463 </w:t>
            </w:r>
            <w:r w:rsidRPr="0018032B">
              <w:rPr>
                <w:rFonts w:ascii="Times New Roman" w:hAnsi="Times New Roman" w:cs="Times New Roman"/>
                <w:sz w:val="24"/>
                <w:szCs w:val="24"/>
              </w:rPr>
              <w:t>-пг «Об утверждении перечня муниципальных программ Канского района, предлагаем</w:t>
            </w:r>
            <w:r w:rsidR="002E1ADC" w:rsidRPr="0018032B">
              <w:rPr>
                <w:rFonts w:ascii="Times New Roman" w:hAnsi="Times New Roman" w:cs="Times New Roman"/>
                <w:sz w:val="24"/>
                <w:szCs w:val="24"/>
              </w:rPr>
              <w:t>ых к финансированию с 01.01.2020г.</w:t>
            </w:r>
            <w:r w:rsidRPr="0018032B">
              <w:rPr>
                <w:rFonts w:ascii="Times New Roman" w:hAnsi="Times New Roman" w:cs="Times New Roman"/>
                <w:sz w:val="24"/>
                <w:szCs w:val="24"/>
              </w:rPr>
              <w:t>»</w:t>
            </w:r>
          </w:p>
        </w:tc>
      </w:tr>
      <w:tr w:rsidR="009350D8" w:rsidRPr="0018032B" w:rsidTr="007C6734">
        <w:trPr>
          <w:trHeight w:val="945"/>
        </w:trPr>
        <w:tc>
          <w:tcPr>
            <w:tcW w:w="2280"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ind w:firstLine="0"/>
              <w:jc w:val="both"/>
              <w:rPr>
                <w:rFonts w:ascii="Times New Roman" w:hAnsi="Times New Roman" w:cs="Times New Roman"/>
                <w:sz w:val="24"/>
                <w:szCs w:val="24"/>
              </w:rPr>
            </w:pPr>
            <w:r w:rsidRPr="0018032B">
              <w:rPr>
                <w:rFonts w:ascii="Times New Roman" w:hAnsi="Times New Roman" w:cs="Times New Roman"/>
                <w:sz w:val="24"/>
                <w:szCs w:val="24"/>
              </w:rPr>
              <w:t>Ответственный исполнитель Программы</w:t>
            </w:r>
          </w:p>
        </w:tc>
        <w:tc>
          <w:tcPr>
            <w:tcW w:w="7599"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widowControl/>
              <w:ind w:firstLine="0"/>
              <w:jc w:val="both"/>
              <w:rPr>
                <w:rFonts w:ascii="Times New Roman" w:hAnsi="Times New Roman" w:cs="Times New Roman"/>
                <w:sz w:val="24"/>
                <w:szCs w:val="24"/>
              </w:rPr>
            </w:pPr>
            <w:r w:rsidRPr="0018032B">
              <w:rPr>
                <w:rFonts w:ascii="Times New Roman" w:hAnsi="Times New Roman" w:cs="Times New Roman"/>
                <w:sz w:val="24"/>
                <w:szCs w:val="24"/>
              </w:rPr>
              <w:t>Муниципальное казённое учреждение «Отдел по культуре, спорту и делам молодежи Канского района» (далее МКУ «ОКС и ДМ»)</w:t>
            </w:r>
          </w:p>
        </w:tc>
      </w:tr>
      <w:tr w:rsidR="009350D8" w:rsidRPr="0018032B" w:rsidTr="007C6734">
        <w:trPr>
          <w:trHeight w:val="345"/>
        </w:trPr>
        <w:tc>
          <w:tcPr>
            <w:tcW w:w="2280"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ind w:firstLine="0"/>
              <w:jc w:val="both"/>
              <w:rPr>
                <w:rFonts w:ascii="Times New Roman" w:hAnsi="Times New Roman" w:cs="Times New Roman"/>
                <w:sz w:val="24"/>
                <w:szCs w:val="24"/>
              </w:rPr>
            </w:pPr>
            <w:r w:rsidRPr="0018032B">
              <w:rPr>
                <w:rFonts w:ascii="Times New Roman" w:hAnsi="Times New Roman" w:cs="Times New Roman"/>
                <w:sz w:val="24"/>
                <w:szCs w:val="24"/>
              </w:rPr>
              <w:t>Соисполнители муниципальной программы</w:t>
            </w:r>
          </w:p>
        </w:tc>
        <w:tc>
          <w:tcPr>
            <w:tcW w:w="7599"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ind w:firstLine="0"/>
              <w:jc w:val="both"/>
              <w:rPr>
                <w:rFonts w:ascii="Times New Roman" w:hAnsi="Times New Roman" w:cs="Times New Roman"/>
                <w:sz w:val="24"/>
                <w:szCs w:val="24"/>
              </w:rPr>
            </w:pPr>
            <w:r w:rsidRPr="0018032B">
              <w:rPr>
                <w:rFonts w:ascii="Times New Roman" w:hAnsi="Times New Roman" w:cs="Times New Roman"/>
                <w:sz w:val="24"/>
                <w:szCs w:val="24"/>
              </w:rPr>
              <w:t>МКУ «ОКС и ДМ», Муниципальное бюджетное учреждение культуры «Межпоселенческая клубная система Канского района» (далее - МБУК «МКС»), МБУ ДО «Большеуринская ДШИ», МБУ ДО «Филимоновская ДШИ», МБУ ДО «Чечеульская ДШИ»,СШ «Олимпиец», МКУК ЦБС Канского района, Муниципальное казённое учреждение «Технологический центр учреждений культуры Канского района» (далее – МКУ «Техноцентр»)</w:t>
            </w:r>
          </w:p>
        </w:tc>
      </w:tr>
      <w:tr w:rsidR="009350D8" w:rsidRPr="0018032B" w:rsidTr="007C6734">
        <w:trPr>
          <w:trHeight w:val="1351"/>
        </w:trPr>
        <w:tc>
          <w:tcPr>
            <w:tcW w:w="2280"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autoSpaceDE w:val="0"/>
              <w:autoSpaceDN w:val="0"/>
              <w:adjustRightInd w:val="0"/>
              <w:jc w:val="both"/>
            </w:pPr>
            <w:r w:rsidRPr="0018032B">
              <w:t>Перечень подпрограмм и отдельных мероприятий муниципальной программы</w:t>
            </w:r>
          </w:p>
          <w:p w:rsidR="009350D8" w:rsidRPr="0018032B" w:rsidRDefault="009350D8" w:rsidP="007C6734">
            <w:pPr>
              <w:pStyle w:val="ConsPlusNormal"/>
              <w:widowControl/>
              <w:ind w:firstLine="0"/>
              <w:rPr>
                <w:rFonts w:ascii="Times New Roman" w:hAnsi="Times New Roman" w:cs="Times New Roman"/>
                <w:sz w:val="24"/>
                <w:szCs w:val="24"/>
              </w:rPr>
            </w:pPr>
          </w:p>
        </w:tc>
        <w:tc>
          <w:tcPr>
            <w:tcW w:w="7599" w:type="dxa"/>
            <w:tcBorders>
              <w:top w:val="single" w:sz="4" w:space="0" w:color="auto"/>
              <w:left w:val="single" w:sz="4" w:space="0" w:color="auto"/>
              <w:bottom w:val="single" w:sz="4" w:space="0" w:color="auto"/>
              <w:right w:val="single" w:sz="4" w:space="0" w:color="auto"/>
            </w:tcBorders>
          </w:tcPr>
          <w:p w:rsidR="00BA661D" w:rsidRPr="0018032B" w:rsidRDefault="00BA661D" w:rsidP="00BA661D">
            <w:pPr>
              <w:keepNext/>
              <w:tabs>
                <w:tab w:val="left" w:pos="709"/>
              </w:tabs>
              <w:suppressAutoHyphens/>
              <w:jc w:val="both"/>
              <w:rPr>
                <w:b/>
                <w:bCs/>
              </w:rPr>
            </w:pPr>
            <w:r w:rsidRPr="0018032B">
              <w:t xml:space="preserve">     </w:t>
            </w:r>
            <w:r w:rsidR="009350D8" w:rsidRPr="0018032B">
              <w:t xml:space="preserve">Подпрограмма 1 «Сохранение и развитие отрасли культуры Канского района», (приложение №1 к муниципальной программе Канского района </w:t>
            </w:r>
            <w:r w:rsidRPr="0018032B">
              <w:t xml:space="preserve">«Развитие культуры, физической культуры, спорта и поддержка молодых семей  в Канском районе»); </w:t>
            </w:r>
          </w:p>
          <w:p w:rsidR="009350D8" w:rsidRPr="0018032B" w:rsidRDefault="00BA661D" w:rsidP="00BA661D">
            <w:pPr>
              <w:keepNext/>
              <w:tabs>
                <w:tab w:val="left" w:pos="709"/>
              </w:tabs>
              <w:suppressAutoHyphens/>
              <w:jc w:val="both"/>
              <w:rPr>
                <w:b/>
                <w:bCs/>
              </w:rPr>
            </w:pPr>
            <w:r w:rsidRPr="0018032B">
              <w:t xml:space="preserve">    </w:t>
            </w:r>
            <w:r w:rsidR="009350D8" w:rsidRPr="0018032B">
              <w:t>Подпрограмма 2 «Развитие физической культуры и спорта в Канском районе», (приложение №</w:t>
            </w:r>
            <w:r w:rsidRPr="0018032B">
              <w:t xml:space="preserve"> </w:t>
            </w:r>
            <w:r w:rsidR="009350D8" w:rsidRPr="0018032B">
              <w:t xml:space="preserve">2 к муниципальной программе Канского района </w:t>
            </w:r>
            <w:r w:rsidRPr="0018032B">
              <w:t xml:space="preserve">«Развитие культуры, физической культуры, спорта и поддержка молодых семей  в Канском районе»); </w:t>
            </w:r>
          </w:p>
          <w:p w:rsidR="009350D8" w:rsidRPr="0018032B" w:rsidRDefault="00BA661D" w:rsidP="00A23528">
            <w:pPr>
              <w:keepNext/>
              <w:tabs>
                <w:tab w:val="left" w:pos="709"/>
              </w:tabs>
              <w:suppressAutoHyphens/>
              <w:jc w:val="both"/>
              <w:rPr>
                <w:sz w:val="28"/>
                <w:szCs w:val="28"/>
              </w:rPr>
            </w:pPr>
            <w:r w:rsidRPr="0018032B">
              <w:t xml:space="preserve">     </w:t>
            </w:r>
            <w:r w:rsidR="009350D8" w:rsidRPr="0018032B">
              <w:t>Подпрограмма 3 «</w:t>
            </w:r>
            <w:r w:rsidR="00A23528" w:rsidRPr="0018032B">
              <w:t>Обеспечение жильем молодых семей в Канском районе</w:t>
            </w:r>
            <w:r w:rsidR="009350D8" w:rsidRPr="0018032B">
              <w:t>», (приложение №</w:t>
            </w:r>
            <w:r w:rsidRPr="0018032B">
              <w:t xml:space="preserve"> </w:t>
            </w:r>
            <w:r w:rsidR="009350D8" w:rsidRPr="0018032B">
              <w:t>3</w:t>
            </w:r>
            <w:r w:rsidRPr="0018032B">
              <w:t xml:space="preserve"> </w:t>
            </w:r>
            <w:r w:rsidR="009350D8" w:rsidRPr="0018032B">
              <w:t xml:space="preserve">к муниципальной программе Канского района </w:t>
            </w:r>
            <w:r w:rsidRPr="0018032B">
              <w:t xml:space="preserve">«Развитие культуры, физической культуры, спорта и поддержка молодых семей  в Канском районе») </w:t>
            </w:r>
          </w:p>
        </w:tc>
      </w:tr>
      <w:tr w:rsidR="009350D8" w:rsidRPr="0018032B" w:rsidTr="007C6734">
        <w:tc>
          <w:tcPr>
            <w:tcW w:w="2280"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Normal"/>
              <w:widowControl/>
              <w:ind w:firstLine="0"/>
              <w:jc w:val="both"/>
              <w:rPr>
                <w:rFonts w:ascii="Times New Roman" w:hAnsi="Times New Roman" w:cs="Times New Roman"/>
                <w:sz w:val="24"/>
                <w:szCs w:val="24"/>
              </w:rPr>
            </w:pPr>
            <w:r w:rsidRPr="0018032B">
              <w:rPr>
                <w:rFonts w:ascii="Times New Roman" w:hAnsi="Times New Roman" w:cs="Times New Roman"/>
                <w:sz w:val="24"/>
                <w:szCs w:val="24"/>
              </w:rPr>
              <w:t>Цель Программы</w:t>
            </w:r>
          </w:p>
        </w:tc>
        <w:tc>
          <w:tcPr>
            <w:tcW w:w="7599" w:type="dxa"/>
            <w:tcBorders>
              <w:top w:val="single" w:sz="4" w:space="0" w:color="auto"/>
              <w:left w:val="single" w:sz="4" w:space="0" w:color="auto"/>
              <w:bottom w:val="single" w:sz="4" w:space="0" w:color="auto"/>
              <w:right w:val="single" w:sz="4" w:space="0" w:color="auto"/>
            </w:tcBorders>
          </w:tcPr>
          <w:p w:rsidR="009350D8" w:rsidRPr="0018032B" w:rsidRDefault="009350D8" w:rsidP="00BA661D">
            <w:pPr>
              <w:widowControl w:val="0"/>
              <w:autoSpaceDE w:val="0"/>
              <w:autoSpaceDN w:val="0"/>
              <w:adjustRightInd w:val="0"/>
              <w:jc w:val="both"/>
              <w:rPr>
                <w:rFonts w:eastAsia="SimSun"/>
                <w:kern w:val="2"/>
              </w:rPr>
            </w:pPr>
            <w:r w:rsidRPr="0018032B">
              <w:rPr>
                <w:rFonts w:eastAsia="SimSun"/>
                <w:kern w:val="2"/>
              </w:rPr>
              <w:t>Создание оптимальных условий для развития и поддержки культуры, спорта, государственной поддержки молодых семей Канского района</w:t>
            </w:r>
          </w:p>
        </w:tc>
      </w:tr>
      <w:tr w:rsidR="009350D8" w:rsidRPr="0012484D" w:rsidTr="007C6734">
        <w:tc>
          <w:tcPr>
            <w:tcW w:w="2280"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ConsPlusCell"/>
              <w:rPr>
                <w:rFonts w:ascii="Times New Roman" w:hAnsi="Times New Roman" w:cs="Times New Roman"/>
                <w:sz w:val="24"/>
                <w:szCs w:val="24"/>
              </w:rPr>
            </w:pPr>
            <w:r w:rsidRPr="0018032B">
              <w:rPr>
                <w:rFonts w:ascii="Times New Roman" w:hAnsi="Times New Roman" w:cs="Times New Roman"/>
                <w:sz w:val="24"/>
                <w:szCs w:val="24"/>
              </w:rPr>
              <w:t xml:space="preserve">Задачи Программы               </w:t>
            </w:r>
          </w:p>
        </w:tc>
        <w:tc>
          <w:tcPr>
            <w:tcW w:w="7599" w:type="dxa"/>
            <w:tcBorders>
              <w:top w:val="single" w:sz="4" w:space="0" w:color="auto"/>
              <w:left w:val="single" w:sz="4" w:space="0" w:color="auto"/>
              <w:bottom w:val="single" w:sz="4" w:space="0" w:color="auto"/>
              <w:right w:val="single" w:sz="4" w:space="0" w:color="auto"/>
            </w:tcBorders>
          </w:tcPr>
          <w:p w:rsidR="009350D8" w:rsidRPr="0018032B" w:rsidRDefault="009350D8" w:rsidP="007C6734">
            <w:pPr>
              <w:pStyle w:val="a7"/>
              <w:numPr>
                <w:ilvl w:val="0"/>
                <w:numId w:val="16"/>
              </w:numPr>
              <w:spacing w:after="0" w:line="240" w:lineRule="auto"/>
              <w:ind w:left="0" w:firstLine="0"/>
              <w:jc w:val="both"/>
              <w:rPr>
                <w:rFonts w:ascii="Times New Roman" w:hAnsi="Times New Roman"/>
                <w:sz w:val="24"/>
                <w:szCs w:val="24"/>
              </w:rPr>
            </w:pPr>
            <w:r w:rsidRPr="0018032B">
              <w:rPr>
                <w:rFonts w:ascii="Times New Roman" w:hAnsi="Times New Roman"/>
                <w:sz w:val="24"/>
                <w:szCs w:val="24"/>
              </w:rPr>
              <w:t>Создание условий для развития и реализации культурного и духовного потенциала населения Канского района;</w:t>
            </w:r>
          </w:p>
          <w:p w:rsidR="00A23528" w:rsidRPr="0018032B" w:rsidRDefault="00A23528" w:rsidP="00A23528">
            <w:pPr>
              <w:ind w:left="360"/>
              <w:jc w:val="both"/>
            </w:pPr>
          </w:p>
          <w:p w:rsidR="009350D8" w:rsidRPr="0018032B" w:rsidRDefault="009350D8" w:rsidP="007C6734">
            <w:pPr>
              <w:pStyle w:val="a7"/>
              <w:numPr>
                <w:ilvl w:val="0"/>
                <w:numId w:val="16"/>
              </w:numPr>
              <w:spacing w:after="0" w:line="240" w:lineRule="auto"/>
              <w:ind w:left="0" w:firstLine="0"/>
              <w:jc w:val="both"/>
              <w:rPr>
                <w:rFonts w:ascii="Times New Roman" w:hAnsi="Times New Roman"/>
                <w:sz w:val="24"/>
                <w:szCs w:val="24"/>
              </w:rPr>
            </w:pPr>
            <w:r w:rsidRPr="0018032B">
              <w:rPr>
                <w:rFonts w:ascii="Times New Roman" w:hAnsi="Times New Roman"/>
                <w:sz w:val="24"/>
                <w:szCs w:val="24"/>
              </w:rPr>
              <w:t>Повышение роли физической культуры и спорта в формировании здорового образа жизни населения Канского района;</w:t>
            </w:r>
          </w:p>
          <w:p w:rsidR="009350D8" w:rsidRPr="0018032B" w:rsidRDefault="009350D8" w:rsidP="00BA661D">
            <w:pPr>
              <w:pStyle w:val="a7"/>
              <w:numPr>
                <w:ilvl w:val="0"/>
                <w:numId w:val="16"/>
              </w:numPr>
              <w:spacing w:after="0" w:line="240" w:lineRule="auto"/>
              <w:ind w:left="0" w:firstLine="0"/>
              <w:jc w:val="both"/>
              <w:rPr>
                <w:rFonts w:ascii="Times New Roman" w:hAnsi="Times New Roman"/>
                <w:sz w:val="24"/>
                <w:szCs w:val="24"/>
              </w:rPr>
            </w:pPr>
            <w:r w:rsidRPr="0018032B">
              <w:rPr>
                <w:rFonts w:ascii="Times New Roman" w:hAnsi="Times New Roman"/>
                <w:sz w:val="24"/>
                <w:szCs w:val="24"/>
              </w:rPr>
              <w:t xml:space="preserve">Государственная поддержка в решении жилищной проблемы молодых семей, признанных в установленном </w:t>
            </w:r>
            <w:r w:rsidRPr="0018032B">
              <w:rPr>
                <w:rFonts w:ascii="Times New Roman" w:eastAsia="SimSun" w:hAnsi="Times New Roman"/>
                <w:kern w:val="2"/>
                <w:sz w:val="24"/>
                <w:szCs w:val="24"/>
              </w:rPr>
              <w:t>порядке, нуждающимися в улучшении жилищных условий</w:t>
            </w:r>
            <w:r w:rsidR="00BA661D" w:rsidRPr="0018032B">
              <w:rPr>
                <w:rFonts w:ascii="Times New Roman" w:eastAsia="SimSun" w:hAnsi="Times New Roman"/>
                <w:kern w:val="2"/>
                <w:sz w:val="24"/>
                <w:szCs w:val="24"/>
              </w:rPr>
              <w:t>.</w:t>
            </w:r>
          </w:p>
        </w:tc>
      </w:tr>
      <w:tr w:rsidR="009350D8" w:rsidRPr="0012484D" w:rsidTr="007C6734">
        <w:trPr>
          <w:trHeight w:val="824"/>
        </w:trPr>
        <w:tc>
          <w:tcPr>
            <w:tcW w:w="2280"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rPr>
                <w:rFonts w:ascii="Times New Roman" w:hAnsi="Times New Roman" w:cs="Times New Roman"/>
                <w:sz w:val="22"/>
                <w:szCs w:val="22"/>
              </w:rPr>
            </w:pPr>
            <w:r w:rsidRPr="0012484D">
              <w:rPr>
                <w:rFonts w:ascii="Times New Roman" w:hAnsi="Times New Roman" w:cs="Times New Roman"/>
                <w:sz w:val="22"/>
                <w:szCs w:val="22"/>
              </w:rPr>
              <w:lastRenderedPageBreak/>
              <w:t>Этапы и сроки реализации Программы</w:t>
            </w:r>
          </w:p>
        </w:tc>
        <w:tc>
          <w:tcPr>
            <w:tcW w:w="7599" w:type="dxa"/>
            <w:tcBorders>
              <w:top w:val="single" w:sz="4" w:space="0" w:color="auto"/>
              <w:left w:val="single" w:sz="4" w:space="0" w:color="auto"/>
              <w:bottom w:val="single" w:sz="4" w:space="0" w:color="auto"/>
              <w:right w:val="single" w:sz="4" w:space="0" w:color="auto"/>
            </w:tcBorders>
          </w:tcPr>
          <w:p w:rsidR="009350D8" w:rsidRPr="0012484D" w:rsidRDefault="00415706" w:rsidP="007C6734">
            <w:pPr>
              <w:pStyle w:val="ConsPlusCell"/>
              <w:jc w:val="both"/>
              <w:rPr>
                <w:rFonts w:ascii="Times New Roman" w:hAnsi="Times New Roman" w:cs="Times New Roman"/>
                <w:sz w:val="24"/>
                <w:szCs w:val="24"/>
              </w:rPr>
            </w:pPr>
            <w:r>
              <w:rPr>
                <w:rFonts w:ascii="Times New Roman" w:hAnsi="Times New Roman" w:cs="Times New Roman"/>
                <w:sz w:val="24"/>
                <w:szCs w:val="24"/>
              </w:rPr>
              <w:t>сроки реализации Программы: 2020</w:t>
            </w:r>
            <w:r w:rsidR="00BA661D" w:rsidRPr="0012484D">
              <w:rPr>
                <w:rFonts w:ascii="Times New Roman" w:hAnsi="Times New Roman" w:cs="Times New Roman"/>
                <w:sz w:val="24"/>
                <w:szCs w:val="24"/>
              </w:rPr>
              <w:t xml:space="preserve">- 2022 </w:t>
            </w:r>
            <w:r w:rsidR="009350D8" w:rsidRPr="0012484D">
              <w:rPr>
                <w:rFonts w:ascii="Times New Roman" w:hAnsi="Times New Roman" w:cs="Times New Roman"/>
                <w:sz w:val="24"/>
                <w:szCs w:val="24"/>
              </w:rPr>
              <w:t xml:space="preserve">годы </w:t>
            </w:r>
          </w:p>
          <w:p w:rsidR="009350D8" w:rsidRPr="0012484D" w:rsidRDefault="009350D8" w:rsidP="007C6734">
            <w:pPr>
              <w:pStyle w:val="ConsPlusCell"/>
              <w:jc w:val="both"/>
              <w:rPr>
                <w:rFonts w:ascii="Times New Roman" w:hAnsi="Times New Roman" w:cs="Times New Roman"/>
                <w:sz w:val="24"/>
                <w:szCs w:val="24"/>
              </w:rPr>
            </w:pPr>
          </w:p>
        </w:tc>
      </w:tr>
      <w:tr w:rsidR="009350D8" w:rsidRPr="0012484D" w:rsidTr="007C6734">
        <w:tc>
          <w:tcPr>
            <w:tcW w:w="2280"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Целевые показатели</w:t>
            </w:r>
          </w:p>
          <w:p w:rsidR="009350D8" w:rsidRPr="0012484D" w:rsidRDefault="009350D8"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 xml:space="preserve">и показатели результативности Программы                       </w:t>
            </w:r>
          </w:p>
        </w:tc>
        <w:tc>
          <w:tcPr>
            <w:tcW w:w="7599" w:type="dxa"/>
            <w:tcBorders>
              <w:top w:val="single" w:sz="4" w:space="0" w:color="auto"/>
              <w:left w:val="single" w:sz="4" w:space="0" w:color="auto"/>
              <w:bottom w:val="single" w:sz="4" w:space="0" w:color="auto"/>
              <w:right w:val="single" w:sz="4" w:space="0" w:color="auto"/>
            </w:tcBorders>
          </w:tcPr>
          <w:p w:rsidR="009350D8" w:rsidRPr="0012484D" w:rsidRDefault="00C33C4D" w:rsidP="00F244BE">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xml:space="preserve">                       </w:t>
            </w:r>
            <w:r w:rsidR="009350D8" w:rsidRPr="0012484D">
              <w:rPr>
                <w:rFonts w:ascii="Times New Roman" w:hAnsi="Times New Roman" w:cs="Times New Roman"/>
                <w:sz w:val="24"/>
                <w:szCs w:val="24"/>
              </w:rPr>
              <w:t xml:space="preserve">Целевые показатели Программы: </w:t>
            </w:r>
          </w:p>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xml:space="preserve">- </w:t>
            </w:r>
            <w:r w:rsidR="0083404D">
              <w:rPr>
                <w:rFonts w:ascii="Times New Roman" w:hAnsi="Times New Roman" w:cs="Times New Roman"/>
                <w:sz w:val="24"/>
                <w:szCs w:val="24"/>
              </w:rPr>
              <w:t>Увеличение доли</w:t>
            </w:r>
            <w:r w:rsidRPr="0012484D">
              <w:rPr>
                <w:rFonts w:ascii="Times New Roman" w:hAnsi="Times New Roman" w:cs="Times New Roman"/>
                <w:sz w:val="24"/>
                <w:szCs w:val="24"/>
              </w:rPr>
              <w:t xml:space="preserve"> количества участников культурно-досуговых мероприятий от общей </w:t>
            </w:r>
            <w:r w:rsidR="0083404D">
              <w:rPr>
                <w:rFonts w:ascii="Times New Roman" w:hAnsi="Times New Roman" w:cs="Times New Roman"/>
                <w:sz w:val="24"/>
                <w:szCs w:val="24"/>
              </w:rPr>
              <w:t>численности населения ежегодно на</w:t>
            </w:r>
            <w:r w:rsidRPr="0012484D">
              <w:rPr>
                <w:rFonts w:ascii="Times New Roman" w:hAnsi="Times New Roman" w:cs="Times New Roman"/>
                <w:sz w:val="24"/>
                <w:szCs w:val="24"/>
              </w:rPr>
              <w:t xml:space="preserve"> 6,4%;</w:t>
            </w:r>
          </w:p>
          <w:p w:rsidR="009350D8" w:rsidRPr="0012484D" w:rsidRDefault="0083404D" w:rsidP="00C33C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увеличение доли</w:t>
            </w:r>
            <w:r w:rsidR="009350D8" w:rsidRPr="0012484D">
              <w:rPr>
                <w:rFonts w:ascii="Times New Roman" w:hAnsi="Times New Roman" w:cs="Times New Roman"/>
                <w:sz w:val="24"/>
                <w:szCs w:val="24"/>
              </w:rPr>
              <w:t xml:space="preserve"> населения  в Канском районе, систематически занимающихся физической культурой и спортом от общего количества насел</w:t>
            </w:r>
            <w:r>
              <w:rPr>
                <w:rFonts w:ascii="Times New Roman" w:hAnsi="Times New Roman" w:cs="Times New Roman"/>
                <w:sz w:val="24"/>
                <w:szCs w:val="24"/>
              </w:rPr>
              <w:t>ения Канского района ежегодно  на</w:t>
            </w:r>
            <w:r w:rsidR="009350D8" w:rsidRPr="0012484D">
              <w:rPr>
                <w:rFonts w:ascii="Times New Roman" w:hAnsi="Times New Roman" w:cs="Times New Roman"/>
                <w:sz w:val="24"/>
                <w:szCs w:val="24"/>
              </w:rPr>
              <w:t xml:space="preserve"> 2 %;</w:t>
            </w:r>
          </w:p>
          <w:p w:rsidR="009350D8" w:rsidRPr="0012484D" w:rsidRDefault="0083404D" w:rsidP="007C6734">
            <w:pPr>
              <w:jc w:val="both"/>
            </w:pPr>
            <w:r>
              <w:t>- д</w:t>
            </w:r>
            <w:r w:rsidR="009350D8" w:rsidRPr="0012484D">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 - 42%;</w:t>
            </w:r>
          </w:p>
          <w:p w:rsidR="009350D8" w:rsidRPr="0012484D" w:rsidRDefault="00C33C4D"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xml:space="preserve">                  </w:t>
            </w:r>
            <w:r w:rsidR="009350D8" w:rsidRPr="0012484D">
              <w:rPr>
                <w:rFonts w:ascii="Times New Roman" w:hAnsi="Times New Roman" w:cs="Times New Roman"/>
                <w:sz w:val="24"/>
                <w:szCs w:val="24"/>
              </w:rPr>
              <w:t xml:space="preserve">Показатели результативности Программы:  </w:t>
            </w:r>
          </w:p>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количество посетителей муниципальных учреждений культурно - досугового типа (всего) с</w:t>
            </w:r>
            <w:r w:rsidR="00C33C4D" w:rsidRPr="0012484D">
              <w:rPr>
                <w:rFonts w:ascii="Times New Roman" w:hAnsi="Times New Roman" w:cs="Times New Roman"/>
                <w:sz w:val="24"/>
                <w:szCs w:val="24"/>
              </w:rPr>
              <w:t xml:space="preserve"> 289343чел. в 2018 г. до  289355 чел. в 2022</w:t>
            </w:r>
            <w:r w:rsidRPr="0012484D">
              <w:rPr>
                <w:rFonts w:ascii="Times New Roman" w:hAnsi="Times New Roman" w:cs="Times New Roman"/>
                <w:sz w:val="24"/>
                <w:szCs w:val="24"/>
              </w:rPr>
              <w:t>г.;</w:t>
            </w:r>
          </w:p>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xml:space="preserve">- количество культурно - массовых мероприятий  с 8105ед. </w:t>
            </w:r>
            <w:r w:rsidR="00C33C4D" w:rsidRPr="0012484D">
              <w:rPr>
                <w:rFonts w:ascii="Times New Roman" w:hAnsi="Times New Roman" w:cs="Times New Roman"/>
                <w:sz w:val="24"/>
                <w:szCs w:val="24"/>
              </w:rPr>
              <w:t>в 2018 г.  до 8118 ед. в 2022</w:t>
            </w:r>
            <w:r w:rsidRPr="0012484D">
              <w:rPr>
                <w:rFonts w:ascii="Times New Roman" w:hAnsi="Times New Roman" w:cs="Times New Roman"/>
                <w:sz w:val="24"/>
                <w:szCs w:val="24"/>
              </w:rPr>
              <w:t>г.;</w:t>
            </w:r>
          </w:p>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доля населения, посещающего библиотеки (на 1 жителя в год)- 4,1 % стабильно,</w:t>
            </w:r>
          </w:p>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доля количества детей, обучающихся в школах доп.образования от общего количества детей - 3,6 % стабильно;</w:t>
            </w:r>
          </w:p>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численность занимающихся физической культурой и спортом от общей численности населения от</w:t>
            </w:r>
            <w:r w:rsidR="00807673">
              <w:rPr>
                <w:rFonts w:ascii="Times New Roman" w:hAnsi="Times New Roman" w:cs="Times New Roman"/>
                <w:sz w:val="24"/>
                <w:szCs w:val="24"/>
              </w:rPr>
              <w:t xml:space="preserve"> 10018 чел. в 2018 году до 10023 чел. к 2022</w:t>
            </w:r>
            <w:r w:rsidRPr="0012484D">
              <w:rPr>
                <w:rFonts w:ascii="Times New Roman" w:hAnsi="Times New Roman" w:cs="Times New Roman"/>
                <w:sz w:val="24"/>
                <w:szCs w:val="24"/>
              </w:rPr>
              <w:t xml:space="preserve"> году</w:t>
            </w:r>
          </w:p>
          <w:p w:rsidR="009350D8" w:rsidRPr="0012484D" w:rsidRDefault="009350D8" w:rsidP="00C33C4D">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количество спортивно - массовых меропр</w:t>
            </w:r>
            <w:r w:rsidR="00C33C4D" w:rsidRPr="0012484D">
              <w:rPr>
                <w:rFonts w:ascii="Times New Roman" w:hAnsi="Times New Roman" w:cs="Times New Roman"/>
                <w:sz w:val="24"/>
                <w:szCs w:val="24"/>
              </w:rPr>
              <w:t>иятий в 2018 году -72 ед. в 2022</w:t>
            </w:r>
            <w:r w:rsidRPr="0012484D">
              <w:rPr>
                <w:rFonts w:ascii="Times New Roman" w:hAnsi="Times New Roman" w:cs="Times New Roman"/>
                <w:sz w:val="24"/>
                <w:szCs w:val="24"/>
              </w:rPr>
              <w:t>г – 7</w:t>
            </w:r>
            <w:r w:rsidR="00C33C4D" w:rsidRPr="0012484D">
              <w:rPr>
                <w:rFonts w:ascii="Times New Roman" w:hAnsi="Times New Roman" w:cs="Times New Roman"/>
                <w:sz w:val="24"/>
                <w:szCs w:val="24"/>
              </w:rPr>
              <w:t>6</w:t>
            </w:r>
            <w:r w:rsidRPr="0012484D">
              <w:rPr>
                <w:rFonts w:ascii="Times New Roman" w:hAnsi="Times New Roman" w:cs="Times New Roman"/>
                <w:sz w:val="24"/>
                <w:szCs w:val="24"/>
              </w:rPr>
              <w:t>ед.</w:t>
            </w:r>
          </w:p>
          <w:p w:rsidR="009350D8" w:rsidRPr="0012484D" w:rsidRDefault="009350D8" w:rsidP="0083404D">
            <w:pPr>
              <w:pStyle w:val="ConsPlusNormal"/>
              <w:ind w:left="120" w:firstLine="0"/>
              <w:jc w:val="both"/>
              <w:rPr>
                <w:rFonts w:ascii="Times New Roman" w:hAnsi="Times New Roman" w:cs="Times New Roman"/>
                <w:sz w:val="24"/>
                <w:szCs w:val="24"/>
              </w:rPr>
            </w:pPr>
            <w:r w:rsidRPr="0012484D">
              <w:rPr>
                <w:rFonts w:ascii="Times New Roman" w:hAnsi="Times New Roman" w:cs="Times New Roman"/>
                <w:sz w:val="24"/>
                <w:szCs w:val="24"/>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должна составить ежегодно 42%;</w:t>
            </w:r>
          </w:p>
        </w:tc>
      </w:tr>
      <w:tr w:rsidR="009350D8" w:rsidRPr="0012484D" w:rsidTr="007C6734">
        <w:tc>
          <w:tcPr>
            <w:tcW w:w="2280"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Ресурсное обеспечение Программы</w:t>
            </w:r>
          </w:p>
        </w:tc>
        <w:tc>
          <w:tcPr>
            <w:tcW w:w="7599" w:type="dxa"/>
            <w:tcBorders>
              <w:top w:val="single" w:sz="4" w:space="0" w:color="auto"/>
              <w:left w:val="single" w:sz="4" w:space="0" w:color="auto"/>
              <w:bottom w:val="single" w:sz="4" w:space="0" w:color="auto"/>
              <w:right w:val="single" w:sz="4" w:space="0" w:color="auto"/>
            </w:tcBorders>
          </w:tcPr>
          <w:p w:rsidR="009350D8" w:rsidRPr="007A4943" w:rsidRDefault="009350D8" w:rsidP="007C6734">
            <w:pPr>
              <w:spacing w:line="244" w:lineRule="auto"/>
              <w:jc w:val="both"/>
            </w:pPr>
            <w:r w:rsidRPr="007A4943">
              <w:t xml:space="preserve">Общий объем финансирования Программы – </w:t>
            </w:r>
            <w:r w:rsidR="00755195">
              <w:t>486 760,4</w:t>
            </w:r>
            <w:r w:rsidRPr="007A4943">
              <w:t xml:space="preserve"> </w:t>
            </w:r>
            <w:r w:rsidRPr="007A4943">
              <w:softHyphen/>
            </w:r>
            <w:r w:rsidRPr="007A4943">
              <w:softHyphen/>
            </w:r>
            <w:r w:rsidRPr="007A4943">
              <w:softHyphen/>
            </w:r>
            <w:r w:rsidRPr="007A4943">
              <w:softHyphen/>
            </w:r>
            <w:r w:rsidRPr="007A4943">
              <w:softHyphen/>
            </w:r>
            <w:r w:rsidRPr="007A4943">
              <w:softHyphen/>
              <w:t xml:space="preserve"> тыс. руб., из них по годам:  </w:t>
            </w:r>
          </w:p>
          <w:p w:rsidR="009350D8" w:rsidRPr="007A4943" w:rsidRDefault="009350D8" w:rsidP="007C6734">
            <w:pPr>
              <w:spacing w:line="244" w:lineRule="auto"/>
              <w:jc w:val="both"/>
            </w:pPr>
            <w:r w:rsidRPr="007A4943">
              <w:t xml:space="preserve">2020 год –  </w:t>
            </w:r>
            <w:r w:rsidR="00755195">
              <w:t>168 229,1</w:t>
            </w:r>
            <w:r w:rsidRPr="007A4943">
              <w:t xml:space="preserve"> тыс. руб.</w:t>
            </w:r>
          </w:p>
          <w:p w:rsidR="009350D8" w:rsidRPr="007A4943" w:rsidRDefault="009350D8" w:rsidP="007C6734">
            <w:pPr>
              <w:spacing w:line="244" w:lineRule="auto"/>
              <w:jc w:val="both"/>
            </w:pPr>
            <w:r w:rsidRPr="007A4943">
              <w:t xml:space="preserve">    федеральный бюджет –  </w:t>
            </w:r>
            <w:r w:rsidR="00755195">
              <w:t>68,3</w:t>
            </w:r>
            <w:r w:rsidRPr="007A4943">
              <w:t xml:space="preserve"> тыс. руб.</w:t>
            </w:r>
          </w:p>
          <w:p w:rsidR="009350D8" w:rsidRPr="007A4943" w:rsidRDefault="009350D8" w:rsidP="007C6734">
            <w:pPr>
              <w:spacing w:line="244" w:lineRule="auto"/>
              <w:jc w:val="both"/>
            </w:pPr>
            <w:r w:rsidRPr="007A4943">
              <w:t xml:space="preserve">    краевой бюджет – </w:t>
            </w:r>
            <w:r w:rsidR="00755195">
              <w:t>301,8</w:t>
            </w:r>
            <w:r w:rsidRPr="007A4943">
              <w:t xml:space="preserve"> тыс. руб.,</w:t>
            </w:r>
          </w:p>
          <w:p w:rsidR="009350D8" w:rsidRPr="007A4943" w:rsidRDefault="00DA79FA" w:rsidP="007C6734">
            <w:pPr>
              <w:spacing w:line="244" w:lineRule="auto"/>
              <w:jc w:val="both"/>
            </w:pPr>
            <w:r w:rsidRPr="007A4943">
              <w:t xml:space="preserve">    внебюджетные источники – 1 749</w:t>
            </w:r>
            <w:r w:rsidR="009350D8" w:rsidRPr="007A4943">
              <w:t>,0тыс. руб.,</w:t>
            </w:r>
          </w:p>
          <w:p w:rsidR="009350D8" w:rsidRPr="007A4943" w:rsidRDefault="009350D8" w:rsidP="00DA219E">
            <w:pPr>
              <w:jc w:val="both"/>
            </w:pPr>
            <w:r w:rsidRPr="007A4943">
              <w:t xml:space="preserve">    районный бюджет –  </w:t>
            </w:r>
            <w:r w:rsidR="00755195">
              <w:t>166 110,0</w:t>
            </w:r>
            <w:r w:rsidRPr="007A4943">
              <w:t xml:space="preserve"> тыс. руб.</w:t>
            </w:r>
          </w:p>
          <w:p w:rsidR="00DA219E" w:rsidRPr="007A4943" w:rsidRDefault="00DA219E" w:rsidP="00DA219E">
            <w:pPr>
              <w:jc w:val="both"/>
            </w:pPr>
            <w:r w:rsidRPr="007A4943">
              <w:t xml:space="preserve">2021 год –  </w:t>
            </w:r>
            <w:r w:rsidR="00755195">
              <w:t>159 218,7</w:t>
            </w:r>
            <w:r w:rsidRPr="007A4943">
              <w:t xml:space="preserve"> тыс. руб.</w:t>
            </w:r>
          </w:p>
          <w:p w:rsidR="00DA219E" w:rsidRPr="007A4943" w:rsidRDefault="00DA219E" w:rsidP="00DA219E">
            <w:pPr>
              <w:jc w:val="both"/>
            </w:pPr>
            <w:r w:rsidRPr="007A4943">
              <w:t xml:space="preserve">    федеральный бюджет –  </w:t>
            </w:r>
            <w:r w:rsidR="00755195">
              <w:t>68,3</w:t>
            </w:r>
            <w:r w:rsidRPr="007A4943">
              <w:t xml:space="preserve"> тыс. руб.</w:t>
            </w:r>
          </w:p>
          <w:p w:rsidR="00DA219E" w:rsidRPr="007A4943" w:rsidRDefault="00DA219E" w:rsidP="00DA219E">
            <w:pPr>
              <w:jc w:val="both"/>
            </w:pPr>
            <w:r w:rsidRPr="007A4943">
              <w:t xml:space="preserve">    краевой бюджет – </w:t>
            </w:r>
            <w:r w:rsidR="00755195">
              <w:t>301,8</w:t>
            </w:r>
            <w:r w:rsidRPr="007A4943">
              <w:t xml:space="preserve"> тыс. руб.,</w:t>
            </w:r>
          </w:p>
          <w:p w:rsidR="00DA219E" w:rsidRPr="007A4943" w:rsidRDefault="00DA219E" w:rsidP="00DA219E">
            <w:pPr>
              <w:jc w:val="both"/>
            </w:pPr>
            <w:r w:rsidRPr="007A4943">
              <w:t xml:space="preserve">    внебюджетные источники – 925,0тыс. руб.,</w:t>
            </w:r>
          </w:p>
          <w:p w:rsidR="00DA219E" w:rsidRPr="007A4943" w:rsidRDefault="00DA219E" w:rsidP="00DA219E">
            <w:pPr>
              <w:spacing w:line="244" w:lineRule="auto"/>
              <w:jc w:val="both"/>
            </w:pPr>
            <w:r w:rsidRPr="007A4943">
              <w:t xml:space="preserve">    районный бюджет –  </w:t>
            </w:r>
            <w:r w:rsidR="00DA79FA" w:rsidRPr="007A4943">
              <w:t>157 923,6</w:t>
            </w:r>
            <w:r w:rsidRPr="007A4943">
              <w:t xml:space="preserve">  тыс. руб.</w:t>
            </w:r>
          </w:p>
          <w:p w:rsidR="00DA219E" w:rsidRPr="007A4943" w:rsidRDefault="00DA219E" w:rsidP="00DA219E">
            <w:pPr>
              <w:jc w:val="both"/>
            </w:pPr>
            <w:r w:rsidRPr="007A4943">
              <w:t xml:space="preserve">2022 год –  </w:t>
            </w:r>
            <w:r w:rsidR="00755195">
              <w:t>159 312,6</w:t>
            </w:r>
            <w:r w:rsidRPr="007A4943">
              <w:t xml:space="preserve"> тыс. руб.</w:t>
            </w:r>
          </w:p>
          <w:p w:rsidR="00DA219E" w:rsidRPr="007A4943" w:rsidRDefault="00DA219E" w:rsidP="00DA219E">
            <w:pPr>
              <w:jc w:val="both"/>
            </w:pPr>
            <w:r w:rsidRPr="007A4943">
              <w:t xml:space="preserve">    федеральный бюджет –  </w:t>
            </w:r>
            <w:r w:rsidR="00755195">
              <w:t>0,0</w:t>
            </w:r>
            <w:r w:rsidRPr="007A4943">
              <w:t xml:space="preserve"> тыс. руб.</w:t>
            </w:r>
          </w:p>
          <w:p w:rsidR="00DA219E" w:rsidRPr="007A4943" w:rsidRDefault="00DA219E" w:rsidP="00DA219E">
            <w:pPr>
              <w:jc w:val="both"/>
            </w:pPr>
            <w:r w:rsidRPr="007A4943">
              <w:t xml:space="preserve">    краевой бюджет – </w:t>
            </w:r>
            <w:r w:rsidR="00755195">
              <w:t>351,4</w:t>
            </w:r>
            <w:r w:rsidRPr="007A4943">
              <w:t xml:space="preserve"> тыс. руб.,</w:t>
            </w:r>
          </w:p>
          <w:p w:rsidR="00DA219E" w:rsidRPr="007A4943" w:rsidRDefault="00DA219E" w:rsidP="00DA219E">
            <w:pPr>
              <w:jc w:val="both"/>
            </w:pPr>
            <w:r w:rsidRPr="007A4943">
              <w:t xml:space="preserve">    внебюджетные источники – 925,0тыс. руб.,</w:t>
            </w:r>
          </w:p>
          <w:p w:rsidR="00DA219E" w:rsidRPr="0012484D" w:rsidRDefault="00DA219E" w:rsidP="00DA79FA">
            <w:pPr>
              <w:spacing w:line="244" w:lineRule="auto"/>
              <w:jc w:val="both"/>
            </w:pPr>
            <w:r w:rsidRPr="007A4943">
              <w:lastRenderedPageBreak/>
              <w:t xml:space="preserve">    районный бюджет –  </w:t>
            </w:r>
            <w:r w:rsidR="00DA79FA" w:rsidRPr="007A4943">
              <w:t>158 036,2</w:t>
            </w:r>
            <w:r w:rsidRPr="007A4943">
              <w:t xml:space="preserve">  тыс. руб.</w:t>
            </w:r>
          </w:p>
        </w:tc>
      </w:tr>
    </w:tbl>
    <w:p w:rsidR="009350D8" w:rsidRPr="0012484D" w:rsidRDefault="009350D8" w:rsidP="009350D8">
      <w:pPr>
        <w:contextualSpacing/>
        <w:jc w:val="center"/>
        <w:rPr>
          <w:b/>
        </w:rPr>
      </w:pPr>
    </w:p>
    <w:p w:rsidR="009350D8" w:rsidRPr="0012484D" w:rsidRDefault="009350D8" w:rsidP="009350D8">
      <w:pPr>
        <w:pStyle w:val="a7"/>
        <w:numPr>
          <w:ilvl w:val="0"/>
          <w:numId w:val="5"/>
        </w:numPr>
        <w:contextualSpacing/>
        <w:jc w:val="center"/>
        <w:rPr>
          <w:rFonts w:ascii="Times New Roman" w:hAnsi="Times New Roman"/>
          <w:b/>
          <w:sz w:val="28"/>
          <w:szCs w:val="28"/>
        </w:rPr>
      </w:pPr>
      <w:r w:rsidRPr="0012484D">
        <w:rPr>
          <w:rFonts w:ascii="Times New Roman" w:hAnsi="Times New Roman"/>
          <w:b/>
          <w:sz w:val="28"/>
          <w:szCs w:val="28"/>
        </w:rPr>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9350D8" w:rsidRPr="0012484D" w:rsidRDefault="00DA219E" w:rsidP="009350D8">
      <w:pPr>
        <w:ind w:firstLine="708"/>
        <w:jc w:val="both"/>
        <w:rPr>
          <w:bCs/>
          <w:sz w:val="28"/>
          <w:szCs w:val="28"/>
        </w:rPr>
      </w:pPr>
      <w:r w:rsidRPr="0012484D">
        <w:rPr>
          <w:bCs/>
          <w:sz w:val="28"/>
          <w:szCs w:val="28"/>
        </w:rPr>
        <w:t>По состоянию на 01.01.2019</w:t>
      </w:r>
      <w:r w:rsidR="009350D8" w:rsidRPr="0012484D">
        <w:rPr>
          <w:bCs/>
          <w:sz w:val="28"/>
          <w:szCs w:val="28"/>
        </w:rPr>
        <w:t xml:space="preserve"> года отрасль культуры, </w:t>
      </w:r>
      <w:r w:rsidR="009350D8" w:rsidRPr="0012484D">
        <w:rPr>
          <w:sz w:val="28"/>
          <w:szCs w:val="28"/>
        </w:rPr>
        <w:t>физической культуры, спорта и молодёжной политики</w:t>
      </w:r>
      <w:r w:rsidR="009350D8" w:rsidRPr="0012484D">
        <w:rPr>
          <w:bCs/>
          <w:sz w:val="28"/>
          <w:szCs w:val="28"/>
        </w:rPr>
        <w:t xml:space="preserve"> включает: </w:t>
      </w:r>
    </w:p>
    <w:p w:rsidR="009350D8" w:rsidRPr="0012484D" w:rsidRDefault="009350D8" w:rsidP="009350D8">
      <w:pPr>
        <w:ind w:firstLine="708"/>
        <w:jc w:val="both"/>
        <w:rPr>
          <w:bCs/>
          <w:sz w:val="28"/>
          <w:szCs w:val="28"/>
        </w:rPr>
      </w:pPr>
      <w:r w:rsidRPr="0012484D">
        <w:rPr>
          <w:bCs/>
          <w:sz w:val="28"/>
          <w:szCs w:val="28"/>
        </w:rPr>
        <w:t xml:space="preserve">1. </w:t>
      </w:r>
      <w:r w:rsidRPr="0012484D">
        <w:rPr>
          <w:sz w:val="28"/>
          <w:szCs w:val="28"/>
        </w:rPr>
        <w:t>Муниципальное казённое учреждение «Отдел по культуре, спорту и делам молодежи Канского района» (далее - МКУ «ОКС и ДМ»)</w:t>
      </w:r>
      <w:r w:rsidRPr="0012484D">
        <w:rPr>
          <w:bCs/>
          <w:sz w:val="28"/>
          <w:szCs w:val="28"/>
        </w:rPr>
        <w:t>;</w:t>
      </w:r>
    </w:p>
    <w:p w:rsidR="009350D8" w:rsidRPr="0012484D" w:rsidRDefault="009350D8" w:rsidP="009350D8">
      <w:pPr>
        <w:ind w:firstLine="708"/>
        <w:jc w:val="both"/>
        <w:rPr>
          <w:bCs/>
          <w:sz w:val="28"/>
          <w:szCs w:val="28"/>
        </w:rPr>
      </w:pPr>
      <w:r w:rsidRPr="0012484D">
        <w:rPr>
          <w:bCs/>
          <w:sz w:val="28"/>
          <w:szCs w:val="28"/>
        </w:rPr>
        <w:t xml:space="preserve"> 2.</w:t>
      </w:r>
      <w:r w:rsidRPr="0012484D">
        <w:rPr>
          <w:sz w:val="28"/>
          <w:szCs w:val="28"/>
        </w:rPr>
        <w:t>Муниципальное бюджетное учреждение культуры «Межпоселенческая клубная система Канского района» (далее - МБУК «МКС»);</w:t>
      </w:r>
    </w:p>
    <w:p w:rsidR="009350D8" w:rsidRPr="0012484D" w:rsidRDefault="009350D8" w:rsidP="009350D8">
      <w:pPr>
        <w:ind w:firstLine="708"/>
        <w:jc w:val="both"/>
        <w:rPr>
          <w:iCs/>
          <w:sz w:val="28"/>
          <w:szCs w:val="28"/>
        </w:rPr>
      </w:pPr>
      <w:r w:rsidRPr="0012484D">
        <w:rPr>
          <w:sz w:val="28"/>
          <w:szCs w:val="28"/>
        </w:rPr>
        <w:t xml:space="preserve">3. </w:t>
      </w:r>
      <w:r w:rsidRPr="0012484D">
        <w:rPr>
          <w:iCs/>
          <w:sz w:val="28"/>
          <w:szCs w:val="28"/>
        </w:rPr>
        <w:t>Муниципальное казённое учреждение культуры «Централизованная библиотечная система Канского района" (далее - МКУК ЦБС Канского района);</w:t>
      </w:r>
    </w:p>
    <w:p w:rsidR="009350D8" w:rsidRPr="0012484D" w:rsidRDefault="009350D8" w:rsidP="009350D8">
      <w:pPr>
        <w:ind w:firstLine="708"/>
        <w:jc w:val="both"/>
        <w:rPr>
          <w:iCs/>
          <w:sz w:val="28"/>
          <w:szCs w:val="28"/>
        </w:rPr>
      </w:pPr>
      <w:r w:rsidRPr="0012484D">
        <w:rPr>
          <w:iCs/>
          <w:sz w:val="28"/>
          <w:szCs w:val="28"/>
        </w:rPr>
        <w:t>4. Муниципальное бюджетное учреждение дополнительного образования «Большеуринская детская школа искусств» (далее - МБУ ДО «Большеуринская ДШИ»);</w:t>
      </w:r>
    </w:p>
    <w:p w:rsidR="009350D8" w:rsidRPr="0012484D" w:rsidRDefault="009350D8" w:rsidP="009350D8">
      <w:pPr>
        <w:ind w:firstLine="708"/>
        <w:jc w:val="both"/>
        <w:rPr>
          <w:iCs/>
          <w:sz w:val="28"/>
          <w:szCs w:val="28"/>
        </w:rPr>
      </w:pPr>
      <w:r w:rsidRPr="0012484D">
        <w:rPr>
          <w:iCs/>
          <w:sz w:val="28"/>
          <w:szCs w:val="28"/>
        </w:rPr>
        <w:t>5. Муниципальное бюджетное учреждение дополнительного образования «Филимоновская детская школа искусств» (далее -  МБУ ДО «Филимоновская ДШИ»);</w:t>
      </w:r>
    </w:p>
    <w:p w:rsidR="009350D8" w:rsidRPr="0012484D" w:rsidRDefault="009350D8" w:rsidP="009350D8">
      <w:pPr>
        <w:ind w:firstLine="708"/>
        <w:jc w:val="both"/>
        <w:rPr>
          <w:iCs/>
          <w:sz w:val="28"/>
          <w:szCs w:val="28"/>
        </w:rPr>
      </w:pPr>
      <w:r w:rsidRPr="0012484D">
        <w:rPr>
          <w:iCs/>
          <w:sz w:val="28"/>
          <w:szCs w:val="28"/>
        </w:rPr>
        <w:t>6. Муниципальное бюджетное учреждение дополнительного образования «Чечеульская детская школа искусств (далее - МБУ ДО «Чечеульская ДШИ»);</w:t>
      </w:r>
    </w:p>
    <w:p w:rsidR="009350D8" w:rsidRPr="0012484D" w:rsidRDefault="009350D8" w:rsidP="00DA219E">
      <w:pPr>
        <w:ind w:firstLine="708"/>
        <w:jc w:val="both"/>
        <w:rPr>
          <w:iCs/>
          <w:sz w:val="28"/>
          <w:szCs w:val="28"/>
        </w:rPr>
      </w:pPr>
      <w:r w:rsidRPr="0012484D">
        <w:rPr>
          <w:iCs/>
          <w:sz w:val="28"/>
          <w:szCs w:val="28"/>
        </w:rPr>
        <w:t>7. Муниципальное бюджетное учреждение Спортивная школа «Олимпиец» (далее – СШ «Олимпиец»);</w:t>
      </w:r>
    </w:p>
    <w:p w:rsidR="009350D8" w:rsidRPr="0012484D" w:rsidRDefault="00DA219E" w:rsidP="009350D8">
      <w:pPr>
        <w:ind w:firstLine="708"/>
        <w:jc w:val="both"/>
        <w:rPr>
          <w:iCs/>
          <w:sz w:val="28"/>
          <w:szCs w:val="28"/>
        </w:rPr>
      </w:pPr>
      <w:r w:rsidRPr="0012484D">
        <w:rPr>
          <w:iCs/>
          <w:sz w:val="28"/>
          <w:szCs w:val="28"/>
        </w:rPr>
        <w:t>8</w:t>
      </w:r>
      <w:r w:rsidR="009350D8" w:rsidRPr="0012484D">
        <w:rPr>
          <w:iCs/>
          <w:sz w:val="28"/>
          <w:szCs w:val="28"/>
        </w:rPr>
        <w:t>.</w:t>
      </w:r>
      <w:r w:rsidR="009350D8" w:rsidRPr="0012484D">
        <w:rPr>
          <w:sz w:val="28"/>
          <w:szCs w:val="28"/>
        </w:rPr>
        <w:t>Муниципальное казённое учреждение «Технологический центр учреждений культуры Канского района» (далее – МКУ «Техноцентр»).</w:t>
      </w:r>
    </w:p>
    <w:p w:rsidR="009350D8" w:rsidRPr="0012484D" w:rsidRDefault="009350D8" w:rsidP="009350D8">
      <w:pPr>
        <w:widowControl w:val="0"/>
        <w:shd w:val="clear" w:color="auto" w:fill="FFFFFF"/>
        <w:ind w:firstLine="708"/>
        <w:jc w:val="both"/>
        <w:rPr>
          <w:iCs/>
          <w:sz w:val="28"/>
          <w:szCs w:val="28"/>
        </w:rPr>
      </w:pPr>
      <w:r w:rsidRPr="0012484D">
        <w:rPr>
          <w:iCs/>
          <w:sz w:val="28"/>
          <w:szCs w:val="28"/>
        </w:rPr>
        <w:t>Деятельность учреждений культуры, спорта и молодежной политики Канского района направлена на активизацию работы с населением, существующих творческих коллективов, спортивных клубов по месту жительства граждан Канского района,  поиск новых форм работы по организации досуга населения, развития физической культуры и массового спорта, пропаганды здорового образа жизни,  создание единого информационного пространства, модернизацию и сохранение библиотечных и архивных фондов, формирование кадрового состава специалистов.</w:t>
      </w:r>
    </w:p>
    <w:p w:rsidR="009350D8" w:rsidRPr="0012484D" w:rsidRDefault="009350D8" w:rsidP="009350D8">
      <w:pPr>
        <w:ind w:firstLine="708"/>
        <w:jc w:val="both"/>
        <w:rPr>
          <w:sz w:val="28"/>
          <w:szCs w:val="28"/>
        </w:rPr>
      </w:pPr>
      <w:r w:rsidRPr="0012484D">
        <w:rPr>
          <w:iCs/>
          <w:sz w:val="28"/>
          <w:szCs w:val="28"/>
        </w:rPr>
        <w:t>МКУК «ЦБС Канского района»</w:t>
      </w:r>
      <w:r w:rsidRPr="0012484D">
        <w:rPr>
          <w:sz w:val="28"/>
          <w:szCs w:val="28"/>
        </w:rPr>
        <w:t xml:space="preserve"> представляет собой объединение библиотек Канского района, в состав которого входит: Центральная районная библиотека и 24 библиотек</w:t>
      </w:r>
      <w:r w:rsidR="007D05B7" w:rsidRPr="0012484D">
        <w:rPr>
          <w:sz w:val="28"/>
          <w:szCs w:val="28"/>
        </w:rPr>
        <w:t>и-филиала</w:t>
      </w:r>
      <w:r w:rsidRPr="0012484D">
        <w:rPr>
          <w:sz w:val="28"/>
          <w:szCs w:val="28"/>
        </w:rPr>
        <w:t>. Полномочия по организации библиотечного обслуживания населения, комплектованию и обеспечению сохранности библиотечных фондов органов местного самоуправления поселений органам местного самоуправления Канского района, на основании соглашений, были переданы с 01 января 2016 года. С 01.09.2017</w:t>
      </w:r>
      <w:r w:rsidR="007D05B7" w:rsidRPr="0012484D">
        <w:rPr>
          <w:sz w:val="28"/>
          <w:szCs w:val="28"/>
        </w:rPr>
        <w:t xml:space="preserve"> </w:t>
      </w:r>
      <w:r w:rsidRPr="0012484D">
        <w:rPr>
          <w:sz w:val="28"/>
          <w:szCs w:val="28"/>
        </w:rPr>
        <w:t>года полномочия по организации библиотечного обслуживания населения были переданы на основании соглашений МБУК «ЦКС Верх-Амонашенским сельсоветом». С 01.01.2018</w:t>
      </w:r>
      <w:r w:rsidR="007D05B7" w:rsidRPr="0012484D">
        <w:rPr>
          <w:sz w:val="28"/>
          <w:szCs w:val="28"/>
        </w:rPr>
        <w:t xml:space="preserve"> </w:t>
      </w:r>
      <w:r w:rsidRPr="0012484D">
        <w:rPr>
          <w:sz w:val="28"/>
          <w:szCs w:val="28"/>
        </w:rPr>
        <w:t xml:space="preserve">года полномочия по организации библиотечного </w:t>
      </w:r>
      <w:r w:rsidRPr="0012484D">
        <w:rPr>
          <w:sz w:val="28"/>
          <w:szCs w:val="28"/>
        </w:rPr>
        <w:lastRenderedPageBreak/>
        <w:t>обслуживания населения были переданы на основании соглашений «Библиотечным объединением администрации Терского сельсовета».</w:t>
      </w:r>
    </w:p>
    <w:p w:rsidR="009350D8" w:rsidRPr="0012484D" w:rsidRDefault="007D05B7" w:rsidP="007D05B7">
      <w:pPr>
        <w:tabs>
          <w:tab w:val="left" w:pos="709"/>
        </w:tabs>
        <w:jc w:val="both"/>
        <w:rPr>
          <w:sz w:val="28"/>
          <w:szCs w:val="28"/>
        </w:rPr>
      </w:pPr>
      <w:r w:rsidRPr="0012484D">
        <w:rPr>
          <w:sz w:val="28"/>
          <w:szCs w:val="28"/>
        </w:rPr>
        <w:t xml:space="preserve">          </w:t>
      </w:r>
      <w:r w:rsidR="009350D8" w:rsidRPr="0012484D">
        <w:rPr>
          <w:sz w:val="28"/>
          <w:szCs w:val="28"/>
        </w:rPr>
        <w:t xml:space="preserve">Всего, в Канском районе успешно функционируют 25 муниципальных библиотек. Координирующим органом и органом, осуществляющим методическое руководство деятельностью библиотек ЦБС, является Центральная районная библиотека (ЦРБ). ЦРБ также осуществляет комплектование, обработку и учет всех книжных фондов ЦБС, обеспечивает финансово-хозяйственную и кадровую деятельность системы. </w:t>
      </w:r>
    </w:p>
    <w:p w:rsidR="009350D8" w:rsidRPr="0012484D" w:rsidRDefault="009350D8" w:rsidP="007D05B7">
      <w:pPr>
        <w:pStyle w:val="affb"/>
        <w:tabs>
          <w:tab w:val="left" w:pos="709"/>
        </w:tabs>
        <w:ind w:firstLine="709"/>
        <w:jc w:val="both"/>
        <w:rPr>
          <w:rFonts w:ascii="Times New Roman" w:hAnsi="Times New Roman"/>
          <w:sz w:val="28"/>
          <w:szCs w:val="28"/>
        </w:rPr>
      </w:pPr>
      <w:r w:rsidRPr="0012484D">
        <w:rPr>
          <w:rFonts w:ascii="Times New Roman" w:hAnsi="Times New Roman"/>
          <w:sz w:val="28"/>
          <w:szCs w:val="28"/>
        </w:rPr>
        <w:t>Ежегодно библиотеками района обслуживается более 134</w:t>
      </w:r>
      <w:r w:rsidR="0055466C" w:rsidRPr="0012484D">
        <w:rPr>
          <w:rFonts w:ascii="Times New Roman" w:hAnsi="Times New Roman"/>
          <w:sz w:val="28"/>
          <w:szCs w:val="28"/>
        </w:rPr>
        <w:t>70</w:t>
      </w:r>
      <w:r w:rsidRPr="0012484D">
        <w:rPr>
          <w:rFonts w:ascii="Times New Roman" w:hAnsi="Times New Roman"/>
          <w:sz w:val="28"/>
          <w:szCs w:val="28"/>
        </w:rPr>
        <w:t xml:space="preserve"> человек. Этот показатель, несмотря </w:t>
      </w:r>
      <w:r w:rsidR="007D05B7" w:rsidRPr="0012484D">
        <w:rPr>
          <w:rFonts w:ascii="Times New Roman" w:hAnsi="Times New Roman"/>
          <w:sz w:val="28"/>
          <w:szCs w:val="28"/>
        </w:rPr>
        <w:t xml:space="preserve">на </w:t>
      </w:r>
      <w:r w:rsidRPr="0012484D">
        <w:rPr>
          <w:rFonts w:ascii="Times New Roman" w:hAnsi="Times New Roman"/>
          <w:sz w:val="28"/>
          <w:szCs w:val="28"/>
        </w:rPr>
        <w:t>снижение интереса к библиотекам, увеличивается из</w:t>
      </w:r>
      <w:r w:rsidR="0055466C" w:rsidRPr="0012484D">
        <w:rPr>
          <w:rFonts w:ascii="Times New Roman" w:hAnsi="Times New Roman"/>
          <w:sz w:val="28"/>
          <w:szCs w:val="28"/>
        </w:rPr>
        <w:t xml:space="preserve"> года в год. Так, по итогам 2018</w:t>
      </w:r>
      <w:r w:rsidRPr="0012484D">
        <w:rPr>
          <w:rFonts w:ascii="Times New Roman" w:hAnsi="Times New Roman"/>
          <w:sz w:val="28"/>
          <w:szCs w:val="28"/>
        </w:rPr>
        <w:t xml:space="preserve"> года читате</w:t>
      </w:r>
      <w:r w:rsidR="0055466C" w:rsidRPr="0012484D">
        <w:rPr>
          <w:rFonts w:ascii="Times New Roman" w:hAnsi="Times New Roman"/>
          <w:sz w:val="28"/>
          <w:szCs w:val="28"/>
        </w:rPr>
        <w:t>лей библиотек стало больше на 1 человека. По итогам 2018</w:t>
      </w:r>
      <w:r w:rsidRPr="0012484D">
        <w:rPr>
          <w:rFonts w:ascii="Times New Roman" w:hAnsi="Times New Roman"/>
          <w:sz w:val="28"/>
          <w:szCs w:val="28"/>
        </w:rPr>
        <w:t xml:space="preserve"> год</w:t>
      </w:r>
      <w:r w:rsidR="0055466C" w:rsidRPr="0012484D">
        <w:rPr>
          <w:rFonts w:ascii="Times New Roman" w:hAnsi="Times New Roman"/>
          <w:sz w:val="28"/>
          <w:szCs w:val="28"/>
        </w:rPr>
        <w:t>а читателями библиотек детской категории стали 5022 человек, что на 1</w:t>
      </w:r>
      <w:r w:rsidRPr="0012484D">
        <w:rPr>
          <w:rFonts w:ascii="Times New Roman" w:hAnsi="Times New Roman"/>
          <w:sz w:val="28"/>
          <w:szCs w:val="28"/>
        </w:rPr>
        <w:t xml:space="preserve"> р</w:t>
      </w:r>
      <w:r w:rsidR="0055466C" w:rsidRPr="0012484D">
        <w:rPr>
          <w:rFonts w:ascii="Times New Roman" w:hAnsi="Times New Roman"/>
          <w:sz w:val="28"/>
          <w:szCs w:val="28"/>
        </w:rPr>
        <w:t>ебенка больше в сравнении с 2017</w:t>
      </w:r>
      <w:r w:rsidRPr="0012484D">
        <w:rPr>
          <w:rFonts w:ascii="Times New Roman" w:hAnsi="Times New Roman"/>
          <w:sz w:val="28"/>
          <w:szCs w:val="28"/>
        </w:rPr>
        <w:t xml:space="preserve"> годом, читат</w:t>
      </w:r>
      <w:r w:rsidR="0055466C" w:rsidRPr="0012484D">
        <w:rPr>
          <w:rFonts w:ascii="Times New Roman" w:hAnsi="Times New Roman"/>
          <w:sz w:val="28"/>
          <w:szCs w:val="28"/>
        </w:rPr>
        <w:t>елями молодежной категории – 2227 человек, что на 1</w:t>
      </w:r>
      <w:r w:rsidRPr="0012484D">
        <w:rPr>
          <w:rFonts w:ascii="Times New Roman" w:hAnsi="Times New Roman"/>
          <w:sz w:val="28"/>
          <w:szCs w:val="28"/>
        </w:rPr>
        <w:t xml:space="preserve"> человек</w:t>
      </w:r>
      <w:r w:rsidR="0055466C" w:rsidRPr="0012484D">
        <w:rPr>
          <w:rFonts w:ascii="Times New Roman" w:hAnsi="Times New Roman"/>
          <w:sz w:val="28"/>
          <w:szCs w:val="28"/>
        </w:rPr>
        <w:t>а больше в сравнении с 2017</w:t>
      </w:r>
      <w:r w:rsidRPr="0012484D">
        <w:rPr>
          <w:rFonts w:ascii="Times New Roman" w:hAnsi="Times New Roman"/>
          <w:sz w:val="28"/>
          <w:szCs w:val="28"/>
        </w:rPr>
        <w:t xml:space="preserve"> годом. Количество выданных читателям кни</w:t>
      </w:r>
      <w:r w:rsidR="0055466C" w:rsidRPr="0012484D">
        <w:rPr>
          <w:rFonts w:ascii="Times New Roman" w:hAnsi="Times New Roman"/>
          <w:sz w:val="28"/>
          <w:szCs w:val="28"/>
        </w:rPr>
        <w:t>г ежегодно составляет более 27014</w:t>
      </w:r>
      <w:r w:rsidRPr="0012484D">
        <w:rPr>
          <w:rFonts w:ascii="Times New Roman" w:hAnsi="Times New Roman"/>
          <w:sz w:val="28"/>
          <w:szCs w:val="28"/>
        </w:rPr>
        <w:t xml:space="preserve">0 книг. Библиотеки ЦБС традиционно совмещают функцию сохранения национального культурного наследия с предоставлением информации всем гражданам, которым это необходимо, поэтому основным богатством библиотек остаются качественно скомплектованные библиотечные фонды, которые должны постоянно пополняться и обновляться </w:t>
      </w:r>
      <w:r w:rsidR="0055466C" w:rsidRPr="0012484D">
        <w:rPr>
          <w:rFonts w:ascii="Times New Roman" w:hAnsi="Times New Roman"/>
          <w:sz w:val="28"/>
          <w:szCs w:val="28"/>
        </w:rPr>
        <w:t>новыми изданиями. На начало 2019</w:t>
      </w:r>
      <w:r w:rsidRPr="0012484D">
        <w:rPr>
          <w:rFonts w:ascii="Times New Roman" w:hAnsi="Times New Roman"/>
          <w:sz w:val="28"/>
          <w:szCs w:val="28"/>
        </w:rPr>
        <w:t xml:space="preserve"> года общий фонд всех библиотек</w:t>
      </w:r>
      <w:r w:rsidR="0055466C" w:rsidRPr="0012484D">
        <w:rPr>
          <w:rFonts w:ascii="Times New Roman" w:hAnsi="Times New Roman"/>
          <w:sz w:val="28"/>
          <w:szCs w:val="28"/>
        </w:rPr>
        <w:t xml:space="preserve"> Канского района составил 238944</w:t>
      </w:r>
      <w:r w:rsidRPr="0012484D">
        <w:rPr>
          <w:rFonts w:ascii="Times New Roman" w:hAnsi="Times New Roman"/>
          <w:sz w:val="28"/>
          <w:szCs w:val="28"/>
        </w:rPr>
        <w:t xml:space="preserve">  единиц учета. Это книги, брошюры, электронные ресурсы, видео издания, аудиокассеты, издания периодической печати. Новые поступления в структурные подразделения ЦБС и би</w:t>
      </w:r>
      <w:r w:rsidR="0055466C" w:rsidRPr="0012484D">
        <w:rPr>
          <w:rFonts w:ascii="Times New Roman" w:hAnsi="Times New Roman"/>
          <w:sz w:val="28"/>
          <w:szCs w:val="28"/>
        </w:rPr>
        <w:t>блиотеки поселений района в 2018 году составили  2780</w:t>
      </w:r>
      <w:r w:rsidRPr="0012484D">
        <w:rPr>
          <w:rFonts w:ascii="Times New Roman" w:hAnsi="Times New Roman"/>
          <w:sz w:val="28"/>
          <w:szCs w:val="28"/>
        </w:rPr>
        <w:t xml:space="preserve"> экземпляров. Участие в государственной программе Красноярского края  «Развитие культуры и туризма», позволило </w:t>
      </w:r>
      <w:r w:rsidR="0055466C" w:rsidRPr="0012484D">
        <w:rPr>
          <w:rFonts w:ascii="Times New Roman" w:hAnsi="Times New Roman"/>
          <w:sz w:val="28"/>
          <w:szCs w:val="28"/>
        </w:rPr>
        <w:t>централизованно пополнить в 2018</w:t>
      </w:r>
      <w:r w:rsidRPr="0012484D">
        <w:rPr>
          <w:rFonts w:ascii="Times New Roman" w:hAnsi="Times New Roman"/>
          <w:sz w:val="28"/>
          <w:szCs w:val="28"/>
        </w:rPr>
        <w:t xml:space="preserve"> году б</w:t>
      </w:r>
      <w:r w:rsidR="0055466C" w:rsidRPr="0012484D">
        <w:rPr>
          <w:rFonts w:ascii="Times New Roman" w:hAnsi="Times New Roman"/>
          <w:sz w:val="28"/>
          <w:szCs w:val="28"/>
        </w:rPr>
        <w:t>иблиотеки района на сумму 292381,28</w:t>
      </w:r>
      <w:r w:rsidRPr="0012484D">
        <w:rPr>
          <w:rFonts w:ascii="Times New Roman" w:hAnsi="Times New Roman"/>
          <w:sz w:val="28"/>
          <w:szCs w:val="28"/>
        </w:rPr>
        <w:t xml:space="preserve"> руб.</w:t>
      </w:r>
      <w:r w:rsidR="007D05B7" w:rsidRPr="0012484D">
        <w:rPr>
          <w:rFonts w:ascii="Times New Roman" w:hAnsi="Times New Roman"/>
          <w:sz w:val="28"/>
          <w:szCs w:val="28"/>
        </w:rPr>
        <w:t xml:space="preserve"> из краевого бюджета.</w:t>
      </w:r>
      <w:r w:rsidRPr="0012484D">
        <w:rPr>
          <w:rFonts w:ascii="Times New Roman" w:hAnsi="Times New Roman"/>
          <w:sz w:val="28"/>
          <w:szCs w:val="28"/>
        </w:rPr>
        <w:t xml:space="preserve"> </w:t>
      </w:r>
      <w:r w:rsidR="0055466C" w:rsidRPr="0012484D">
        <w:rPr>
          <w:rFonts w:ascii="Times New Roman" w:hAnsi="Times New Roman"/>
          <w:sz w:val="28"/>
          <w:szCs w:val="28"/>
        </w:rPr>
        <w:t>Выполняя обязательства по долевому финансированию из средств муниципального образования</w:t>
      </w:r>
      <w:r w:rsidR="00FF3DB0" w:rsidRPr="0012484D">
        <w:rPr>
          <w:rFonts w:ascii="Times New Roman" w:hAnsi="Times New Roman"/>
          <w:sz w:val="28"/>
          <w:szCs w:val="28"/>
        </w:rPr>
        <w:t xml:space="preserve"> была выделена сумма в размере 73845,32 руб., на которую приобрели 291 единицу изданий. Субсидии на комплектование книжных фондов за счет средств федерального бюджета, перечисленного в краевой бюджет, позволили пополнить фонды библиотек на 72218,72 руб. При условии выполнения обязательств по долевому финансированию в размере 17254,68 руб. из средств муниципального образования. </w:t>
      </w:r>
      <w:r w:rsidRPr="0012484D">
        <w:rPr>
          <w:rFonts w:ascii="Times New Roman" w:hAnsi="Times New Roman"/>
          <w:sz w:val="28"/>
          <w:szCs w:val="28"/>
        </w:rPr>
        <w:t>Объем новых поступлений</w:t>
      </w:r>
      <w:r w:rsidR="00FF3DB0" w:rsidRPr="0012484D">
        <w:rPr>
          <w:rFonts w:ascii="Times New Roman" w:hAnsi="Times New Roman"/>
          <w:sz w:val="28"/>
          <w:szCs w:val="28"/>
        </w:rPr>
        <w:t xml:space="preserve"> на 1000 жителей составляет 197,1</w:t>
      </w:r>
      <w:r w:rsidRPr="0012484D">
        <w:rPr>
          <w:rFonts w:ascii="Times New Roman" w:hAnsi="Times New Roman"/>
          <w:sz w:val="28"/>
          <w:szCs w:val="28"/>
        </w:rPr>
        <w:t xml:space="preserve"> изданий.</w:t>
      </w:r>
    </w:p>
    <w:p w:rsidR="009350D8" w:rsidRPr="0012484D" w:rsidRDefault="009350D8" w:rsidP="007D05B7">
      <w:pPr>
        <w:pStyle w:val="affb"/>
        <w:tabs>
          <w:tab w:val="left" w:pos="709"/>
        </w:tabs>
        <w:jc w:val="both"/>
        <w:rPr>
          <w:rFonts w:ascii="Times New Roman" w:hAnsi="Times New Roman"/>
          <w:sz w:val="28"/>
          <w:szCs w:val="28"/>
        </w:rPr>
      </w:pPr>
      <w:r w:rsidRPr="0012484D">
        <w:rPr>
          <w:rFonts w:ascii="Times New Roman" w:hAnsi="Times New Roman"/>
          <w:sz w:val="28"/>
          <w:szCs w:val="28"/>
        </w:rPr>
        <w:t xml:space="preserve">       </w:t>
      </w:r>
      <w:r w:rsidR="007D05B7" w:rsidRPr="0012484D">
        <w:rPr>
          <w:rFonts w:ascii="Times New Roman" w:hAnsi="Times New Roman"/>
          <w:sz w:val="28"/>
          <w:szCs w:val="28"/>
        </w:rPr>
        <w:t xml:space="preserve">    </w:t>
      </w:r>
      <w:r w:rsidRPr="0012484D">
        <w:rPr>
          <w:rFonts w:ascii="Times New Roman" w:hAnsi="Times New Roman"/>
          <w:sz w:val="28"/>
          <w:szCs w:val="28"/>
        </w:rPr>
        <w:t xml:space="preserve">Фонды ЦБС из года в год устаревают. На сегодняшний день 50% книжного фонда требует списания по разным причинам: ветхость, утеря читателем, устаревание по содержанию, перепады температурного режима и т.д. Такая работа систематически проводится работниками </w:t>
      </w:r>
      <w:r w:rsidR="00FF3DB0" w:rsidRPr="0012484D">
        <w:rPr>
          <w:rFonts w:ascii="Times New Roman" w:hAnsi="Times New Roman"/>
          <w:sz w:val="28"/>
          <w:szCs w:val="28"/>
        </w:rPr>
        <w:t>МКУК ЦБС Канского района. В 2018</w:t>
      </w:r>
      <w:r w:rsidRPr="0012484D">
        <w:rPr>
          <w:rFonts w:ascii="Times New Roman" w:hAnsi="Times New Roman"/>
          <w:sz w:val="28"/>
          <w:szCs w:val="28"/>
        </w:rPr>
        <w:t xml:space="preserve"> году библиотеками Канского района было</w:t>
      </w:r>
      <w:r w:rsidR="00FF3DB0" w:rsidRPr="0012484D">
        <w:rPr>
          <w:rFonts w:ascii="Times New Roman" w:hAnsi="Times New Roman"/>
          <w:sz w:val="28"/>
          <w:szCs w:val="28"/>
        </w:rPr>
        <w:t xml:space="preserve"> списано по разным причинам 5777</w:t>
      </w:r>
      <w:r w:rsidRPr="0012484D">
        <w:rPr>
          <w:rFonts w:ascii="Times New Roman" w:hAnsi="Times New Roman"/>
          <w:sz w:val="28"/>
          <w:szCs w:val="28"/>
        </w:rPr>
        <w:t xml:space="preserve"> экземпляров  изданий</w:t>
      </w:r>
      <w:r w:rsidR="00FF3DB0" w:rsidRPr="0012484D">
        <w:rPr>
          <w:rFonts w:ascii="Times New Roman" w:hAnsi="Times New Roman"/>
          <w:sz w:val="28"/>
          <w:szCs w:val="28"/>
        </w:rPr>
        <w:t>, что составило 115,8% от новых поступлений</w:t>
      </w:r>
      <w:r w:rsidRPr="0012484D">
        <w:rPr>
          <w:rFonts w:ascii="Times New Roman" w:hAnsi="Times New Roman"/>
          <w:sz w:val="28"/>
          <w:szCs w:val="28"/>
        </w:rPr>
        <w:t xml:space="preserve">. Сохраняя все ценное, что накоплено за историю существования библиотек в Канском районе, не утрачивая добрых традиций, библиотекари стремятся активно внедрять прогрессивные технологии, расширяя сферу </w:t>
      </w:r>
      <w:r w:rsidRPr="0012484D">
        <w:rPr>
          <w:rFonts w:ascii="Times New Roman" w:hAnsi="Times New Roman"/>
          <w:sz w:val="28"/>
          <w:szCs w:val="28"/>
        </w:rPr>
        <w:lastRenderedPageBreak/>
        <w:t>библиотечных услуг. Участие в краевых конкурсных и грантовых программах позволило полностью компьютеризировать библиотек</w:t>
      </w:r>
      <w:r w:rsidR="00FF3DB0" w:rsidRPr="0012484D">
        <w:rPr>
          <w:rFonts w:ascii="Times New Roman" w:hAnsi="Times New Roman"/>
          <w:sz w:val="28"/>
          <w:szCs w:val="28"/>
        </w:rPr>
        <w:t>и района. На сегодняшний день 25</w:t>
      </w:r>
      <w:r w:rsidRPr="0012484D">
        <w:rPr>
          <w:rFonts w:ascii="Times New Roman" w:hAnsi="Times New Roman"/>
          <w:sz w:val="28"/>
          <w:szCs w:val="28"/>
        </w:rPr>
        <w:t xml:space="preserve"> библиотек имеют дост</w:t>
      </w:r>
      <w:r w:rsidR="00FF3DB0" w:rsidRPr="0012484D">
        <w:rPr>
          <w:rFonts w:ascii="Times New Roman" w:hAnsi="Times New Roman"/>
          <w:sz w:val="28"/>
          <w:szCs w:val="28"/>
        </w:rPr>
        <w:t>уп к Интернет</w:t>
      </w:r>
      <w:r w:rsidR="00F21465" w:rsidRPr="0012484D">
        <w:rPr>
          <w:rFonts w:ascii="Times New Roman" w:hAnsi="Times New Roman"/>
          <w:sz w:val="28"/>
          <w:szCs w:val="28"/>
        </w:rPr>
        <w:t>у</w:t>
      </w:r>
      <w:r w:rsidR="00FF3DB0" w:rsidRPr="0012484D">
        <w:rPr>
          <w:rFonts w:ascii="Times New Roman" w:hAnsi="Times New Roman"/>
          <w:sz w:val="28"/>
          <w:szCs w:val="28"/>
        </w:rPr>
        <w:t>, что составляет 100</w:t>
      </w:r>
      <w:r w:rsidRPr="0012484D">
        <w:rPr>
          <w:rFonts w:ascii="Times New Roman" w:hAnsi="Times New Roman"/>
          <w:sz w:val="28"/>
          <w:szCs w:val="28"/>
        </w:rPr>
        <w:t>%. В библиотеках района продолжают успешно действовать центры и абонентские пункты правовой информации. Так, такой центр функционирует на базе Центральной районной библиотеки, на базе Браженской, Мокрушинской, Таёженской и Филимоновской библиотеках действуют абонентские пункты. В этих библиотеках установлена справочно - правовая система «Консультант Плюс», в Браженской и Центральной библиотеке имеется доступ к</w:t>
      </w:r>
      <w:r w:rsidR="00FF3DB0" w:rsidRPr="0012484D">
        <w:rPr>
          <w:rFonts w:ascii="Times New Roman" w:hAnsi="Times New Roman"/>
          <w:sz w:val="28"/>
          <w:szCs w:val="28"/>
        </w:rPr>
        <w:t xml:space="preserve"> краевому порталу</w:t>
      </w:r>
      <w:r w:rsidRPr="0012484D">
        <w:rPr>
          <w:rFonts w:ascii="Times New Roman" w:hAnsi="Times New Roman"/>
          <w:sz w:val="28"/>
          <w:szCs w:val="28"/>
        </w:rPr>
        <w:t>. Обслуживание этих систем осуществляется на льготной, безвозмездной основе.</w:t>
      </w:r>
    </w:p>
    <w:p w:rsidR="007D05B7" w:rsidRPr="0012484D" w:rsidRDefault="009350D8" w:rsidP="009350D8">
      <w:pPr>
        <w:pStyle w:val="af5"/>
        <w:jc w:val="both"/>
        <w:rPr>
          <w:sz w:val="28"/>
          <w:szCs w:val="28"/>
        </w:rPr>
      </w:pPr>
      <w:r w:rsidRPr="0012484D">
        <w:rPr>
          <w:sz w:val="28"/>
          <w:szCs w:val="28"/>
        </w:rPr>
        <w:t xml:space="preserve">           Деятельность библиотек регулярно публикуется на сайте МКУК ЦБС Канского района (www.</w:t>
      </w:r>
      <w:r w:rsidRPr="0012484D">
        <w:rPr>
          <w:sz w:val="28"/>
          <w:szCs w:val="28"/>
          <w:lang w:val="en-US"/>
        </w:rPr>
        <w:t>krlib</w:t>
      </w:r>
      <w:r w:rsidRPr="0012484D">
        <w:rPr>
          <w:sz w:val="28"/>
          <w:szCs w:val="28"/>
        </w:rPr>
        <w:t>.</w:t>
      </w:r>
      <w:r w:rsidRPr="0012484D">
        <w:rPr>
          <w:sz w:val="28"/>
          <w:szCs w:val="28"/>
          <w:lang w:val="en-US"/>
        </w:rPr>
        <w:t>info</w:t>
      </w:r>
      <w:r w:rsidRPr="0012484D">
        <w:rPr>
          <w:sz w:val="28"/>
          <w:szCs w:val="28"/>
        </w:rPr>
        <w:t xml:space="preserve">), в СМИ и социальных сетях. </w:t>
      </w:r>
      <w:r w:rsidR="007D05B7" w:rsidRPr="0012484D">
        <w:rPr>
          <w:sz w:val="28"/>
          <w:szCs w:val="28"/>
        </w:rPr>
        <w:t>В последнее время очень большое внимание уделяется удаленному доступу, в том числе к собственным электронным ресурсам. Поэтому</w:t>
      </w:r>
      <w:r w:rsidR="00F21465" w:rsidRPr="0012484D">
        <w:rPr>
          <w:sz w:val="28"/>
          <w:szCs w:val="28"/>
        </w:rPr>
        <w:t xml:space="preserve">, Центральной районной библиотекой </w:t>
      </w:r>
      <w:r w:rsidR="007D05B7" w:rsidRPr="0012484D">
        <w:rPr>
          <w:sz w:val="28"/>
          <w:szCs w:val="28"/>
        </w:rPr>
        <w:t>большое внимание уделяет</w:t>
      </w:r>
      <w:r w:rsidR="00F21465" w:rsidRPr="0012484D">
        <w:rPr>
          <w:sz w:val="28"/>
          <w:szCs w:val="28"/>
        </w:rPr>
        <w:t>ся</w:t>
      </w:r>
      <w:r w:rsidR="007D05B7" w:rsidRPr="0012484D">
        <w:rPr>
          <w:sz w:val="28"/>
          <w:szCs w:val="28"/>
        </w:rPr>
        <w:t xml:space="preserve"> пополнению, обновлению и редактированию </w:t>
      </w:r>
      <w:r w:rsidR="00F21465" w:rsidRPr="0012484D">
        <w:rPr>
          <w:sz w:val="28"/>
          <w:szCs w:val="28"/>
        </w:rPr>
        <w:t xml:space="preserve">собственного </w:t>
      </w:r>
      <w:r w:rsidR="007D05B7" w:rsidRPr="0012484D">
        <w:rPr>
          <w:sz w:val="28"/>
          <w:szCs w:val="28"/>
        </w:rPr>
        <w:t>электронного каталога. На начало 2019 года электронный ката</w:t>
      </w:r>
      <w:r w:rsidR="00F21465" w:rsidRPr="0012484D">
        <w:rPr>
          <w:sz w:val="28"/>
          <w:szCs w:val="28"/>
        </w:rPr>
        <w:t xml:space="preserve">лог МКУК ЦБС Канского района насчитывает 36530 записей, что на </w:t>
      </w:r>
      <w:r w:rsidR="007D05B7" w:rsidRPr="0012484D">
        <w:rPr>
          <w:sz w:val="28"/>
          <w:szCs w:val="28"/>
        </w:rPr>
        <w:t>4003</w:t>
      </w:r>
      <w:r w:rsidR="00F21465" w:rsidRPr="0012484D">
        <w:rPr>
          <w:sz w:val="28"/>
          <w:szCs w:val="28"/>
        </w:rPr>
        <w:t xml:space="preserve"> записей больше в сравнении с 2017 годом</w:t>
      </w:r>
      <w:r w:rsidR="007D05B7" w:rsidRPr="0012484D">
        <w:rPr>
          <w:sz w:val="28"/>
          <w:szCs w:val="28"/>
        </w:rPr>
        <w:t>.</w:t>
      </w:r>
    </w:p>
    <w:p w:rsidR="009350D8" w:rsidRPr="0012484D" w:rsidRDefault="007D05B7" w:rsidP="009350D8">
      <w:pPr>
        <w:pStyle w:val="af5"/>
        <w:jc w:val="both"/>
        <w:rPr>
          <w:sz w:val="28"/>
          <w:szCs w:val="28"/>
        </w:rPr>
      </w:pPr>
      <w:r w:rsidRPr="0012484D">
        <w:rPr>
          <w:sz w:val="28"/>
          <w:szCs w:val="28"/>
        </w:rPr>
        <w:t xml:space="preserve">           </w:t>
      </w:r>
      <w:r w:rsidR="009350D8" w:rsidRPr="0012484D">
        <w:rPr>
          <w:sz w:val="28"/>
          <w:szCs w:val="28"/>
        </w:rPr>
        <w:t>В муниципальных библиотеках непрерывно ведется работа с социально незащищенными категориями читателей - пенсионерами, ветеранами труда,  инвалидами разных групп.</w:t>
      </w:r>
    </w:p>
    <w:p w:rsidR="009350D8" w:rsidRPr="0012484D" w:rsidRDefault="009350D8" w:rsidP="007D05B7">
      <w:pPr>
        <w:pStyle w:val="af5"/>
        <w:tabs>
          <w:tab w:val="left" w:pos="709"/>
        </w:tabs>
        <w:jc w:val="both"/>
        <w:rPr>
          <w:sz w:val="28"/>
          <w:szCs w:val="28"/>
        </w:rPr>
      </w:pPr>
      <w:r w:rsidRPr="0012484D">
        <w:rPr>
          <w:sz w:val="28"/>
          <w:szCs w:val="28"/>
        </w:rPr>
        <w:t xml:space="preserve">         </w:t>
      </w:r>
      <w:r w:rsidR="007D05B7" w:rsidRPr="0012484D">
        <w:rPr>
          <w:sz w:val="28"/>
          <w:szCs w:val="28"/>
        </w:rPr>
        <w:t xml:space="preserve">  </w:t>
      </w:r>
      <w:r w:rsidRPr="0012484D">
        <w:rPr>
          <w:sz w:val="28"/>
          <w:szCs w:val="28"/>
        </w:rPr>
        <w:t>Большое подспорье библиотекам Канского района в библиотечном обслуживании населения оказывает внестационарное обслуживание в отдаленных и малонаселенных поселениях Канского района, которое осуществляется библиобусом и обслуживанием стационарных библиотек. Для этих целей в штате ЦБС имеется водитель. Регулярно осуществляются выезды в библиотеки-филиалы с целью подвоза новой литературы, оказания методической и практической помощи, проведения мероприятий на территории поселений.</w:t>
      </w:r>
    </w:p>
    <w:p w:rsidR="009350D8" w:rsidRPr="0012484D" w:rsidRDefault="009350D8" w:rsidP="007D05B7">
      <w:pPr>
        <w:pStyle w:val="af5"/>
        <w:tabs>
          <w:tab w:val="left" w:pos="709"/>
        </w:tabs>
        <w:jc w:val="both"/>
        <w:rPr>
          <w:sz w:val="28"/>
          <w:szCs w:val="28"/>
        </w:rPr>
      </w:pPr>
      <w:r w:rsidRPr="0012484D">
        <w:rPr>
          <w:sz w:val="28"/>
          <w:szCs w:val="28"/>
        </w:rPr>
        <w:t xml:space="preserve">        </w:t>
      </w:r>
      <w:r w:rsidR="007D05B7" w:rsidRPr="0012484D">
        <w:rPr>
          <w:sz w:val="28"/>
          <w:szCs w:val="28"/>
        </w:rPr>
        <w:t xml:space="preserve">  </w:t>
      </w:r>
      <w:r w:rsidRPr="0012484D">
        <w:rPr>
          <w:sz w:val="28"/>
          <w:szCs w:val="28"/>
        </w:rPr>
        <w:t>На территории 15 сельсоветов Канского района помимо стационарных библиотек работает 21 библиотечный пункт.</w:t>
      </w:r>
      <w:r w:rsidR="00FF3DB0" w:rsidRPr="0012484D">
        <w:rPr>
          <w:sz w:val="28"/>
          <w:szCs w:val="28"/>
        </w:rPr>
        <w:t xml:space="preserve"> </w:t>
      </w:r>
      <w:r w:rsidRPr="0012484D">
        <w:rPr>
          <w:sz w:val="28"/>
          <w:szCs w:val="28"/>
        </w:rPr>
        <w:t xml:space="preserve">Исходя из того, что материально-техническое оснащение библиотек требует дополнительного финансирования, планируется очень внимательно подходить к формированию бюджета ЦБС, активизировать деятельность ЦБС по участию в государственных программах и грантовых проектах. </w:t>
      </w:r>
    </w:p>
    <w:p w:rsidR="009350D8" w:rsidRPr="0012484D" w:rsidRDefault="007D05B7" w:rsidP="007D05B7">
      <w:pPr>
        <w:tabs>
          <w:tab w:val="left" w:pos="709"/>
        </w:tabs>
        <w:ind w:firstLine="426"/>
        <w:jc w:val="both"/>
        <w:rPr>
          <w:sz w:val="28"/>
          <w:szCs w:val="28"/>
        </w:rPr>
      </w:pPr>
      <w:r w:rsidRPr="0012484D">
        <w:rPr>
          <w:sz w:val="28"/>
          <w:szCs w:val="28"/>
        </w:rPr>
        <w:t xml:space="preserve">    </w:t>
      </w:r>
      <w:r w:rsidR="009350D8" w:rsidRPr="0012484D">
        <w:rPr>
          <w:sz w:val="28"/>
          <w:szCs w:val="28"/>
        </w:rPr>
        <w:t>Развитие отрасли Культуры на территории Канского района осуществляется  в соответствии со Стратегией государственной культурной политики на период до 2030 года (утверждённой распоряжением Правительства Российской Федерации от 29 февраля 2016 г. № 326-р), Стратегии развития культуры  Канского района на 2016-2030 годы. В 2017</w:t>
      </w:r>
      <w:r w:rsidR="00F21465" w:rsidRPr="0012484D">
        <w:rPr>
          <w:sz w:val="28"/>
          <w:szCs w:val="28"/>
        </w:rPr>
        <w:t xml:space="preserve"> </w:t>
      </w:r>
      <w:r w:rsidR="009350D8" w:rsidRPr="0012484D">
        <w:rPr>
          <w:sz w:val="28"/>
          <w:szCs w:val="28"/>
        </w:rPr>
        <w:t xml:space="preserve">году в связи с изменением </w:t>
      </w:r>
      <w:r w:rsidR="009350D8" w:rsidRPr="0012484D">
        <w:rPr>
          <w:rFonts w:eastAsia="Calibri"/>
          <w:sz w:val="28"/>
          <w:szCs w:val="28"/>
          <w:lang w:eastAsia="en-US"/>
        </w:rPr>
        <w:t xml:space="preserve"> наименования муниципального  бюджетного учреждения культуры Канского района «Дом культуры «Современник»   в МБУК «МКС» централизовалась клубная система Канского района в одно головное учреждение. </w:t>
      </w:r>
    </w:p>
    <w:p w:rsidR="009350D8" w:rsidRPr="0012484D" w:rsidRDefault="009350D8" w:rsidP="009350D8">
      <w:pPr>
        <w:ind w:firstLine="709"/>
        <w:contextualSpacing/>
        <w:jc w:val="both"/>
        <w:rPr>
          <w:rFonts w:eastAsia="Calibri"/>
          <w:sz w:val="28"/>
          <w:szCs w:val="28"/>
          <w:lang w:eastAsia="en-US"/>
        </w:rPr>
      </w:pPr>
      <w:r w:rsidRPr="0012484D">
        <w:rPr>
          <w:sz w:val="28"/>
          <w:szCs w:val="28"/>
        </w:rPr>
        <w:lastRenderedPageBreak/>
        <w:t xml:space="preserve">Муниципальное  бюджетное учреждение культуры  «Межпоселенческая клубная система» Канского района является некоммерческой  организацией, созданной  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rsidR="009350D8" w:rsidRPr="0012484D" w:rsidRDefault="009350D8" w:rsidP="009350D8">
      <w:pPr>
        <w:ind w:firstLine="709"/>
        <w:jc w:val="both"/>
        <w:rPr>
          <w:sz w:val="28"/>
          <w:szCs w:val="28"/>
        </w:rPr>
      </w:pPr>
      <w:r w:rsidRPr="0012484D">
        <w:rPr>
          <w:sz w:val="28"/>
          <w:szCs w:val="28"/>
        </w:rPr>
        <w:t xml:space="preserve">Учреждение имеет в своем составе следующие филиалы: </w:t>
      </w:r>
    </w:p>
    <w:p w:rsidR="009350D8" w:rsidRPr="0012484D" w:rsidRDefault="009350D8" w:rsidP="009350D8">
      <w:pPr>
        <w:ind w:firstLine="709"/>
        <w:jc w:val="both"/>
        <w:rPr>
          <w:sz w:val="28"/>
          <w:szCs w:val="28"/>
        </w:rPr>
      </w:pPr>
      <w:r w:rsidRPr="0012484D">
        <w:rPr>
          <w:sz w:val="28"/>
          <w:szCs w:val="28"/>
        </w:rPr>
        <w:t xml:space="preserve">- филиал № 1 «Районный </w:t>
      </w:r>
      <w:r w:rsidRPr="0012484D">
        <w:rPr>
          <w:vanish/>
          <w:sz w:val="28"/>
          <w:szCs w:val="28"/>
        </w:rPr>
        <w:t>айонный</w:t>
      </w:r>
      <w:r w:rsidRPr="0012484D">
        <w:rPr>
          <w:sz w:val="28"/>
          <w:szCs w:val="28"/>
        </w:rPr>
        <w:t>Дом культуры «Современник», 663620, Российская Федерация, Красноярский край, Канский район, с. Филимоново, ул. Луговая, 9, пом. 1;</w:t>
      </w:r>
    </w:p>
    <w:p w:rsidR="009350D8" w:rsidRPr="0012484D" w:rsidRDefault="009350D8" w:rsidP="009350D8">
      <w:pPr>
        <w:ind w:firstLine="709"/>
        <w:jc w:val="both"/>
        <w:rPr>
          <w:sz w:val="28"/>
          <w:szCs w:val="28"/>
        </w:rPr>
      </w:pPr>
      <w:r w:rsidRPr="0012484D">
        <w:rPr>
          <w:sz w:val="28"/>
          <w:szCs w:val="28"/>
        </w:rPr>
        <w:t>- филиал № 2 «Чечеульский Дом культуры», 663630, Российская Федерация, Красноярский край Канский район, с. Чечеул, ул. Ленина,  16;</w:t>
      </w:r>
    </w:p>
    <w:p w:rsidR="009350D8" w:rsidRPr="0012484D" w:rsidRDefault="009350D8" w:rsidP="009350D8">
      <w:pPr>
        <w:ind w:firstLine="709"/>
        <w:jc w:val="both"/>
        <w:rPr>
          <w:sz w:val="28"/>
          <w:szCs w:val="28"/>
        </w:rPr>
      </w:pPr>
      <w:r w:rsidRPr="0012484D">
        <w:rPr>
          <w:sz w:val="28"/>
          <w:szCs w:val="28"/>
        </w:rPr>
        <w:t xml:space="preserve">- филиал № 3 </w:t>
      </w:r>
      <w:r w:rsidRPr="0012484D">
        <w:rPr>
          <w:color w:val="000000"/>
          <w:sz w:val="28"/>
          <w:szCs w:val="28"/>
        </w:rPr>
        <w:t>«</w:t>
      </w:r>
      <w:r w:rsidRPr="0012484D">
        <w:rPr>
          <w:sz w:val="28"/>
          <w:szCs w:val="28"/>
        </w:rPr>
        <w:t>Верх–Амонашенский Дом культуры», 663633, Российская Федерация, Красноярский край, Канский район, с. Верх-Амонаш,   ул. Центральная, 2 «в»;</w:t>
      </w:r>
    </w:p>
    <w:p w:rsidR="009350D8" w:rsidRPr="0012484D" w:rsidRDefault="009350D8" w:rsidP="009350D8">
      <w:pPr>
        <w:ind w:firstLine="709"/>
        <w:jc w:val="both"/>
        <w:rPr>
          <w:sz w:val="28"/>
          <w:szCs w:val="28"/>
        </w:rPr>
      </w:pPr>
      <w:r w:rsidRPr="0012484D">
        <w:rPr>
          <w:sz w:val="28"/>
          <w:szCs w:val="28"/>
        </w:rPr>
        <w:t>- филиал № 4 «Большеуринский Дом культуры», 663624, Российская Федерация,  Красноярский край, Канский район, с. Б-Уря,  ул. 10-ой пятилетки, 7;</w:t>
      </w:r>
    </w:p>
    <w:p w:rsidR="009350D8" w:rsidRPr="0012484D" w:rsidRDefault="009350D8" w:rsidP="009350D8">
      <w:pPr>
        <w:ind w:firstLine="709"/>
        <w:jc w:val="both"/>
        <w:rPr>
          <w:sz w:val="28"/>
          <w:szCs w:val="28"/>
        </w:rPr>
      </w:pPr>
      <w:r w:rsidRPr="0012484D">
        <w:rPr>
          <w:sz w:val="28"/>
          <w:szCs w:val="28"/>
        </w:rPr>
        <w:t>- филиал № 5 «Мокрушенский Дом культуры», 663635, Российская Федерация, Красноярский край, Канский район, с. Мокруша,  ул. Школьная, 6;</w:t>
      </w:r>
    </w:p>
    <w:p w:rsidR="009350D8" w:rsidRPr="0012484D" w:rsidRDefault="009350D8" w:rsidP="009350D8">
      <w:pPr>
        <w:ind w:firstLine="709"/>
        <w:jc w:val="both"/>
        <w:rPr>
          <w:sz w:val="28"/>
          <w:szCs w:val="28"/>
        </w:rPr>
      </w:pPr>
      <w:r w:rsidRPr="0012484D">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12484D" w:rsidRDefault="009350D8" w:rsidP="009350D8">
      <w:pPr>
        <w:ind w:firstLine="709"/>
        <w:jc w:val="both"/>
        <w:rPr>
          <w:sz w:val="28"/>
          <w:szCs w:val="28"/>
        </w:rPr>
      </w:pPr>
      <w:r w:rsidRPr="0012484D">
        <w:rPr>
          <w:sz w:val="28"/>
          <w:szCs w:val="28"/>
        </w:rPr>
        <w:t>- филиал № 7 « Браженский Дом культуры», 663631, Российская Федерация, Красноярский край, Канский район, с. Бражное,                               ул. Коростелева, 19;</w:t>
      </w:r>
    </w:p>
    <w:p w:rsidR="009350D8" w:rsidRPr="0012484D" w:rsidRDefault="009350D8" w:rsidP="009350D8">
      <w:pPr>
        <w:ind w:firstLine="709"/>
        <w:jc w:val="both"/>
        <w:rPr>
          <w:sz w:val="28"/>
          <w:szCs w:val="28"/>
        </w:rPr>
      </w:pPr>
      <w:r w:rsidRPr="0012484D">
        <w:rPr>
          <w:sz w:val="28"/>
          <w:szCs w:val="28"/>
        </w:rPr>
        <w:t>- филиал № 8 «Сотниковский Дом культуры», 663640, Российская Федерация,  Красноярский край, Канский район, с. Сотниково, ул. Комсомольская, 50;</w:t>
      </w:r>
    </w:p>
    <w:p w:rsidR="009350D8" w:rsidRPr="0012484D" w:rsidRDefault="009350D8" w:rsidP="009350D8">
      <w:pPr>
        <w:ind w:firstLine="709"/>
        <w:jc w:val="both"/>
        <w:rPr>
          <w:sz w:val="28"/>
          <w:szCs w:val="28"/>
        </w:rPr>
      </w:pPr>
      <w:r w:rsidRPr="0012484D">
        <w:rPr>
          <w:sz w:val="28"/>
          <w:szCs w:val="28"/>
        </w:rPr>
        <w:t>- филиал № 9  «Астафьевский Дом культуры», 663641, Российская Федерация,  Красноярский край, Канский район, с. Астафьевка,  ул. Пионерская, 14;</w:t>
      </w:r>
    </w:p>
    <w:p w:rsidR="009350D8" w:rsidRPr="0012484D" w:rsidRDefault="009350D8" w:rsidP="009350D8">
      <w:pPr>
        <w:ind w:firstLine="720"/>
        <w:jc w:val="both"/>
        <w:rPr>
          <w:sz w:val="28"/>
          <w:szCs w:val="28"/>
        </w:rPr>
      </w:pPr>
      <w:r w:rsidRPr="0012484D">
        <w:rPr>
          <w:sz w:val="28"/>
          <w:szCs w:val="28"/>
        </w:rPr>
        <w:t>- филиал № 10 «Амонашенский Дом культуры», 663632, Российская Федерация,   Красноярский край, Канский район, с. Амонаш,  ул. Школьная, 4;</w:t>
      </w:r>
    </w:p>
    <w:p w:rsidR="009350D8" w:rsidRPr="0012484D" w:rsidRDefault="009350D8" w:rsidP="009350D8">
      <w:pPr>
        <w:ind w:firstLine="709"/>
        <w:jc w:val="both"/>
        <w:rPr>
          <w:sz w:val="28"/>
          <w:szCs w:val="28"/>
        </w:rPr>
      </w:pPr>
      <w:r w:rsidRPr="0012484D">
        <w:rPr>
          <w:sz w:val="28"/>
          <w:szCs w:val="28"/>
        </w:rPr>
        <w:t>- филиал № 11 «Анцирский Дом культуры», 663634, Российская Федерация,  Красноярский край Канский район     с. Анцирь, ул. Советская, 48;</w:t>
      </w:r>
    </w:p>
    <w:p w:rsidR="009350D8" w:rsidRPr="0012484D" w:rsidRDefault="009350D8" w:rsidP="009350D8">
      <w:pPr>
        <w:ind w:firstLine="709"/>
        <w:jc w:val="both"/>
        <w:rPr>
          <w:sz w:val="28"/>
          <w:szCs w:val="28"/>
        </w:rPr>
      </w:pPr>
      <w:r w:rsidRPr="0012484D">
        <w:rPr>
          <w:sz w:val="28"/>
          <w:szCs w:val="28"/>
        </w:rPr>
        <w:t>- филиал № 12 «Рудянский Дом культуры», 663646, Российская Федерация,  Красноярский край, Канский район, с. Рудяное,  ул. Матросова, 1а;</w:t>
      </w:r>
    </w:p>
    <w:p w:rsidR="009350D8" w:rsidRPr="0012484D" w:rsidRDefault="009350D8" w:rsidP="009350D8">
      <w:pPr>
        <w:ind w:firstLine="709"/>
        <w:jc w:val="both"/>
        <w:rPr>
          <w:sz w:val="28"/>
          <w:szCs w:val="28"/>
        </w:rPr>
      </w:pPr>
      <w:r w:rsidRPr="0012484D">
        <w:rPr>
          <w:sz w:val="28"/>
          <w:szCs w:val="28"/>
        </w:rPr>
        <w:t>- филиал № 13 «Таёженский Дом  культуры», 663637, Российская Федерация, Красноярский край, Канский район, с. Таежное,   ул. Пионерская, 21;</w:t>
      </w:r>
    </w:p>
    <w:p w:rsidR="009350D8" w:rsidRPr="0012484D" w:rsidRDefault="009350D8" w:rsidP="009350D8">
      <w:pPr>
        <w:ind w:firstLine="709"/>
        <w:jc w:val="both"/>
        <w:rPr>
          <w:sz w:val="28"/>
          <w:szCs w:val="28"/>
        </w:rPr>
      </w:pPr>
      <w:r w:rsidRPr="0012484D">
        <w:rPr>
          <w:sz w:val="28"/>
          <w:szCs w:val="28"/>
        </w:rPr>
        <w:t>- филиал № 14 «Краснокурышинский Дом культуры», 663627, Российская Федерация, Красноярский край, Канский район, с. Красный Курыш, ул. Центральная, 31/2;</w:t>
      </w:r>
    </w:p>
    <w:p w:rsidR="009350D8" w:rsidRPr="0012484D" w:rsidRDefault="009350D8" w:rsidP="009350D8">
      <w:pPr>
        <w:ind w:firstLine="709"/>
        <w:jc w:val="both"/>
        <w:rPr>
          <w:sz w:val="28"/>
          <w:szCs w:val="28"/>
        </w:rPr>
      </w:pPr>
      <w:r w:rsidRPr="0012484D">
        <w:rPr>
          <w:sz w:val="28"/>
          <w:szCs w:val="28"/>
        </w:rPr>
        <w:t>- филиал № 15 «Красномаяковский Дом культуры», 663621, Российская Федерация, пос. Красный Маяк, ул. Победы, 64.</w:t>
      </w:r>
    </w:p>
    <w:p w:rsidR="009350D8" w:rsidRPr="0012484D" w:rsidRDefault="009350D8" w:rsidP="009350D8">
      <w:pPr>
        <w:ind w:firstLine="720"/>
        <w:rPr>
          <w:sz w:val="28"/>
          <w:szCs w:val="28"/>
        </w:rPr>
      </w:pPr>
      <w:r w:rsidRPr="0012484D">
        <w:rPr>
          <w:sz w:val="28"/>
          <w:szCs w:val="28"/>
        </w:rPr>
        <w:lastRenderedPageBreak/>
        <w:t xml:space="preserve">Основными целями создания МБУК «МКС» являются: </w:t>
      </w:r>
    </w:p>
    <w:p w:rsidR="009350D8" w:rsidRPr="0012484D" w:rsidRDefault="009350D8" w:rsidP="009350D8">
      <w:pPr>
        <w:ind w:firstLine="709"/>
        <w:jc w:val="both"/>
        <w:rPr>
          <w:sz w:val="28"/>
          <w:szCs w:val="28"/>
        </w:rPr>
      </w:pPr>
      <w:r w:rsidRPr="0012484D">
        <w:rPr>
          <w:sz w:val="28"/>
          <w:szCs w:val="28"/>
        </w:rPr>
        <w:t>- организация досуга и приобщение жителей муниципального образования к культурному развитию, самообразованию;</w:t>
      </w:r>
    </w:p>
    <w:p w:rsidR="009350D8" w:rsidRPr="0012484D" w:rsidRDefault="009350D8" w:rsidP="009350D8">
      <w:pPr>
        <w:ind w:firstLine="709"/>
        <w:jc w:val="both"/>
        <w:rPr>
          <w:sz w:val="28"/>
          <w:szCs w:val="28"/>
        </w:rPr>
      </w:pPr>
      <w:r w:rsidRPr="0012484D">
        <w:rPr>
          <w:sz w:val="28"/>
          <w:szCs w:val="28"/>
        </w:rPr>
        <w:t>- сохранение и развитие культурного и духовного потенциала населения Канского района;</w:t>
      </w:r>
    </w:p>
    <w:p w:rsidR="009350D8" w:rsidRPr="0012484D" w:rsidRDefault="009350D8" w:rsidP="009350D8">
      <w:pPr>
        <w:ind w:firstLine="709"/>
        <w:jc w:val="both"/>
        <w:rPr>
          <w:sz w:val="28"/>
          <w:szCs w:val="28"/>
        </w:rPr>
      </w:pPr>
      <w:r w:rsidRPr="0012484D">
        <w:rPr>
          <w:sz w:val="28"/>
          <w:szCs w:val="28"/>
        </w:rPr>
        <w:t>- удовлетворение культурных потребностей граждан в области киноискусства;</w:t>
      </w:r>
    </w:p>
    <w:p w:rsidR="009350D8" w:rsidRPr="0012484D" w:rsidRDefault="009350D8" w:rsidP="009350D8">
      <w:pPr>
        <w:ind w:firstLine="709"/>
        <w:jc w:val="both"/>
        <w:rPr>
          <w:sz w:val="28"/>
          <w:szCs w:val="28"/>
        </w:rPr>
      </w:pPr>
      <w:r w:rsidRPr="0012484D">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9350D8" w:rsidRPr="0012484D" w:rsidRDefault="009350D8" w:rsidP="009350D8">
      <w:pPr>
        <w:ind w:firstLine="709"/>
        <w:jc w:val="both"/>
        <w:rPr>
          <w:sz w:val="28"/>
          <w:szCs w:val="28"/>
        </w:rPr>
      </w:pPr>
      <w:r w:rsidRPr="0012484D">
        <w:rPr>
          <w:sz w:val="28"/>
          <w:szCs w:val="28"/>
        </w:rPr>
        <w:t>- поощрение самодеятельного художественного творчества, способствование развитию народной культуры;</w:t>
      </w:r>
    </w:p>
    <w:p w:rsidR="009350D8" w:rsidRPr="0012484D" w:rsidRDefault="009350D8" w:rsidP="009350D8">
      <w:pPr>
        <w:ind w:firstLine="709"/>
        <w:jc w:val="both"/>
        <w:rPr>
          <w:sz w:val="28"/>
          <w:szCs w:val="28"/>
        </w:rPr>
      </w:pPr>
      <w:r w:rsidRPr="0012484D">
        <w:rPr>
          <w:sz w:val="28"/>
          <w:szCs w:val="28"/>
        </w:rPr>
        <w:t>- сохранение накопленного опыта, совершенствование форм работы.</w:t>
      </w:r>
    </w:p>
    <w:p w:rsidR="009350D8" w:rsidRPr="0012484D" w:rsidRDefault="009350D8" w:rsidP="009350D8">
      <w:pPr>
        <w:suppressAutoHyphens/>
        <w:ind w:firstLine="709"/>
        <w:jc w:val="both"/>
        <w:rPr>
          <w:sz w:val="28"/>
          <w:szCs w:val="28"/>
        </w:rPr>
      </w:pPr>
      <w:r w:rsidRPr="0012484D">
        <w:rPr>
          <w:sz w:val="28"/>
          <w:szCs w:val="28"/>
        </w:rPr>
        <w:t>Для достижения указанных целей МБУК «МКС» осуществляет основные виды деятельности:</w:t>
      </w:r>
    </w:p>
    <w:p w:rsidR="009350D8" w:rsidRPr="0012484D" w:rsidRDefault="009350D8" w:rsidP="009350D8">
      <w:pPr>
        <w:ind w:firstLine="709"/>
        <w:jc w:val="both"/>
        <w:rPr>
          <w:sz w:val="28"/>
          <w:szCs w:val="28"/>
        </w:rPr>
      </w:pPr>
      <w:r w:rsidRPr="0012484D">
        <w:rPr>
          <w:sz w:val="28"/>
          <w:szCs w:val="28"/>
        </w:rPr>
        <w:t>- организация культурно-досуговой деятельности на территории Канского района;</w:t>
      </w:r>
    </w:p>
    <w:p w:rsidR="009350D8" w:rsidRPr="0012484D" w:rsidRDefault="009350D8" w:rsidP="009350D8">
      <w:pPr>
        <w:ind w:firstLine="709"/>
        <w:jc w:val="both"/>
        <w:rPr>
          <w:sz w:val="28"/>
          <w:szCs w:val="28"/>
        </w:rPr>
      </w:pPr>
      <w:r w:rsidRPr="0012484D">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9350D8" w:rsidRPr="0012484D" w:rsidRDefault="009350D8" w:rsidP="009350D8">
      <w:pPr>
        <w:ind w:firstLine="709"/>
        <w:jc w:val="both"/>
        <w:rPr>
          <w:sz w:val="28"/>
          <w:szCs w:val="28"/>
        </w:rPr>
      </w:pPr>
      <w:r w:rsidRPr="0012484D">
        <w:rPr>
          <w:sz w:val="28"/>
          <w:szCs w:val="28"/>
        </w:rPr>
        <w:t>- участие в проведении воспитательного и образовательного процесса в целях повышения творческого уровня его участников;</w:t>
      </w:r>
    </w:p>
    <w:p w:rsidR="009350D8" w:rsidRPr="0012484D" w:rsidRDefault="009350D8" w:rsidP="009350D8">
      <w:pPr>
        <w:ind w:firstLine="709"/>
        <w:jc w:val="both"/>
        <w:rPr>
          <w:sz w:val="28"/>
          <w:szCs w:val="28"/>
        </w:rPr>
      </w:pPr>
      <w:r w:rsidRPr="0012484D">
        <w:rPr>
          <w:sz w:val="28"/>
          <w:szCs w:val="28"/>
        </w:rPr>
        <w:t>- развитие творческой деятельности клубов по интересам, детских и юношеских творческих коллективов;</w:t>
      </w:r>
    </w:p>
    <w:p w:rsidR="009350D8" w:rsidRPr="0012484D" w:rsidRDefault="009350D8" w:rsidP="009350D8">
      <w:pPr>
        <w:ind w:firstLine="709"/>
        <w:jc w:val="both"/>
        <w:rPr>
          <w:sz w:val="28"/>
          <w:szCs w:val="28"/>
        </w:rPr>
      </w:pPr>
      <w:r w:rsidRPr="0012484D">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9350D8" w:rsidRPr="0012484D" w:rsidRDefault="009350D8" w:rsidP="009350D8">
      <w:pPr>
        <w:ind w:firstLine="709"/>
        <w:jc w:val="both"/>
        <w:rPr>
          <w:sz w:val="28"/>
          <w:szCs w:val="28"/>
        </w:rPr>
      </w:pPr>
      <w:r w:rsidRPr="0012484D">
        <w:rPr>
          <w:sz w:val="28"/>
          <w:szCs w:val="28"/>
        </w:rPr>
        <w:t>- организация и проведение дискотек и вечеров отдыха; проведение вечеров отдыха для взрослых в праздничные дни;</w:t>
      </w:r>
    </w:p>
    <w:p w:rsidR="009350D8" w:rsidRPr="0012484D" w:rsidRDefault="009350D8" w:rsidP="009350D8">
      <w:pPr>
        <w:ind w:firstLine="709"/>
        <w:jc w:val="both"/>
        <w:rPr>
          <w:sz w:val="28"/>
          <w:szCs w:val="28"/>
        </w:rPr>
      </w:pPr>
      <w:r w:rsidRPr="0012484D">
        <w:rPr>
          <w:sz w:val="28"/>
          <w:szCs w:val="28"/>
        </w:rPr>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9350D8" w:rsidRPr="0012484D" w:rsidRDefault="009350D8" w:rsidP="009350D8">
      <w:pPr>
        <w:ind w:firstLine="709"/>
        <w:jc w:val="both"/>
        <w:rPr>
          <w:sz w:val="28"/>
          <w:szCs w:val="28"/>
        </w:rPr>
      </w:pPr>
      <w:r w:rsidRPr="0012484D">
        <w:rPr>
          <w:sz w:val="28"/>
          <w:szCs w:val="28"/>
        </w:rPr>
        <w:t>- участие в зональных, краевых, всероссийских и международных        фестивалях,    смотрах,      конкурсах       народного    творчества, выставках работ народных умельцев, художников-любителей; осуществление методической и практической помощи в разработке сценарных материалов.</w:t>
      </w:r>
    </w:p>
    <w:p w:rsidR="009350D8" w:rsidRPr="0012484D" w:rsidRDefault="00C33C4D" w:rsidP="009350D8">
      <w:pPr>
        <w:ind w:firstLine="426"/>
        <w:jc w:val="both"/>
        <w:rPr>
          <w:sz w:val="28"/>
          <w:szCs w:val="28"/>
        </w:rPr>
      </w:pPr>
      <w:r w:rsidRPr="0012484D">
        <w:rPr>
          <w:sz w:val="28"/>
          <w:szCs w:val="28"/>
        </w:rPr>
        <w:t xml:space="preserve">На 1  января 2019 года в Домах культуры и клубах организовано 284 клубных формирований по различным направлениям, в которых занимается  2900 человек. Из общего числа формирований для детей и молодежи организовано 206 кружков, в которых заняты 2060 чел. В 2019 году </w:t>
      </w:r>
      <w:r w:rsidRPr="0012484D">
        <w:rPr>
          <w:sz w:val="28"/>
          <w:szCs w:val="28"/>
        </w:rPr>
        <w:lastRenderedPageBreak/>
        <w:t>учреждениями  культуры Канского района проведено 8114 мероприятия, в которых участвовало 290060 человек. Для детей проведено 3328 мероприятий, на них присутствовало 54441 чел.</w:t>
      </w:r>
    </w:p>
    <w:p w:rsidR="009350D8" w:rsidRPr="0012484D" w:rsidRDefault="00F21465" w:rsidP="00F21465">
      <w:pPr>
        <w:tabs>
          <w:tab w:val="left" w:pos="426"/>
          <w:tab w:val="left" w:pos="709"/>
        </w:tabs>
        <w:ind w:firstLine="426"/>
        <w:jc w:val="both"/>
        <w:rPr>
          <w:sz w:val="28"/>
          <w:szCs w:val="28"/>
        </w:rPr>
      </w:pPr>
      <w:r w:rsidRPr="0012484D">
        <w:rPr>
          <w:sz w:val="28"/>
          <w:szCs w:val="28"/>
        </w:rPr>
        <w:t xml:space="preserve">    </w:t>
      </w:r>
      <w:r w:rsidR="009350D8" w:rsidRPr="0012484D">
        <w:rPr>
          <w:sz w:val="28"/>
          <w:szCs w:val="28"/>
        </w:rPr>
        <w:t>В части достижения целевых показателей «Дорожной карты» района отмечается положительная динамика (исполнение или рост) по следующим  индикаторам: число посетителей культурно-массовых мероприятий на платной основе (в том числе для детей), общее количество коллективов, имеющих почётные звания.</w:t>
      </w:r>
    </w:p>
    <w:p w:rsidR="009350D8" w:rsidRPr="0012484D" w:rsidRDefault="009350D8" w:rsidP="009350D8">
      <w:pPr>
        <w:ind w:firstLine="720"/>
        <w:jc w:val="both"/>
        <w:rPr>
          <w:iCs/>
          <w:sz w:val="28"/>
          <w:szCs w:val="28"/>
        </w:rPr>
      </w:pPr>
      <w:r w:rsidRPr="0012484D">
        <w:rPr>
          <w:sz w:val="28"/>
          <w:szCs w:val="28"/>
        </w:rPr>
        <w:t xml:space="preserve">Значительные усилия направляются на укрепление материально-технической базы образовательных учреждений, осуществляющих целенаправленную работу с художественно одаренными детьми, оказывается поддержка детским школам искусств, выполняющим функции территориальных ресурсных центров для сети муниципальных образовательных учреждений дополнительного образования детей в сфере культуры и искусства. </w:t>
      </w:r>
    </w:p>
    <w:p w:rsidR="009350D8" w:rsidRPr="0012484D" w:rsidRDefault="009350D8" w:rsidP="009350D8">
      <w:pPr>
        <w:ind w:firstLine="720"/>
        <w:jc w:val="both"/>
        <w:rPr>
          <w:sz w:val="28"/>
          <w:szCs w:val="28"/>
        </w:rPr>
      </w:pPr>
      <w:r w:rsidRPr="0012484D">
        <w:rPr>
          <w:sz w:val="28"/>
          <w:szCs w:val="28"/>
        </w:rPr>
        <w:t>Поддержка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Число учащихся детских школ искусств к численности учащихся общеобразовательных школ в районе (процент охвата) составляет 25%.</w:t>
      </w:r>
    </w:p>
    <w:p w:rsidR="009350D8" w:rsidRPr="0012484D" w:rsidRDefault="009350D8" w:rsidP="009350D8">
      <w:pPr>
        <w:ind w:firstLine="720"/>
        <w:jc w:val="both"/>
        <w:rPr>
          <w:iCs/>
          <w:sz w:val="28"/>
          <w:szCs w:val="28"/>
        </w:rPr>
      </w:pPr>
      <w:r w:rsidRPr="0012484D">
        <w:rPr>
          <w:sz w:val="28"/>
          <w:szCs w:val="28"/>
        </w:rPr>
        <w:t xml:space="preserve">Состояние материально-технической базы учреждений культурно-досугового типа, библиотек, остается крайне неудовлетворительным. Ветшают инструментальный и книжные фонды в детских школах искусств, в библиотеках, в учреждениях культурно-досугового типа. Учреждения культуры требуют оснащения современным оборудованием, компьютерной техникой, музыкальными инструментами, </w:t>
      </w:r>
      <w:r w:rsidRPr="0012484D">
        <w:rPr>
          <w:iCs/>
          <w:sz w:val="28"/>
          <w:szCs w:val="28"/>
        </w:rPr>
        <w:t>сценическими костюмами, обувью, мебелью.</w:t>
      </w:r>
    </w:p>
    <w:p w:rsidR="009350D8" w:rsidRPr="0012484D" w:rsidRDefault="009350D8" w:rsidP="009350D8">
      <w:pPr>
        <w:ind w:firstLine="720"/>
        <w:jc w:val="both"/>
        <w:rPr>
          <w:sz w:val="28"/>
          <w:szCs w:val="28"/>
        </w:rPr>
      </w:pPr>
      <w:r w:rsidRPr="0012484D">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12484D">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12484D">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p>
    <w:p w:rsidR="009350D8" w:rsidRPr="0012484D" w:rsidRDefault="009350D8" w:rsidP="009350D8">
      <w:pPr>
        <w:jc w:val="both"/>
        <w:rPr>
          <w:iCs/>
          <w:sz w:val="28"/>
          <w:szCs w:val="28"/>
        </w:rPr>
      </w:pPr>
      <w:r w:rsidRPr="0012484D">
        <w:rPr>
          <w:sz w:val="28"/>
          <w:szCs w:val="28"/>
        </w:rPr>
        <w:t xml:space="preserve">досуговых предпочтений и ценностных ориентаций различных категорий населения. </w:t>
      </w:r>
      <w:r w:rsidRPr="0012484D">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12484D" w:rsidRDefault="009350D8" w:rsidP="009350D8">
      <w:pPr>
        <w:ind w:firstLine="708"/>
        <w:jc w:val="both"/>
        <w:rPr>
          <w:sz w:val="28"/>
          <w:szCs w:val="28"/>
        </w:rPr>
      </w:pPr>
      <w:r w:rsidRPr="0012484D">
        <w:rPr>
          <w:sz w:val="28"/>
          <w:szCs w:val="28"/>
        </w:rPr>
        <w:t xml:space="preserve">Особенно остро стоит проблема доступности культурных и образовательных услуг в области культуры для жителей отдаленных и </w:t>
      </w:r>
      <w:r w:rsidRPr="0012484D">
        <w:rPr>
          <w:sz w:val="28"/>
          <w:szCs w:val="28"/>
        </w:rPr>
        <w:lastRenderedPageBreak/>
        <w:t xml:space="preserve">труднодоступных сельских поселений района в связи с отсутствием в труднодоступных поселениях района учреждений культуры. </w:t>
      </w:r>
    </w:p>
    <w:p w:rsidR="009350D8" w:rsidRPr="0012484D" w:rsidRDefault="009350D8" w:rsidP="009350D8">
      <w:pPr>
        <w:ind w:firstLine="709"/>
        <w:jc w:val="both"/>
        <w:textAlignment w:val="baseline"/>
        <w:rPr>
          <w:sz w:val="28"/>
          <w:szCs w:val="28"/>
        </w:rPr>
      </w:pPr>
      <w:r w:rsidRPr="0012484D">
        <w:rPr>
          <w:sz w:val="28"/>
          <w:szCs w:val="28"/>
        </w:rPr>
        <w:t>В Канском районе осуществляют свою деятельность 3 детских школы искусств: МБУ ДО «Большеуринская ДШИ», МБУ ДО «Филимоновская ДШИ», МБУ ДО «Чечеульская ДШИ».</w:t>
      </w:r>
    </w:p>
    <w:p w:rsidR="009350D8" w:rsidRPr="0012484D" w:rsidRDefault="009350D8" w:rsidP="009350D8">
      <w:pPr>
        <w:jc w:val="both"/>
        <w:rPr>
          <w:sz w:val="28"/>
          <w:szCs w:val="28"/>
        </w:rPr>
      </w:pPr>
      <w:r w:rsidRPr="0012484D">
        <w:rPr>
          <w:sz w:val="28"/>
          <w:szCs w:val="28"/>
        </w:rPr>
        <w:t>«Большеуринская детская школа искусств» работает по двум направлениям:</w:t>
      </w:r>
    </w:p>
    <w:p w:rsidR="009350D8" w:rsidRPr="0012484D" w:rsidRDefault="009350D8" w:rsidP="00F21465">
      <w:pPr>
        <w:pStyle w:val="a7"/>
        <w:numPr>
          <w:ilvl w:val="0"/>
          <w:numId w:val="24"/>
        </w:numPr>
        <w:tabs>
          <w:tab w:val="left" w:pos="709"/>
        </w:tabs>
        <w:spacing w:after="0" w:line="240" w:lineRule="auto"/>
        <w:ind w:left="0" w:firstLine="0"/>
        <w:jc w:val="both"/>
        <w:rPr>
          <w:rFonts w:ascii="Times New Roman" w:hAnsi="Times New Roman"/>
          <w:sz w:val="28"/>
          <w:szCs w:val="28"/>
        </w:rPr>
      </w:pPr>
      <w:r w:rsidRPr="0012484D">
        <w:rPr>
          <w:rFonts w:ascii="Times New Roman" w:hAnsi="Times New Roman"/>
          <w:sz w:val="28"/>
          <w:szCs w:val="28"/>
        </w:rPr>
        <w:t xml:space="preserve">Музыкальное </w:t>
      </w:r>
    </w:p>
    <w:p w:rsidR="009350D8" w:rsidRPr="0012484D" w:rsidRDefault="009350D8" w:rsidP="009350D8">
      <w:pPr>
        <w:pStyle w:val="a7"/>
        <w:numPr>
          <w:ilvl w:val="0"/>
          <w:numId w:val="24"/>
        </w:numPr>
        <w:spacing w:after="0" w:line="240" w:lineRule="auto"/>
        <w:ind w:left="0" w:firstLine="0"/>
        <w:jc w:val="both"/>
        <w:rPr>
          <w:rFonts w:ascii="Times New Roman" w:hAnsi="Times New Roman"/>
          <w:sz w:val="28"/>
          <w:szCs w:val="28"/>
        </w:rPr>
      </w:pPr>
      <w:r w:rsidRPr="0012484D">
        <w:rPr>
          <w:rFonts w:ascii="Times New Roman" w:hAnsi="Times New Roman"/>
          <w:sz w:val="28"/>
          <w:szCs w:val="28"/>
        </w:rPr>
        <w:t xml:space="preserve">Художественное </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t xml:space="preserve">       Существующая правовая база ДШИ позволяет реализовать два вида программ: дополнительные общеобразовательные программы, в целях наибольшего охвата населения художественно-эстетическим образованием: </w:t>
      </w:r>
    </w:p>
    <w:p w:rsidR="009350D8" w:rsidRPr="0012484D" w:rsidRDefault="009350D8" w:rsidP="009350D8">
      <w:pPr>
        <w:pStyle w:val="a7"/>
        <w:numPr>
          <w:ilvl w:val="0"/>
          <w:numId w:val="29"/>
        </w:numPr>
        <w:spacing w:after="0" w:line="240" w:lineRule="auto"/>
        <w:jc w:val="both"/>
        <w:rPr>
          <w:rFonts w:ascii="Times New Roman" w:hAnsi="Times New Roman"/>
          <w:sz w:val="28"/>
          <w:szCs w:val="28"/>
        </w:rPr>
      </w:pPr>
      <w:r w:rsidRPr="0012484D">
        <w:rPr>
          <w:rFonts w:ascii="Times New Roman" w:hAnsi="Times New Roman"/>
          <w:sz w:val="28"/>
          <w:szCs w:val="28"/>
        </w:rPr>
        <w:t>Музыкальное исполнительство.</w:t>
      </w:r>
    </w:p>
    <w:p w:rsidR="009350D8" w:rsidRPr="0012484D" w:rsidRDefault="009350D8" w:rsidP="009350D8">
      <w:pPr>
        <w:pStyle w:val="a7"/>
        <w:numPr>
          <w:ilvl w:val="0"/>
          <w:numId w:val="29"/>
        </w:numPr>
        <w:spacing w:after="0" w:line="240" w:lineRule="auto"/>
        <w:jc w:val="both"/>
        <w:rPr>
          <w:rFonts w:ascii="Times New Roman" w:hAnsi="Times New Roman"/>
          <w:sz w:val="28"/>
          <w:szCs w:val="28"/>
        </w:rPr>
      </w:pPr>
      <w:r w:rsidRPr="0012484D">
        <w:rPr>
          <w:rFonts w:ascii="Times New Roman" w:hAnsi="Times New Roman"/>
          <w:sz w:val="28"/>
          <w:szCs w:val="28"/>
        </w:rPr>
        <w:t>Изобразительное искусство.</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t>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 Контингент обучающихся составляет 87  человек, что соответствует утверждённом</w:t>
      </w:r>
      <w:r w:rsidR="00156DCF" w:rsidRPr="0012484D">
        <w:rPr>
          <w:rFonts w:ascii="Times New Roman" w:hAnsi="Times New Roman"/>
          <w:sz w:val="28"/>
          <w:szCs w:val="28"/>
        </w:rPr>
        <w:t>у муниципальному заданию. В 2019 году в ДШИ окончило 5</w:t>
      </w:r>
      <w:r w:rsidRPr="0012484D">
        <w:rPr>
          <w:rFonts w:ascii="Times New Roman" w:hAnsi="Times New Roman"/>
          <w:sz w:val="28"/>
          <w:szCs w:val="28"/>
        </w:rPr>
        <w:t xml:space="preserve"> учащихся. Доводимость до выпуска составила 70%. Поступивших в среднее или высшее профессиональное заведение нет, так как выпускники ДШИ продолжают обучение в СОШ.</w:t>
      </w:r>
    </w:p>
    <w:p w:rsidR="009350D8" w:rsidRPr="0012484D" w:rsidRDefault="009350D8" w:rsidP="009350D8">
      <w:pPr>
        <w:pStyle w:val="a7"/>
        <w:tabs>
          <w:tab w:val="left" w:pos="142"/>
        </w:tabs>
        <w:spacing w:after="0" w:line="240" w:lineRule="auto"/>
        <w:ind w:left="0"/>
        <w:jc w:val="both"/>
        <w:rPr>
          <w:rFonts w:ascii="Times New Roman" w:hAnsi="Times New Roman"/>
          <w:sz w:val="28"/>
          <w:szCs w:val="28"/>
        </w:rPr>
      </w:pPr>
      <w:r w:rsidRPr="0012484D">
        <w:rPr>
          <w:rFonts w:ascii="Times New Roman" w:hAnsi="Times New Roman"/>
          <w:sz w:val="28"/>
          <w:szCs w:val="28"/>
        </w:rPr>
        <w:t xml:space="preserve">         В Большеуринской ДШИ  ведётся активная концертно - просветительская и выставочная деятельность. Функционируют три творческих коллектива: </w:t>
      </w:r>
    </w:p>
    <w:p w:rsidR="009350D8" w:rsidRPr="0012484D" w:rsidRDefault="009350D8" w:rsidP="009350D8">
      <w:pPr>
        <w:pStyle w:val="a7"/>
        <w:numPr>
          <w:ilvl w:val="0"/>
          <w:numId w:val="25"/>
        </w:numPr>
        <w:tabs>
          <w:tab w:val="left" w:pos="142"/>
        </w:tabs>
        <w:spacing w:after="0" w:line="240" w:lineRule="auto"/>
        <w:ind w:left="0" w:firstLine="0"/>
        <w:contextualSpacing/>
        <w:jc w:val="both"/>
        <w:rPr>
          <w:rFonts w:ascii="Times New Roman" w:hAnsi="Times New Roman"/>
          <w:sz w:val="28"/>
          <w:szCs w:val="28"/>
        </w:rPr>
      </w:pPr>
      <w:r w:rsidRPr="0012484D">
        <w:rPr>
          <w:rFonts w:ascii="Times New Roman" w:hAnsi="Times New Roman"/>
          <w:sz w:val="28"/>
          <w:szCs w:val="28"/>
        </w:rPr>
        <w:t>Академический хор «Фантазия»</w:t>
      </w:r>
    </w:p>
    <w:p w:rsidR="009350D8" w:rsidRPr="0012484D" w:rsidRDefault="009350D8" w:rsidP="009350D8">
      <w:pPr>
        <w:pStyle w:val="a7"/>
        <w:numPr>
          <w:ilvl w:val="0"/>
          <w:numId w:val="25"/>
        </w:numPr>
        <w:tabs>
          <w:tab w:val="left" w:pos="142"/>
        </w:tabs>
        <w:spacing w:after="0" w:line="240" w:lineRule="auto"/>
        <w:ind w:left="0" w:firstLine="0"/>
        <w:contextualSpacing/>
        <w:jc w:val="both"/>
        <w:rPr>
          <w:rFonts w:ascii="Times New Roman" w:hAnsi="Times New Roman"/>
          <w:sz w:val="28"/>
          <w:szCs w:val="28"/>
        </w:rPr>
      </w:pPr>
      <w:r w:rsidRPr="0012484D">
        <w:rPr>
          <w:rFonts w:ascii="Times New Roman" w:hAnsi="Times New Roman"/>
          <w:sz w:val="28"/>
          <w:szCs w:val="28"/>
        </w:rPr>
        <w:t>Вокальный ансамбль народной песни «Берегиня»</w:t>
      </w:r>
    </w:p>
    <w:p w:rsidR="009350D8" w:rsidRPr="0012484D" w:rsidRDefault="009350D8" w:rsidP="009350D8">
      <w:pPr>
        <w:pStyle w:val="a7"/>
        <w:numPr>
          <w:ilvl w:val="0"/>
          <w:numId w:val="25"/>
        </w:numPr>
        <w:tabs>
          <w:tab w:val="left" w:pos="142"/>
        </w:tabs>
        <w:spacing w:after="0" w:line="240" w:lineRule="auto"/>
        <w:ind w:left="0" w:firstLine="0"/>
        <w:contextualSpacing/>
        <w:jc w:val="both"/>
        <w:rPr>
          <w:rFonts w:ascii="Times New Roman" w:hAnsi="Times New Roman"/>
          <w:sz w:val="28"/>
          <w:szCs w:val="28"/>
        </w:rPr>
      </w:pPr>
      <w:r w:rsidRPr="0012484D">
        <w:rPr>
          <w:rFonts w:ascii="Times New Roman" w:hAnsi="Times New Roman"/>
          <w:sz w:val="28"/>
          <w:szCs w:val="28"/>
        </w:rPr>
        <w:t>Детский хор народной песни «Веселинка»</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tab/>
        <w:t>Несмотря на финансовые и</w:t>
      </w:r>
      <w:r w:rsidR="00156DCF" w:rsidRPr="0012484D">
        <w:rPr>
          <w:rFonts w:ascii="Times New Roman" w:hAnsi="Times New Roman"/>
          <w:sz w:val="28"/>
          <w:szCs w:val="28"/>
        </w:rPr>
        <w:t xml:space="preserve"> транспортные сложности, за 2018-2019</w:t>
      </w:r>
      <w:r w:rsidRPr="0012484D">
        <w:rPr>
          <w:rFonts w:ascii="Times New Roman" w:hAnsi="Times New Roman"/>
          <w:sz w:val="28"/>
          <w:szCs w:val="28"/>
        </w:rPr>
        <w:t xml:space="preserve"> учебный год  были проведены с участием  школы более 50 мероприятий. Это Международные, краевые, зональные конкурсы, фестивали, различного направления, выставки детей и преподавателей. В школе успешно работают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«Субботея», «Субботея» мл.гр.; образцовый ансамбль «Чечеульские гармонисты»; хореографический ансамбль «Изюминка»; духовой ансамбль.</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t>Преподаватель фольклора Косых Г.М. получила сертификат, как лучший преподаватель дополнительного образования Красноярского края. В школе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МБУ ДО «Филимоновская ДШИ» работает по двум направлениям: музыкальное и художественное.</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t xml:space="preserve">     Существующая правовая база ДШИ позволяет реализовать два вида программ: </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lastRenderedPageBreak/>
        <w:t xml:space="preserve">            1. Дополнительные общеобразовательные программы, в целях наибольшего охвата населения художественно-эстетическим образованием: музыкальное исполнительство и изобразительное искусство. </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t xml:space="preserve">         2.</w:t>
      </w:r>
      <w:r w:rsidR="00F21465" w:rsidRPr="0012484D">
        <w:rPr>
          <w:rFonts w:ascii="Times New Roman" w:hAnsi="Times New Roman"/>
          <w:sz w:val="28"/>
          <w:szCs w:val="28"/>
        </w:rPr>
        <w:t xml:space="preserve"> </w:t>
      </w:r>
      <w:r w:rsidRPr="0012484D">
        <w:rPr>
          <w:rFonts w:ascii="Times New Roman" w:hAnsi="Times New Roman"/>
          <w:sz w:val="28"/>
          <w:szCs w:val="28"/>
        </w:rPr>
        <w:t>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w:t>
      </w:r>
    </w:p>
    <w:p w:rsidR="009350D8" w:rsidRPr="0012484D" w:rsidRDefault="009350D8" w:rsidP="009350D8">
      <w:pPr>
        <w:pStyle w:val="a7"/>
        <w:spacing w:after="0" w:line="240" w:lineRule="auto"/>
        <w:ind w:left="0"/>
        <w:jc w:val="both"/>
        <w:rPr>
          <w:rFonts w:ascii="Times New Roman" w:hAnsi="Times New Roman"/>
          <w:sz w:val="28"/>
          <w:szCs w:val="28"/>
        </w:rPr>
      </w:pPr>
      <w:r w:rsidRPr="0012484D">
        <w:rPr>
          <w:rFonts w:ascii="Times New Roman" w:hAnsi="Times New Roman"/>
          <w:sz w:val="28"/>
          <w:szCs w:val="28"/>
        </w:rPr>
        <w:t xml:space="preserve">        Канский район – один из крупнейших районов Красноярского края со своими спортивными традициями и устоявшейся структурой физической кул</w:t>
      </w:r>
      <w:r w:rsidR="00156DCF" w:rsidRPr="0012484D">
        <w:rPr>
          <w:rFonts w:ascii="Times New Roman" w:hAnsi="Times New Roman"/>
          <w:sz w:val="28"/>
          <w:szCs w:val="28"/>
        </w:rPr>
        <w:t>ьтуры и спорта. На 1 января 2019</w:t>
      </w:r>
      <w:r w:rsidRPr="0012484D">
        <w:rPr>
          <w:rFonts w:ascii="Times New Roman" w:hAnsi="Times New Roman"/>
          <w:sz w:val="28"/>
          <w:szCs w:val="28"/>
        </w:rPr>
        <w:t xml:space="preserve"> года в Канском районе имеется 106 спортивных сооружений: 24 спортивных зала, 4 стадиона, 11 футбольных полей, 6 баскетбольных площадок, 14 волейбольных площадок, 10 хоккейных площадок,  3 городошные площадки,  2 лыжные базы, 29 площадок общей физической подготовки в детских садах, 3 гим</w:t>
      </w:r>
      <w:r w:rsidR="00156DCF" w:rsidRPr="0012484D">
        <w:rPr>
          <w:rFonts w:ascii="Times New Roman" w:hAnsi="Times New Roman"/>
          <w:sz w:val="28"/>
          <w:szCs w:val="28"/>
        </w:rPr>
        <w:t>настических городка. В районе 11</w:t>
      </w:r>
      <w:r w:rsidRPr="0012484D">
        <w:rPr>
          <w:rFonts w:ascii="Times New Roman" w:hAnsi="Times New Roman"/>
          <w:sz w:val="28"/>
          <w:szCs w:val="28"/>
        </w:rPr>
        <w:t xml:space="preserve"> спортивных клубов по месту жительства граждан Канского района. Численность населения, систематически занимающегося физкультурой и спортом в Канском районе постоянно, увеличивается: в 2013г. – 6456 чел. (24,66% от численности населения в возрасте от 3-79лет); в 2014г. – 7485 чел. (30,87%); в 2015 г.  - 9948 чел. (41,38%); в 2017 г. - 10300 человек.  В прогнозе на 2019-2021гг. планируется, что доля населения, систематически занимающегося физической культурой и спортом увеличится в 2019г. до 44,40%, в 2020г. до 45,04%, в 2021г. до 45,51%. Акцент будет сделан  на качество подготовки и результат, осуществление контроля в спортивных клубах по месту жительства, ФСК в СОШ,   и в учреждениях дополнительного образования  детей, -  это связано так же с внедрением ВФСК ГТО на территории Ка</w:t>
      </w:r>
      <w:r w:rsidR="00156DCF" w:rsidRPr="0012484D">
        <w:rPr>
          <w:rFonts w:ascii="Times New Roman" w:hAnsi="Times New Roman"/>
          <w:sz w:val="28"/>
          <w:szCs w:val="28"/>
        </w:rPr>
        <w:t>нского района.  На 1 января 2019</w:t>
      </w:r>
      <w:r w:rsidRPr="0012484D">
        <w:rPr>
          <w:rFonts w:ascii="Times New Roman" w:hAnsi="Times New Roman"/>
          <w:sz w:val="28"/>
          <w:szCs w:val="28"/>
        </w:rPr>
        <w:t xml:space="preserve"> г. в Канском районе имеется: </w:t>
      </w:r>
    </w:p>
    <w:p w:rsidR="009350D8" w:rsidRPr="0012484D" w:rsidRDefault="009350D8" w:rsidP="009350D8">
      <w:pPr>
        <w:pStyle w:val="a7"/>
        <w:numPr>
          <w:ilvl w:val="0"/>
          <w:numId w:val="30"/>
        </w:numPr>
        <w:spacing w:after="0" w:line="240" w:lineRule="auto"/>
        <w:jc w:val="both"/>
        <w:rPr>
          <w:rFonts w:ascii="Times New Roman" w:hAnsi="Times New Roman"/>
          <w:sz w:val="28"/>
          <w:szCs w:val="28"/>
        </w:rPr>
      </w:pPr>
      <w:r w:rsidRPr="0012484D">
        <w:rPr>
          <w:rFonts w:ascii="Times New Roman" w:hAnsi="Times New Roman"/>
          <w:sz w:val="28"/>
          <w:szCs w:val="28"/>
        </w:rPr>
        <w:t>СШ «Олимпиец», количество занимающихся   231 чел.,</w:t>
      </w:r>
    </w:p>
    <w:p w:rsidR="009350D8" w:rsidRPr="0012484D" w:rsidRDefault="009350D8" w:rsidP="009350D8">
      <w:pPr>
        <w:pStyle w:val="a7"/>
        <w:numPr>
          <w:ilvl w:val="0"/>
          <w:numId w:val="30"/>
        </w:numPr>
        <w:spacing w:after="0" w:line="240" w:lineRule="auto"/>
        <w:jc w:val="both"/>
        <w:rPr>
          <w:rFonts w:ascii="Times New Roman" w:hAnsi="Times New Roman"/>
          <w:sz w:val="28"/>
          <w:szCs w:val="28"/>
        </w:rPr>
      </w:pPr>
      <w:r w:rsidRPr="0012484D">
        <w:rPr>
          <w:rFonts w:ascii="Times New Roman" w:hAnsi="Times New Roman"/>
          <w:sz w:val="28"/>
          <w:szCs w:val="28"/>
        </w:rPr>
        <w:t>ДЮСШ «Барс» - количество занимающихся 120 чел.</w:t>
      </w:r>
    </w:p>
    <w:p w:rsidR="009350D8" w:rsidRPr="0012484D" w:rsidRDefault="009350D8" w:rsidP="009350D8">
      <w:pPr>
        <w:ind w:firstLine="709"/>
        <w:jc w:val="both"/>
        <w:textAlignment w:val="baseline"/>
        <w:rPr>
          <w:sz w:val="28"/>
          <w:szCs w:val="28"/>
        </w:rPr>
      </w:pPr>
      <w:r w:rsidRPr="0012484D">
        <w:rPr>
          <w:sz w:val="28"/>
          <w:szCs w:val="28"/>
        </w:rPr>
        <w:t>Чтобы процесс создания сети спортивных клубов по месту жительства носил комплексный характер,  между спортивными клубами проходят спортивные туры и первенства по футболу, ринк-бенди, зимнему футболу, члены спортивных клубов по месту жительства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 и др.</w:t>
      </w:r>
    </w:p>
    <w:p w:rsidR="009350D8" w:rsidRPr="0012484D" w:rsidRDefault="009350D8" w:rsidP="00156DCF">
      <w:pPr>
        <w:ind w:firstLine="709"/>
        <w:jc w:val="both"/>
        <w:textAlignment w:val="baseline"/>
        <w:rPr>
          <w:sz w:val="28"/>
          <w:szCs w:val="28"/>
        </w:rPr>
      </w:pPr>
      <w:r w:rsidRPr="0012484D">
        <w:rPr>
          <w:rFonts w:eastAsia="Calibri"/>
          <w:sz w:val="28"/>
          <w:szCs w:val="28"/>
        </w:rPr>
        <w:t>В сельских  поселениях проводятся внутренние первенства по различным видам спорта. Ежегодно в сентябре месяце формируется календарный план спортивно-массовых мероприятий на текущий год, который ут</w:t>
      </w:r>
      <w:r w:rsidR="00156DCF" w:rsidRPr="0012484D">
        <w:rPr>
          <w:rFonts w:eastAsia="Calibri"/>
          <w:sz w:val="28"/>
          <w:szCs w:val="28"/>
        </w:rPr>
        <w:t>верждается Главой района. В 2019</w:t>
      </w:r>
      <w:r w:rsidRPr="0012484D">
        <w:rPr>
          <w:rFonts w:eastAsia="Calibri"/>
          <w:sz w:val="28"/>
          <w:szCs w:val="28"/>
        </w:rPr>
        <w:t xml:space="preserve"> году проведено  73 мероприятия по 11 видам спо</w:t>
      </w:r>
      <w:r w:rsidR="00156DCF" w:rsidRPr="0012484D">
        <w:rPr>
          <w:rFonts w:eastAsia="Calibri"/>
          <w:sz w:val="28"/>
          <w:szCs w:val="28"/>
        </w:rPr>
        <w:t>рта, что составило 100% плана. 10</w:t>
      </w:r>
      <w:r w:rsidRPr="0012484D">
        <w:rPr>
          <w:rFonts w:eastAsia="Calibri"/>
          <w:sz w:val="28"/>
          <w:szCs w:val="28"/>
        </w:rPr>
        <w:t>-й год проводится Первенство Канского района по футболу, соревнования на Кубок района. Значительно увеличилось количество соревнований по волейболу, футболу, баскетболу в спортивных</w:t>
      </w:r>
      <w:r w:rsidR="00156DCF" w:rsidRPr="0012484D">
        <w:rPr>
          <w:sz w:val="28"/>
          <w:szCs w:val="28"/>
        </w:rPr>
        <w:t xml:space="preserve"> к</w:t>
      </w:r>
      <w:r w:rsidRPr="0012484D">
        <w:rPr>
          <w:rFonts w:eastAsia="Calibri"/>
          <w:sz w:val="28"/>
          <w:szCs w:val="28"/>
        </w:rPr>
        <w:t xml:space="preserve">лубах по месту жительства граждан Канского района.  Кульминационным моментом всегда является организация проведения Дня физкультурника, в котором принимает </w:t>
      </w:r>
      <w:r w:rsidRPr="0012484D">
        <w:rPr>
          <w:rFonts w:eastAsia="Calibri"/>
          <w:sz w:val="28"/>
          <w:szCs w:val="28"/>
        </w:rPr>
        <w:lastRenderedPageBreak/>
        <w:t>участие более 400 спортсменов с муниципальных образований района с награждением лучших спортсменов района.</w:t>
      </w:r>
    </w:p>
    <w:p w:rsidR="009350D8" w:rsidRPr="0012484D" w:rsidRDefault="009350D8" w:rsidP="00156DCF">
      <w:pPr>
        <w:keepNext/>
        <w:shd w:val="clear" w:color="auto" w:fill="FFFFFF"/>
        <w:autoSpaceDE w:val="0"/>
        <w:autoSpaceDN w:val="0"/>
        <w:adjustRightInd w:val="0"/>
        <w:ind w:firstLine="709"/>
        <w:jc w:val="both"/>
        <w:rPr>
          <w:rFonts w:eastAsia="Calibri"/>
          <w:sz w:val="28"/>
          <w:szCs w:val="28"/>
        </w:rPr>
      </w:pPr>
      <w:r w:rsidRPr="0012484D">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w:t>
      </w:r>
      <w:r w:rsidR="00156DCF" w:rsidRPr="0012484D">
        <w:rPr>
          <w:rFonts w:eastAsia="Calibri"/>
          <w:sz w:val="28"/>
          <w:szCs w:val="28"/>
        </w:rPr>
        <w:t xml:space="preserve"> </w:t>
      </w:r>
      <w:r w:rsidRPr="0012484D">
        <w:rPr>
          <w:rFonts w:eastAsia="Calibri"/>
          <w:sz w:val="28"/>
          <w:szCs w:val="28"/>
        </w:rPr>
        <w:t>Основное направление работы – это вовлечение молодежи, взрослого населения района</w:t>
      </w:r>
      <w:r w:rsidR="00156DCF" w:rsidRPr="0012484D">
        <w:rPr>
          <w:rFonts w:eastAsia="Calibri"/>
          <w:sz w:val="28"/>
          <w:szCs w:val="28"/>
        </w:rPr>
        <w:t xml:space="preserve"> в занятия</w:t>
      </w:r>
      <w:r w:rsidRPr="0012484D">
        <w:rPr>
          <w:rFonts w:eastAsia="Calibri"/>
          <w:sz w:val="28"/>
          <w:szCs w:val="28"/>
        </w:rPr>
        <w:t xml:space="preserve"> спортом, пропаганда здорового образа жизни, выезды на соревнования и товарищеские встречи в города, и районы Восточной зоны Красноярского края. </w:t>
      </w:r>
    </w:p>
    <w:p w:rsidR="009350D8" w:rsidRPr="0012484D" w:rsidRDefault="009350D8" w:rsidP="009350D8">
      <w:pPr>
        <w:keepNext/>
        <w:shd w:val="clear" w:color="auto" w:fill="FFFFFF"/>
        <w:autoSpaceDE w:val="0"/>
        <w:autoSpaceDN w:val="0"/>
        <w:adjustRightInd w:val="0"/>
        <w:ind w:firstLine="709"/>
        <w:jc w:val="both"/>
        <w:rPr>
          <w:rFonts w:eastAsia="Calibri"/>
          <w:sz w:val="28"/>
          <w:szCs w:val="28"/>
        </w:rPr>
      </w:pPr>
      <w:r w:rsidRPr="0012484D">
        <w:rPr>
          <w:rFonts w:eastAsia="Calibri"/>
          <w:sz w:val="28"/>
          <w:szCs w:val="28"/>
        </w:rPr>
        <w:t xml:space="preserve">В Канском районе культивируются  виды спорта: волейбол, баскетбол, футбол, зимний мини-футбол, мини – футбол, ринк – бенди, настольный теннис, шахматы, городошный спорт, лыжный спорт, рукопашный бой и русская  лапта, фаербол. </w:t>
      </w:r>
    </w:p>
    <w:p w:rsidR="009350D8" w:rsidRPr="0012484D" w:rsidRDefault="009350D8" w:rsidP="009350D8">
      <w:pPr>
        <w:ind w:firstLine="708"/>
        <w:contextualSpacing/>
        <w:jc w:val="both"/>
        <w:rPr>
          <w:sz w:val="28"/>
          <w:szCs w:val="28"/>
        </w:rPr>
      </w:pPr>
      <w:r w:rsidRPr="0012484D">
        <w:rPr>
          <w:sz w:val="28"/>
          <w:szCs w:val="28"/>
        </w:rPr>
        <w:t>На основании распоряжения администрации Канского района от 29.06.2017 № 193-рг с 01.09.2017 СШ «Олимпиец» наделен полномочиями Центра по оказанию услуг среди разных групп населения в области физической культуры и спорта.</w:t>
      </w:r>
    </w:p>
    <w:p w:rsidR="009350D8" w:rsidRPr="0012484D" w:rsidRDefault="009350D8" w:rsidP="009350D8">
      <w:pPr>
        <w:ind w:firstLine="567"/>
        <w:contextualSpacing/>
        <w:jc w:val="both"/>
        <w:rPr>
          <w:sz w:val="28"/>
          <w:szCs w:val="28"/>
        </w:rPr>
      </w:pPr>
      <w:r w:rsidRPr="0012484D">
        <w:rPr>
          <w:sz w:val="28"/>
          <w:szCs w:val="28"/>
        </w:rPr>
        <w:t xml:space="preserve">Общее руководство деятельностью Центра осуществляет СШ «Олимпиец» в лице директора. Непосредственное управление деятельностью Центра осуществляет руководитель структурного подразделения Центра </w:t>
      </w:r>
    </w:p>
    <w:p w:rsidR="009350D8" w:rsidRPr="0012484D" w:rsidRDefault="009350D8" w:rsidP="009350D8">
      <w:pPr>
        <w:contextualSpacing/>
        <w:jc w:val="both"/>
        <w:rPr>
          <w:sz w:val="28"/>
          <w:szCs w:val="28"/>
        </w:rPr>
      </w:pPr>
      <w:r w:rsidRPr="0012484D">
        <w:rPr>
          <w:sz w:val="28"/>
          <w:szCs w:val="28"/>
        </w:rPr>
        <w:tab/>
        <w:t xml:space="preserve"> В деятельности Центра реализуются физкультурно-оздоровительное, спортивное, военно-патриотическое  направления. Центр не является юридическим лицом. Структурные подразделения «Центра»: </w:t>
      </w:r>
    </w:p>
    <w:p w:rsidR="009350D8" w:rsidRPr="0012484D" w:rsidRDefault="009350D8" w:rsidP="009350D8">
      <w:pPr>
        <w:contextualSpacing/>
        <w:rPr>
          <w:sz w:val="28"/>
          <w:szCs w:val="28"/>
        </w:rPr>
      </w:pPr>
      <w:r w:rsidRPr="0012484D">
        <w:rPr>
          <w:sz w:val="28"/>
          <w:szCs w:val="28"/>
        </w:rPr>
        <w:t xml:space="preserve">        1.Спортивный клуб по месту жительства «Заря», 663632, Канский район, с.Амонаш, ул.Школьная, 4;</w:t>
      </w:r>
    </w:p>
    <w:p w:rsidR="009350D8" w:rsidRPr="0012484D" w:rsidRDefault="009350D8" w:rsidP="009350D8">
      <w:pPr>
        <w:tabs>
          <w:tab w:val="num" w:pos="840"/>
        </w:tabs>
        <w:contextualSpacing/>
        <w:jc w:val="both"/>
        <w:rPr>
          <w:sz w:val="28"/>
          <w:szCs w:val="28"/>
        </w:rPr>
      </w:pPr>
      <w:r w:rsidRPr="0012484D">
        <w:rPr>
          <w:sz w:val="28"/>
          <w:szCs w:val="28"/>
        </w:rPr>
        <w:t xml:space="preserve">        2. Спортивный клуб по месту жительства «Анцирский лидер», 663634, Канский район, с.Анцирь, ул.Советская, 48;</w:t>
      </w:r>
    </w:p>
    <w:p w:rsidR="009350D8" w:rsidRPr="0012484D" w:rsidRDefault="009350D8" w:rsidP="009350D8">
      <w:pPr>
        <w:tabs>
          <w:tab w:val="num" w:pos="840"/>
        </w:tabs>
        <w:contextualSpacing/>
        <w:jc w:val="both"/>
        <w:rPr>
          <w:sz w:val="28"/>
          <w:szCs w:val="28"/>
        </w:rPr>
      </w:pPr>
      <w:r w:rsidRPr="0012484D">
        <w:rPr>
          <w:sz w:val="28"/>
          <w:szCs w:val="28"/>
        </w:rPr>
        <w:t xml:space="preserve">        3. Спортивный клуб по месту жительства «Луч», 663641, Канский район, с.Астафьевка, ул.Пионерская, 27а;</w:t>
      </w:r>
    </w:p>
    <w:p w:rsidR="009350D8" w:rsidRPr="0012484D" w:rsidRDefault="009350D8" w:rsidP="009350D8">
      <w:pPr>
        <w:tabs>
          <w:tab w:val="num" w:pos="840"/>
        </w:tabs>
        <w:contextualSpacing/>
        <w:jc w:val="both"/>
        <w:rPr>
          <w:sz w:val="28"/>
          <w:szCs w:val="28"/>
        </w:rPr>
      </w:pPr>
      <w:r w:rsidRPr="0012484D">
        <w:rPr>
          <w:sz w:val="28"/>
          <w:szCs w:val="28"/>
        </w:rPr>
        <w:t xml:space="preserve">        4. Спортивный клуб по месту жительства «Чемпион»,  663624, Канский район, с.Большая Уря, ул.Центральная, 34;</w:t>
      </w:r>
    </w:p>
    <w:p w:rsidR="009350D8" w:rsidRPr="0012484D" w:rsidRDefault="009350D8" w:rsidP="009350D8">
      <w:pPr>
        <w:tabs>
          <w:tab w:val="num" w:pos="840"/>
        </w:tabs>
        <w:contextualSpacing/>
        <w:jc w:val="both"/>
        <w:rPr>
          <w:sz w:val="28"/>
          <w:szCs w:val="28"/>
        </w:rPr>
      </w:pPr>
      <w:r w:rsidRPr="0012484D">
        <w:rPr>
          <w:sz w:val="28"/>
          <w:szCs w:val="28"/>
        </w:rPr>
        <w:t xml:space="preserve">        5. Спортивный клуб по месту жительства «Юниор», 663631, Канский район, с.Бражное, ул.Коростелева, 19;</w:t>
      </w:r>
    </w:p>
    <w:p w:rsidR="009350D8" w:rsidRPr="0012484D" w:rsidRDefault="009350D8" w:rsidP="009350D8">
      <w:pPr>
        <w:tabs>
          <w:tab w:val="num" w:pos="840"/>
        </w:tabs>
        <w:contextualSpacing/>
        <w:jc w:val="both"/>
        <w:rPr>
          <w:sz w:val="28"/>
          <w:szCs w:val="28"/>
        </w:rPr>
      </w:pPr>
      <w:r w:rsidRPr="0012484D">
        <w:rPr>
          <w:sz w:val="28"/>
          <w:szCs w:val="28"/>
        </w:rPr>
        <w:t xml:space="preserve">        6. Спортивный клуб по месту жительства «Импульс», 663643, Канский район, с.Георгиевка, ул.Советская, 37;</w:t>
      </w:r>
    </w:p>
    <w:p w:rsidR="009350D8" w:rsidRPr="0012484D" w:rsidRDefault="009350D8" w:rsidP="009350D8">
      <w:pPr>
        <w:tabs>
          <w:tab w:val="num" w:pos="840"/>
        </w:tabs>
        <w:contextualSpacing/>
        <w:jc w:val="both"/>
        <w:rPr>
          <w:sz w:val="28"/>
          <w:szCs w:val="28"/>
        </w:rPr>
      </w:pPr>
      <w:r w:rsidRPr="0012484D">
        <w:rPr>
          <w:sz w:val="28"/>
          <w:szCs w:val="28"/>
        </w:rPr>
        <w:t xml:space="preserve">        7. Спортивный клуб по месту жительства «Темп», 663627, Канский район, с.Красный Курыш, ул.Центральная, 31/2;</w:t>
      </w:r>
    </w:p>
    <w:p w:rsidR="009350D8" w:rsidRPr="0012484D" w:rsidRDefault="009350D8" w:rsidP="009350D8">
      <w:pPr>
        <w:tabs>
          <w:tab w:val="num" w:pos="840"/>
        </w:tabs>
        <w:contextualSpacing/>
        <w:jc w:val="both"/>
        <w:rPr>
          <w:sz w:val="28"/>
          <w:szCs w:val="28"/>
        </w:rPr>
      </w:pPr>
      <w:r w:rsidRPr="0012484D">
        <w:rPr>
          <w:sz w:val="28"/>
          <w:szCs w:val="28"/>
        </w:rPr>
        <w:t xml:space="preserve">        8. Спортивный клуб по месту жительства «Смена», 663605, Канский район, с.Мокруша, ул.Больничная, 1;</w:t>
      </w:r>
    </w:p>
    <w:p w:rsidR="009350D8" w:rsidRPr="0012484D" w:rsidRDefault="009350D8" w:rsidP="009350D8">
      <w:pPr>
        <w:tabs>
          <w:tab w:val="num" w:pos="840"/>
        </w:tabs>
        <w:contextualSpacing/>
        <w:jc w:val="both"/>
        <w:rPr>
          <w:sz w:val="28"/>
          <w:szCs w:val="28"/>
        </w:rPr>
      </w:pPr>
      <w:r w:rsidRPr="0012484D">
        <w:rPr>
          <w:sz w:val="28"/>
          <w:szCs w:val="28"/>
        </w:rPr>
        <w:t xml:space="preserve">        9. Спортивный клуб по месту жительства «Прогресс», 663646, Канский район, с.Рудяное, ул.Матросова, 1;</w:t>
      </w:r>
    </w:p>
    <w:p w:rsidR="009350D8" w:rsidRPr="0012484D" w:rsidRDefault="009350D8" w:rsidP="009350D8">
      <w:pPr>
        <w:tabs>
          <w:tab w:val="num" w:pos="840"/>
        </w:tabs>
        <w:contextualSpacing/>
        <w:jc w:val="both"/>
        <w:rPr>
          <w:sz w:val="28"/>
          <w:szCs w:val="28"/>
        </w:rPr>
      </w:pPr>
      <w:r w:rsidRPr="0012484D">
        <w:rPr>
          <w:sz w:val="28"/>
          <w:szCs w:val="28"/>
        </w:rPr>
        <w:t xml:space="preserve">       10. Спортивный клуб по месту жительства «Юность», 663640, Канский район, с.Сотниково, ул.Комсомольская, 50;</w:t>
      </w:r>
    </w:p>
    <w:p w:rsidR="009350D8" w:rsidRPr="0012484D" w:rsidRDefault="009350D8" w:rsidP="009350D8">
      <w:pPr>
        <w:tabs>
          <w:tab w:val="num" w:pos="840"/>
        </w:tabs>
        <w:contextualSpacing/>
        <w:jc w:val="both"/>
        <w:rPr>
          <w:sz w:val="28"/>
          <w:szCs w:val="28"/>
        </w:rPr>
      </w:pPr>
      <w:r w:rsidRPr="0012484D">
        <w:rPr>
          <w:sz w:val="28"/>
          <w:szCs w:val="28"/>
        </w:rPr>
        <w:t xml:space="preserve">       11. Спортивный клуб по месту жительства «Медведь», 663637, Канский район, с.Таежное, ул.Пионерская, 21;</w:t>
      </w:r>
    </w:p>
    <w:p w:rsidR="009350D8" w:rsidRPr="0012484D" w:rsidRDefault="009350D8" w:rsidP="009350D8">
      <w:pPr>
        <w:tabs>
          <w:tab w:val="num" w:pos="840"/>
        </w:tabs>
        <w:contextualSpacing/>
        <w:jc w:val="both"/>
        <w:rPr>
          <w:sz w:val="28"/>
          <w:szCs w:val="28"/>
        </w:rPr>
      </w:pPr>
      <w:r w:rsidRPr="0012484D">
        <w:rPr>
          <w:sz w:val="28"/>
          <w:szCs w:val="28"/>
        </w:rPr>
        <w:lastRenderedPageBreak/>
        <w:t xml:space="preserve">       12.   Спортивный клуб по месту жительства «Колос», 663621, Канский район, п.Красный Маяк ул.Победы, 64;</w:t>
      </w:r>
    </w:p>
    <w:p w:rsidR="009350D8" w:rsidRPr="0012484D" w:rsidRDefault="009350D8" w:rsidP="009350D8">
      <w:pPr>
        <w:tabs>
          <w:tab w:val="num" w:pos="840"/>
        </w:tabs>
        <w:contextualSpacing/>
        <w:jc w:val="both"/>
        <w:rPr>
          <w:sz w:val="28"/>
          <w:szCs w:val="28"/>
        </w:rPr>
      </w:pPr>
      <w:r w:rsidRPr="0012484D">
        <w:rPr>
          <w:sz w:val="28"/>
          <w:szCs w:val="28"/>
        </w:rPr>
        <w:t xml:space="preserve">       13. Спортивный клуб по месту жительства «Звездный», 663620, Канский район, с.Филимоново, ул.Спортивная, 6;</w:t>
      </w:r>
    </w:p>
    <w:p w:rsidR="009350D8" w:rsidRPr="0012484D" w:rsidRDefault="009350D8" w:rsidP="009350D8">
      <w:pPr>
        <w:tabs>
          <w:tab w:val="num" w:pos="840"/>
        </w:tabs>
        <w:contextualSpacing/>
        <w:jc w:val="both"/>
        <w:rPr>
          <w:sz w:val="28"/>
          <w:szCs w:val="28"/>
        </w:rPr>
      </w:pPr>
      <w:r w:rsidRPr="0012484D">
        <w:rPr>
          <w:sz w:val="28"/>
          <w:szCs w:val="28"/>
        </w:rPr>
        <w:t xml:space="preserve">       14. Спортивный клуб по месту жительства «Урожай», 663630, Канский район, с.Чечеул, ул.Садовая, 1А.   </w:t>
      </w:r>
    </w:p>
    <w:p w:rsidR="009350D8" w:rsidRPr="0012484D" w:rsidRDefault="009350D8" w:rsidP="009350D8">
      <w:pPr>
        <w:tabs>
          <w:tab w:val="num" w:pos="840"/>
        </w:tabs>
        <w:contextualSpacing/>
        <w:jc w:val="both"/>
        <w:rPr>
          <w:sz w:val="28"/>
          <w:szCs w:val="28"/>
        </w:rPr>
      </w:pPr>
      <w:r w:rsidRPr="0012484D">
        <w:rPr>
          <w:sz w:val="28"/>
          <w:szCs w:val="28"/>
        </w:rPr>
        <w:t xml:space="preserve"> </w:t>
      </w:r>
      <w:r w:rsidRPr="0012484D">
        <w:rPr>
          <w:sz w:val="28"/>
          <w:szCs w:val="28"/>
        </w:rPr>
        <w:tab/>
      </w:r>
      <w:r w:rsidRPr="0012484D">
        <w:rPr>
          <w:sz w:val="28"/>
          <w:szCs w:val="28"/>
        </w:rPr>
        <w:tab/>
        <w:t>Деятельность инструкторов по спорту  организовывается в соответствии с планами районных и внутренних спортивно-массовых и физкультурно-оздоровительных мероприятий, направлена на:</w:t>
      </w:r>
    </w:p>
    <w:p w:rsidR="009350D8" w:rsidRPr="0012484D" w:rsidRDefault="009350D8" w:rsidP="009350D8">
      <w:pPr>
        <w:numPr>
          <w:ilvl w:val="0"/>
          <w:numId w:val="22"/>
        </w:numPr>
        <w:tabs>
          <w:tab w:val="clear" w:pos="927"/>
          <w:tab w:val="num" w:pos="0"/>
        </w:tabs>
        <w:ind w:left="0" w:firstLine="567"/>
        <w:contextualSpacing/>
        <w:jc w:val="both"/>
        <w:rPr>
          <w:sz w:val="28"/>
          <w:szCs w:val="28"/>
        </w:rPr>
      </w:pPr>
      <w:r w:rsidRPr="0012484D">
        <w:rPr>
          <w:sz w:val="28"/>
          <w:szCs w:val="28"/>
        </w:rPr>
        <w:t xml:space="preserve"> Создание условий для привлечения максимального количества жителей Канского района к занятиям физической культурой и спортом;</w:t>
      </w:r>
    </w:p>
    <w:p w:rsidR="009350D8" w:rsidRPr="0012484D" w:rsidRDefault="009350D8" w:rsidP="009350D8">
      <w:pPr>
        <w:numPr>
          <w:ilvl w:val="0"/>
          <w:numId w:val="22"/>
        </w:numPr>
        <w:ind w:left="0" w:firstLine="567"/>
        <w:contextualSpacing/>
        <w:jc w:val="both"/>
        <w:rPr>
          <w:sz w:val="28"/>
          <w:szCs w:val="28"/>
        </w:rPr>
      </w:pPr>
      <w:r w:rsidRPr="0012484D">
        <w:rPr>
          <w:sz w:val="28"/>
          <w:szCs w:val="28"/>
        </w:rPr>
        <w:t xml:space="preserve">Развитие физкультурно-оздоровительной инфраструктуры Канского </w:t>
      </w:r>
    </w:p>
    <w:p w:rsidR="009350D8" w:rsidRPr="0012484D" w:rsidRDefault="009350D8" w:rsidP="009350D8">
      <w:pPr>
        <w:ind w:firstLine="567"/>
        <w:contextualSpacing/>
        <w:jc w:val="both"/>
        <w:rPr>
          <w:sz w:val="28"/>
          <w:szCs w:val="28"/>
        </w:rPr>
      </w:pPr>
      <w:r w:rsidRPr="0012484D">
        <w:rPr>
          <w:sz w:val="28"/>
          <w:szCs w:val="28"/>
        </w:rPr>
        <w:t>района;</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Активное содействие физическому и духовному воспитанию населения, внедрения физической культуры и спорта в повседневную их жизнь;</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 xml:space="preserve">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  </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 xml:space="preserve"> Подготовку и участие команд Канского района в зональных и краевых мероприятиях по различным видам спорта;</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ab/>
        <w:t>Организацию работы по подготовки населения к выполнению Всероссийского физкультурно-спортивного комплекса ГТО;</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Организацию работы по принятию норм Всероссийского физкультурно-спортивного комплекса ГТО;</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Организацию работы по пропаганде и продвижению Всероссийского физкультурно-спортивного комплекса ГТО на территории Канского района;</w:t>
      </w:r>
    </w:p>
    <w:p w:rsidR="009350D8" w:rsidRPr="0012484D" w:rsidRDefault="009350D8" w:rsidP="009350D8">
      <w:pPr>
        <w:numPr>
          <w:ilvl w:val="0"/>
          <w:numId w:val="21"/>
        </w:numPr>
        <w:tabs>
          <w:tab w:val="num" w:pos="-142"/>
        </w:tabs>
        <w:ind w:left="0" w:firstLine="567"/>
        <w:contextualSpacing/>
        <w:jc w:val="both"/>
        <w:rPr>
          <w:sz w:val="28"/>
          <w:szCs w:val="28"/>
        </w:rPr>
      </w:pPr>
      <w:r w:rsidRPr="0012484D">
        <w:rPr>
          <w:sz w:val="28"/>
          <w:szCs w:val="28"/>
        </w:rPr>
        <w:t>Создание условий по оказанию консультационной помощи по подготовке к выполнению нормативов комплекса ГТО</w:t>
      </w:r>
    </w:p>
    <w:p w:rsidR="009350D8" w:rsidRPr="0012484D" w:rsidRDefault="009350D8" w:rsidP="009350D8">
      <w:pPr>
        <w:contextualSpacing/>
        <w:jc w:val="both"/>
        <w:rPr>
          <w:sz w:val="28"/>
          <w:szCs w:val="28"/>
        </w:rPr>
      </w:pPr>
      <w:r w:rsidRPr="0012484D">
        <w:rPr>
          <w:sz w:val="28"/>
          <w:szCs w:val="28"/>
        </w:rPr>
        <w:tab/>
        <w:t xml:space="preserve">К 2017 году в Канском районе  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сооружений. Для этого необходимы  финансовые вложения – программные мероприятия подпрограммы № 2.  </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Предметом деятельности Муниципального казенного учреждения «Технологический центр учреждений культуры Канского района» является </w:t>
      </w:r>
      <w:r w:rsidRPr="0012484D">
        <w:rPr>
          <w:sz w:val="28"/>
          <w:szCs w:val="28"/>
        </w:rPr>
        <w:lastRenderedPageBreak/>
        <w:t xml:space="preserve">выполнение работ  и оказание услуг, направленных на достижение уставных целей деятельности Учреждения. Целями деятельности Учреждения являются: </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12484D" w:rsidRDefault="009350D8" w:rsidP="009350D8">
      <w:pPr>
        <w:autoSpaceDE w:val="0"/>
        <w:autoSpaceDN w:val="0"/>
        <w:adjustRightInd w:val="0"/>
        <w:ind w:firstLine="709"/>
        <w:jc w:val="both"/>
        <w:rPr>
          <w:sz w:val="28"/>
          <w:szCs w:val="28"/>
        </w:rPr>
      </w:pPr>
      <w:r w:rsidRPr="0012484D">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9350D8" w:rsidRPr="0012484D" w:rsidRDefault="009350D8" w:rsidP="009350D8">
      <w:pPr>
        <w:autoSpaceDE w:val="0"/>
        <w:autoSpaceDN w:val="0"/>
        <w:adjustRightInd w:val="0"/>
        <w:ind w:firstLine="709"/>
        <w:jc w:val="both"/>
        <w:rPr>
          <w:sz w:val="28"/>
          <w:szCs w:val="28"/>
        </w:rPr>
      </w:pPr>
      <w:r w:rsidRPr="0012484D">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д) техническое и организационное обеспечение сбора, обобщения и анализа информации о качестве оказания услуг Техноцентром  учреждениям культуры, образовательным учреждениям в области культуры, подведомственных Учредителю. </w:t>
      </w:r>
    </w:p>
    <w:p w:rsidR="009350D8" w:rsidRPr="0012484D" w:rsidRDefault="009350D8" w:rsidP="009350D8">
      <w:pPr>
        <w:autoSpaceDE w:val="0"/>
        <w:autoSpaceDN w:val="0"/>
        <w:adjustRightInd w:val="0"/>
        <w:ind w:firstLine="709"/>
        <w:jc w:val="both"/>
        <w:rPr>
          <w:sz w:val="28"/>
          <w:szCs w:val="28"/>
        </w:rPr>
      </w:pPr>
      <w:r w:rsidRPr="0012484D">
        <w:rPr>
          <w:sz w:val="28"/>
          <w:szCs w:val="28"/>
        </w:rPr>
        <w:t>Для достижения указанных целей Учреждение осуществляет следующие основные виды деятельности:</w:t>
      </w:r>
    </w:p>
    <w:p w:rsidR="009350D8" w:rsidRPr="0012484D" w:rsidRDefault="009350D8" w:rsidP="009350D8">
      <w:pPr>
        <w:autoSpaceDE w:val="0"/>
        <w:autoSpaceDN w:val="0"/>
        <w:adjustRightInd w:val="0"/>
        <w:ind w:firstLine="709"/>
        <w:jc w:val="both"/>
        <w:rPr>
          <w:sz w:val="28"/>
          <w:szCs w:val="28"/>
        </w:rPr>
      </w:pPr>
      <w:r w:rsidRPr="0012484D">
        <w:rPr>
          <w:sz w:val="28"/>
          <w:szCs w:val="28"/>
        </w:rPr>
        <w:t>ведение на договорной основе бухгалтерского (бюджетного) учета обслуживаемых учреждений в соответствии  с требованиями действующего законодательства и принятой учетной политикой;</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12484D" w:rsidRDefault="009350D8" w:rsidP="009350D8">
      <w:pPr>
        <w:autoSpaceDE w:val="0"/>
        <w:autoSpaceDN w:val="0"/>
        <w:adjustRightInd w:val="0"/>
        <w:ind w:firstLine="709"/>
        <w:jc w:val="both"/>
        <w:rPr>
          <w:sz w:val="28"/>
          <w:szCs w:val="28"/>
        </w:rPr>
      </w:pPr>
      <w:r w:rsidRPr="0012484D">
        <w:rPr>
          <w:sz w:val="28"/>
          <w:szCs w:val="28"/>
        </w:rPr>
        <w:t>своевременное осуществление расчетов с контрагентами обслуживаемых учреждений в установленном порядке;</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 ведение расчетов с подотчетными лицами, осуществление контроля  за расходованием денежных средств в соответствии с действующим законодательством и утвержденной учетной политикой</w:t>
      </w:r>
    </w:p>
    <w:p w:rsidR="009350D8" w:rsidRPr="0012484D" w:rsidRDefault="009350D8" w:rsidP="009350D8">
      <w:pPr>
        <w:autoSpaceDE w:val="0"/>
        <w:autoSpaceDN w:val="0"/>
        <w:adjustRightInd w:val="0"/>
        <w:ind w:firstLine="709"/>
        <w:jc w:val="both"/>
        <w:rPr>
          <w:sz w:val="28"/>
          <w:szCs w:val="28"/>
        </w:rPr>
      </w:pPr>
      <w:r w:rsidRPr="0012484D">
        <w:rPr>
          <w:sz w:val="28"/>
          <w:szCs w:val="28"/>
        </w:rPr>
        <w:t>ведение достоверного учета материальных ценностей и денежных средств;</w:t>
      </w:r>
    </w:p>
    <w:p w:rsidR="009350D8" w:rsidRPr="0012484D" w:rsidRDefault="009350D8" w:rsidP="009350D8">
      <w:pPr>
        <w:autoSpaceDE w:val="0"/>
        <w:autoSpaceDN w:val="0"/>
        <w:adjustRightInd w:val="0"/>
        <w:ind w:firstLine="709"/>
        <w:jc w:val="both"/>
        <w:rPr>
          <w:sz w:val="28"/>
          <w:szCs w:val="28"/>
        </w:rPr>
      </w:pPr>
      <w:r w:rsidRPr="0012484D">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12484D" w:rsidRDefault="009350D8" w:rsidP="009350D8">
      <w:pPr>
        <w:autoSpaceDE w:val="0"/>
        <w:autoSpaceDN w:val="0"/>
        <w:adjustRightInd w:val="0"/>
        <w:ind w:firstLine="709"/>
        <w:jc w:val="both"/>
        <w:rPr>
          <w:sz w:val="28"/>
          <w:szCs w:val="28"/>
        </w:rPr>
      </w:pPr>
      <w:r w:rsidRPr="0012484D">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составление бухгалтерской отчетности по каждому обслуживаемому учреждению в установленном порядке; </w:t>
      </w:r>
    </w:p>
    <w:p w:rsidR="009350D8" w:rsidRPr="0012484D" w:rsidRDefault="009350D8" w:rsidP="009350D8">
      <w:pPr>
        <w:autoSpaceDE w:val="0"/>
        <w:autoSpaceDN w:val="0"/>
        <w:adjustRightInd w:val="0"/>
        <w:ind w:firstLine="709"/>
        <w:jc w:val="both"/>
        <w:rPr>
          <w:sz w:val="28"/>
          <w:szCs w:val="28"/>
        </w:rPr>
      </w:pPr>
      <w:r w:rsidRPr="0012484D">
        <w:rPr>
          <w:sz w:val="28"/>
          <w:szCs w:val="28"/>
        </w:rPr>
        <w:lastRenderedPageBreak/>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12484D" w:rsidRDefault="009350D8" w:rsidP="009350D8">
      <w:pPr>
        <w:autoSpaceDE w:val="0"/>
        <w:autoSpaceDN w:val="0"/>
        <w:adjustRightInd w:val="0"/>
        <w:ind w:firstLine="709"/>
        <w:jc w:val="both"/>
        <w:rPr>
          <w:sz w:val="28"/>
          <w:szCs w:val="28"/>
        </w:rPr>
      </w:pPr>
      <w:r w:rsidRPr="0012484D">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12484D" w:rsidRDefault="009350D8" w:rsidP="009350D8">
      <w:pPr>
        <w:ind w:firstLine="709"/>
        <w:jc w:val="both"/>
        <w:rPr>
          <w:sz w:val="28"/>
          <w:szCs w:val="28"/>
        </w:rPr>
      </w:pPr>
      <w:r w:rsidRPr="0012484D">
        <w:rPr>
          <w:sz w:val="28"/>
          <w:szCs w:val="28"/>
        </w:rPr>
        <w:t>ведение бухгалтерского и налогового учета в соответствии с требованиями действующего законодательства;</w:t>
      </w:r>
    </w:p>
    <w:p w:rsidR="009350D8" w:rsidRPr="0012484D" w:rsidRDefault="009350D8" w:rsidP="009350D8">
      <w:pPr>
        <w:ind w:firstLine="709"/>
        <w:jc w:val="both"/>
        <w:rPr>
          <w:sz w:val="28"/>
          <w:szCs w:val="28"/>
        </w:rPr>
      </w:pPr>
      <w:r w:rsidRPr="0012484D">
        <w:rPr>
          <w:sz w:val="28"/>
          <w:szCs w:val="28"/>
        </w:rPr>
        <w:t>составление  бухгалтерской и налоговой отчетности установленной формы;</w:t>
      </w:r>
    </w:p>
    <w:p w:rsidR="009350D8" w:rsidRPr="0012484D" w:rsidRDefault="009350D8" w:rsidP="009350D8">
      <w:pPr>
        <w:ind w:firstLine="709"/>
        <w:jc w:val="both"/>
        <w:rPr>
          <w:sz w:val="28"/>
          <w:szCs w:val="28"/>
        </w:rPr>
      </w:pPr>
      <w:r w:rsidRPr="0012484D">
        <w:rPr>
          <w:sz w:val="28"/>
          <w:szCs w:val="28"/>
        </w:rPr>
        <w:t>своевременное представление бухгалтерской и налоговой отчетности в уполномоченные органы;</w:t>
      </w:r>
    </w:p>
    <w:p w:rsidR="009350D8" w:rsidRPr="0012484D" w:rsidRDefault="009350D8" w:rsidP="009350D8">
      <w:pPr>
        <w:ind w:firstLine="709"/>
        <w:jc w:val="both"/>
        <w:rPr>
          <w:sz w:val="28"/>
          <w:szCs w:val="28"/>
        </w:rPr>
      </w:pPr>
      <w:r w:rsidRPr="0012484D">
        <w:rPr>
          <w:sz w:val="28"/>
          <w:szCs w:val="28"/>
        </w:rPr>
        <w:t>оказание информационно-консультационных услуг;</w:t>
      </w:r>
    </w:p>
    <w:p w:rsidR="009350D8" w:rsidRPr="0012484D" w:rsidRDefault="009350D8" w:rsidP="009350D8">
      <w:pPr>
        <w:ind w:firstLine="709"/>
        <w:jc w:val="both"/>
        <w:rPr>
          <w:sz w:val="28"/>
          <w:szCs w:val="28"/>
        </w:rPr>
      </w:pPr>
      <w:r w:rsidRPr="0012484D">
        <w:rPr>
          <w:sz w:val="28"/>
          <w:szCs w:val="28"/>
        </w:rPr>
        <w:t>организация в разработке сметной документации;</w:t>
      </w:r>
    </w:p>
    <w:p w:rsidR="009350D8" w:rsidRPr="0012484D" w:rsidRDefault="009350D8" w:rsidP="009350D8">
      <w:pPr>
        <w:ind w:firstLine="709"/>
        <w:jc w:val="both"/>
        <w:rPr>
          <w:sz w:val="28"/>
          <w:szCs w:val="28"/>
        </w:rPr>
      </w:pPr>
      <w:r w:rsidRPr="0012484D">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Pr="0012484D">
        <w:rPr>
          <w:b/>
          <w:sz w:val="28"/>
          <w:szCs w:val="28"/>
        </w:rPr>
        <w:t xml:space="preserve"> </w:t>
      </w:r>
      <w:r w:rsidRPr="0012484D">
        <w:rPr>
          <w:sz w:val="28"/>
          <w:szCs w:val="28"/>
        </w:rPr>
        <w:t>обслуживаемых учреждений;</w:t>
      </w:r>
    </w:p>
    <w:p w:rsidR="009350D8" w:rsidRPr="0012484D" w:rsidRDefault="009350D8" w:rsidP="009350D8">
      <w:pPr>
        <w:ind w:firstLine="709"/>
        <w:jc w:val="both"/>
        <w:rPr>
          <w:sz w:val="28"/>
          <w:szCs w:val="28"/>
        </w:rPr>
      </w:pPr>
      <w:r w:rsidRPr="0012484D">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Pr="0012484D">
        <w:rPr>
          <w:b/>
          <w:sz w:val="28"/>
          <w:szCs w:val="28"/>
        </w:rPr>
        <w:t xml:space="preserve"> </w:t>
      </w:r>
      <w:r w:rsidRPr="0012484D">
        <w:rPr>
          <w:sz w:val="28"/>
          <w:szCs w:val="28"/>
        </w:rPr>
        <w:t>обслуживаемых учреждений;</w:t>
      </w:r>
    </w:p>
    <w:p w:rsidR="009350D8" w:rsidRPr="0012484D" w:rsidRDefault="009350D8" w:rsidP="009350D8">
      <w:pPr>
        <w:ind w:firstLine="709"/>
        <w:jc w:val="both"/>
        <w:rPr>
          <w:sz w:val="28"/>
          <w:szCs w:val="28"/>
        </w:rPr>
      </w:pPr>
      <w:r w:rsidRPr="0012484D">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12484D" w:rsidRDefault="009350D8" w:rsidP="009350D8">
      <w:pPr>
        <w:ind w:firstLine="709"/>
        <w:jc w:val="both"/>
        <w:rPr>
          <w:sz w:val="28"/>
          <w:szCs w:val="28"/>
        </w:rPr>
      </w:pPr>
      <w:r w:rsidRPr="0012484D">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12484D" w:rsidRDefault="009350D8" w:rsidP="009350D8">
      <w:pPr>
        <w:ind w:firstLine="709"/>
        <w:jc w:val="both"/>
        <w:rPr>
          <w:sz w:val="28"/>
          <w:szCs w:val="28"/>
        </w:rPr>
      </w:pPr>
      <w:r w:rsidRPr="0012484D">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12484D" w:rsidRDefault="009350D8" w:rsidP="009350D8">
      <w:pPr>
        <w:ind w:firstLine="709"/>
        <w:jc w:val="both"/>
        <w:rPr>
          <w:sz w:val="28"/>
          <w:szCs w:val="28"/>
        </w:rPr>
      </w:pPr>
      <w:r w:rsidRPr="0012484D">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12484D" w:rsidRDefault="009350D8" w:rsidP="009350D8">
      <w:pPr>
        <w:ind w:firstLine="709"/>
        <w:jc w:val="both"/>
        <w:rPr>
          <w:sz w:val="28"/>
          <w:szCs w:val="28"/>
        </w:rPr>
      </w:pPr>
      <w:r w:rsidRPr="0012484D">
        <w:rPr>
          <w:sz w:val="28"/>
          <w:szCs w:val="28"/>
        </w:rPr>
        <w:t>организационная, методическая и техническая поддержка работ по соблюдению режима  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12484D" w:rsidRDefault="009350D8" w:rsidP="009350D8">
      <w:pPr>
        <w:ind w:firstLine="709"/>
        <w:jc w:val="both"/>
        <w:rPr>
          <w:sz w:val="28"/>
          <w:szCs w:val="28"/>
        </w:rPr>
      </w:pPr>
      <w:r w:rsidRPr="0012484D">
        <w:rPr>
          <w:sz w:val="28"/>
          <w:szCs w:val="28"/>
        </w:rPr>
        <w:t>организационная, методическая и техническая поддержка  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12484D" w:rsidRDefault="009350D8" w:rsidP="009350D8">
      <w:pPr>
        <w:ind w:firstLine="709"/>
        <w:jc w:val="both"/>
        <w:rPr>
          <w:sz w:val="28"/>
          <w:szCs w:val="28"/>
        </w:rPr>
      </w:pPr>
      <w:r w:rsidRPr="0012484D">
        <w:rPr>
          <w:sz w:val="28"/>
          <w:szCs w:val="28"/>
        </w:rPr>
        <w:lastRenderedPageBreak/>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12484D" w:rsidRDefault="009350D8" w:rsidP="009350D8">
      <w:pPr>
        <w:ind w:firstLine="709"/>
        <w:jc w:val="both"/>
        <w:rPr>
          <w:sz w:val="28"/>
          <w:szCs w:val="28"/>
        </w:rPr>
      </w:pPr>
      <w:r w:rsidRPr="0012484D">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12484D" w:rsidRDefault="009350D8" w:rsidP="009350D8">
      <w:pPr>
        <w:ind w:firstLine="709"/>
        <w:jc w:val="both"/>
        <w:rPr>
          <w:sz w:val="28"/>
          <w:szCs w:val="28"/>
        </w:rPr>
      </w:pPr>
      <w:r w:rsidRPr="0012484D">
        <w:rPr>
          <w:sz w:val="28"/>
          <w:szCs w:val="28"/>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12484D" w:rsidRDefault="009350D8" w:rsidP="009350D8">
      <w:pPr>
        <w:ind w:firstLine="709"/>
        <w:jc w:val="both"/>
        <w:rPr>
          <w:sz w:val="28"/>
          <w:szCs w:val="28"/>
        </w:rPr>
      </w:pPr>
      <w:r w:rsidRPr="0012484D">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9350D8" w:rsidRPr="0012484D" w:rsidRDefault="009350D8" w:rsidP="009350D8">
      <w:pPr>
        <w:ind w:firstLine="708"/>
        <w:jc w:val="both"/>
        <w:rPr>
          <w:iCs/>
          <w:sz w:val="28"/>
          <w:szCs w:val="28"/>
        </w:rPr>
      </w:pPr>
      <w:r w:rsidRPr="0012484D">
        <w:rPr>
          <w:iCs/>
          <w:sz w:val="28"/>
          <w:szCs w:val="28"/>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9350D8" w:rsidRPr="0012484D" w:rsidRDefault="009350D8" w:rsidP="009350D8">
      <w:pPr>
        <w:ind w:firstLine="708"/>
        <w:jc w:val="both"/>
        <w:rPr>
          <w:iCs/>
          <w:sz w:val="28"/>
          <w:szCs w:val="28"/>
        </w:rPr>
      </w:pPr>
      <w:r w:rsidRPr="0012484D">
        <w:rPr>
          <w:iCs/>
          <w:sz w:val="28"/>
          <w:szCs w:val="28"/>
        </w:rPr>
        <w:t>В 2016 году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общественные объединения и молодежные организации. Миссия подобных центров – выявление, развитие и направление потенциала молодежи на решение вопросов развития территории. Но пока всего 10 %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Канского района, но и недостаточный ресурс Молодежного центра, как людской, так и технический: отсутствие транспорта, недостаток оргтехники, нехватка кадрового состава.</w:t>
      </w:r>
    </w:p>
    <w:p w:rsidR="009350D8" w:rsidRPr="0012484D" w:rsidRDefault="009350D8" w:rsidP="009350D8">
      <w:pPr>
        <w:jc w:val="both"/>
        <w:rPr>
          <w:iCs/>
          <w:sz w:val="28"/>
          <w:szCs w:val="28"/>
        </w:rPr>
      </w:pPr>
      <w:r w:rsidRPr="0012484D">
        <w:rPr>
          <w:iCs/>
          <w:sz w:val="28"/>
          <w:szCs w:val="28"/>
        </w:rPr>
        <w:t xml:space="preserve">           Обеспечение жильем молодых семей, нуждающихся в улучшении жилищных условий, является одной из первоочередных задач государственной </w:t>
      </w:r>
      <w:r w:rsidRPr="0012484D">
        <w:rPr>
          <w:iCs/>
          <w:sz w:val="28"/>
          <w:szCs w:val="28"/>
        </w:rPr>
        <w:lastRenderedPageBreak/>
        <w:t>жилищной политики. В связи с Постановлением Правительства Российской Федерации от 17.12.2010 № 1050 «О федеральной целевой программе «Жилище» на 2015 - 2020 годы» утверждена подпрограмма «Обеспечение жильем молодых семей» федеральной целевой программы «Жилище» на 2015 - 2020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9350D8" w:rsidRPr="0012484D" w:rsidRDefault="009350D8" w:rsidP="009350D8">
      <w:pPr>
        <w:ind w:firstLine="708"/>
        <w:jc w:val="both"/>
        <w:rPr>
          <w:iCs/>
          <w:sz w:val="28"/>
          <w:szCs w:val="28"/>
        </w:rPr>
      </w:pPr>
      <w:r w:rsidRPr="0012484D">
        <w:rPr>
          <w:iCs/>
          <w:sz w:val="28"/>
          <w:szCs w:val="28"/>
        </w:rPr>
        <w:t xml:space="preserve">На начало 2018 года в Канском районе состоят на учете в качестве нуждающихся в улучшении жилищных условий в соответствии с действующим Законодательством  121   семья, из них  22  молодых семьи. 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w:t>
      </w:r>
    </w:p>
    <w:p w:rsidR="009350D8" w:rsidRPr="0012484D" w:rsidRDefault="009350D8" w:rsidP="009350D8">
      <w:pPr>
        <w:jc w:val="both"/>
        <w:rPr>
          <w:iCs/>
          <w:sz w:val="28"/>
          <w:szCs w:val="28"/>
        </w:rPr>
      </w:pPr>
      <w:r w:rsidRPr="0012484D">
        <w:rPr>
          <w:iCs/>
          <w:sz w:val="28"/>
          <w:szCs w:val="28"/>
        </w:rPr>
        <w:t xml:space="preserve">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D0BEC" w:rsidRPr="0012484D" w:rsidRDefault="00AD0BEC" w:rsidP="009350D8">
      <w:pPr>
        <w:pStyle w:val="a7"/>
        <w:tabs>
          <w:tab w:val="left" w:pos="426"/>
        </w:tabs>
        <w:suppressAutoHyphens/>
        <w:spacing w:after="0" w:line="240" w:lineRule="auto"/>
        <w:ind w:left="360"/>
        <w:contextualSpacing/>
        <w:jc w:val="center"/>
        <w:rPr>
          <w:rFonts w:ascii="Times New Roman" w:hAnsi="Times New Roman"/>
          <w:b/>
          <w:sz w:val="28"/>
          <w:szCs w:val="28"/>
        </w:rPr>
      </w:pPr>
    </w:p>
    <w:p w:rsidR="009350D8" w:rsidRPr="0012484D" w:rsidRDefault="009350D8" w:rsidP="009350D8">
      <w:pPr>
        <w:pStyle w:val="a7"/>
        <w:tabs>
          <w:tab w:val="left" w:pos="426"/>
        </w:tabs>
        <w:suppressAutoHyphens/>
        <w:spacing w:after="0" w:line="240" w:lineRule="auto"/>
        <w:ind w:left="360"/>
        <w:contextualSpacing/>
        <w:jc w:val="center"/>
        <w:rPr>
          <w:rFonts w:ascii="Times New Roman" w:hAnsi="Times New Roman"/>
          <w:b/>
          <w:sz w:val="28"/>
          <w:szCs w:val="28"/>
        </w:rPr>
      </w:pPr>
      <w:r w:rsidRPr="0012484D">
        <w:rPr>
          <w:rFonts w:ascii="Times New Roman" w:hAnsi="Times New Roman"/>
          <w:b/>
          <w:sz w:val="28"/>
          <w:szCs w:val="28"/>
        </w:rPr>
        <w:t xml:space="preserve">3. Приоритеты и цели социально-экономического развития </w:t>
      </w:r>
      <w:r w:rsidRPr="0012484D">
        <w:rPr>
          <w:rFonts w:ascii="Times New Roman" w:hAnsi="Times New Roman"/>
          <w:b/>
          <w:sz w:val="28"/>
          <w:szCs w:val="28"/>
        </w:rPr>
        <w:br/>
        <w:t>в сфере культуры, спорта, молодежной политики, архива, описание основных целей и задач программы, прогноз развития соответствующей сферы</w:t>
      </w:r>
    </w:p>
    <w:p w:rsidR="009350D8" w:rsidRPr="0012484D" w:rsidRDefault="009350D8" w:rsidP="009350D8">
      <w:pPr>
        <w:jc w:val="both"/>
        <w:rPr>
          <w:sz w:val="28"/>
          <w:szCs w:val="28"/>
        </w:rPr>
      </w:pPr>
      <w:r w:rsidRPr="0012484D">
        <w:rPr>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12484D" w:rsidRDefault="009350D8" w:rsidP="009350D8">
      <w:pPr>
        <w:jc w:val="both"/>
        <w:rPr>
          <w:sz w:val="28"/>
          <w:szCs w:val="28"/>
        </w:rPr>
      </w:pPr>
      <w:r w:rsidRPr="0012484D">
        <w:rPr>
          <w:sz w:val="28"/>
          <w:szCs w:val="28"/>
        </w:rPr>
        <w:tab/>
        <w:t>Закон Российской Федерации от 09.10.1992 № 3612-1 «Основы законодательства Российской Федерации о культуре»;</w:t>
      </w:r>
    </w:p>
    <w:p w:rsidR="009350D8" w:rsidRPr="0012484D" w:rsidRDefault="009350D8" w:rsidP="009350D8">
      <w:pPr>
        <w:jc w:val="both"/>
        <w:rPr>
          <w:sz w:val="28"/>
          <w:szCs w:val="28"/>
        </w:rPr>
      </w:pPr>
      <w:r w:rsidRPr="0012484D">
        <w:rPr>
          <w:sz w:val="28"/>
          <w:szCs w:val="28"/>
        </w:rPr>
        <w:tab/>
        <w:t>Закон Красноярского края от 28.06.2007 № 2-190 «О культуре»;</w:t>
      </w:r>
    </w:p>
    <w:p w:rsidR="009350D8" w:rsidRPr="0012484D" w:rsidRDefault="009350D8" w:rsidP="009350D8">
      <w:pPr>
        <w:jc w:val="both"/>
        <w:rPr>
          <w:sz w:val="28"/>
          <w:szCs w:val="28"/>
        </w:rPr>
      </w:pPr>
      <w:r w:rsidRPr="0012484D">
        <w:rPr>
          <w:sz w:val="28"/>
          <w:szCs w:val="28"/>
        </w:rPr>
        <w:lastRenderedPageBreak/>
        <w:tab/>
        <w:t xml:space="preserve">постановление администрации Канского района от 04.07.2018 № 313 - пг «Об утверждении перечня муниципальных программ Канского района, предлагаемых к финансированию с 01.01.2019 г. </w:t>
      </w:r>
    </w:p>
    <w:p w:rsidR="009350D8" w:rsidRPr="0012484D" w:rsidRDefault="009350D8" w:rsidP="009350D8">
      <w:pPr>
        <w:pStyle w:val="ConsPlusNormal"/>
        <w:widowControl/>
        <w:ind w:firstLine="708"/>
        <w:jc w:val="both"/>
        <w:rPr>
          <w:rFonts w:ascii="Times New Roman" w:hAnsi="Times New Roman" w:cs="Times New Roman"/>
          <w:sz w:val="28"/>
          <w:szCs w:val="28"/>
        </w:rPr>
      </w:pPr>
      <w:r w:rsidRPr="0012484D">
        <w:rPr>
          <w:rFonts w:ascii="Times New Roman" w:hAnsi="Times New Roman" w:cs="Times New Roman"/>
          <w:sz w:val="28"/>
          <w:szCs w:val="28"/>
        </w:rPr>
        <w:t xml:space="preserve">Статья 179 Бюджетного кодекса Российской Федерации;  </w:t>
      </w:r>
    </w:p>
    <w:p w:rsidR="009350D8" w:rsidRPr="0012484D" w:rsidRDefault="009350D8" w:rsidP="009350D8">
      <w:pPr>
        <w:jc w:val="both"/>
        <w:rPr>
          <w:bCs/>
          <w:sz w:val="28"/>
          <w:szCs w:val="28"/>
        </w:rPr>
      </w:pPr>
      <w:r w:rsidRPr="0012484D">
        <w:rPr>
          <w:bCs/>
          <w:sz w:val="28"/>
          <w:szCs w:val="28"/>
        </w:rPr>
        <w:t xml:space="preserve">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12484D" w:rsidRDefault="009350D8" w:rsidP="009350D8">
      <w:pPr>
        <w:ind w:firstLine="708"/>
        <w:jc w:val="both"/>
        <w:rPr>
          <w:sz w:val="28"/>
          <w:szCs w:val="28"/>
        </w:rPr>
      </w:pPr>
      <w:r w:rsidRPr="0012484D">
        <w:rPr>
          <w:sz w:val="28"/>
          <w:szCs w:val="28"/>
        </w:rPr>
        <w:t xml:space="preserve">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 </w:t>
      </w:r>
    </w:p>
    <w:p w:rsidR="009350D8" w:rsidRPr="0012484D" w:rsidRDefault="009350D8" w:rsidP="009350D8">
      <w:pPr>
        <w:ind w:firstLine="708"/>
        <w:jc w:val="both"/>
        <w:rPr>
          <w:sz w:val="28"/>
          <w:szCs w:val="28"/>
        </w:rPr>
      </w:pPr>
      <w:r w:rsidRPr="0012484D">
        <w:rPr>
          <w:sz w:val="28"/>
          <w:szCs w:val="28"/>
        </w:rPr>
        <w:t>Решение Канского районного Совета депутатов от 07.12.2017 № 15-95 «О районном бюджете на 2018 год и плановый период 2020 – 2021 годов»</w:t>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Реализация Программы будет осуществляться в соответствии со следующими основными приоритетами:</w:t>
      </w:r>
    </w:p>
    <w:p w:rsidR="009350D8" w:rsidRPr="0012484D" w:rsidRDefault="009350D8" w:rsidP="009350D8">
      <w:pPr>
        <w:pStyle w:val="ConsPlusNormal"/>
        <w:widowControl/>
        <w:tabs>
          <w:tab w:val="left" w:pos="720"/>
        </w:tabs>
        <w:ind w:firstLine="540"/>
        <w:jc w:val="both"/>
        <w:rPr>
          <w:rFonts w:ascii="Times New Roman" w:hAnsi="Times New Roman" w:cs="Times New Roman"/>
          <w:sz w:val="28"/>
          <w:szCs w:val="28"/>
        </w:rPr>
      </w:pPr>
      <w:r w:rsidRPr="0012484D">
        <w:rPr>
          <w:rFonts w:ascii="Times New Roman" w:hAnsi="Times New Roman" w:cs="Times New Roman"/>
          <w:sz w:val="28"/>
          <w:szCs w:val="28"/>
        </w:rPr>
        <w:tab/>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12484D" w:rsidRDefault="009350D8" w:rsidP="009350D8">
      <w:pPr>
        <w:jc w:val="both"/>
        <w:rPr>
          <w:sz w:val="28"/>
          <w:szCs w:val="28"/>
        </w:rPr>
      </w:pPr>
      <w:r w:rsidRPr="0012484D">
        <w:rPr>
          <w:sz w:val="28"/>
          <w:szCs w:val="28"/>
        </w:rPr>
        <w:tab/>
        <w:t>• создание открытого культурного пространства района (развитие гастрольной, фестивальной деятельности и др.);</w:t>
      </w:r>
    </w:p>
    <w:p w:rsidR="009350D8" w:rsidRPr="0012484D" w:rsidRDefault="009350D8" w:rsidP="009350D8">
      <w:pPr>
        <w:ind w:firstLine="708"/>
        <w:jc w:val="both"/>
        <w:rPr>
          <w:sz w:val="28"/>
          <w:szCs w:val="28"/>
        </w:rPr>
      </w:pPr>
      <w:r w:rsidRPr="0012484D">
        <w:rPr>
          <w:sz w:val="28"/>
          <w:szCs w:val="28"/>
        </w:rPr>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12484D" w:rsidRDefault="009350D8" w:rsidP="009350D8">
      <w:pPr>
        <w:ind w:firstLine="708"/>
        <w:jc w:val="both"/>
        <w:rPr>
          <w:sz w:val="28"/>
          <w:szCs w:val="28"/>
        </w:rPr>
      </w:pPr>
      <w:r w:rsidRPr="0012484D">
        <w:rPr>
          <w:sz w:val="28"/>
          <w:szCs w:val="28"/>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12484D" w:rsidRDefault="009350D8" w:rsidP="009350D8">
      <w:pPr>
        <w:ind w:firstLine="708"/>
        <w:jc w:val="both"/>
        <w:rPr>
          <w:sz w:val="28"/>
          <w:szCs w:val="28"/>
        </w:rPr>
      </w:pPr>
      <w:r w:rsidRPr="0012484D">
        <w:rPr>
          <w:sz w:val="28"/>
          <w:szCs w:val="28"/>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12484D" w:rsidRDefault="009350D8" w:rsidP="009350D8">
      <w:pPr>
        <w:ind w:firstLine="708"/>
        <w:jc w:val="both"/>
        <w:rPr>
          <w:sz w:val="28"/>
          <w:szCs w:val="28"/>
        </w:rPr>
      </w:pPr>
      <w:r w:rsidRPr="0012484D">
        <w:rPr>
          <w:sz w:val="28"/>
          <w:szCs w:val="28"/>
        </w:rPr>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12484D" w:rsidRDefault="009350D8" w:rsidP="009350D8">
      <w:pPr>
        <w:ind w:firstLine="708"/>
        <w:jc w:val="both"/>
        <w:rPr>
          <w:sz w:val="28"/>
          <w:szCs w:val="28"/>
        </w:rPr>
      </w:pPr>
      <w:r w:rsidRPr="0012484D">
        <w:rPr>
          <w:sz w:val="28"/>
          <w:szCs w:val="28"/>
        </w:rP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12484D" w:rsidRDefault="009350D8" w:rsidP="009350D8">
      <w:pPr>
        <w:ind w:firstLine="708"/>
        <w:jc w:val="both"/>
        <w:rPr>
          <w:sz w:val="28"/>
          <w:szCs w:val="28"/>
        </w:rPr>
      </w:pPr>
      <w:r w:rsidRPr="0012484D">
        <w:rPr>
          <w:sz w:val="28"/>
          <w:szCs w:val="28"/>
        </w:rPr>
        <w:t>• сохранение, популяризация и эффективное использование культурного наследия района, в том числе:</w:t>
      </w:r>
    </w:p>
    <w:p w:rsidR="009350D8" w:rsidRPr="0012484D" w:rsidRDefault="009350D8" w:rsidP="009350D8">
      <w:pPr>
        <w:ind w:firstLine="708"/>
        <w:jc w:val="both"/>
        <w:rPr>
          <w:sz w:val="28"/>
          <w:szCs w:val="28"/>
        </w:rPr>
      </w:pPr>
      <w:r w:rsidRPr="0012484D">
        <w:rPr>
          <w:sz w:val="28"/>
          <w:szCs w:val="28"/>
        </w:rPr>
        <w:t>• сохранение и пополнение библиотечного, архивного, фото, видео и аудио - фондов района;</w:t>
      </w:r>
    </w:p>
    <w:p w:rsidR="009350D8" w:rsidRPr="0012484D" w:rsidRDefault="009350D8" w:rsidP="009350D8">
      <w:pPr>
        <w:ind w:firstLine="708"/>
        <w:jc w:val="both"/>
        <w:rPr>
          <w:sz w:val="28"/>
          <w:szCs w:val="28"/>
        </w:rPr>
      </w:pPr>
      <w:r w:rsidRPr="0012484D">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12484D" w:rsidRDefault="009350D8" w:rsidP="009350D8">
      <w:pPr>
        <w:ind w:firstLine="708"/>
        <w:jc w:val="both"/>
        <w:rPr>
          <w:sz w:val="28"/>
          <w:szCs w:val="28"/>
        </w:rPr>
      </w:pPr>
      <w:r w:rsidRPr="0012484D">
        <w:rPr>
          <w:sz w:val="28"/>
          <w:szCs w:val="28"/>
        </w:rPr>
        <w:t>• обеспечение сохранности объектов культурного наследия, введение их в экономический и культурный оборот;</w:t>
      </w:r>
    </w:p>
    <w:p w:rsidR="00D57D04" w:rsidRPr="0012484D" w:rsidRDefault="009350D8" w:rsidP="00D57D04">
      <w:pPr>
        <w:ind w:firstLine="708"/>
        <w:jc w:val="both"/>
        <w:rPr>
          <w:sz w:val="28"/>
          <w:szCs w:val="28"/>
        </w:rPr>
      </w:pPr>
      <w:r w:rsidRPr="0012484D">
        <w:rPr>
          <w:sz w:val="28"/>
          <w:szCs w:val="28"/>
        </w:rPr>
        <w:lastRenderedPageBreak/>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9350D8" w:rsidRPr="0012484D" w:rsidRDefault="009350D8" w:rsidP="009350D8">
      <w:pPr>
        <w:ind w:firstLine="708"/>
        <w:jc w:val="both"/>
        <w:rPr>
          <w:sz w:val="28"/>
          <w:szCs w:val="28"/>
        </w:rPr>
      </w:pPr>
      <w:r w:rsidRPr="0012484D">
        <w:rPr>
          <w:sz w:val="28"/>
          <w:szCs w:val="28"/>
        </w:rPr>
        <w:t xml:space="preserve">По итогам реализации данной программы: </w:t>
      </w:r>
    </w:p>
    <w:p w:rsidR="009350D8" w:rsidRPr="0012484D" w:rsidRDefault="009350D8" w:rsidP="009350D8">
      <w:pPr>
        <w:numPr>
          <w:ilvl w:val="0"/>
          <w:numId w:val="31"/>
        </w:numPr>
        <w:jc w:val="both"/>
        <w:rPr>
          <w:sz w:val="28"/>
          <w:szCs w:val="28"/>
        </w:rPr>
      </w:pPr>
      <w:r w:rsidRPr="0012484D">
        <w:rPr>
          <w:sz w:val="28"/>
          <w:szCs w:val="28"/>
        </w:rPr>
        <w:t>увеличится количество посетителей муниципальных учреждений культурно – досугового типа с 2</w:t>
      </w:r>
      <w:r w:rsidR="00C4000C" w:rsidRPr="0012484D">
        <w:rPr>
          <w:sz w:val="28"/>
          <w:szCs w:val="28"/>
        </w:rPr>
        <w:t>89343 чел. в 2018году  к  289355 чел. - в 202</w:t>
      </w:r>
      <w:r w:rsidR="00D57D04">
        <w:rPr>
          <w:sz w:val="28"/>
          <w:szCs w:val="28"/>
        </w:rPr>
        <w:t>2</w:t>
      </w:r>
      <w:r w:rsidRPr="0012484D">
        <w:rPr>
          <w:sz w:val="28"/>
          <w:szCs w:val="28"/>
        </w:rPr>
        <w:t xml:space="preserve"> году;</w:t>
      </w:r>
    </w:p>
    <w:p w:rsidR="009350D8" w:rsidRPr="0012484D" w:rsidRDefault="009350D8" w:rsidP="009350D8">
      <w:pPr>
        <w:numPr>
          <w:ilvl w:val="0"/>
          <w:numId w:val="31"/>
        </w:numPr>
        <w:jc w:val="both"/>
        <w:rPr>
          <w:sz w:val="28"/>
          <w:szCs w:val="28"/>
        </w:rPr>
      </w:pPr>
      <w:r w:rsidRPr="0012484D">
        <w:rPr>
          <w:sz w:val="28"/>
          <w:szCs w:val="28"/>
        </w:rPr>
        <w:t>Увеличится количество культу</w:t>
      </w:r>
      <w:r w:rsidR="00C4000C" w:rsidRPr="0012484D">
        <w:rPr>
          <w:sz w:val="28"/>
          <w:szCs w:val="28"/>
        </w:rPr>
        <w:t>рно-массовых мероприятий до 8118 ед. к 2022</w:t>
      </w:r>
      <w:r w:rsidRPr="0012484D">
        <w:rPr>
          <w:sz w:val="28"/>
          <w:szCs w:val="28"/>
        </w:rPr>
        <w:t>г.;</w:t>
      </w:r>
    </w:p>
    <w:p w:rsidR="009350D8" w:rsidRPr="0012484D" w:rsidRDefault="009350D8" w:rsidP="009350D8">
      <w:pPr>
        <w:numPr>
          <w:ilvl w:val="0"/>
          <w:numId w:val="31"/>
        </w:numPr>
        <w:jc w:val="both"/>
        <w:rPr>
          <w:sz w:val="28"/>
          <w:szCs w:val="28"/>
        </w:rPr>
      </w:pPr>
      <w:r w:rsidRPr="0012484D">
        <w:rPr>
          <w:sz w:val="28"/>
          <w:szCs w:val="28"/>
        </w:rPr>
        <w:t xml:space="preserve"> Количество посещений библиотек (на 1 жителя в год) будет постоянным – 4,1 посещений;</w:t>
      </w:r>
    </w:p>
    <w:p w:rsidR="009350D8" w:rsidRPr="00D57D04" w:rsidRDefault="009350D8" w:rsidP="009350D8">
      <w:pPr>
        <w:numPr>
          <w:ilvl w:val="0"/>
          <w:numId w:val="31"/>
        </w:numPr>
        <w:jc w:val="both"/>
        <w:rPr>
          <w:sz w:val="28"/>
          <w:szCs w:val="28"/>
        </w:rPr>
      </w:pPr>
      <w:r w:rsidRPr="0012484D">
        <w:rPr>
          <w:sz w:val="28"/>
          <w:szCs w:val="28"/>
        </w:rPr>
        <w:t xml:space="preserve"> Охват детей, </w:t>
      </w:r>
      <w:r w:rsidRPr="00D57D04">
        <w:rPr>
          <w:sz w:val="28"/>
          <w:szCs w:val="28"/>
        </w:rPr>
        <w:t>обучающихся в о</w:t>
      </w:r>
      <w:r w:rsidR="00C4000C" w:rsidRPr="00D57D04">
        <w:rPr>
          <w:sz w:val="28"/>
          <w:szCs w:val="28"/>
        </w:rPr>
        <w:t>бщеобразовательных школах с 2019</w:t>
      </w:r>
      <w:r w:rsidRPr="00D57D04">
        <w:rPr>
          <w:sz w:val="28"/>
          <w:szCs w:val="28"/>
        </w:rPr>
        <w:t>года будет постоянным 3,6 %;</w:t>
      </w:r>
    </w:p>
    <w:p w:rsidR="00D57D04" w:rsidRPr="00D57D04" w:rsidRDefault="00D57D04" w:rsidP="009350D8">
      <w:pPr>
        <w:numPr>
          <w:ilvl w:val="0"/>
          <w:numId w:val="31"/>
        </w:numPr>
        <w:jc w:val="both"/>
        <w:rPr>
          <w:sz w:val="28"/>
          <w:szCs w:val="28"/>
        </w:rPr>
      </w:pPr>
      <w:r w:rsidRPr="00D57D04">
        <w:rPr>
          <w:sz w:val="28"/>
          <w:szCs w:val="28"/>
        </w:rPr>
        <w:t xml:space="preserve"> Численность занимающихся физической культурой и спортом из  общей численности населения до 2022г. составит10023 ед.</w:t>
      </w:r>
    </w:p>
    <w:p w:rsidR="00D57D04" w:rsidRPr="00D57D04" w:rsidRDefault="00D57D04" w:rsidP="00D57D04">
      <w:pPr>
        <w:pStyle w:val="ConsPlusNormal"/>
        <w:numPr>
          <w:ilvl w:val="0"/>
          <w:numId w:val="31"/>
        </w:numPr>
        <w:jc w:val="both"/>
        <w:rPr>
          <w:rFonts w:ascii="Times New Roman" w:hAnsi="Times New Roman" w:cs="Times New Roman"/>
          <w:sz w:val="28"/>
          <w:szCs w:val="28"/>
        </w:rPr>
      </w:pPr>
      <w:r>
        <w:rPr>
          <w:rFonts w:ascii="Times New Roman" w:hAnsi="Times New Roman" w:cs="Times New Roman"/>
          <w:sz w:val="28"/>
          <w:szCs w:val="28"/>
        </w:rPr>
        <w:t>К</w:t>
      </w:r>
      <w:r w:rsidRPr="00D57D04">
        <w:rPr>
          <w:rFonts w:ascii="Times New Roman" w:hAnsi="Times New Roman" w:cs="Times New Roman"/>
          <w:sz w:val="28"/>
          <w:szCs w:val="28"/>
        </w:rPr>
        <w:t>оличество спортивно - массовых мероприятий в 2018 году -72 ед. в 2022г – 76ед.</w:t>
      </w:r>
    </w:p>
    <w:p w:rsidR="00D57D04" w:rsidRPr="00D57D04" w:rsidRDefault="009350D8" w:rsidP="00D57D04">
      <w:pPr>
        <w:numPr>
          <w:ilvl w:val="0"/>
          <w:numId w:val="31"/>
        </w:numPr>
        <w:jc w:val="both"/>
        <w:rPr>
          <w:sz w:val="28"/>
          <w:szCs w:val="28"/>
        </w:rPr>
      </w:pPr>
      <w:r w:rsidRPr="00D57D04">
        <w:rPr>
          <w:sz w:val="28"/>
          <w:szCs w:val="28"/>
        </w:rPr>
        <w:t>Доля молодых семей, улучшивших жилищные условия за счет полученных социальных</w:t>
      </w:r>
      <w:r w:rsidRPr="0012484D">
        <w:rPr>
          <w:sz w:val="28"/>
          <w:szCs w:val="28"/>
        </w:rPr>
        <w:t xml:space="preserve"> выплат, к общему количеству молодых семей, состоящих на учете нуждающихся в улучшении жилищных условий  составить ежегодно 42%;</w:t>
      </w:r>
    </w:p>
    <w:p w:rsidR="009350D8" w:rsidRDefault="009350D8" w:rsidP="009350D8">
      <w:pPr>
        <w:numPr>
          <w:ilvl w:val="0"/>
          <w:numId w:val="31"/>
        </w:numPr>
        <w:jc w:val="both"/>
        <w:rPr>
          <w:sz w:val="28"/>
          <w:szCs w:val="28"/>
        </w:rPr>
      </w:pPr>
      <w:r w:rsidRPr="0012484D">
        <w:rPr>
          <w:sz w:val="28"/>
          <w:szCs w:val="28"/>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w:t>
      </w:r>
      <w:r w:rsidR="00D57D04">
        <w:rPr>
          <w:sz w:val="28"/>
          <w:szCs w:val="28"/>
        </w:rPr>
        <w:t xml:space="preserve"> конец планируемого года  - 95%.</w:t>
      </w:r>
    </w:p>
    <w:p w:rsidR="00D57D04" w:rsidRPr="0012484D" w:rsidRDefault="00D57D04" w:rsidP="00D57D04">
      <w:pPr>
        <w:ind w:left="720"/>
        <w:jc w:val="both"/>
        <w:rPr>
          <w:sz w:val="28"/>
          <w:szCs w:val="28"/>
        </w:rPr>
      </w:pPr>
    </w:p>
    <w:p w:rsidR="009350D8" w:rsidRDefault="009350D8" w:rsidP="009350D8">
      <w:pPr>
        <w:jc w:val="both"/>
        <w:rPr>
          <w:rFonts w:eastAsia="SimSun"/>
          <w:kern w:val="2"/>
          <w:sz w:val="28"/>
          <w:szCs w:val="28"/>
        </w:rPr>
      </w:pPr>
      <w:r w:rsidRPr="0012484D">
        <w:rPr>
          <w:b/>
          <w:sz w:val="28"/>
          <w:szCs w:val="28"/>
        </w:rPr>
        <w:t xml:space="preserve">         Цели программы: </w:t>
      </w:r>
      <w:r w:rsidRPr="0012484D">
        <w:rPr>
          <w:rFonts w:eastAsia="SimSun"/>
          <w:kern w:val="2"/>
          <w:sz w:val="28"/>
          <w:szCs w:val="28"/>
        </w:rPr>
        <w:t>Создание оптимальных условий для развития и поддержки культуры, спорта, государственной поддержки молодых семей Канского района.</w:t>
      </w:r>
    </w:p>
    <w:p w:rsidR="00D57D04" w:rsidRPr="0012484D" w:rsidRDefault="00D57D04" w:rsidP="009350D8">
      <w:pPr>
        <w:jc w:val="both"/>
        <w:rPr>
          <w:rFonts w:eastAsia="SimSun"/>
          <w:kern w:val="2"/>
          <w:sz w:val="28"/>
          <w:szCs w:val="28"/>
        </w:rPr>
      </w:pPr>
    </w:p>
    <w:p w:rsidR="009350D8" w:rsidRPr="0012484D" w:rsidRDefault="009350D8" w:rsidP="009350D8">
      <w:pPr>
        <w:jc w:val="both"/>
        <w:rPr>
          <w:b/>
          <w:sz w:val="28"/>
          <w:szCs w:val="28"/>
        </w:rPr>
      </w:pPr>
      <w:r w:rsidRPr="0012484D">
        <w:rPr>
          <w:b/>
          <w:sz w:val="28"/>
          <w:szCs w:val="28"/>
        </w:rPr>
        <w:t xml:space="preserve">     Задачи программы:</w:t>
      </w:r>
    </w:p>
    <w:p w:rsidR="009350D8" w:rsidRPr="0012484D" w:rsidRDefault="009350D8" w:rsidP="009350D8">
      <w:pPr>
        <w:numPr>
          <w:ilvl w:val="0"/>
          <w:numId w:val="4"/>
        </w:numPr>
        <w:jc w:val="both"/>
        <w:rPr>
          <w:sz w:val="28"/>
          <w:szCs w:val="28"/>
        </w:rPr>
      </w:pPr>
      <w:r w:rsidRPr="0012484D">
        <w:rPr>
          <w:sz w:val="28"/>
          <w:szCs w:val="28"/>
        </w:rPr>
        <w:t>Создание условий для развития и реализации культурного и духовного потенциала населения Канского района;</w:t>
      </w:r>
    </w:p>
    <w:p w:rsidR="009350D8" w:rsidRPr="0012484D" w:rsidRDefault="009350D8" w:rsidP="009350D8">
      <w:pPr>
        <w:numPr>
          <w:ilvl w:val="0"/>
          <w:numId w:val="4"/>
        </w:numPr>
        <w:jc w:val="both"/>
        <w:rPr>
          <w:sz w:val="28"/>
          <w:szCs w:val="28"/>
        </w:rPr>
      </w:pPr>
      <w:r w:rsidRPr="0012484D">
        <w:rPr>
          <w:sz w:val="28"/>
          <w:szCs w:val="28"/>
        </w:rPr>
        <w:t>Повышение роли физической культуры и спорта в формировании здорового образа жизни населения Канского района;</w:t>
      </w:r>
    </w:p>
    <w:p w:rsidR="009350D8" w:rsidRPr="0012484D" w:rsidRDefault="009350D8" w:rsidP="009350D8">
      <w:pPr>
        <w:numPr>
          <w:ilvl w:val="0"/>
          <w:numId w:val="4"/>
        </w:numPr>
        <w:jc w:val="both"/>
        <w:rPr>
          <w:sz w:val="28"/>
          <w:szCs w:val="28"/>
        </w:rPr>
      </w:pPr>
      <w:r w:rsidRPr="0012484D">
        <w:rPr>
          <w:sz w:val="28"/>
          <w:szCs w:val="28"/>
        </w:rPr>
        <w:t>Государственная поддержка в решении жилищной проблемы молодых семей, признанных в установленном</w:t>
      </w:r>
      <w:r w:rsidRPr="0012484D">
        <w:rPr>
          <w:rFonts w:eastAsia="SimSun"/>
          <w:kern w:val="2"/>
          <w:sz w:val="28"/>
          <w:szCs w:val="28"/>
        </w:rPr>
        <w:t xml:space="preserve"> порядке, нуждающимися в улучшении жилищных условий;</w:t>
      </w:r>
    </w:p>
    <w:p w:rsidR="009350D8" w:rsidRPr="0012484D" w:rsidRDefault="009350D8" w:rsidP="009350D8">
      <w:pPr>
        <w:ind w:firstLine="708"/>
        <w:jc w:val="both"/>
        <w:rPr>
          <w:sz w:val="28"/>
          <w:szCs w:val="28"/>
        </w:rPr>
      </w:pPr>
      <w:r w:rsidRPr="0012484D">
        <w:rPr>
          <w:sz w:val="28"/>
          <w:szCs w:val="28"/>
        </w:rPr>
        <w:t xml:space="preserve">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w:t>
      </w:r>
      <w:r w:rsidRPr="0012484D">
        <w:rPr>
          <w:sz w:val="28"/>
          <w:szCs w:val="28"/>
        </w:rPr>
        <w:lastRenderedPageBreak/>
        <w:t>условия для дальнейшей модернизации деятельности муниципальн</w:t>
      </w:r>
      <w:r w:rsidR="00C4000C" w:rsidRPr="0012484D">
        <w:rPr>
          <w:sz w:val="28"/>
          <w:szCs w:val="28"/>
        </w:rPr>
        <w:t xml:space="preserve">ых учреждений культуры, спорта </w:t>
      </w:r>
      <w:r w:rsidRPr="0012484D">
        <w:rPr>
          <w:sz w:val="28"/>
          <w:szCs w:val="28"/>
        </w:rPr>
        <w:t>и образовательных учреждениях в области культуры района.</w:t>
      </w:r>
    </w:p>
    <w:p w:rsidR="009350D8" w:rsidRPr="0012484D" w:rsidRDefault="009350D8" w:rsidP="009350D8">
      <w:pPr>
        <w:ind w:firstLine="709"/>
        <w:jc w:val="both"/>
        <w:rPr>
          <w:sz w:val="28"/>
          <w:szCs w:val="28"/>
        </w:rPr>
      </w:pPr>
      <w:r w:rsidRPr="0012484D">
        <w:rPr>
          <w:sz w:val="28"/>
          <w:szCs w:val="28"/>
        </w:rPr>
        <w:t>Решение указанных задач обеспечивается через систему мероприятий, предусмотренных в следующих подпрограммах:</w:t>
      </w:r>
    </w:p>
    <w:p w:rsidR="009350D8" w:rsidRPr="0012484D" w:rsidRDefault="009350D8" w:rsidP="009350D8">
      <w:pPr>
        <w:pStyle w:val="ConsPlusCell"/>
        <w:jc w:val="both"/>
        <w:rPr>
          <w:rFonts w:ascii="Times New Roman" w:hAnsi="Times New Roman" w:cs="Times New Roman"/>
          <w:sz w:val="28"/>
          <w:szCs w:val="28"/>
        </w:rPr>
      </w:pPr>
      <w:r w:rsidRPr="0012484D">
        <w:rPr>
          <w:rFonts w:ascii="Times New Roman" w:hAnsi="Times New Roman" w:cs="Times New Roman"/>
          <w:sz w:val="28"/>
          <w:szCs w:val="28"/>
        </w:rPr>
        <w:tab/>
        <w:t>Подпрограмма 1 «Сохранение  и развитие отрасли культуры Канского района»;</w:t>
      </w:r>
    </w:p>
    <w:p w:rsidR="009350D8" w:rsidRPr="0012484D" w:rsidRDefault="009350D8" w:rsidP="009350D8">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Подпрограмма 2 «Развитие физической культуры и спорта в Канском районе»;</w:t>
      </w:r>
    </w:p>
    <w:p w:rsidR="009350D8" w:rsidRPr="0012484D" w:rsidRDefault="009350D8" w:rsidP="009350D8">
      <w:pPr>
        <w:pStyle w:val="ConsPlusCell"/>
        <w:ind w:left="708"/>
        <w:jc w:val="both"/>
        <w:rPr>
          <w:rFonts w:ascii="Times New Roman" w:hAnsi="Times New Roman" w:cs="Times New Roman"/>
          <w:sz w:val="28"/>
          <w:szCs w:val="28"/>
        </w:rPr>
      </w:pPr>
      <w:r w:rsidRPr="0012484D">
        <w:rPr>
          <w:rFonts w:ascii="Times New Roman" w:hAnsi="Times New Roman" w:cs="Times New Roman"/>
          <w:sz w:val="28"/>
          <w:szCs w:val="28"/>
        </w:rPr>
        <w:t xml:space="preserve">Подпрограмма 3 «Обеспечение жильем </w:t>
      </w:r>
      <w:r w:rsidR="00C4000C" w:rsidRPr="0012484D">
        <w:rPr>
          <w:rFonts w:ascii="Times New Roman" w:hAnsi="Times New Roman" w:cs="Times New Roman"/>
          <w:sz w:val="28"/>
          <w:szCs w:val="28"/>
        </w:rPr>
        <w:t>молодых семей в Канском районе».</w:t>
      </w:r>
    </w:p>
    <w:p w:rsidR="00C4000C" w:rsidRPr="0012484D" w:rsidRDefault="00C4000C" w:rsidP="009350D8">
      <w:pPr>
        <w:pStyle w:val="ConsPlusCell"/>
        <w:ind w:left="708"/>
        <w:jc w:val="both"/>
        <w:rPr>
          <w:rFonts w:ascii="Times New Roman" w:hAnsi="Times New Roman" w:cs="Times New Roman"/>
          <w:sz w:val="28"/>
          <w:szCs w:val="28"/>
        </w:rPr>
      </w:pPr>
    </w:p>
    <w:p w:rsidR="009350D8" w:rsidRPr="0012484D" w:rsidRDefault="00D57D04" w:rsidP="009350D8">
      <w:pPr>
        <w:jc w:val="center"/>
        <w:rPr>
          <w:b/>
          <w:sz w:val="28"/>
          <w:szCs w:val="28"/>
        </w:rPr>
      </w:pPr>
      <w:r>
        <w:rPr>
          <w:b/>
          <w:sz w:val="28"/>
          <w:szCs w:val="28"/>
        </w:rPr>
        <w:t>4. Механизм реализации основных</w:t>
      </w:r>
      <w:r w:rsidR="009350D8" w:rsidRPr="0012484D">
        <w:rPr>
          <w:b/>
          <w:sz w:val="28"/>
          <w:szCs w:val="28"/>
        </w:rPr>
        <w:t xml:space="preserve"> мероприятий Программы</w:t>
      </w:r>
    </w:p>
    <w:p w:rsidR="009350D8" w:rsidRPr="0012484D" w:rsidRDefault="009350D8" w:rsidP="009350D8">
      <w:pPr>
        <w:jc w:val="center"/>
        <w:rPr>
          <w:b/>
          <w:sz w:val="28"/>
          <w:szCs w:val="28"/>
        </w:rPr>
      </w:pPr>
    </w:p>
    <w:p w:rsidR="009350D8" w:rsidRPr="0012484D" w:rsidRDefault="009350D8" w:rsidP="009350D8">
      <w:pPr>
        <w:ind w:firstLine="708"/>
        <w:jc w:val="both"/>
        <w:rPr>
          <w:sz w:val="28"/>
          <w:szCs w:val="28"/>
        </w:rPr>
      </w:pPr>
      <w:r w:rsidRPr="0012484D">
        <w:rPr>
          <w:sz w:val="28"/>
          <w:szCs w:val="28"/>
        </w:rPr>
        <w:t>Решение задач Программы достигается реализацией подпрограмм, реализация отдельных мероприятий не предусмотрена.</w:t>
      </w:r>
    </w:p>
    <w:p w:rsidR="009350D8" w:rsidRPr="0012484D" w:rsidRDefault="009350D8" w:rsidP="009350D8">
      <w:pPr>
        <w:ind w:firstLine="708"/>
        <w:jc w:val="both"/>
        <w:rPr>
          <w:sz w:val="28"/>
          <w:szCs w:val="28"/>
        </w:rPr>
      </w:pPr>
      <w:r w:rsidRPr="0012484D">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9350D8" w:rsidRPr="0012484D" w:rsidRDefault="009350D8" w:rsidP="009350D8">
      <w:pPr>
        <w:ind w:firstLine="708"/>
        <w:jc w:val="both"/>
        <w:rPr>
          <w:sz w:val="28"/>
          <w:szCs w:val="28"/>
        </w:rPr>
      </w:pPr>
    </w:p>
    <w:p w:rsidR="009350D8" w:rsidRPr="0012484D" w:rsidRDefault="009350D8" w:rsidP="009350D8">
      <w:pPr>
        <w:ind w:firstLine="708"/>
        <w:jc w:val="center"/>
        <w:rPr>
          <w:sz w:val="28"/>
          <w:szCs w:val="28"/>
        </w:rPr>
      </w:pPr>
      <w:r w:rsidRPr="0012484D">
        <w:rPr>
          <w:b/>
          <w:sz w:val="28"/>
          <w:szCs w:val="28"/>
        </w:rPr>
        <w:t>5. Прогноз конечных результатов программы, характеризующих</w:t>
      </w:r>
    </w:p>
    <w:p w:rsidR="009350D8" w:rsidRPr="0012484D" w:rsidRDefault="009350D8" w:rsidP="009350D8">
      <w:pPr>
        <w:ind w:firstLine="708"/>
        <w:jc w:val="center"/>
        <w:rPr>
          <w:sz w:val="28"/>
          <w:szCs w:val="28"/>
        </w:rPr>
      </w:pPr>
      <w:r w:rsidRPr="0012484D">
        <w:rPr>
          <w:b/>
          <w:sz w:val="28"/>
          <w:szCs w:val="28"/>
        </w:rPr>
        <w:t>целевое состояние (изменение состояния) уровня и качества жизни</w:t>
      </w:r>
    </w:p>
    <w:p w:rsidR="009350D8" w:rsidRPr="0012484D" w:rsidRDefault="009350D8" w:rsidP="009350D8">
      <w:pPr>
        <w:ind w:firstLine="708"/>
        <w:jc w:val="center"/>
        <w:rPr>
          <w:b/>
          <w:sz w:val="28"/>
          <w:szCs w:val="28"/>
        </w:rPr>
      </w:pPr>
      <w:r w:rsidRPr="0012484D">
        <w:rPr>
          <w:b/>
          <w:sz w:val="28"/>
          <w:szCs w:val="28"/>
        </w:rPr>
        <w:t xml:space="preserve">населения, социальной сферы, экономики, степени реализации других общественно значимых интересов и потребностей в сфере культуры, спорта, молодежной политики, архива на территории </w:t>
      </w:r>
    </w:p>
    <w:p w:rsidR="009350D8" w:rsidRPr="0012484D" w:rsidRDefault="009350D8" w:rsidP="009350D8">
      <w:pPr>
        <w:ind w:firstLine="708"/>
        <w:jc w:val="center"/>
        <w:rPr>
          <w:b/>
          <w:sz w:val="28"/>
          <w:szCs w:val="28"/>
        </w:rPr>
      </w:pPr>
      <w:r w:rsidRPr="0012484D">
        <w:rPr>
          <w:b/>
          <w:sz w:val="28"/>
          <w:szCs w:val="28"/>
        </w:rPr>
        <w:t>Канского района</w:t>
      </w:r>
    </w:p>
    <w:p w:rsidR="009350D8" w:rsidRPr="0012484D" w:rsidRDefault="009350D8" w:rsidP="009350D8">
      <w:pPr>
        <w:ind w:firstLine="708"/>
        <w:jc w:val="both"/>
        <w:rPr>
          <w:sz w:val="28"/>
          <w:szCs w:val="28"/>
        </w:rPr>
      </w:pPr>
    </w:p>
    <w:p w:rsidR="009350D8" w:rsidRPr="0012484D" w:rsidRDefault="009350D8" w:rsidP="009350D8">
      <w:pPr>
        <w:pStyle w:val="14"/>
        <w:tabs>
          <w:tab w:val="left" w:pos="0"/>
        </w:tabs>
        <w:ind w:firstLine="709"/>
        <w:rPr>
          <w:rFonts w:ascii="Times New Roman" w:hAnsi="Times New Roman" w:cs="Times New Roman"/>
          <w:sz w:val="28"/>
          <w:szCs w:val="28"/>
          <w:lang w:eastAsia="ru-RU"/>
        </w:rPr>
      </w:pPr>
      <w:r w:rsidRPr="0012484D">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9350D8" w:rsidRPr="00AC26DB" w:rsidRDefault="009350D8" w:rsidP="009350D8">
      <w:pPr>
        <w:pStyle w:val="14"/>
        <w:tabs>
          <w:tab w:val="left" w:pos="0"/>
        </w:tabs>
        <w:rPr>
          <w:rFonts w:ascii="Times New Roman" w:hAnsi="Times New Roman" w:cs="Times New Roman"/>
          <w:sz w:val="28"/>
          <w:szCs w:val="28"/>
          <w:lang w:eastAsia="ru-RU"/>
        </w:rPr>
      </w:pPr>
      <w:r w:rsidRPr="0012484D">
        <w:rPr>
          <w:rFonts w:ascii="Times New Roman" w:hAnsi="Times New Roman" w:cs="Times New Roman"/>
          <w:sz w:val="28"/>
          <w:szCs w:val="28"/>
        </w:rPr>
        <w:t xml:space="preserve"> </w:t>
      </w:r>
      <w:r w:rsidRPr="0012484D">
        <w:rPr>
          <w:rFonts w:ascii="Times New Roman" w:hAnsi="Times New Roman" w:cs="Times New Roman"/>
          <w:sz w:val="28"/>
          <w:szCs w:val="28"/>
          <w:lang w:eastAsia="ru-RU"/>
        </w:rPr>
        <w:t>•</w:t>
      </w:r>
      <w:r w:rsidRPr="0012484D">
        <w:rPr>
          <w:rFonts w:ascii="Times New Roman" w:hAnsi="Times New Roman" w:cs="Times New Roman"/>
          <w:sz w:val="28"/>
          <w:szCs w:val="28"/>
          <w:lang w:eastAsia="ru-RU"/>
        </w:rPr>
        <w:tab/>
      </w:r>
      <w:r w:rsidRPr="00AC26DB">
        <w:rPr>
          <w:rFonts w:ascii="Times New Roman" w:hAnsi="Times New Roman" w:cs="Times New Roman"/>
          <w:sz w:val="28"/>
          <w:szCs w:val="28"/>
          <w:lang w:eastAsia="ru-RU"/>
        </w:rPr>
        <w:t>увеличится количество посетителей муниципальных учреждений культурно – досугового типа с 2</w:t>
      </w:r>
      <w:r w:rsidR="00C4000C" w:rsidRPr="00AC26DB">
        <w:rPr>
          <w:rFonts w:ascii="Times New Roman" w:hAnsi="Times New Roman" w:cs="Times New Roman"/>
          <w:sz w:val="28"/>
          <w:szCs w:val="28"/>
          <w:lang w:eastAsia="ru-RU"/>
        </w:rPr>
        <w:t>89343 чел. в 2018году  к  289355 чел. - в 2022</w:t>
      </w:r>
      <w:r w:rsidRPr="00AC26DB">
        <w:rPr>
          <w:rFonts w:ascii="Times New Roman" w:hAnsi="Times New Roman" w:cs="Times New Roman"/>
          <w:sz w:val="28"/>
          <w:szCs w:val="28"/>
          <w:lang w:eastAsia="ru-RU"/>
        </w:rPr>
        <w:t xml:space="preserve"> году;</w:t>
      </w:r>
    </w:p>
    <w:p w:rsidR="009350D8" w:rsidRPr="00AC26DB" w:rsidRDefault="009350D8" w:rsidP="009350D8">
      <w:pPr>
        <w:pStyle w:val="14"/>
        <w:tabs>
          <w:tab w:val="left" w:pos="0"/>
        </w:tabs>
        <w:rPr>
          <w:rFonts w:ascii="Times New Roman" w:hAnsi="Times New Roman" w:cs="Times New Roman"/>
          <w:sz w:val="28"/>
          <w:szCs w:val="28"/>
          <w:lang w:eastAsia="ru-RU"/>
        </w:rPr>
      </w:pPr>
      <w:r w:rsidRPr="00AC26DB">
        <w:rPr>
          <w:rFonts w:ascii="Times New Roman" w:hAnsi="Times New Roman" w:cs="Times New Roman"/>
          <w:sz w:val="28"/>
          <w:szCs w:val="28"/>
          <w:lang w:eastAsia="ru-RU"/>
        </w:rPr>
        <w:t>•</w:t>
      </w:r>
      <w:r w:rsidRPr="00AC26DB">
        <w:rPr>
          <w:rFonts w:ascii="Times New Roman" w:hAnsi="Times New Roman" w:cs="Times New Roman"/>
          <w:sz w:val="28"/>
          <w:szCs w:val="28"/>
          <w:lang w:eastAsia="ru-RU"/>
        </w:rPr>
        <w:tab/>
        <w:t>Увеличится количество культу</w:t>
      </w:r>
      <w:r w:rsidR="00C4000C" w:rsidRPr="00AC26DB">
        <w:rPr>
          <w:rFonts w:ascii="Times New Roman" w:hAnsi="Times New Roman" w:cs="Times New Roman"/>
          <w:sz w:val="28"/>
          <w:szCs w:val="28"/>
          <w:lang w:eastAsia="ru-RU"/>
        </w:rPr>
        <w:t>рно-массовых мероприятий до 8118 ед. к 2022</w:t>
      </w:r>
      <w:r w:rsidRPr="00AC26DB">
        <w:rPr>
          <w:rFonts w:ascii="Times New Roman" w:hAnsi="Times New Roman" w:cs="Times New Roman"/>
          <w:sz w:val="28"/>
          <w:szCs w:val="28"/>
          <w:lang w:eastAsia="ru-RU"/>
        </w:rPr>
        <w:t>г.;</w:t>
      </w:r>
    </w:p>
    <w:p w:rsidR="009350D8" w:rsidRPr="00AC26DB" w:rsidRDefault="00C4000C" w:rsidP="009350D8">
      <w:pPr>
        <w:pStyle w:val="14"/>
        <w:tabs>
          <w:tab w:val="left" w:pos="0"/>
        </w:tabs>
        <w:rPr>
          <w:rFonts w:ascii="Times New Roman" w:hAnsi="Times New Roman" w:cs="Times New Roman"/>
          <w:sz w:val="28"/>
          <w:szCs w:val="28"/>
          <w:lang w:eastAsia="ru-RU"/>
        </w:rPr>
      </w:pPr>
      <w:r w:rsidRPr="00AC26DB">
        <w:rPr>
          <w:rFonts w:ascii="Times New Roman" w:hAnsi="Times New Roman" w:cs="Times New Roman"/>
          <w:sz w:val="28"/>
          <w:szCs w:val="28"/>
          <w:lang w:eastAsia="ru-RU"/>
        </w:rPr>
        <w:t>•</w:t>
      </w:r>
      <w:r w:rsidRPr="00AC26DB">
        <w:rPr>
          <w:rFonts w:ascii="Times New Roman" w:hAnsi="Times New Roman" w:cs="Times New Roman"/>
          <w:sz w:val="28"/>
          <w:szCs w:val="28"/>
          <w:lang w:eastAsia="ru-RU"/>
        </w:rPr>
        <w:tab/>
      </w:r>
      <w:r w:rsidR="009350D8" w:rsidRPr="00AC26DB">
        <w:rPr>
          <w:rFonts w:ascii="Times New Roman" w:hAnsi="Times New Roman" w:cs="Times New Roman"/>
          <w:sz w:val="28"/>
          <w:szCs w:val="28"/>
          <w:lang w:eastAsia="ru-RU"/>
        </w:rPr>
        <w:t>Количество посещений библиотек (на 1 жителя в год) будет постоянным – 4,1 посещений;</w:t>
      </w:r>
    </w:p>
    <w:p w:rsidR="00AC26DB" w:rsidRDefault="009350D8" w:rsidP="00AC26DB">
      <w:pPr>
        <w:pStyle w:val="14"/>
        <w:tabs>
          <w:tab w:val="left" w:pos="0"/>
        </w:tabs>
        <w:rPr>
          <w:rFonts w:ascii="Times New Roman" w:hAnsi="Times New Roman" w:cs="Times New Roman"/>
          <w:sz w:val="28"/>
          <w:szCs w:val="28"/>
          <w:lang w:eastAsia="ru-RU"/>
        </w:rPr>
      </w:pPr>
      <w:r w:rsidRPr="00AC26DB">
        <w:rPr>
          <w:rFonts w:ascii="Times New Roman" w:hAnsi="Times New Roman" w:cs="Times New Roman"/>
          <w:sz w:val="28"/>
          <w:szCs w:val="28"/>
          <w:lang w:eastAsia="ru-RU"/>
        </w:rPr>
        <w:t>•</w:t>
      </w:r>
      <w:r w:rsidRPr="00AC26DB">
        <w:rPr>
          <w:rFonts w:ascii="Times New Roman" w:hAnsi="Times New Roman" w:cs="Times New Roman"/>
          <w:sz w:val="28"/>
          <w:szCs w:val="28"/>
          <w:lang w:eastAsia="ru-RU"/>
        </w:rPr>
        <w:tab/>
        <w:t xml:space="preserve"> Охват детей, обучающихся в общеобразовательных школах с 2018года будет постоянным 3,6 %;</w:t>
      </w:r>
    </w:p>
    <w:p w:rsidR="00AC26DB" w:rsidRPr="00AC26DB" w:rsidRDefault="00AC26DB" w:rsidP="00AC26DB">
      <w:pPr>
        <w:pStyle w:val="14"/>
        <w:numPr>
          <w:ilvl w:val="0"/>
          <w:numId w:val="38"/>
        </w:numPr>
        <w:tabs>
          <w:tab w:val="left" w:pos="0"/>
        </w:tabs>
        <w:rPr>
          <w:rFonts w:ascii="Times New Roman" w:hAnsi="Times New Roman" w:cs="Times New Roman"/>
          <w:sz w:val="28"/>
          <w:szCs w:val="28"/>
          <w:lang w:eastAsia="ru-RU"/>
        </w:rPr>
      </w:pPr>
      <w:r w:rsidRPr="00AC26DB">
        <w:rPr>
          <w:rFonts w:ascii="Times New Roman" w:hAnsi="Times New Roman" w:cs="Times New Roman"/>
          <w:sz w:val="28"/>
          <w:szCs w:val="28"/>
        </w:rPr>
        <w:t>Численность занимающихся физической культурой и спортом из  общей численности населения до 2022г. составит10023 ед.</w:t>
      </w:r>
    </w:p>
    <w:p w:rsidR="00AC26DB" w:rsidRPr="00AC26DB" w:rsidRDefault="00AC26DB" w:rsidP="00AC26DB">
      <w:pPr>
        <w:pStyle w:val="ConsPlusNormal"/>
        <w:numPr>
          <w:ilvl w:val="0"/>
          <w:numId w:val="31"/>
        </w:numPr>
        <w:jc w:val="both"/>
        <w:rPr>
          <w:rFonts w:ascii="Times New Roman" w:hAnsi="Times New Roman" w:cs="Times New Roman"/>
          <w:sz w:val="28"/>
          <w:szCs w:val="28"/>
        </w:rPr>
      </w:pPr>
      <w:r w:rsidRPr="00AC26DB">
        <w:rPr>
          <w:rFonts w:ascii="Times New Roman" w:hAnsi="Times New Roman" w:cs="Times New Roman"/>
          <w:sz w:val="28"/>
          <w:szCs w:val="28"/>
        </w:rPr>
        <w:t>Количество спортивно - массовых мероприятий в 2018 году -72 ед. в 2022г – 76ед.</w:t>
      </w:r>
    </w:p>
    <w:p w:rsidR="009350D8" w:rsidRPr="0012484D" w:rsidRDefault="009350D8" w:rsidP="009350D8">
      <w:pPr>
        <w:pStyle w:val="14"/>
        <w:tabs>
          <w:tab w:val="left" w:pos="0"/>
        </w:tabs>
        <w:rPr>
          <w:rFonts w:ascii="Times New Roman" w:hAnsi="Times New Roman" w:cs="Times New Roman"/>
          <w:sz w:val="28"/>
          <w:szCs w:val="28"/>
          <w:lang w:eastAsia="ru-RU"/>
        </w:rPr>
      </w:pPr>
      <w:r w:rsidRPr="0012484D">
        <w:rPr>
          <w:rFonts w:ascii="Times New Roman" w:hAnsi="Times New Roman" w:cs="Times New Roman"/>
          <w:sz w:val="28"/>
          <w:szCs w:val="28"/>
          <w:lang w:eastAsia="ru-RU"/>
        </w:rPr>
        <w:lastRenderedPageBreak/>
        <w:t>•</w:t>
      </w:r>
      <w:r w:rsidRPr="0012484D">
        <w:rPr>
          <w:rFonts w:ascii="Times New Roman" w:hAnsi="Times New Roman" w:cs="Times New Roman"/>
          <w:sz w:val="28"/>
          <w:szCs w:val="28"/>
          <w:lang w:eastAsia="ru-RU"/>
        </w:rPr>
        <w:tab/>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составить ежегодно 42%;</w:t>
      </w:r>
    </w:p>
    <w:p w:rsidR="009350D8" w:rsidRPr="0012484D" w:rsidRDefault="009350D8" w:rsidP="009350D8">
      <w:pPr>
        <w:pStyle w:val="14"/>
        <w:tabs>
          <w:tab w:val="left" w:pos="0"/>
        </w:tabs>
        <w:rPr>
          <w:rFonts w:ascii="Times New Roman" w:hAnsi="Times New Roman" w:cs="Times New Roman"/>
          <w:sz w:val="28"/>
          <w:szCs w:val="28"/>
          <w:lang w:eastAsia="ru-RU"/>
        </w:rPr>
      </w:pPr>
      <w:r w:rsidRPr="0012484D">
        <w:rPr>
          <w:rFonts w:ascii="Times New Roman" w:hAnsi="Times New Roman" w:cs="Times New Roman"/>
          <w:sz w:val="28"/>
          <w:szCs w:val="28"/>
          <w:lang w:eastAsia="ru-RU"/>
        </w:rPr>
        <w:t>•</w:t>
      </w:r>
      <w:r w:rsidRPr="0012484D">
        <w:rPr>
          <w:rFonts w:ascii="Times New Roman" w:hAnsi="Times New Roman" w:cs="Times New Roman"/>
          <w:sz w:val="28"/>
          <w:szCs w:val="28"/>
          <w:lang w:eastAsia="ru-RU"/>
        </w:rPr>
        <w:tab/>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  - 95%;</w:t>
      </w:r>
    </w:p>
    <w:p w:rsidR="009350D8" w:rsidRDefault="009350D8" w:rsidP="009350D8">
      <w:pPr>
        <w:ind w:firstLine="708"/>
        <w:jc w:val="both"/>
        <w:rPr>
          <w:sz w:val="28"/>
          <w:szCs w:val="28"/>
        </w:rPr>
      </w:pPr>
      <w:r w:rsidRPr="0012484D">
        <w:rPr>
          <w:sz w:val="28"/>
          <w:szCs w:val="28"/>
        </w:rPr>
        <w:t>Цель, задачи, целевые показатели и показатели результативности приведены в приложении № 1 к паспорту данной Программы.</w:t>
      </w:r>
    </w:p>
    <w:p w:rsidR="00AC26DB" w:rsidRPr="0012484D" w:rsidRDefault="00AC26DB" w:rsidP="009350D8">
      <w:pPr>
        <w:ind w:firstLine="708"/>
        <w:jc w:val="both"/>
        <w:rPr>
          <w:sz w:val="28"/>
          <w:szCs w:val="28"/>
        </w:rPr>
      </w:pPr>
    </w:p>
    <w:p w:rsidR="009350D8" w:rsidRPr="0012484D" w:rsidRDefault="009350D8" w:rsidP="009350D8">
      <w:pPr>
        <w:ind w:firstLine="720"/>
        <w:jc w:val="both"/>
        <w:rPr>
          <w:sz w:val="28"/>
          <w:szCs w:val="28"/>
        </w:rPr>
      </w:pPr>
      <w:r w:rsidRPr="0012484D">
        <w:rPr>
          <w:sz w:val="28"/>
          <w:szCs w:val="28"/>
        </w:rPr>
        <w:t>Целевые показатели на долгосрочный период приведены в приложении № 2 к паспорту данной Программы.</w:t>
      </w:r>
    </w:p>
    <w:p w:rsidR="009350D8" w:rsidRPr="0012484D" w:rsidRDefault="009350D8" w:rsidP="009350D8">
      <w:pPr>
        <w:jc w:val="center"/>
        <w:rPr>
          <w:b/>
          <w:sz w:val="28"/>
          <w:szCs w:val="28"/>
        </w:rPr>
      </w:pPr>
    </w:p>
    <w:p w:rsidR="009350D8" w:rsidRPr="0012484D" w:rsidRDefault="009350D8" w:rsidP="009350D8">
      <w:pPr>
        <w:jc w:val="center"/>
        <w:rPr>
          <w:b/>
          <w:sz w:val="28"/>
          <w:szCs w:val="28"/>
        </w:rPr>
      </w:pPr>
      <w:r w:rsidRPr="0012484D">
        <w:rPr>
          <w:b/>
          <w:sz w:val="28"/>
          <w:szCs w:val="28"/>
        </w:rPr>
        <w:t xml:space="preserve">6. Перечень подпрограмм </w:t>
      </w:r>
    </w:p>
    <w:p w:rsidR="009350D8" w:rsidRPr="0012484D" w:rsidRDefault="009350D8" w:rsidP="009350D8">
      <w:pPr>
        <w:jc w:val="center"/>
        <w:rPr>
          <w:b/>
          <w:sz w:val="28"/>
          <w:szCs w:val="28"/>
        </w:rPr>
      </w:pPr>
      <w:r w:rsidRPr="0012484D">
        <w:rPr>
          <w:b/>
          <w:sz w:val="28"/>
          <w:szCs w:val="28"/>
        </w:rPr>
        <w:t>с указанием сроков их реализации и ожидаемых результатов</w:t>
      </w:r>
    </w:p>
    <w:p w:rsidR="009350D8" w:rsidRDefault="009350D8" w:rsidP="009350D8">
      <w:pPr>
        <w:ind w:firstLine="34"/>
        <w:jc w:val="both"/>
        <w:rPr>
          <w:sz w:val="28"/>
          <w:szCs w:val="28"/>
        </w:rPr>
      </w:pPr>
    </w:p>
    <w:p w:rsidR="00AC26DB" w:rsidRPr="0012484D" w:rsidRDefault="00AC26DB" w:rsidP="009350D8">
      <w:pPr>
        <w:ind w:firstLine="34"/>
        <w:jc w:val="both"/>
        <w:rPr>
          <w:sz w:val="28"/>
          <w:szCs w:val="28"/>
        </w:rPr>
      </w:pPr>
    </w:p>
    <w:p w:rsidR="009350D8" w:rsidRPr="0012484D" w:rsidRDefault="009350D8" w:rsidP="009350D8">
      <w:pPr>
        <w:ind w:firstLine="34"/>
        <w:jc w:val="both"/>
        <w:rPr>
          <w:b/>
          <w:sz w:val="28"/>
          <w:szCs w:val="28"/>
        </w:rPr>
      </w:pPr>
      <w:r w:rsidRPr="0012484D">
        <w:rPr>
          <w:sz w:val="28"/>
          <w:szCs w:val="28"/>
        </w:rPr>
        <w:t xml:space="preserve">     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w:t>
      </w:r>
      <w:r w:rsidR="001E658D">
        <w:rPr>
          <w:sz w:val="28"/>
          <w:szCs w:val="28"/>
        </w:rPr>
        <w:t xml:space="preserve">ипальную программу включены </w:t>
      </w:r>
      <w:r w:rsidRPr="0012484D">
        <w:rPr>
          <w:sz w:val="28"/>
          <w:szCs w:val="28"/>
        </w:rPr>
        <w:t xml:space="preserve"> подпрограмм</w:t>
      </w:r>
      <w:r w:rsidR="001E658D">
        <w:rPr>
          <w:sz w:val="28"/>
          <w:szCs w:val="28"/>
        </w:rPr>
        <w:t>ы</w:t>
      </w:r>
      <w:r w:rsidRPr="0012484D">
        <w:rPr>
          <w:sz w:val="28"/>
          <w:szCs w:val="28"/>
        </w:rPr>
        <w:t>:</w:t>
      </w:r>
    </w:p>
    <w:p w:rsidR="00AC26DB" w:rsidRPr="0012484D" w:rsidRDefault="009350D8" w:rsidP="00AC26DB">
      <w:pPr>
        <w:keepNext/>
        <w:ind w:left="34" w:firstLine="675"/>
        <w:jc w:val="both"/>
        <w:rPr>
          <w:b/>
          <w:sz w:val="28"/>
          <w:szCs w:val="28"/>
        </w:rPr>
      </w:pPr>
      <w:r w:rsidRPr="0012484D">
        <w:rPr>
          <w:b/>
          <w:sz w:val="28"/>
          <w:szCs w:val="28"/>
        </w:rPr>
        <w:t>Подпрограмма</w:t>
      </w:r>
      <w:r w:rsidR="00F21465" w:rsidRPr="0012484D">
        <w:rPr>
          <w:b/>
          <w:sz w:val="28"/>
          <w:szCs w:val="28"/>
        </w:rPr>
        <w:t xml:space="preserve"> </w:t>
      </w:r>
      <w:r w:rsidRPr="0012484D">
        <w:rPr>
          <w:b/>
          <w:sz w:val="28"/>
          <w:szCs w:val="28"/>
        </w:rPr>
        <w:t>1 «Сохранение и развитие отрасли культуры Канского района» (далее – Подпрограмма</w:t>
      </w:r>
      <w:r w:rsidR="00BA661D" w:rsidRPr="0012484D">
        <w:rPr>
          <w:b/>
          <w:sz w:val="28"/>
          <w:szCs w:val="28"/>
        </w:rPr>
        <w:t xml:space="preserve"> </w:t>
      </w:r>
      <w:r w:rsidRPr="0012484D">
        <w:rPr>
          <w:b/>
          <w:sz w:val="28"/>
          <w:szCs w:val="28"/>
        </w:rPr>
        <w:t>1).</w:t>
      </w:r>
    </w:p>
    <w:p w:rsidR="009350D8" w:rsidRPr="0012484D" w:rsidRDefault="009350D8" w:rsidP="009350D8">
      <w:pPr>
        <w:keepNext/>
        <w:ind w:left="34" w:firstLine="675"/>
        <w:jc w:val="both"/>
        <w:rPr>
          <w:sz w:val="28"/>
          <w:szCs w:val="28"/>
        </w:rPr>
      </w:pPr>
      <w:r w:rsidRPr="0012484D">
        <w:rPr>
          <w:sz w:val="28"/>
          <w:szCs w:val="28"/>
        </w:rPr>
        <w:t>Срок</w:t>
      </w:r>
      <w:r w:rsidR="00A36D81">
        <w:rPr>
          <w:sz w:val="28"/>
          <w:szCs w:val="28"/>
        </w:rPr>
        <w:t xml:space="preserve"> реализации Подпрограммы 1: 2020</w:t>
      </w:r>
      <w:r w:rsidR="00BA661D" w:rsidRPr="0012484D">
        <w:rPr>
          <w:sz w:val="28"/>
          <w:szCs w:val="28"/>
        </w:rPr>
        <w:t xml:space="preserve"> – 2022</w:t>
      </w:r>
      <w:r w:rsidRPr="0012484D">
        <w:rPr>
          <w:sz w:val="28"/>
          <w:szCs w:val="28"/>
        </w:rPr>
        <w:t>годы.</w:t>
      </w:r>
    </w:p>
    <w:p w:rsidR="009350D8" w:rsidRPr="0012484D" w:rsidRDefault="009350D8" w:rsidP="009350D8">
      <w:pPr>
        <w:keepNext/>
        <w:ind w:left="34" w:firstLine="675"/>
        <w:jc w:val="both"/>
        <w:rPr>
          <w:sz w:val="28"/>
          <w:szCs w:val="28"/>
        </w:rPr>
      </w:pPr>
      <w:r w:rsidRPr="0012484D">
        <w:rPr>
          <w:sz w:val="28"/>
          <w:szCs w:val="28"/>
        </w:rPr>
        <w:t>В результате реализации мероприятий Подпрограммы 1 ожидаются следующие результаты:</w:t>
      </w:r>
    </w:p>
    <w:p w:rsidR="00605467" w:rsidRPr="00A36D81" w:rsidRDefault="009350D8" w:rsidP="00A36D81">
      <w:pPr>
        <w:widowControl w:val="0"/>
        <w:autoSpaceDE w:val="0"/>
        <w:autoSpaceDN w:val="0"/>
        <w:adjustRightInd w:val="0"/>
        <w:ind w:firstLine="720"/>
        <w:jc w:val="both"/>
        <w:rPr>
          <w:sz w:val="28"/>
          <w:szCs w:val="28"/>
          <w:u w:val="single"/>
        </w:rPr>
      </w:pPr>
      <w:r w:rsidRPr="0012484D">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12484D" w:rsidRDefault="009350D8" w:rsidP="009350D8">
      <w:pPr>
        <w:widowControl w:val="0"/>
        <w:autoSpaceDE w:val="0"/>
        <w:autoSpaceDN w:val="0"/>
        <w:adjustRightInd w:val="0"/>
        <w:ind w:firstLine="720"/>
        <w:jc w:val="both"/>
        <w:rPr>
          <w:sz w:val="28"/>
          <w:szCs w:val="28"/>
        </w:rPr>
      </w:pPr>
      <w:r w:rsidRPr="0012484D">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12484D" w:rsidRDefault="009350D8" w:rsidP="009350D8">
      <w:pPr>
        <w:widowControl w:val="0"/>
        <w:autoSpaceDE w:val="0"/>
        <w:autoSpaceDN w:val="0"/>
        <w:adjustRightInd w:val="0"/>
        <w:ind w:firstLine="720"/>
        <w:jc w:val="both"/>
        <w:rPr>
          <w:sz w:val="28"/>
          <w:szCs w:val="28"/>
        </w:rPr>
      </w:pPr>
      <w:r w:rsidRPr="0012484D">
        <w:rPr>
          <w:sz w:val="28"/>
          <w:szCs w:val="28"/>
        </w:rPr>
        <w:t>- расширение разнообразия библиотечных услуг, рост востребованности услуг библиотек у населения района.</w:t>
      </w:r>
    </w:p>
    <w:p w:rsidR="009350D8" w:rsidRPr="0012484D" w:rsidRDefault="009350D8" w:rsidP="009350D8">
      <w:pPr>
        <w:widowControl w:val="0"/>
        <w:autoSpaceDE w:val="0"/>
        <w:autoSpaceDN w:val="0"/>
        <w:adjustRightInd w:val="0"/>
        <w:jc w:val="both"/>
        <w:rPr>
          <w:sz w:val="28"/>
          <w:szCs w:val="28"/>
        </w:rPr>
      </w:pPr>
      <w:r w:rsidRPr="0012484D">
        <w:rPr>
          <w:sz w:val="28"/>
          <w:szCs w:val="28"/>
        </w:rPr>
        <w:t xml:space="preserve">       Перечень  мероприятий подпрограммы представлены в  приложении № 2</w:t>
      </w:r>
      <w:r w:rsidR="00BA661D" w:rsidRPr="0012484D">
        <w:rPr>
          <w:sz w:val="28"/>
          <w:szCs w:val="28"/>
        </w:rPr>
        <w:t xml:space="preserve"> </w:t>
      </w:r>
      <w:r w:rsidRPr="0012484D">
        <w:rPr>
          <w:sz w:val="28"/>
          <w:szCs w:val="28"/>
        </w:rPr>
        <w:t>к Подпрограмме 1, перечень целевых индикаторов подпрограммы с расшифровкой плановых значений по годам представлены в приложении № 1</w:t>
      </w:r>
      <w:r w:rsidR="00BA661D" w:rsidRPr="0012484D">
        <w:rPr>
          <w:sz w:val="28"/>
          <w:szCs w:val="28"/>
        </w:rPr>
        <w:t xml:space="preserve"> </w:t>
      </w:r>
      <w:r w:rsidRPr="0012484D">
        <w:rPr>
          <w:sz w:val="28"/>
          <w:szCs w:val="28"/>
        </w:rPr>
        <w:t>к Подпрограмме 1.</w:t>
      </w:r>
    </w:p>
    <w:p w:rsidR="009350D8" w:rsidRPr="0012484D" w:rsidRDefault="009350D8" w:rsidP="009350D8">
      <w:pPr>
        <w:widowControl w:val="0"/>
        <w:autoSpaceDE w:val="0"/>
        <w:autoSpaceDN w:val="0"/>
        <w:adjustRightInd w:val="0"/>
        <w:ind w:firstLine="720"/>
        <w:jc w:val="both"/>
        <w:rPr>
          <w:b/>
          <w:sz w:val="28"/>
          <w:szCs w:val="28"/>
        </w:rPr>
      </w:pPr>
      <w:r w:rsidRPr="0012484D">
        <w:rPr>
          <w:b/>
          <w:sz w:val="28"/>
          <w:szCs w:val="28"/>
        </w:rPr>
        <w:t>Подпрограмма 2 «Развитие физической культуры и спорта в Канском районе»  (далее - Подпрограмма 2).</w:t>
      </w:r>
    </w:p>
    <w:p w:rsidR="009350D8" w:rsidRPr="0012484D" w:rsidRDefault="009350D8" w:rsidP="009350D8">
      <w:pPr>
        <w:widowControl w:val="0"/>
        <w:autoSpaceDE w:val="0"/>
        <w:autoSpaceDN w:val="0"/>
        <w:adjustRightInd w:val="0"/>
        <w:jc w:val="both"/>
        <w:rPr>
          <w:sz w:val="28"/>
          <w:szCs w:val="28"/>
        </w:rPr>
      </w:pPr>
      <w:r w:rsidRPr="0012484D">
        <w:rPr>
          <w:sz w:val="28"/>
          <w:szCs w:val="28"/>
        </w:rPr>
        <w:t xml:space="preserve">          Срок</w:t>
      </w:r>
      <w:r w:rsidR="00BA661D" w:rsidRPr="0012484D">
        <w:rPr>
          <w:sz w:val="28"/>
          <w:szCs w:val="28"/>
        </w:rPr>
        <w:t xml:space="preserve"> реализации Подпрог</w:t>
      </w:r>
      <w:r w:rsidR="00A36D81">
        <w:rPr>
          <w:sz w:val="28"/>
          <w:szCs w:val="28"/>
        </w:rPr>
        <w:t>раммы 2: 2020</w:t>
      </w:r>
      <w:r w:rsidR="00BA661D" w:rsidRPr="0012484D">
        <w:rPr>
          <w:sz w:val="28"/>
          <w:szCs w:val="28"/>
        </w:rPr>
        <w:t xml:space="preserve"> – 2022</w:t>
      </w:r>
      <w:r w:rsidRPr="0012484D">
        <w:rPr>
          <w:sz w:val="28"/>
          <w:szCs w:val="28"/>
        </w:rPr>
        <w:t xml:space="preserve"> годы.</w:t>
      </w:r>
    </w:p>
    <w:p w:rsidR="009350D8" w:rsidRPr="0012484D" w:rsidRDefault="009350D8" w:rsidP="009350D8">
      <w:pPr>
        <w:widowControl w:val="0"/>
        <w:autoSpaceDE w:val="0"/>
        <w:autoSpaceDN w:val="0"/>
        <w:adjustRightInd w:val="0"/>
        <w:jc w:val="both"/>
        <w:rPr>
          <w:sz w:val="28"/>
          <w:szCs w:val="28"/>
        </w:rPr>
      </w:pPr>
      <w:r w:rsidRPr="0012484D">
        <w:rPr>
          <w:sz w:val="28"/>
          <w:szCs w:val="28"/>
        </w:rPr>
        <w:lastRenderedPageBreak/>
        <w:t>В результате реализации мероприятий Подпрограммы 2 ожидаются следующие результаты:</w:t>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 xml:space="preserve">- оздоровление населения, увеличение населения, систематически занимающегося физической культурой и спортом на 2%, развитие спортивно-массовой работы среди населения Канского района, внедрение ВФСК ГТО на территории Канского района, прием тестов </w:t>
      </w:r>
      <w:r w:rsidR="00BA661D" w:rsidRPr="0012484D">
        <w:rPr>
          <w:sz w:val="28"/>
          <w:szCs w:val="28"/>
        </w:rPr>
        <w:t xml:space="preserve">ВФСК </w:t>
      </w:r>
      <w:r w:rsidRPr="0012484D">
        <w:rPr>
          <w:sz w:val="28"/>
          <w:szCs w:val="28"/>
        </w:rPr>
        <w:t>ГТО у населения Канского района в Центре тестирования (СШ «Олимпиец»);</w:t>
      </w:r>
    </w:p>
    <w:p w:rsidR="009350D8" w:rsidRPr="0012484D" w:rsidRDefault="009350D8" w:rsidP="00BA661D">
      <w:pPr>
        <w:widowControl w:val="0"/>
        <w:autoSpaceDE w:val="0"/>
        <w:autoSpaceDN w:val="0"/>
        <w:adjustRightInd w:val="0"/>
        <w:ind w:firstLine="708"/>
        <w:jc w:val="both"/>
        <w:rPr>
          <w:sz w:val="28"/>
          <w:szCs w:val="28"/>
        </w:rPr>
      </w:pPr>
      <w:r w:rsidRPr="0012484D">
        <w:rPr>
          <w:sz w:val="28"/>
          <w:szCs w:val="28"/>
        </w:rPr>
        <w:t xml:space="preserve">- обеспеченность спортивными сооружениями в Канском районе, приобретение спортивного инвентаря и снаряжения для сборных </w:t>
      </w:r>
      <w:r w:rsidR="00BA661D" w:rsidRPr="0012484D">
        <w:rPr>
          <w:sz w:val="28"/>
          <w:szCs w:val="28"/>
        </w:rPr>
        <w:t xml:space="preserve">команд </w:t>
      </w:r>
      <w:r w:rsidRPr="0012484D">
        <w:rPr>
          <w:sz w:val="28"/>
          <w:szCs w:val="28"/>
        </w:rPr>
        <w:t>Канского района по видам спорта;</w:t>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 участие в краевых проектах, соревнованиях;</w:t>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 развитие спортивно-массовой работы в СШ «Олимпиец»;</w:t>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 не менее 40% воспитанников СШ «Олимпиец» будут вовлечены в</w:t>
      </w:r>
      <w:r w:rsidR="00BA661D" w:rsidRPr="0012484D">
        <w:rPr>
          <w:sz w:val="28"/>
          <w:szCs w:val="28"/>
        </w:rPr>
        <w:t xml:space="preserve"> летний отдых (полевые сборы, палаточный лагерь</w:t>
      </w:r>
      <w:r w:rsidRPr="0012484D">
        <w:rPr>
          <w:sz w:val="28"/>
          <w:szCs w:val="28"/>
        </w:rPr>
        <w:t>) при выделении финансирования;</w:t>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 проведение  не мене 70 спортивно-массовых соревнований ежегодно,</w:t>
      </w:r>
    </w:p>
    <w:p w:rsidR="009350D8" w:rsidRPr="0012484D" w:rsidRDefault="009350D8" w:rsidP="009350D8">
      <w:pPr>
        <w:widowControl w:val="0"/>
        <w:autoSpaceDE w:val="0"/>
        <w:autoSpaceDN w:val="0"/>
        <w:adjustRightInd w:val="0"/>
        <w:jc w:val="both"/>
        <w:rPr>
          <w:sz w:val="28"/>
          <w:szCs w:val="28"/>
        </w:rPr>
      </w:pPr>
      <w:r w:rsidRPr="0012484D">
        <w:rPr>
          <w:sz w:val="28"/>
          <w:szCs w:val="28"/>
        </w:rPr>
        <w:t>участие воспитанников СШ «Олимпиец» не менее 80 чел. в краевых соревнованиях, поддержка спортивно-одаренных детей.</w:t>
      </w:r>
    </w:p>
    <w:p w:rsidR="009350D8" w:rsidRPr="0012484D" w:rsidRDefault="00BA661D" w:rsidP="009350D8">
      <w:pPr>
        <w:widowControl w:val="0"/>
        <w:autoSpaceDE w:val="0"/>
        <w:autoSpaceDN w:val="0"/>
        <w:adjustRightInd w:val="0"/>
        <w:jc w:val="both"/>
        <w:rPr>
          <w:sz w:val="28"/>
          <w:szCs w:val="28"/>
        </w:rPr>
      </w:pPr>
      <w:r w:rsidRPr="0012484D">
        <w:rPr>
          <w:sz w:val="28"/>
          <w:szCs w:val="28"/>
        </w:rPr>
        <w:t xml:space="preserve">     </w:t>
      </w:r>
      <w:r w:rsidR="009350D8" w:rsidRPr="0012484D">
        <w:rPr>
          <w:sz w:val="28"/>
          <w:szCs w:val="28"/>
        </w:rPr>
        <w:t>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w:t>
      </w:r>
    </w:p>
    <w:p w:rsidR="009350D8" w:rsidRPr="0012484D" w:rsidRDefault="009350D8" w:rsidP="00BA661D">
      <w:pPr>
        <w:widowControl w:val="0"/>
        <w:autoSpaceDE w:val="0"/>
        <w:autoSpaceDN w:val="0"/>
        <w:adjustRightInd w:val="0"/>
        <w:ind w:firstLine="720"/>
        <w:jc w:val="both"/>
        <w:rPr>
          <w:b/>
          <w:sz w:val="28"/>
          <w:szCs w:val="28"/>
        </w:rPr>
      </w:pPr>
      <w:r w:rsidRPr="0012484D">
        <w:rPr>
          <w:b/>
          <w:sz w:val="28"/>
          <w:szCs w:val="28"/>
        </w:rPr>
        <w:t>Подпрограмма 3 «Обеспечение жильем молодых семей в Канском</w:t>
      </w:r>
      <w:r w:rsidR="00E23CDF">
        <w:rPr>
          <w:b/>
          <w:sz w:val="28"/>
          <w:szCs w:val="28"/>
        </w:rPr>
        <w:t xml:space="preserve"> районе» (далее – Подпрограмма 3</w:t>
      </w:r>
      <w:r w:rsidRPr="0012484D">
        <w:rPr>
          <w:b/>
          <w:sz w:val="28"/>
          <w:szCs w:val="28"/>
        </w:rPr>
        <w:t>).</w:t>
      </w:r>
    </w:p>
    <w:p w:rsidR="009350D8" w:rsidRPr="0012484D" w:rsidRDefault="00BA661D" w:rsidP="009350D8">
      <w:pPr>
        <w:widowControl w:val="0"/>
        <w:autoSpaceDE w:val="0"/>
        <w:autoSpaceDN w:val="0"/>
        <w:adjustRightInd w:val="0"/>
        <w:jc w:val="both"/>
        <w:rPr>
          <w:sz w:val="28"/>
          <w:szCs w:val="28"/>
        </w:rPr>
      </w:pPr>
      <w:r w:rsidRPr="0012484D">
        <w:rPr>
          <w:sz w:val="28"/>
          <w:szCs w:val="28"/>
        </w:rPr>
        <w:t>Срок</w:t>
      </w:r>
      <w:r w:rsidR="00A36D81">
        <w:rPr>
          <w:sz w:val="28"/>
          <w:szCs w:val="28"/>
        </w:rPr>
        <w:t xml:space="preserve"> реализации Подпрограммы 3: 2020</w:t>
      </w:r>
      <w:r w:rsidRPr="0012484D">
        <w:rPr>
          <w:sz w:val="28"/>
          <w:szCs w:val="28"/>
        </w:rPr>
        <w:t xml:space="preserve"> – 2022</w:t>
      </w:r>
      <w:r w:rsidR="009350D8" w:rsidRPr="0012484D">
        <w:rPr>
          <w:sz w:val="28"/>
          <w:szCs w:val="28"/>
        </w:rPr>
        <w:t xml:space="preserve"> годы.</w:t>
      </w:r>
    </w:p>
    <w:p w:rsidR="009350D8" w:rsidRPr="0012484D" w:rsidRDefault="009350D8" w:rsidP="009350D8">
      <w:pPr>
        <w:keepNext/>
        <w:ind w:left="34" w:firstLine="675"/>
        <w:jc w:val="both"/>
        <w:rPr>
          <w:sz w:val="28"/>
          <w:szCs w:val="28"/>
        </w:rPr>
      </w:pPr>
      <w:r w:rsidRPr="0012484D">
        <w:rPr>
          <w:sz w:val="28"/>
          <w:szCs w:val="28"/>
        </w:rPr>
        <w:t>В результате реали</w:t>
      </w:r>
      <w:r w:rsidR="0046124C" w:rsidRPr="0012484D">
        <w:rPr>
          <w:sz w:val="28"/>
          <w:szCs w:val="28"/>
        </w:rPr>
        <w:t>зации мероприятий Подпрограммы 3</w:t>
      </w:r>
      <w:r w:rsidRPr="0012484D">
        <w:rPr>
          <w:sz w:val="28"/>
          <w:szCs w:val="28"/>
        </w:rPr>
        <w:t xml:space="preserve"> ожидаются следующие результаты:</w:t>
      </w:r>
    </w:p>
    <w:p w:rsidR="009350D8" w:rsidRPr="0012484D" w:rsidRDefault="009350D8" w:rsidP="009350D8">
      <w:pPr>
        <w:ind w:firstLine="708"/>
        <w:rPr>
          <w:sz w:val="28"/>
          <w:szCs w:val="28"/>
        </w:rPr>
      </w:pPr>
      <w:r w:rsidRPr="0012484D">
        <w:rPr>
          <w:sz w:val="28"/>
          <w:szCs w:val="28"/>
        </w:rPr>
        <w:t>- обеспечение жильем 8 молодых семей, нуждающихся в улучшении жилищных условий, в том числе по годам:  2019</w:t>
      </w:r>
      <w:r w:rsidR="0046124C" w:rsidRPr="0012484D">
        <w:rPr>
          <w:sz w:val="28"/>
          <w:szCs w:val="28"/>
        </w:rPr>
        <w:t>г.</w:t>
      </w:r>
      <w:r w:rsidRPr="0012484D">
        <w:rPr>
          <w:sz w:val="28"/>
          <w:szCs w:val="28"/>
        </w:rPr>
        <w:t xml:space="preserve"> - 2 молодых семей, 2020</w:t>
      </w:r>
      <w:r w:rsidR="0046124C" w:rsidRPr="0012484D">
        <w:rPr>
          <w:sz w:val="28"/>
          <w:szCs w:val="28"/>
        </w:rPr>
        <w:t>г.</w:t>
      </w:r>
      <w:r w:rsidRPr="0012484D">
        <w:rPr>
          <w:sz w:val="28"/>
          <w:szCs w:val="28"/>
        </w:rPr>
        <w:t xml:space="preserve"> - 2 молоды</w:t>
      </w:r>
      <w:r w:rsidR="0046124C" w:rsidRPr="0012484D">
        <w:rPr>
          <w:sz w:val="28"/>
          <w:szCs w:val="28"/>
        </w:rPr>
        <w:t>х семей, 2021г. - 2 молодых семей, 2022г. - 2 молодых семей.</w:t>
      </w:r>
    </w:p>
    <w:p w:rsidR="00E23CDF" w:rsidRDefault="009350D8" w:rsidP="00A36D81">
      <w:pPr>
        <w:ind w:firstLine="708"/>
        <w:rPr>
          <w:sz w:val="28"/>
          <w:szCs w:val="28"/>
        </w:rPr>
      </w:pPr>
      <w:r w:rsidRPr="0012484D">
        <w:rPr>
          <w:sz w:val="28"/>
          <w:szCs w:val="28"/>
        </w:rPr>
        <w:t xml:space="preserve">Перечень  мероприятий  подпрограммы представлен в </w:t>
      </w:r>
      <w:r w:rsidR="0046124C" w:rsidRPr="0012484D">
        <w:rPr>
          <w:sz w:val="28"/>
          <w:szCs w:val="28"/>
        </w:rPr>
        <w:t>приложении № 2 к Подпрограмме  3</w:t>
      </w:r>
      <w:r w:rsidRPr="0012484D">
        <w:rPr>
          <w:sz w:val="28"/>
          <w:szCs w:val="28"/>
        </w:rPr>
        <w:t>, перечень цел</w:t>
      </w:r>
      <w:r w:rsidR="0046124C" w:rsidRPr="0012484D">
        <w:rPr>
          <w:sz w:val="28"/>
          <w:szCs w:val="28"/>
        </w:rPr>
        <w:t xml:space="preserve">евых индикаторов подпрограммы с </w:t>
      </w:r>
      <w:r w:rsidRPr="0012484D">
        <w:rPr>
          <w:sz w:val="28"/>
          <w:szCs w:val="28"/>
        </w:rPr>
        <w:t>расшифровкой плановых значений по годам ее реализации  представлен в</w:t>
      </w:r>
      <w:r w:rsidR="0046124C" w:rsidRPr="0012484D">
        <w:rPr>
          <w:sz w:val="28"/>
          <w:szCs w:val="28"/>
        </w:rPr>
        <w:t xml:space="preserve"> приложении № 2 к Подпрограмме 3</w:t>
      </w:r>
      <w:r w:rsidRPr="0012484D">
        <w:rPr>
          <w:sz w:val="28"/>
          <w:szCs w:val="28"/>
        </w:rPr>
        <w:t>.</w:t>
      </w:r>
    </w:p>
    <w:p w:rsidR="00A36D81" w:rsidRPr="00A36D81" w:rsidRDefault="00A36D81" w:rsidP="00A36D81">
      <w:pPr>
        <w:ind w:firstLine="708"/>
        <w:rPr>
          <w:sz w:val="28"/>
          <w:szCs w:val="28"/>
        </w:rPr>
      </w:pPr>
    </w:p>
    <w:p w:rsidR="009350D8" w:rsidRPr="0012484D" w:rsidRDefault="009350D8" w:rsidP="00AC26DB">
      <w:pPr>
        <w:widowControl w:val="0"/>
        <w:jc w:val="center"/>
        <w:rPr>
          <w:b/>
          <w:sz w:val="28"/>
          <w:szCs w:val="28"/>
        </w:rPr>
      </w:pPr>
      <w:r w:rsidRPr="0012484D">
        <w:rPr>
          <w:b/>
          <w:sz w:val="28"/>
          <w:szCs w:val="28"/>
        </w:rPr>
        <w:t>7. Информация о распределении п</w:t>
      </w:r>
      <w:r w:rsidR="00AC26DB">
        <w:rPr>
          <w:b/>
          <w:sz w:val="28"/>
          <w:szCs w:val="28"/>
        </w:rPr>
        <w:t>ланируемых расходов по основным</w:t>
      </w:r>
      <w:r w:rsidRPr="0012484D">
        <w:rPr>
          <w:b/>
          <w:sz w:val="28"/>
          <w:szCs w:val="28"/>
        </w:rPr>
        <w:t xml:space="preserve"> мероприятиям программы, подпрограммам.</w:t>
      </w:r>
    </w:p>
    <w:p w:rsidR="009350D8" w:rsidRPr="0012484D" w:rsidRDefault="009350D8" w:rsidP="009350D8">
      <w:pPr>
        <w:widowControl w:val="0"/>
        <w:jc w:val="center"/>
        <w:rPr>
          <w:sz w:val="28"/>
          <w:szCs w:val="28"/>
        </w:rPr>
      </w:pPr>
    </w:p>
    <w:p w:rsidR="009350D8" w:rsidRPr="0012484D" w:rsidRDefault="009350D8" w:rsidP="009350D8">
      <w:pPr>
        <w:widowControl w:val="0"/>
        <w:jc w:val="both"/>
        <w:rPr>
          <w:sz w:val="28"/>
          <w:szCs w:val="28"/>
        </w:rPr>
      </w:pPr>
      <w:r w:rsidRPr="0012484D">
        <w:rPr>
          <w:sz w:val="28"/>
          <w:szCs w:val="28"/>
        </w:rPr>
        <w:tab/>
        <w:t>Информация о распределении п</w:t>
      </w:r>
      <w:r w:rsidR="00AC26DB">
        <w:rPr>
          <w:sz w:val="28"/>
          <w:szCs w:val="28"/>
        </w:rPr>
        <w:t>ланируемых расходов по основным</w:t>
      </w:r>
      <w:r w:rsidRPr="0012484D">
        <w:rPr>
          <w:sz w:val="28"/>
          <w:szCs w:val="28"/>
        </w:rPr>
        <w:t xml:space="preserve"> мероприятиям программы и подпрограммам муниципальной программы приведена в приложении № 6 к данной Программе.</w:t>
      </w:r>
    </w:p>
    <w:p w:rsidR="009350D8" w:rsidRPr="0012484D" w:rsidRDefault="009350D8" w:rsidP="009350D8">
      <w:pPr>
        <w:jc w:val="center"/>
        <w:rPr>
          <w:b/>
          <w:sz w:val="28"/>
          <w:szCs w:val="28"/>
        </w:rPr>
      </w:pPr>
    </w:p>
    <w:p w:rsidR="009350D8" w:rsidRPr="0012484D" w:rsidRDefault="009350D8" w:rsidP="00A36D81">
      <w:pPr>
        <w:jc w:val="center"/>
        <w:rPr>
          <w:sz w:val="28"/>
          <w:szCs w:val="28"/>
        </w:rPr>
      </w:pPr>
      <w:r w:rsidRPr="0012484D">
        <w:rPr>
          <w:b/>
          <w:sz w:val="28"/>
          <w:szCs w:val="28"/>
        </w:rPr>
        <w:t xml:space="preserve">8. Информация о ресурсном обеспечении и прогнозной оценке расходов на реализацию целей программы с учетом источников финансирования, в том </w:t>
      </w:r>
      <w:r w:rsidRPr="0012484D">
        <w:rPr>
          <w:b/>
          <w:sz w:val="28"/>
          <w:szCs w:val="28"/>
        </w:rPr>
        <w:lastRenderedPageBreak/>
        <w:t>числе краевого бюджета, и бюджета муниципального образования Канского района, а также перечень реализуемых ими мероприятий,</w:t>
      </w:r>
    </w:p>
    <w:p w:rsidR="009350D8" w:rsidRPr="0012484D" w:rsidRDefault="009350D8" w:rsidP="009350D8">
      <w:pPr>
        <w:pStyle w:val="a7"/>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r w:rsidRPr="0012484D">
        <w:rPr>
          <w:rFonts w:ascii="Times New Roman" w:hAnsi="Times New Roman"/>
          <w:b/>
          <w:sz w:val="28"/>
          <w:szCs w:val="28"/>
          <w:lang w:eastAsia="ru-RU"/>
        </w:rPr>
        <w:t>в случае участия в разработке и реализации программы</w:t>
      </w:r>
    </w:p>
    <w:p w:rsidR="009350D8" w:rsidRPr="0012484D" w:rsidRDefault="009350D8" w:rsidP="009350D8">
      <w:pPr>
        <w:pStyle w:val="a7"/>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9350D8" w:rsidRPr="0012484D" w:rsidRDefault="009350D8" w:rsidP="009350D8">
      <w:pPr>
        <w:widowControl w:val="0"/>
        <w:rPr>
          <w:sz w:val="28"/>
          <w:szCs w:val="28"/>
        </w:rPr>
      </w:pPr>
      <w:r w:rsidRPr="0012484D">
        <w:rPr>
          <w:sz w:val="28"/>
          <w:szCs w:val="28"/>
        </w:rPr>
        <w:t>Общий объем финансирования муниципальной представлено в паспорте данной муниципальной программы.</w:t>
      </w:r>
    </w:p>
    <w:p w:rsidR="009350D8" w:rsidRPr="0012484D" w:rsidRDefault="009350D8" w:rsidP="009350D8">
      <w:pPr>
        <w:ind w:firstLine="708"/>
        <w:jc w:val="both"/>
        <w:rPr>
          <w:sz w:val="28"/>
          <w:szCs w:val="28"/>
        </w:rPr>
      </w:pPr>
      <w:r w:rsidRPr="0012484D">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12484D" w:rsidRDefault="009350D8" w:rsidP="009350D8">
      <w:pPr>
        <w:ind w:firstLine="708"/>
        <w:jc w:val="both"/>
        <w:rPr>
          <w:sz w:val="28"/>
          <w:szCs w:val="28"/>
        </w:rPr>
      </w:pPr>
      <w:r w:rsidRPr="0012484D">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9350D8" w:rsidRPr="0012484D" w:rsidRDefault="009350D8" w:rsidP="009350D8">
      <w:pPr>
        <w:jc w:val="center"/>
        <w:rPr>
          <w:b/>
          <w:sz w:val="28"/>
          <w:szCs w:val="28"/>
        </w:rPr>
      </w:pPr>
    </w:p>
    <w:p w:rsidR="009350D8" w:rsidRPr="0012484D" w:rsidRDefault="009350D8" w:rsidP="009350D8">
      <w:pPr>
        <w:jc w:val="center"/>
        <w:rPr>
          <w:sz w:val="28"/>
          <w:szCs w:val="28"/>
        </w:rPr>
      </w:pPr>
      <w:r w:rsidRPr="0012484D">
        <w:rPr>
          <w:b/>
          <w:sz w:val="28"/>
          <w:szCs w:val="28"/>
        </w:rPr>
        <w:t>9. Прогноз сводных показателей муниципальных заданий,</w:t>
      </w:r>
      <w:r w:rsidRPr="0012484D">
        <w:rPr>
          <w:sz w:val="28"/>
          <w:szCs w:val="28"/>
        </w:rPr>
        <w:t xml:space="preserve"> </w:t>
      </w:r>
      <w:r w:rsidRPr="0012484D">
        <w:rPr>
          <w:b/>
          <w:sz w:val="28"/>
          <w:szCs w:val="28"/>
        </w:rPr>
        <w:t>в случае оказания районными муниципальными учреждениями муниципальных услуг юридическим и (или) физическим лицам,</w:t>
      </w:r>
      <w:r w:rsidRPr="0012484D">
        <w:rPr>
          <w:sz w:val="28"/>
          <w:szCs w:val="28"/>
        </w:rPr>
        <w:t xml:space="preserve"> </w:t>
      </w:r>
      <w:r w:rsidRPr="0012484D">
        <w:rPr>
          <w:b/>
          <w:sz w:val="28"/>
          <w:szCs w:val="28"/>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r w:rsidRPr="0012484D">
        <w:rPr>
          <w:sz w:val="28"/>
          <w:szCs w:val="28"/>
        </w:rPr>
        <w:t xml:space="preserve"> </w:t>
      </w:r>
    </w:p>
    <w:p w:rsidR="009350D8" w:rsidRPr="0012484D" w:rsidRDefault="009350D8" w:rsidP="009350D8">
      <w:pPr>
        <w:jc w:val="center"/>
        <w:rPr>
          <w:sz w:val="28"/>
          <w:szCs w:val="28"/>
        </w:rPr>
      </w:pPr>
    </w:p>
    <w:p w:rsidR="009350D8" w:rsidRPr="0012484D" w:rsidRDefault="009350D8" w:rsidP="009350D8">
      <w:pPr>
        <w:jc w:val="both"/>
        <w:rPr>
          <w:sz w:val="28"/>
          <w:szCs w:val="28"/>
        </w:rPr>
      </w:pPr>
      <w:r w:rsidRPr="0012484D">
        <w:rPr>
          <w:sz w:val="28"/>
          <w:szCs w:val="28"/>
        </w:rPr>
        <w:t xml:space="preserve">       Выполнение муниципальных заданий районными муниципальными учреждениями культу</w:t>
      </w:r>
      <w:r w:rsidR="0046124C" w:rsidRPr="0012484D">
        <w:rPr>
          <w:sz w:val="28"/>
          <w:szCs w:val="28"/>
        </w:rPr>
        <w:t>ры, физической культуры, спорта</w:t>
      </w:r>
      <w:r w:rsidRPr="0012484D">
        <w:rPr>
          <w:sz w:val="28"/>
          <w:szCs w:val="28"/>
        </w:rPr>
        <w:t xml:space="preserve"> осуществляется в пределах плана финансово – хозяйственной деятельности, казенными учреждениями в пределах  бюджетной сметы. </w:t>
      </w:r>
    </w:p>
    <w:p w:rsidR="009350D8" w:rsidRPr="0012484D" w:rsidRDefault="009350D8" w:rsidP="009350D8">
      <w:pPr>
        <w:jc w:val="both"/>
        <w:rPr>
          <w:sz w:val="28"/>
          <w:szCs w:val="28"/>
        </w:rPr>
      </w:pPr>
      <w:r w:rsidRPr="0012484D">
        <w:rPr>
          <w:sz w:val="28"/>
          <w:szCs w:val="28"/>
        </w:rPr>
        <w:t xml:space="preserve">       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9350D8" w:rsidRPr="0012484D" w:rsidRDefault="009350D8" w:rsidP="009350D8">
      <w:pPr>
        <w:jc w:val="both"/>
        <w:rPr>
          <w:sz w:val="28"/>
          <w:szCs w:val="28"/>
        </w:rPr>
      </w:pPr>
      <w:r w:rsidRPr="0012484D">
        <w:rPr>
          <w:sz w:val="28"/>
          <w:szCs w:val="28"/>
        </w:rPr>
        <w:t xml:space="preserve">        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9350D8" w:rsidRPr="0012484D" w:rsidRDefault="009350D8" w:rsidP="009350D8">
      <w:pPr>
        <w:jc w:val="both"/>
        <w:rPr>
          <w:sz w:val="28"/>
          <w:szCs w:val="28"/>
        </w:rPr>
      </w:pPr>
      <w:r w:rsidRPr="0012484D">
        <w:rPr>
          <w:sz w:val="28"/>
          <w:szCs w:val="28"/>
        </w:rPr>
        <w:t>- Услуга по организации библиотечного, справочно-библиографического информационного обслуживания пользователей библиотеки;</w:t>
      </w:r>
      <w:r w:rsidRPr="0012484D">
        <w:rPr>
          <w:sz w:val="28"/>
          <w:szCs w:val="28"/>
        </w:rPr>
        <w:tab/>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-Услуга по организации культурного досуга на территории  муниципального образования Канский район;</w:t>
      </w:r>
    </w:p>
    <w:p w:rsidR="009350D8" w:rsidRPr="0012484D" w:rsidRDefault="009350D8" w:rsidP="009350D8">
      <w:pPr>
        <w:widowControl w:val="0"/>
        <w:autoSpaceDE w:val="0"/>
        <w:autoSpaceDN w:val="0"/>
        <w:adjustRightInd w:val="0"/>
        <w:ind w:firstLine="708"/>
        <w:jc w:val="both"/>
        <w:rPr>
          <w:sz w:val="28"/>
          <w:szCs w:val="28"/>
        </w:rPr>
      </w:pPr>
      <w:r w:rsidRPr="0012484D">
        <w:rPr>
          <w:sz w:val="28"/>
          <w:szCs w:val="28"/>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 пользователей библиотеки;</w:t>
      </w:r>
    </w:p>
    <w:p w:rsidR="009350D8" w:rsidRPr="0012484D" w:rsidRDefault="009350D8" w:rsidP="0046124C">
      <w:pPr>
        <w:widowControl w:val="0"/>
        <w:autoSpaceDE w:val="0"/>
        <w:autoSpaceDN w:val="0"/>
        <w:adjustRightInd w:val="0"/>
        <w:ind w:firstLine="708"/>
        <w:jc w:val="both"/>
        <w:rPr>
          <w:sz w:val="28"/>
          <w:szCs w:val="28"/>
        </w:rPr>
      </w:pPr>
      <w:r w:rsidRPr="0012484D">
        <w:rPr>
          <w:sz w:val="28"/>
          <w:szCs w:val="28"/>
        </w:rPr>
        <w:t>- Реализация образовательных программ дополнительного образования физкультурно-спортивной направленности;</w:t>
      </w:r>
    </w:p>
    <w:p w:rsidR="009350D8" w:rsidRPr="0012484D" w:rsidRDefault="009350D8" w:rsidP="009350D8">
      <w:pPr>
        <w:keepNext/>
        <w:tabs>
          <w:tab w:val="left" w:pos="1418"/>
        </w:tabs>
        <w:autoSpaceDE w:val="0"/>
        <w:autoSpaceDN w:val="0"/>
        <w:adjustRightInd w:val="0"/>
        <w:ind w:firstLine="709"/>
        <w:jc w:val="both"/>
        <w:outlineLvl w:val="1"/>
        <w:rPr>
          <w:sz w:val="28"/>
          <w:szCs w:val="28"/>
        </w:rPr>
      </w:pPr>
      <w:r w:rsidRPr="0012484D">
        <w:rPr>
          <w:sz w:val="28"/>
          <w:szCs w:val="28"/>
        </w:rPr>
        <w:lastRenderedPageBreak/>
        <w:t>Прогноз сводных показателей муниципальных заданий, в случае оказания районными муниципальными учреждениями культу</w:t>
      </w:r>
      <w:r w:rsidR="0046124C" w:rsidRPr="0012484D">
        <w:rPr>
          <w:sz w:val="28"/>
          <w:szCs w:val="28"/>
        </w:rPr>
        <w:t>ры, физической культуры, спорта</w:t>
      </w:r>
      <w:r w:rsidRPr="0012484D">
        <w:rPr>
          <w:sz w:val="28"/>
          <w:szCs w:val="28"/>
        </w:rPr>
        <w:t xml:space="preserve"> муниципальных услуг юридическим и (или) физическим лицам, выполнения работ представлен в приложении № 5 к муниципальной Программе.</w:t>
      </w:r>
    </w:p>
    <w:p w:rsidR="009350D8" w:rsidRPr="0012484D" w:rsidRDefault="009350D8" w:rsidP="009350D8">
      <w:pPr>
        <w:rPr>
          <w:sz w:val="28"/>
          <w:szCs w:val="28"/>
        </w:rPr>
      </w:pPr>
    </w:p>
    <w:p w:rsidR="009350D8" w:rsidRPr="0012484D" w:rsidRDefault="009350D8" w:rsidP="009350D8">
      <w:pPr>
        <w:sectPr w:rsidR="009350D8" w:rsidRPr="0012484D" w:rsidSect="004A5850">
          <w:footerReference w:type="default" r:id="rId9"/>
          <w:pgSz w:w="11906" w:h="16838"/>
          <w:pgMar w:top="851" w:right="851" w:bottom="709" w:left="1304" w:header="709" w:footer="709" w:gutter="0"/>
          <w:cols w:space="708"/>
          <w:titlePg/>
          <w:docGrid w:linePitch="360"/>
        </w:sectPr>
      </w:pPr>
    </w:p>
    <w:tbl>
      <w:tblPr>
        <w:tblW w:w="15417" w:type="dxa"/>
        <w:tblLook w:val="04A0"/>
      </w:tblPr>
      <w:tblGrid>
        <w:gridCol w:w="10173"/>
        <w:gridCol w:w="5244"/>
      </w:tblGrid>
      <w:tr w:rsidR="009350D8" w:rsidRPr="0012484D" w:rsidTr="007C6734">
        <w:trPr>
          <w:trHeight w:val="1530"/>
        </w:trPr>
        <w:tc>
          <w:tcPr>
            <w:tcW w:w="10173" w:type="dxa"/>
          </w:tcPr>
          <w:p w:rsidR="009350D8" w:rsidRPr="0012484D" w:rsidRDefault="009350D8" w:rsidP="007C6734">
            <w:pPr>
              <w:autoSpaceDE w:val="0"/>
              <w:autoSpaceDN w:val="0"/>
              <w:adjustRightInd w:val="0"/>
              <w:outlineLvl w:val="0"/>
            </w:pPr>
            <w:r w:rsidRPr="0012484D">
              <w:lastRenderedPageBreak/>
              <w:t xml:space="preserve">                                    </w:t>
            </w:r>
          </w:p>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tc>
        <w:tc>
          <w:tcPr>
            <w:tcW w:w="5244" w:type="dxa"/>
          </w:tcPr>
          <w:p w:rsidR="004D69D2" w:rsidRPr="0012484D" w:rsidRDefault="009350D8" w:rsidP="004D69D2">
            <w:pPr>
              <w:keepNext/>
              <w:tabs>
                <w:tab w:val="left" w:pos="709"/>
              </w:tabs>
              <w:suppressAutoHyphens/>
              <w:rPr>
                <w:b/>
                <w:bCs/>
              </w:rPr>
            </w:pPr>
            <w:r w:rsidRPr="0012484D">
              <w:t xml:space="preserve">Приложение № 1                                                                                                                                                                к паспорту муниципальной программы </w:t>
            </w:r>
            <w:r w:rsidR="004D69D2" w:rsidRPr="0012484D">
              <w:t xml:space="preserve">«Развитие культуры, физической культуры, спорта и поддержка молодых семей  в Канском районе» </w:t>
            </w:r>
          </w:p>
          <w:p w:rsidR="009350D8" w:rsidRPr="0012484D" w:rsidRDefault="004D69D2" w:rsidP="004D69D2">
            <w:r w:rsidRPr="0012484D">
              <w:t xml:space="preserve"> </w:t>
            </w:r>
          </w:p>
          <w:p w:rsidR="009350D8" w:rsidRPr="0012484D" w:rsidRDefault="009350D8" w:rsidP="007C6734">
            <w:r w:rsidRPr="0012484D">
              <w:t xml:space="preserve">                                                                                    </w:t>
            </w:r>
          </w:p>
        </w:tc>
      </w:tr>
    </w:tbl>
    <w:p w:rsidR="009350D8" w:rsidRPr="0012484D" w:rsidRDefault="009350D8" w:rsidP="009350D8">
      <w:pPr>
        <w:jc w:val="center"/>
        <w:rPr>
          <w:sz w:val="32"/>
          <w:szCs w:val="32"/>
        </w:rPr>
      </w:pPr>
      <w:r w:rsidRPr="0012484D">
        <w:rPr>
          <w:sz w:val="32"/>
          <w:szCs w:val="32"/>
        </w:rPr>
        <w:t>Перечень целевых показателей и показателей результативности программы</w:t>
      </w:r>
    </w:p>
    <w:p w:rsidR="009350D8" w:rsidRPr="0012484D" w:rsidRDefault="009350D8" w:rsidP="009350D8">
      <w:pPr>
        <w:jc w:val="center"/>
        <w:rPr>
          <w:sz w:val="32"/>
          <w:szCs w:val="32"/>
        </w:rPr>
      </w:pPr>
      <w:r w:rsidRPr="0012484D">
        <w:rPr>
          <w:sz w:val="32"/>
          <w:szCs w:val="32"/>
        </w:rPr>
        <w:t>с расшифровкой плановых значений по годам ее реализации</w:t>
      </w:r>
    </w:p>
    <w:p w:rsidR="009350D8" w:rsidRPr="0012484D" w:rsidRDefault="009350D8" w:rsidP="009350D8"/>
    <w:tbl>
      <w:tblPr>
        <w:tblW w:w="15877" w:type="dxa"/>
        <w:tblInd w:w="-214" w:type="dxa"/>
        <w:tblLayout w:type="fixed"/>
        <w:tblCellMar>
          <w:left w:w="70" w:type="dxa"/>
          <w:right w:w="70" w:type="dxa"/>
        </w:tblCellMar>
        <w:tblLook w:val="0000"/>
      </w:tblPr>
      <w:tblGrid>
        <w:gridCol w:w="176"/>
        <w:gridCol w:w="1101"/>
        <w:gridCol w:w="3260"/>
        <w:gridCol w:w="1276"/>
        <w:gridCol w:w="1191"/>
        <w:gridCol w:w="2352"/>
        <w:gridCol w:w="284"/>
        <w:gridCol w:w="992"/>
        <w:gridCol w:w="425"/>
        <w:gridCol w:w="993"/>
        <w:gridCol w:w="141"/>
        <w:gridCol w:w="993"/>
        <w:gridCol w:w="283"/>
        <w:gridCol w:w="992"/>
        <w:gridCol w:w="426"/>
        <w:gridCol w:w="708"/>
        <w:gridCol w:w="284"/>
      </w:tblGrid>
      <w:tr w:rsidR="009350D8" w:rsidRPr="0012484D" w:rsidTr="00A65DF7">
        <w:trPr>
          <w:cantSplit/>
          <w:trHeight w:val="240"/>
        </w:trPr>
        <w:tc>
          <w:tcPr>
            <w:tcW w:w="1277" w:type="dxa"/>
            <w:gridSpan w:val="2"/>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  </w:t>
            </w:r>
            <w:r w:rsidRPr="0012484D">
              <w:rPr>
                <w:rFonts w:ascii="Times New Roman" w:hAnsi="Times New Roman" w:cs="Times New Roman"/>
                <w:sz w:val="24"/>
                <w:szCs w:val="24"/>
              </w:rPr>
              <w:br/>
              <w:t>п/п</w:t>
            </w:r>
          </w:p>
        </w:tc>
        <w:tc>
          <w:tcPr>
            <w:tcW w:w="3260"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Цели,    </w:t>
            </w:r>
            <w:r w:rsidRPr="0012484D">
              <w:rPr>
                <w:rFonts w:ascii="Times New Roman" w:hAnsi="Times New Roman" w:cs="Times New Roman"/>
                <w:sz w:val="24"/>
                <w:szCs w:val="24"/>
              </w:rPr>
              <w:br/>
              <w:t xml:space="preserve">задачи,   </w:t>
            </w:r>
            <w:r w:rsidRPr="0012484D">
              <w:rPr>
                <w:rFonts w:ascii="Times New Roman" w:hAnsi="Times New Roman" w:cs="Times New Roman"/>
                <w:sz w:val="24"/>
                <w:szCs w:val="24"/>
              </w:rPr>
              <w:br/>
              <w:t xml:space="preserve">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Единица</w:t>
            </w:r>
            <w:r w:rsidRPr="0012484D">
              <w:rPr>
                <w:rFonts w:ascii="Times New Roman" w:hAnsi="Times New Roman" w:cs="Times New Roman"/>
                <w:sz w:val="24"/>
                <w:szCs w:val="24"/>
              </w:rPr>
              <w:br/>
              <w:t>измерения</w:t>
            </w:r>
          </w:p>
        </w:tc>
        <w:tc>
          <w:tcPr>
            <w:tcW w:w="1191"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Вес показателя </w:t>
            </w:r>
          </w:p>
        </w:tc>
        <w:tc>
          <w:tcPr>
            <w:tcW w:w="2352"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Источник </w:t>
            </w:r>
            <w:r w:rsidRPr="0012484D">
              <w:rPr>
                <w:rFonts w:ascii="Times New Roman" w:hAnsi="Times New Roman" w:cs="Times New Roman"/>
                <w:sz w:val="24"/>
                <w:szCs w:val="24"/>
              </w:rPr>
              <w:br/>
              <w:t>информации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350D8"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w:t>
            </w:r>
            <w:r w:rsidR="004D69D2" w:rsidRPr="0012484D">
              <w:rPr>
                <w:rFonts w:ascii="Times New Roman" w:hAnsi="Times New Roman" w:cs="Times New Roman"/>
                <w:sz w:val="24"/>
                <w:szCs w:val="24"/>
              </w:rPr>
              <w:t>18</w:t>
            </w:r>
            <w:r w:rsidR="009350D8" w:rsidRPr="0012484D">
              <w:rPr>
                <w:rFonts w:ascii="Times New Roman" w:hAnsi="Times New Roman" w:cs="Times New Roman"/>
                <w:sz w:val="24"/>
                <w:szCs w:val="24"/>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350D8"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2019</w:t>
            </w:r>
            <w:r w:rsidR="009350D8" w:rsidRPr="0012484D">
              <w:rPr>
                <w:rFonts w:ascii="Times New Roman" w:hAnsi="Times New Roman" w:cs="Times New Roman"/>
                <w:sz w:val="24"/>
                <w:szCs w:val="24"/>
              </w:rPr>
              <w:t xml:space="preserve">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350D8"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2020</w:t>
            </w:r>
            <w:r w:rsidR="009350D8" w:rsidRPr="0012484D">
              <w:rPr>
                <w:rFonts w:ascii="Times New Roman" w:hAnsi="Times New Roman" w:cs="Times New Roman"/>
                <w:sz w:val="24"/>
                <w:szCs w:val="24"/>
              </w:rPr>
              <w:t xml:space="preserve">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350D8"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2021</w:t>
            </w:r>
            <w:r w:rsidR="009350D8" w:rsidRPr="0012484D">
              <w:rPr>
                <w:rFonts w:ascii="Times New Roman" w:hAnsi="Times New Roman" w:cs="Times New Roman"/>
                <w:sz w:val="24"/>
                <w:szCs w:val="24"/>
              </w:rPr>
              <w:t xml:space="preserve"> год</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9350D8"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2022</w:t>
            </w:r>
            <w:r w:rsidR="009350D8" w:rsidRPr="0012484D">
              <w:rPr>
                <w:rFonts w:ascii="Times New Roman" w:hAnsi="Times New Roman" w:cs="Times New Roman"/>
                <w:sz w:val="24"/>
                <w:szCs w:val="24"/>
              </w:rPr>
              <w:t xml:space="preserve"> год</w:t>
            </w:r>
          </w:p>
        </w:tc>
      </w:tr>
      <w:tr w:rsidR="009350D8" w:rsidRPr="0012484D" w:rsidTr="00A65DF7">
        <w:trPr>
          <w:cantSplit/>
          <w:trHeight w:val="240"/>
        </w:trPr>
        <w:tc>
          <w:tcPr>
            <w:tcW w:w="1277" w:type="dxa"/>
            <w:gridSpan w:val="2"/>
            <w:tcBorders>
              <w:top w:val="single" w:sz="6" w:space="0" w:color="auto"/>
              <w:left w:val="single" w:sz="6" w:space="0" w:color="auto"/>
              <w:bottom w:val="single" w:sz="6"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p>
        </w:tc>
        <w:tc>
          <w:tcPr>
            <w:tcW w:w="14600" w:type="dxa"/>
            <w:gridSpan w:val="15"/>
            <w:tcBorders>
              <w:top w:val="single" w:sz="6" w:space="0" w:color="auto"/>
              <w:left w:val="single" w:sz="6" w:space="0" w:color="auto"/>
              <w:bottom w:val="single" w:sz="6" w:space="0" w:color="auto"/>
              <w:right w:val="single" w:sz="6" w:space="0" w:color="auto"/>
            </w:tcBorders>
          </w:tcPr>
          <w:p w:rsidR="009350D8" w:rsidRPr="00C24C0C" w:rsidRDefault="009350D8" w:rsidP="007C6734">
            <w:pPr>
              <w:jc w:val="both"/>
              <w:rPr>
                <w:rFonts w:eastAsia="SimSun"/>
                <w:kern w:val="2"/>
              </w:rPr>
            </w:pPr>
            <w:r w:rsidRPr="00C24C0C">
              <w:rPr>
                <w:b/>
              </w:rPr>
              <w:t xml:space="preserve">Цель 1: </w:t>
            </w:r>
            <w:r w:rsidRPr="00C24C0C">
              <w:rPr>
                <w:rFonts w:eastAsia="SimSun"/>
                <w:kern w:val="2"/>
              </w:rPr>
              <w:t>Создание оптимальных условий для развития и поддержки культуры, спорта, государственной поддержки молодых семей Канского района</w:t>
            </w:r>
          </w:p>
        </w:tc>
      </w:tr>
      <w:tr w:rsidR="009350D8" w:rsidRPr="0012484D" w:rsidTr="00A65DF7">
        <w:trPr>
          <w:cantSplit/>
          <w:trHeight w:val="629"/>
        </w:trPr>
        <w:tc>
          <w:tcPr>
            <w:tcW w:w="1277" w:type="dxa"/>
            <w:gridSpan w:val="2"/>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Целевой показатель1</w:t>
            </w:r>
          </w:p>
        </w:tc>
        <w:tc>
          <w:tcPr>
            <w:tcW w:w="3260" w:type="dxa"/>
            <w:tcBorders>
              <w:top w:val="single" w:sz="6" w:space="0" w:color="auto"/>
              <w:left w:val="single" w:sz="6" w:space="0" w:color="auto"/>
              <w:bottom w:val="single" w:sz="4" w:space="0" w:color="auto"/>
              <w:right w:val="single" w:sz="6" w:space="0" w:color="auto"/>
            </w:tcBorders>
          </w:tcPr>
          <w:p w:rsidR="009350D8" w:rsidRPr="00C24C0C" w:rsidRDefault="007A4943" w:rsidP="007C6734">
            <w:pPr>
              <w:pStyle w:val="ConsPlusNormal"/>
              <w:ind w:firstLine="0"/>
              <w:rPr>
                <w:rFonts w:ascii="Times New Roman" w:hAnsi="Times New Roman" w:cs="Times New Roman"/>
                <w:sz w:val="24"/>
                <w:szCs w:val="24"/>
              </w:rPr>
            </w:pPr>
            <w:r w:rsidRPr="00C24C0C">
              <w:rPr>
                <w:rFonts w:ascii="Times New Roman" w:hAnsi="Times New Roman" w:cs="Times New Roman"/>
                <w:sz w:val="24"/>
                <w:szCs w:val="24"/>
              </w:rPr>
              <w:t>Увеличение доли</w:t>
            </w:r>
            <w:r w:rsidR="009350D8" w:rsidRPr="00C24C0C">
              <w:rPr>
                <w:rFonts w:ascii="Times New Roman" w:hAnsi="Times New Roman" w:cs="Times New Roman"/>
                <w:sz w:val="24"/>
                <w:szCs w:val="24"/>
              </w:rPr>
              <w:t xml:space="preserve"> количества участников культурно-досуговых мероприятий от общей численности населения ежегодно </w:t>
            </w:r>
            <w:r w:rsidRPr="00C24C0C">
              <w:rPr>
                <w:rFonts w:ascii="Times New Roman" w:hAnsi="Times New Roman" w:cs="Times New Roman"/>
                <w:sz w:val="24"/>
                <w:szCs w:val="24"/>
              </w:rPr>
              <w:t>на</w:t>
            </w:r>
          </w:p>
        </w:tc>
        <w:tc>
          <w:tcPr>
            <w:tcW w:w="1276" w:type="dxa"/>
            <w:tcBorders>
              <w:top w:val="single" w:sz="6" w:space="0" w:color="auto"/>
              <w:left w:val="single" w:sz="6" w:space="0" w:color="auto"/>
              <w:bottom w:val="single" w:sz="4" w:space="0" w:color="auto"/>
              <w:right w:val="single" w:sz="6" w:space="0" w:color="auto"/>
            </w:tcBorders>
          </w:tcPr>
          <w:p w:rsidR="009350D8" w:rsidRPr="00C24C0C" w:rsidRDefault="009350D8" w:rsidP="007C6734">
            <w:pPr>
              <w:pStyle w:val="ConsPlusNormal"/>
              <w:widowControl/>
              <w:ind w:firstLine="0"/>
              <w:rPr>
                <w:rFonts w:ascii="Times New Roman" w:hAnsi="Times New Roman" w:cs="Times New Roman"/>
                <w:sz w:val="24"/>
                <w:szCs w:val="24"/>
              </w:rPr>
            </w:pPr>
            <w:r w:rsidRPr="00C24C0C">
              <w:rPr>
                <w:rFonts w:ascii="Times New Roman" w:hAnsi="Times New Roman" w:cs="Times New Roman"/>
                <w:sz w:val="24"/>
                <w:szCs w:val="24"/>
              </w:rPr>
              <w:t>%</w:t>
            </w:r>
          </w:p>
        </w:tc>
        <w:tc>
          <w:tcPr>
            <w:tcW w:w="1191" w:type="dxa"/>
            <w:tcBorders>
              <w:top w:val="single" w:sz="6" w:space="0" w:color="auto"/>
              <w:left w:val="single" w:sz="6" w:space="0" w:color="auto"/>
              <w:bottom w:val="single" w:sz="4" w:space="0" w:color="auto"/>
              <w:right w:val="single" w:sz="6" w:space="0" w:color="auto"/>
            </w:tcBorders>
            <w:vAlign w:val="center"/>
          </w:tcPr>
          <w:p w:rsidR="009350D8" w:rsidRPr="00C24C0C" w:rsidRDefault="009350D8" w:rsidP="007C6734">
            <w:pPr>
              <w:pStyle w:val="ConsPlusNormal"/>
              <w:widowControl/>
              <w:ind w:firstLine="0"/>
              <w:jc w:val="center"/>
              <w:rPr>
                <w:rFonts w:ascii="Times New Roman" w:hAnsi="Times New Roman" w:cs="Times New Roman"/>
                <w:sz w:val="24"/>
                <w:szCs w:val="24"/>
              </w:rPr>
            </w:pPr>
            <w:r w:rsidRPr="00C24C0C">
              <w:rPr>
                <w:rFonts w:ascii="Times New Roman" w:hAnsi="Times New Roman" w:cs="Times New Roman"/>
                <w:sz w:val="24"/>
                <w:szCs w:val="24"/>
              </w:rPr>
              <w:t>х</w:t>
            </w:r>
          </w:p>
        </w:tc>
        <w:tc>
          <w:tcPr>
            <w:tcW w:w="2352"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6,04</w:t>
            </w:r>
          </w:p>
        </w:tc>
        <w:tc>
          <w:tcPr>
            <w:tcW w:w="1134" w:type="dxa"/>
            <w:gridSpan w:val="2"/>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6,04</w:t>
            </w:r>
          </w:p>
        </w:tc>
        <w:tc>
          <w:tcPr>
            <w:tcW w:w="1275" w:type="dxa"/>
            <w:gridSpan w:val="2"/>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6,04</w:t>
            </w:r>
          </w:p>
        </w:tc>
        <w:tc>
          <w:tcPr>
            <w:tcW w:w="1418" w:type="dxa"/>
            <w:gridSpan w:val="3"/>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6,04</w:t>
            </w:r>
          </w:p>
        </w:tc>
      </w:tr>
      <w:tr w:rsidR="009350D8" w:rsidRPr="0012484D" w:rsidTr="00A65DF7">
        <w:trPr>
          <w:cantSplit/>
          <w:trHeight w:val="300"/>
        </w:trPr>
        <w:tc>
          <w:tcPr>
            <w:tcW w:w="1277" w:type="dxa"/>
            <w:gridSpan w:val="2"/>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Целевой показатель2</w:t>
            </w:r>
          </w:p>
        </w:tc>
        <w:tc>
          <w:tcPr>
            <w:tcW w:w="3260" w:type="dxa"/>
            <w:tcBorders>
              <w:top w:val="single" w:sz="4" w:space="0" w:color="auto"/>
              <w:left w:val="single" w:sz="6" w:space="0" w:color="auto"/>
              <w:bottom w:val="single" w:sz="4" w:space="0" w:color="auto"/>
              <w:right w:val="single" w:sz="6" w:space="0" w:color="auto"/>
            </w:tcBorders>
          </w:tcPr>
          <w:p w:rsidR="009350D8" w:rsidRPr="00C24C0C" w:rsidRDefault="007A4943" w:rsidP="007C6734">
            <w:pPr>
              <w:autoSpaceDE w:val="0"/>
              <w:autoSpaceDN w:val="0"/>
              <w:adjustRightInd w:val="0"/>
            </w:pPr>
            <w:r w:rsidRPr="00C24C0C">
              <w:t>Увеличение доли</w:t>
            </w:r>
            <w:r w:rsidR="009350D8" w:rsidRPr="00C24C0C">
              <w:t xml:space="preserve"> населения  в Канском районе систематически занимающихся физической культурой и спортом от общего количества населения Канского района ежегодно </w:t>
            </w:r>
            <w:r w:rsidRPr="00C24C0C">
              <w:t>на</w:t>
            </w:r>
          </w:p>
        </w:tc>
        <w:tc>
          <w:tcPr>
            <w:tcW w:w="1276" w:type="dxa"/>
            <w:tcBorders>
              <w:top w:val="single" w:sz="4" w:space="0" w:color="auto"/>
              <w:left w:val="single" w:sz="6" w:space="0" w:color="auto"/>
              <w:bottom w:val="single" w:sz="4" w:space="0" w:color="auto"/>
              <w:right w:val="single" w:sz="6" w:space="0" w:color="auto"/>
            </w:tcBorders>
          </w:tcPr>
          <w:p w:rsidR="009350D8" w:rsidRPr="00C24C0C" w:rsidRDefault="009350D8" w:rsidP="007C6734">
            <w:pPr>
              <w:autoSpaceDE w:val="0"/>
              <w:autoSpaceDN w:val="0"/>
              <w:adjustRightInd w:val="0"/>
            </w:pPr>
            <w:r w:rsidRPr="00C24C0C">
              <w:t>%</w:t>
            </w:r>
          </w:p>
        </w:tc>
        <w:tc>
          <w:tcPr>
            <w:tcW w:w="1191" w:type="dxa"/>
            <w:tcBorders>
              <w:top w:val="single" w:sz="4" w:space="0" w:color="auto"/>
              <w:left w:val="single" w:sz="6" w:space="0" w:color="auto"/>
              <w:bottom w:val="single" w:sz="4" w:space="0" w:color="auto"/>
              <w:right w:val="single" w:sz="6" w:space="0" w:color="auto"/>
            </w:tcBorders>
          </w:tcPr>
          <w:p w:rsidR="009350D8" w:rsidRPr="00C24C0C" w:rsidRDefault="009350D8" w:rsidP="007C6734">
            <w:pPr>
              <w:autoSpaceDE w:val="0"/>
              <w:autoSpaceDN w:val="0"/>
              <w:adjustRightInd w:val="0"/>
              <w:jc w:val="center"/>
            </w:pPr>
            <w:r w:rsidRPr="00C24C0C">
              <w:t>х</w:t>
            </w:r>
          </w:p>
        </w:tc>
        <w:tc>
          <w:tcPr>
            <w:tcW w:w="2352"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jc w:val="center"/>
            </w:pPr>
            <w:r w:rsidRPr="0012484D">
              <w:t xml:space="preserve">Статистическая отчетность 1-ФК </w:t>
            </w:r>
          </w:p>
        </w:tc>
        <w:tc>
          <w:tcPr>
            <w:tcW w:w="1276" w:type="dxa"/>
            <w:gridSpan w:val="2"/>
            <w:tcBorders>
              <w:top w:val="single" w:sz="4" w:space="0" w:color="auto"/>
              <w:left w:val="single" w:sz="6" w:space="0" w:color="auto"/>
              <w:bottom w:val="single" w:sz="4" w:space="0" w:color="auto"/>
              <w:right w:val="single" w:sz="6" w:space="0" w:color="auto"/>
            </w:tcBorders>
          </w:tcPr>
          <w:p w:rsidR="009350D8" w:rsidRPr="0012484D" w:rsidRDefault="009350D8" w:rsidP="007C6734">
            <w:pPr>
              <w:autoSpaceDE w:val="0"/>
              <w:autoSpaceDN w:val="0"/>
              <w:adjustRightInd w:val="0"/>
              <w:jc w:val="center"/>
            </w:pPr>
            <w:r w:rsidRPr="0012484D">
              <w:t>2</w:t>
            </w:r>
          </w:p>
        </w:tc>
        <w:tc>
          <w:tcPr>
            <w:tcW w:w="1418" w:type="dxa"/>
            <w:gridSpan w:val="2"/>
            <w:tcBorders>
              <w:top w:val="single" w:sz="4" w:space="0" w:color="auto"/>
              <w:left w:val="single" w:sz="6" w:space="0" w:color="auto"/>
              <w:bottom w:val="single" w:sz="4" w:space="0" w:color="auto"/>
              <w:right w:val="single" w:sz="6" w:space="0" w:color="auto"/>
            </w:tcBorders>
          </w:tcPr>
          <w:p w:rsidR="009350D8" w:rsidRPr="0012484D" w:rsidRDefault="009350D8" w:rsidP="007C6734">
            <w:pPr>
              <w:autoSpaceDE w:val="0"/>
              <w:autoSpaceDN w:val="0"/>
              <w:adjustRightInd w:val="0"/>
              <w:jc w:val="center"/>
            </w:pPr>
            <w:r w:rsidRPr="0012484D">
              <w:t>2</w:t>
            </w:r>
          </w:p>
        </w:tc>
        <w:tc>
          <w:tcPr>
            <w:tcW w:w="1134" w:type="dxa"/>
            <w:gridSpan w:val="2"/>
            <w:tcBorders>
              <w:top w:val="single" w:sz="4" w:space="0" w:color="auto"/>
              <w:left w:val="single" w:sz="6" w:space="0" w:color="auto"/>
              <w:bottom w:val="single" w:sz="4" w:space="0" w:color="auto"/>
              <w:right w:val="single" w:sz="6" w:space="0" w:color="auto"/>
            </w:tcBorders>
          </w:tcPr>
          <w:p w:rsidR="009350D8" w:rsidRPr="0012484D" w:rsidRDefault="009350D8" w:rsidP="007C6734">
            <w:pPr>
              <w:autoSpaceDE w:val="0"/>
              <w:autoSpaceDN w:val="0"/>
              <w:adjustRightInd w:val="0"/>
              <w:jc w:val="center"/>
            </w:pPr>
            <w:r w:rsidRPr="0012484D">
              <w:t>2</w:t>
            </w:r>
          </w:p>
        </w:tc>
        <w:tc>
          <w:tcPr>
            <w:tcW w:w="1275" w:type="dxa"/>
            <w:gridSpan w:val="2"/>
            <w:tcBorders>
              <w:top w:val="single" w:sz="4" w:space="0" w:color="auto"/>
              <w:left w:val="single" w:sz="6" w:space="0" w:color="auto"/>
              <w:bottom w:val="single" w:sz="4" w:space="0" w:color="auto"/>
              <w:right w:val="single" w:sz="6" w:space="0" w:color="auto"/>
            </w:tcBorders>
          </w:tcPr>
          <w:p w:rsidR="009350D8" w:rsidRPr="0012484D" w:rsidRDefault="009350D8" w:rsidP="007C6734">
            <w:pPr>
              <w:autoSpaceDE w:val="0"/>
              <w:autoSpaceDN w:val="0"/>
              <w:adjustRightInd w:val="0"/>
              <w:jc w:val="center"/>
            </w:pPr>
            <w:r w:rsidRPr="0012484D">
              <w:t>2</w:t>
            </w:r>
          </w:p>
        </w:tc>
        <w:tc>
          <w:tcPr>
            <w:tcW w:w="1418" w:type="dxa"/>
            <w:gridSpan w:val="3"/>
            <w:tcBorders>
              <w:top w:val="single" w:sz="4" w:space="0" w:color="auto"/>
              <w:left w:val="single" w:sz="6" w:space="0" w:color="auto"/>
              <w:bottom w:val="single" w:sz="4" w:space="0" w:color="auto"/>
              <w:right w:val="single" w:sz="6" w:space="0" w:color="auto"/>
            </w:tcBorders>
          </w:tcPr>
          <w:p w:rsidR="009350D8" w:rsidRPr="0012484D" w:rsidRDefault="009350D8" w:rsidP="007C6734">
            <w:pPr>
              <w:autoSpaceDE w:val="0"/>
              <w:autoSpaceDN w:val="0"/>
              <w:adjustRightInd w:val="0"/>
              <w:jc w:val="center"/>
            </w:pPr>
            <w:r w:rsidRPr="0012484D">
              <w:t>2</w:t>
            </w:r>
          </w:p>
        </w:tc>
      </w:tr>
      <w:tr w:rsidR="0046124C" w:rsidRPr="0012484D" w:rsidTr="00A65DF7">
        <w:trPr>
          <w:cantSplit/>
          <w:trHeight w:val="240"/>
        </w:trPr>
        <w:tc>
          <w:tcPr>
            <w:tcW w:w="1277" w:type="dxa"/>
            <w:gridSpan w:val="2"/>
            <w:tcBorders>
              <w:top w:val="single" w:sz="4"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Целевой показатель3</w:t>
            </w:r>
          </w:p>
        </w:tc>
        <w:tc>
          <w:tcPr>
            <w:tcW w:w="3260" w:type="dxa"/>
            <w:tcBorders>
              <w:top w:val="single" w:sz="4" w:space="0" w:color="auto"/>
              <w:left w:val="single" w:sz="6" w:space="0" w:color="auto"/>
              <w:bottom w:val="single" w:sz="4" w:space="0" w:color="auto"/>
              <w:right w:val="single" w:sz="6" w:space="0" w:color="auto"/>
            </w:tcBorders>
          </w:tcPr>
          <w:p w:rsidR="0046124C" w:rsidRPr="00C24C0C" w:rsidRDefault="007A4943" w:rsidP="00012EBD">
            <w:pPr>
              <w:pStyle w:val="ConsPlusCell"/>
              <w:rPr>
                <w:rFonts w:ascii="Times New Roman" w:hAnsi="Times New Roman" w:cs="Times New Roman"/>
                <w:sz w:val="24"/>
                <w:szCs w:val="24"/>
              </w:rPr>
            </w:pPr>
            <w:r w:rsidRPr="00C24C0C">
              <w:rPr>
                <w:rFonts w:ascii="Times New Roman" w:hAnsi="Times New Roman" w:cs="Times New Roman"/>
                <w:sz w:val="24"/>
                <w:szCs w:val="24"/>
              </w:rPr>
              <w:t>Увеличение доли</w:t>
            </w:r>
            <w:r w:rsidR="0046124C" w:rsidRPr="00C24C0C">
              <w:rPr>
                <w:rFonts w:ascii="Times New Roman" w:hAnsi="Times New Roman" w:cs="Times New Roman"/>
                <w:sz w:val="24"/>
                <w:szCs w:val="24"/>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r w:rsidRPr="00C24C0C">
              <w:rPr>
                <w:rFonts w:ascii="Times New Roman" w:hAnsi="Times New Roman" w:cs="Times New Roman"/>
                <w:sz w:val="24"/>
                <w:szCs w:val="24"/>
              </w:rPr>
              <w:t xml:space="preserve"> на</w:t>
            </w:r>
          </w:p>
        </w:tc>
        <w:tc>
          <w:tcPr>
            <w:tcW w:w="1276" w:type="dxa"/>
            <w:tcBorders>
              <w:top w:val="single" w:sz="4" w:space="0" w:color="auto"/>
              <w:left w:val="single" w:sz="6" w:space="0" w:color="auto"/>
              <w:bottom w:val="single" w:sz="4" w:space="0" w:color="auto"/>
              <w:right w:val="single" w:sz="6" w:space="0" w:color="auto"/>
            </w:tcBorders>
          </w:tcPr>
          <w:p w:rsidR="0046124C" w:rsidRPr="00C24C0C" w:rsidRDefault="0046124C" w:rsidP="00012EBD">
            <w:pPr>
              <w:autoSpaceDE w:val="0"/>
              <w:autoSpaceDN w:val="0"/>
              <w:adjustRightInd w:val="0"/>
            </w:pPr>
            <w:r w:rsidRPr="00C24C0C">
              <w:t>%</w:t>
            </w:r>
          </w:p>
        </w:tc>
        <w:tc>
          <w:tcPr>
            <w:tcW w:w="1191" w:type="dxa"/>
            <w:tcBorders>
              <w:top w:val="single" w:sz="4" w:space="0" w:color="auto"/>
              <w:left w:val="single" w:sz="6" w:space="0" w:color="auto"/>
              <w:bottom w:val="single" w:sz="4" w:space="0" w:color="auto"/>
              <w:right w:val="single" w:sz="6" w:space="0" w:color="auto"/>
            </w:tcBorders>
          </w:tcPr>
          <w:p w:rsidR="0046124C" w:rsidRPr="00C24C0C" w:rsidRDefault="0046124C" w:rsidP="00012EBD">
            <w:pPr>
              <w:autoSpaceDE w:val="0"/>
              <w:autoSpaceDN w:val="0"/>
              <w:adjustRightInd w:val="0"/>
              <w:jc w:val="center"/>
            </w:pPr>
            <w:r w:rsidRPr="00C24C0C">
              <w:t>х</w:t>
            </w:r>
          </w:p>
        </w:tc>
        <w:tc>
          <w:tcPr>
            <w:tcW w:w="2352" w:type="dxa"/>
            <w:tcBorders>
              <w:top w:val="single" w:sz="4" w:space="0" w:color="auto"/>
              <w:left w:val="single" w:sz="6" w:space="0" w:color="auto"/>
              <w:bottom w:val="single" w:sz="4" w:space="0" w:color="auto"/>
              <w:right w:val="single" w:sz="6" w:space="0" w:color="auto"/>
            </w:tcBorders>
          </w:tcPr>
          <w:p w:rsidR="0046124C" w:rsidRPr="0012484D" w:rsidRDefault="0046124C" w:rsidP="00012EBD">
            <w:pPr>
              <w:autoSpaceDE w:val="0"/>
              <w:autoSpaceDN w:val="0"/>
              <w:adjustRightInd w:val="0"/>
              <w:jc w:val="center"/>
            </w:pPr>
            <w:r w:rsidRPr="0012484D">
              <w:t>Соглашение Министерства архитектуры и  строительства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46124C" w:rsidRPr="0012484D" w:rsidRDefault="0046124C" w:rsidP="00012EBD">
            <w:pPr>
              <w:autoSpaceDE w:val="0"/>
              <w:autoSpaceDN w:val="0"/>
              <w:adjustRightInd w:val="0"/>
              <w:jc w:val="center"/>
            </w:pPr>
            <w:r w:rsidRPr="0012484D">
              <w:t>42</w:t>
            </w:r>
          </w:p>
        </w:tc>
        <w:tc>
          <w:tcPr>
            <w:tcW w:w="1418" w:type="dxa"/>
            <w:gridSpan w:val="2"/>
            <w:tcBorders>
              <w:top w:val="single" w:sz="4" w:space="0" w:color="auto"/>
              <w:left w:val="single" w:sz="6" w:space="0" w:color="auto"/>
              <w:bottom w:val="single" w:sz="4" w:space="0" w:color="auto"/>
              <w:right w:val="single" w:sz="6" w:space="0" w:color="auto"/>
            </w:tcBorders>
          </w:tcPr>
          <w:p w:rsidR="0046124C" w:rsidRPr="0012484D" w:rsidRDefault="0046124C" w:rsidP="00012EBD">
            <w:pPr>
              <w:autoSpaceDE w:val="0"/>
              <w:autoSpaceDN w:val="0"/>
              <w:adjustRightInd w:val="0"/>
              <w:jc w:val="center"/>
            </w:pPr>
            <w:r w:rsidRPr="0012484D">
              <w:t>42</w:t>
            </w:r>
          </w:p>
        </w:tc>
        <w:tc>
          <w:tcPr>
            <w:tcW w:w="1134" w:type="dxa"/>
            <w:gridSpan w:val="2"/>
            <w:tcBorders>
              <w:top w:val="single" w:sz="4" w:space="0" w:color="auto"/>
              <w:left w:val="single" w:sz="6" w:space="0" w:color="auto"/>
              <w:bottom w:val="single" w:sz="4" w:space="0" w:color="auto"/>
              <w:right w:val="single" w:sz="6" w:space="0" w:color="auto"/>
            </w:tcBorders>
          </w:tcPr>
          <w:p w:rsidR="0046124C" w:rsidRPr="0012484D" w:rsidRDefault="0046124C" w:rsidP="00012EBD">
            <w:pPr>
              <w:autoSpaceDE w:val="0"/>
              <w:autoSpaceDN w:val="0"/>
              <w:adjustRightInd w:val="0"/>
              <w:jc w:val="center"/>
            </w:pPr>
            <w:r w:rsidRPr="0012484D">
              <w:t>42</w:t>
            </w:r>
          </w:p>
        </w:tc>
        <w:tc>
          <w:tcPr>
            <w:tcW w:w="1275" w:type="dxa"/>
            <w:gridSpan w:val="2"/>
            <w:tcBorders>
              <w:top w:val="single" w:sz="4" w:space="0" w:color="auto"/>
              <w:left w:val="single" w:sz="6" w:space="0" w:color="auto"/>
              <w:bottom w:val="single" w:sz="4" w:space="0" w:color="auto"/>
              <w:right w:val="single" w:sz="6" w:space="0" w:color="auto"/>
            </w:tcBorders>
          </w:tcPr>
          <w:p w:rsidR="0046124C" w:rsidRPr="0012484D" w:rsidRDefault="0046124C" w:rsidP="00012EBD">
            <w:pPr>
              <w:autoSpaceDE w:val="0"/>
              <w:autoSpaceDN w:val="0"/>
              <w:adjustRightInd w:val="0"/>
              <w:jc w:val="center"/>
            </w:pPr>
            <w:r w:rsidRPr="0012484D">
              <w:t>42</w:t>
            </w:r>
          </w:p>
        </w:tc>
        <w:tc>
          <w:tcPr>
            <w:tcW w:w="1418" w:type="dxa"/>
            <w:gridSpan w:val="3"/>
            <w:tcBorders>
              <w:top w:val="single" w:sz="4" w:space="0" w:color="auto"/>
              <w:left w:val="single" w:sz="6" w:space="0" w:color="auto"/>
              <w:bottom w:val="single" w:sz="4" w:space="0" w:color="auto"/>
              <w:right w:val="single" w:sz="6" w:space="0" w:color="auto"/>
            </w:tcBorders>
          </w:tcPr>
          <w:p w:rsidR="0046124C" w:rsidRPr="0012484D" w:rsidRDefault="0046124C" w:rsidP="00012EBD">
            <w:pPr>
              <w:autoSpaceDE w:val="0"/>
              <w:autoSpaceDN w:val="0"/>
              <w:adjustRightInd w:val="0"/>
              <w:jc w:val="center"/>
            </w:pPr>
            <w:r w:rsidRPr="0012484D">
              <w:t>42</w:t>
            </w:r>
          </w:p>
        </w:tc>
      </w:tr>
      <w:tr w:rsidR="0046124C" w:rsidRPr="0012484D" w:rsidTr="00A65DF7">
        <w:trPr>
          <w:cantSplit/>
          <w:trHeight w:val="399"/>
        </w:trPr>
        <w:tc>
          <w:tcPr>
            <w:tcW w:w="15877" w:type="dxa"/>
            <w:gridSpan w:val="17"/>
            <w:tcBorders>
              <w:top w:val="single" w:sz="4" w:space="0" w:color="auto"/>
              <w:left w:val="single" w:sz="6" w:space="0" w:color="auto"/>
              <w:bottom w:val="single" w:sz="4" w:space="0" w:color="auto"/>
              <w:right w:val="single" w:sz="4" w:space="0" w:color="auto"/>
            </w:tcBorders>
          </w:tcPr>
          <w:p w:rsidR="0046124C" w:rsidRPr="0012484D" w:rsidRDefault="0046124C" w:rsidP="004D69D2">
            <w:pPr>
              <w:jc w:val="both"/>
              <w:rPr>
                <w:b/>
              </w:rPr>
            </w:pPr>
            <w:r w:rsidRPr="0012484D">
              <w:rPr>
                <w:b/>
              </w:rPr>
              <w:lastRenderedPageBreak/>
              <w:t>Задача 1: Создание условий для развития и реализации культурного и духовного потенциала населения Канского района</w:t>
            </w:r>
          </w:p>
        </w:tc>
      </w:tr>
      <w:tr w:rsidR="0046124C" w:rsidRPr="0012484D" w:rsidTr="00A65DF7">
        <w:trPr>
          <w:cantSplit/>
          <w:trHeight w:val="399"/>
        </w:trPr>
        <w:tc>
          <w:tcPr>
            <w:tcW w:w="15877" w:type="dxa"/>
            <w:gridSpan w:val="17"/>
            <w:tcBorders>
              <w:top w:val="single" w:sz="4" w:space="0" w:color="auto"/>
              <w:left w:val="single" w:sz="6" w:space="0" w:color="auto"/>
              <w:bottom w:val="single" w:sz="4" w:space="0" w:color="auto"/>
              <w:right w:val="single" w:sz="4" w:space="0" w:color="auto"/>
            </w:tcBorders>
          </w:tcPr>
          <w:p w:rsidR="0046124C" w:rsidRPr="0012484D" w:rsidRDefault="0046124C" w:rsidP="007C6734">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Подпрограмма 1:«Сохранение  и развитие отрасли культуры Канского района»</w:t>
            </w:r>
          </w:p>
        </w:tc>
      </w:tr>
      <w:tr w:rsidR="0046124C" w:rsidRPr="0012484D" w:rsidTr="00A65DF7">
        <w:trPr>
          <w:cantSplit/>
          <w:trHeight w:val="206"/>
        </w:trPr>
        <w:tc>
          <w:tcPr>
            <w:tcW w:w="1277"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1.1</w:t>
            </w:r>
          </w:p>
        </w:tc>
        <w:tc>
          <w:tcPr>
            <w:tcW w:w="3260"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 xml:space="preserve"> Количество посетителей муниципальных учреждений культурно - досугового типа (всего)</w:t>
            </w:r>
          </w:p>
        </w:tc>
        <w:tc>
          <w:tcPr>
            <w:tcW w:w="1276"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46124C" w:rsidRPr="0012484D" w:rsidRDefault="00E173E8" w:rsidP="007C6734">
            <w:pPr>
              <w:jc w:val="center"/>
            </w:pPr>
            <w:r w:rsidRPr="0012484D">
              <w:t>0,1</w:t>
            </w:r>
          </w:p>
        </w:tc>
        <w:tc>
          <w:tcPr>
            <w:tcW w:w="2352"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Форма №</w:t>
            </w:r>
            <w:r w:rsidR="00A65DF7" w:rsidRPr="0012484D">
              <w:rPr>
                <w:rFonts w:ascii="Times New Roman" w:hAnsi="Times New Roman" w:cs="Times New Roman"/>
                <w:sz w:val="24"/>
                <w:szCs w:val="24"/>
              </w:rPr>
              <w:t xml:space="preserve"> </w:t>
            </w:r>
            <w:r w:rsidRPr="0012484D">
              <w:rPr>
                <w:rFonts w:ascii="Times New Roman" w:hAnsi="Times New Roman" w:cs="Times New Roman"/>
                <w:sz w:val="24"/>
                <w:szCs w:val="24"/>
              </w:rPr>
              <w:t>6_О</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289343</w:t>
            </w:r>
          </w:p>
        </w:tc>
        <w:tc>
          <w:tcPr>
            <w:tcW w:w="1559" w:type="dxa"/>
            <w:gridSpan w:val="3"/>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289347</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289348</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289349</w:t>
            </w:r>
          </w:p>
        </w:tc>
        <w:tc>
          <w:tcPr>
            <w:tcW w:w="992"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289355</w:t>
            </w:r>
          </w:p>
        </w:tc>
      </w:tr>
      <w:tr w:rsidR="0046124C" w:rsidRPr="0012484D" w:rsidTr="00A65DF7">
        <w:trPr>
          <w:cantSplit/>
          <w:trHeight w:val="206"/>
        </w:trPr>
        <w:tc>
          <w:tcPr>
            <w:tcW w:w="1277"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1.2</w:t>
            </w:r>
          </w:p>
        </w:tc>
        <w:tc>
          <w:tcPr>
            <w:tcW w:w="3260"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af0"/>
              <w:jc w:val="both"/>
              <w:rPr>
                <w:color w:val="auto"/>
              </w:rPr>
            </w:pPr>
            <w:r w:rsidRPr="0012484D">
              <w:rPr>
                <w:color w:val="auto"/>
              </w:rPr>
              <w:t xml:space="preserve"> Количество культурно - массовых мероприятий</w:t>
            </w:r>
          </w:p>
        </w:tc>
        <w:tc>
          <w:tcPr>
            <w:tcW w:w="1276"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Ед.</w:t>
            </w:r>
          </w:p>
        </w:tc>
        <w:tc>
          <w:tcPr>
            <w:tcW w:w="1191" w:type="dxa"/>
            <w:tcBorders>
              <w:top w:val="single" w:sz="6" w:space="0" w:color="auto"/>
              <w:left w:val="single" w:sz="6" w:space="0" w:color="auto"/>
              <w:bottom w:val="single" w:sz="4" w:space="0" w:color="auto"/>
              <w:right w:val="single" w:sz="6" w:space="0" w:color="auto"/>
            </w:tcBorders>
          </w:tcPr>
          <w:p w:rsidR="0046124C" w:rsidRPr="0012484D" w:rsidRDefault="00E173E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0,</w:t>
            </w:r>
            <w:r w:rsidR="004D69D2" w:rsidRPr="0012484D">
              <w:rPr>
                <w:rFonts w:ascii="Times New Roman" w:hAnsi="Times New Roman" w:cs="Times New Roman"/>
                <w:sz w:val="24"/>
                <w:szCs w:val="24"/>
              </w:rPr>
              <w:t>2</w:t>
            </w:r>
          </w:p>
        </w:tc>
        <w:tc>
          <w:tcPr>
            <w:tcW w:w="2352"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Форма №</w:t>
            </w:r>
            <w:r w:rsidR="00A65DF7" w:rsidRPr="0012484D">
              <w:rPr>
                <w:rFonts w:ascii="Times New Roman" w:hAnsi="Times New Roman" w:cs="Times New Roman"/>
                <w:sz w:val="24"/>
                <w:szCs w:val="24"/>
              </w:rPr>
              <w:t xml:space="preserve"> </w:t>
            </w:r>
            <w:r w:rsidRPr="0012484D">
              <w:rPr>
                <w:rFonts w:ascii="Times New Roman" w:hAnsi="Times New Roman" w:cs="Times New Roman"/>
                <w:sz w:val="24"/>
                <w:szCs w:val="24"/>
              </w:rPr>
              <w:t>6_О</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8105</w:t>
            </w:r>
          </w:p>
        </w:tc>
        <w:tc>
          <w:tcPr>
            <w:tcW w:w="1559" w:type="dxa"/>
            <w:gridSpan w:val="3"/>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8106</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8107</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8108</w:t>
            </w:r>
          </w:p>
        </w:tc>
        <w:tc>
          <w:tcPr>
            <w:tcW w:w="992"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8118</w:t>
            </w:r>
          </w:p>
        </w:tc>
      </w:tr>
      <w:tr w:rsidR="0046124C" w:rsidRPr="0012484D" w:rsidTr="00A65DF7">
        <w:trPr>
          <w:cantSplit/>
          <w:trHeight w:val="206"/>
        </w:trPr>
        <w:tc>
          <w:tcPr>
            <w:tcW w:w="1277"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1.3</w:t>
            </w:r>
          </w:p>
        </w:tc>
        <w:tc>
          <w:tcPr>
            <w:tcW w:w="3260"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af0"/>
              <w:rPr>
                <w:color w:val="auto"/>
              </w:rPr>
            </w:pPr>
            <w:r w:rsidRPr="0012484D">
              <w:rPr>
                <w:color w:val="auto"/>
              </w:rPr>
              <w:t>Доля населения, посещающего библиотеки (на 1 жителя в год)</w:t>
            </w:r>
          </w:p>
        </w:tc>
        <w:tc>
          <w:tcPr>
            <w:tcW w:w="1276"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w:t>
            </w:r>
          </w:p>
        </w:tc>
        <w:tc>
          <w:tcPr>
            <w:tcW w:w="1191" w:type="dxa"/>
            <w:tcBorders>
              <w:top w:val="single" w:sz="6" w:space="0" w:color="auto"/>
              <w:left w:val="single" w:sz="6" w:space="0" w:color="auto"/>
              <w:bottom w:val="single" w:sz="4" w:space="0" w:color="auto"/>
              <w:right w:val="single" w:sz="6" w:space="0" w:color="auto"/>
            </w:tcBorders>
          </w:tcPr>
          <w:p w:rsidR="0046124C" w:rsidRPr="0012484D" w:rsidRDefault="00E173E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0,</w:t>
            </w:r>
            <w:r w:rsidR="004D69D2" w:rsidRPr="0012484D">
              <w:rPr>
                <w:rFonts w:ascii="Times New Roman" w:hAnsi="Times New Roman" w:cs="Times New Roman"/>
                <w:sz w:val="24"/>
                <w:szCs w:val="24"/>
              </w:rPr>
              <w:t>1</w:t>
            </w:r>
          </w:p>
        </w:tc>
        <w:tc>
          <w:tcPr>
            <w:tcW w:w="2352"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 xml:space="preserve"> Отчет «Дорожная карта»</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1559" w:type="dxa"/>
            <w:gridSpan w:val="3"/>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992"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r>
      <w:tr w:rsidR="0046124C" w:rsidRPr="0012484D" w:rsidTr="00A65DF7">
        <w:trPr>
          <w:cantSplit/>
          <w:trHeight w:val="206"/>
        </w:trPr>
        <w:tc>
          <w:tcPr>
            <w:tcW w:w="1277"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1.4</w:t>
            </w:r>
          </w:p>
        </w:tc>
        <w:tc>
          <w:tcPr>
            <w:tcW w:w="3260" w:type="dxa"/>
            <w:tcBorders>
              <w:top w:val="single" w:sz="6" w:space="0" w:color="auto"/>
              <w:left w:val="single" w:sz="6" w:space="0" w:color="auto"/>
              <w:bottom w:val="single" w:sz="4" w:space="0" w:color="auto"/>
              <w:right w:val="single" w:sz="6" w:space="0" w:color="auto"/>
            </w:tcBorders>
          </w:tcPr>
          <w:p w:rsidR="0046124C" w:rsidRPr="0012484D" w:rsidRDefault="0046124C" w:rsidP="007C6734">
            <w:r w:rsidRPr="0012484D">
              <w:t>Доля количества детей, обучающихся в школах доп.образования от общего количества детей</w:t>
            </w:r>
          </w:p>
        </w:tc>
        <w:tc>
          <w:tcPr>
            <w:tcW w:w="1276"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w:t>
            </w:r>
          </w:p>
        </w:tc>
        <w:tc>
          <w:tcPr>
            <w:tcW w:w="1191" w:type="dxa"/>
            <w:tcBorders>
              <w:top w:val="single" w:sz="6" w:space="0" w:color="auto"/>
              <w:left w:val="single" w:sz="6" w:space="0" w:color="auto"/>
              <w:bottom w:val="single" w:sz="4" w:space="0" w:color="auto"/>
              <w:right w:val="single" w:sz="6" w:space="0" w:color="auto"/>
            </w:tcBorders>
          </w:tcPr>
          <w:p w:rsidR="0046124C" w:rsidRPr="0012484D" w:rsidRDefault="00E173E8" w:rsidP="007C6734">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0,1</w:t>
            </w:r>
          </w:p>
        </w:tc>
        <w:tc>
          <w:tcPr>
            <w:tcW w:w="2352" w:type="dxa"/>
            <w:tcBorders>
              <w:top w:val="single" w:sz="6" w:space="0" w:color="auto"/>
              <w:left w:val="single" w:sz="6" w:space="0" w:color="auto"/>
              <w:bottom w:val="single" w:sz="4" w:space="0" w:color="auto"/>
              <w:right w:val="single" w:sz="6" w:space="0" w:color="auto"/>
            </w:tcBorders>
          </w:tcPr>
          <w:p w:rsidR="0046124C" w:rsidRPr="0012484D" w:rsidRDefault="0046124C" w:rsidP="007C6734">
            <w:pPr>
              <w:pStyle w:val="ConsPlusNormal"/>
              <w:ind w:firstLine="14"/>
              <w:rPr>
                <w:rFonts w:ascii="Times New Roman" w:hAnsi="Times New Roman" w:cs="Times New Roman"/>
                <w:sz w:val="24"/>
                <w:szCs w:val="24"/>
              </w:rPr>
            </w:pPr>
            <w:r w:rsidRPr="0012484D">
              <w:rPr>
                <w:rFonts w:ascii="Times New Roman" w:hAnsi="Times New Roman" w:cs="Times New Roman"/>
                <w:sz w:val="24"/>
                <w:szCs w:val="24"/>
              </w:rPr>
              <w:t>Муниципальное задание</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autoSpaceDE w:val="0"/>
              <w:autoSpaceDN w:val="0"/>
              <w:adjustRightInd w:val="0"/>
              <w:jc w:val="center"/>
            </w:pPr>
            <w:r w:rsidRPr="0012484D">
              <w:t>3,6</w:t>
            </w:r>
          </w:p>
        </w:tc>
        <w:tc>
          <w:tcPr>
            <w:tcW w:w="1559" w:type="dxa"/>
            <w:gridSpan w:val="3"/>
            <w:tcBorders>
              <w:top w:val="single" w:sz="6" w:space="0" w:color="auto"/>
              <w:left w:val="single" w:sz="6" w:space="0" w:color="auto"/>
              <w:bottom w:val="single" w:sz="4" w:space="0" w:color="auto"/>
              <w:right w:val="single" w:sz="6" w:space="0" w:color="auto"/>
            </w:tcBorders>
          </w:tcPr>
          <w:p w:rsidR="0046124C" w:rsidRPr="0012484D" w:rsidRDefault="0046124C" w:rsidP="00A65DF7">
            <w:pPr>
              <w:autoSpaceDE w:val="0"/>
              <w:autoSpaceDN w:val="0"/>
              <w:adjustRightInd w:val="0"/>
              <w:jc w:val="center"/>
            </w:pPr>
            <w:r w:rsidRPr="0012484D">
              <w:t>3,6</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autoSpaceDE w:val="0"/>
              <w:autoSpaceDN w:val="0"/>
              <w:adjustRightInd w:val="0"/>
              <w:jc w:val="center"/>
            </w:pPr>
            <w:r w:rsidRPr="0012484D">
              <w:t>3,6</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autoSpaceDE w:val="0"/>
              <w:autoSpaceDN w:val="0"/>
              <w:adjustRightInd w:val="0"/>
              <w:jc w:val="center"/>
            </w:pPr>
            <w:r w:rsidRPr="0012484D">
              <w:t>3,6</w:t>
            </w:r>
          </w:p>
        </w:tc>
        <w:tc>
          <w:tcPr>
            <w:tcW w:w="992" w:type="dxa"/>
            <w:gridSpan w:val="2"/>
            <w:tcBorders>
              <w:top w:val="single" w:sz="6" w:space="0" w:color="auto"/>
              <w:left w:val="single" w:sz="6" w:space="0" w:color="auto"/>
              <w:bottom w:val="single" w:sz="4" w:space="0" w:color="auto"/>
              <w:right w:val="single" w:sz="6" w:space="0" w:color="auto"/>
            </w:tcBorders>
          </w:tcPr>
          <w:p w:rsidR="0046124C" w:rsidRPr="0012484D" w:rsidRDefault="0046124C" w:rsidP="00A65DF7">
            <w:pPr>
              <w:autoSpaceDE w:val="0"/>
              <w:autoSpaceDN w:val="0"/>
              <w:adjustRightInd w:val="0"/>
              <w:jc w:val="center"/>
            </w:pPr>
            <w:r w:rsidRPr="0012484D">
              <w:t>3,6</w:t>
            </w:r>
          </w:p>
        </w:tc>
      </w:tr>
      <w:tr w:rsidR="0046124C" w:rsidRPr="0012484D" w:rsidTr="00A65DF7">
        <w:trPr>
          <w:cantSplit/>
          <w:trHeight w:val="300"/>
        </w:trPr>
        <w:tc>
          <w:tcPr>
            <w:tcW w:w="15877" w:type="dxa"/>
            <w:gridSpan w:val="17"/>
            <w:tcBorders>
              <w:top w:val="single" w:sz="4" w:space="0" w:color="auto"/>
              <w:left w:val="single" w:sz="6" w:space="0" w:color="auto"/>
              <w:bottom w:val="single" w:sz="4" w:space="0" w:color="auto"/>
              <w:right w:val="single" w:sz="4" w:space="0" w:color="auto"/>
            </w:tcBorders>
          </w:tcPr>
          <w:p w:rsidR="0046124C" w:rsidRPr="0012484D" w:rsidRDefault="0046124C" w:rsidP="00A65DF7">
            <w:pPr>
              <w:jc w:val="center"/>
              <w:rPr>
                <w:b/>
              </w:rPr>
            </w:pPr>
            <w:r w:rsidRPr="0012484D">
              <w:rPr>
                <w:b/>
              </w:rPr>
              <w:t xml:space="preserve">Задача 2:     Повышение роли физической культуры и спорта в формировании здорового образа </w:t>
            </w:r>
            <w:r w:rsidR="00A65DF7" w:rsidRPr="0012484D">
              <w:rPr>
                <w:b/>
              </w:rPr>
              <w:t>жизни населения Канского района</w:t>
            </w:r>
          </w:p>
        </w:tc>
      </w:tr>
      <w:tr w:rsidR="0046124C" w:rsidRPr="0012484D" w:rsidTr="00A65DF7">
        <w:trPr>
          <w:cantSplit/>
          <w:trHeight w:val="306"/>
        </w:trPr>
        <w:tc>
          <w:tcPr>
            <w:tcW w:w="15877" w:type="dxa"/>
            <w:gridSpan w:val="17"/>
            <w:tcBorders>
              <w:top w:val="single" w:sz="4" w:space="0" w:color="auto"/>
              <w:left w:val="single" w:sz="6" w:space="0" w:color="auto"/>
              <w:bottom w:val="single" w:sz="4" w:space="0" w:color="auto"/>
              <w:right w:val="single" w:sz="4" w:space="0" w:color="auto"/>
            </w:tcBorders>
          </w:tcPr>
          <w:p w:rsidR="0046124C" w:rsidRPr="0012484D" w:rsidRDefault="0046124C" w:rsidP="007C6734">
            <w:pPr>
              <w:pStyle w:val="ConsPlusCell"/>
              <w:rPr>
                <w:rFonts w:ascii="Times New Roman" w:hAnsi="Times New Roman" w:cs="Times New Roman"/>
                <w:b/>
                <w:sz w:val="24"/>
                <w:szCs w:val="24"/>
              </w:rPr>
            </w:pPr>
            <w:r w:rsidRPr="0012484D">
              <w:rPr>
                <w:rFonts w:ascii="Times New Roman" w:hAnsi="Times New Roman" w:cs="Times New Roman"/>
                <w:b/>
                <w:sz w:val="24"/>
                <w:szCs w:val="24"/>
              </w:rPr>
              <w:t>Подпрограмма 2 «Развитие физической культуры и спорта в Канском районе»</w:t>
            </w:r>
          </w:p>
        </w:tc>
      </w:tr>
      <w:tr w:rsidR="00A65DF7" w:rsidRPr="0012484D" w:rsidTr="00A65DF7">
        <w:trPr>
          <w:cantSplit/>
          <w:trHeight w:val="206"/>
        </w:trPr>
        <w:tc>
          <w:tcPr>
            <w:tcW w:w="1277"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pPr>
            <w:r w:rsidRPr="0012484D">
              <w:t>Численность занимающихся физической культурой и спортом из общей численности населения</w:t>
            </w:r>
          </w:p>
        </w:tc>
        <w:tc>
          <w:tcPr>
            <w:tcW w:w="1276"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pPr>
            <w:r w:rsidRPr="0012484D">
              <w:t>Ед.</w:t>
            </w:r>
          </w:p>
        </w:tc>
        <w:tc>
          <w:tcPr>
            <w:tcW w:w="1191" w:type="dxa"/>
            <w:tcBorders>
              <w:top w:val="single" w:sz="6" w:space="0" w:color="auto"/>
              <w:left w:val="single" w:sz="6" w:space="0" w:color="auto"/>
              <w:bottom w:val="single" w:sz="6" w:space="0" w:color="auto"/>
              <w:right w:val="single" w:sz="6" w:space="0" w:color="auto"/>
            </w:tcBorders>
          </w:tcPr>
          <w:p w:rsidR="00A65DF7" w:rsidRPr="0012484D" w:rsidRDefault="00E173E8" w:rsidP="007C6734">
            <w:pPr>
              <w:autoSpaceDE w:val="0"/>
              <w:autoSpaceDN w:val="0"/>
              <w:adjustRightInd w:val="0"/>
              <w:jc w:val="center"/>
            </w:pPr>
            <w:r w:rsidRPr="0012484D">
              <w:t>0,</w:t>
            </w:r>
            <w:r w:rsidR="004D69D2" w:rsidRPr="0012484D">
              <w:t>1</w:t>
            </w:r>
          </w:p>
        </w:tc>
        <w:tc>
          <w:tcPr>
            <w:tcW w:w="2352"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jc w:val="center"/>
            </w:pPr>
            <w:r w:rsidRPr="0012484D">
              <w:t>Статистическая отчетность 1-ФК</w:t>
            </w:r>
          </w:p>
        </w:tc>
        <w:tc>
          <w:tcPr>
            <w:tcW w:w="1701" w:type="dxa"/>
            <w:gridSpan w:val="3"/>
            <w:tcBorders>
              <w:top w:val="single" w:sz="6" w:space="0" w:color="auto"/>
              <w:left w:val="single" w:sz="6" w:space="0" w:color="auto"/>
              <w:bottom w:val="single" w:sz="6" w:space="0" w:color="auto"/>
              <w:right w:val="single" w:sz="6" w:space="0" w:color="auto"/>
            </w:tcBorders>
          </w:tcPr>
          <w:p w:rsidR="00A65DF7" w:rsidRPr="0012484D" w:rsidRDefault="00A65DF7" w:rsidP="00A65DF7">
            <w:pPr>
              <w:jc w:val="center"/>
              <w:rPr>
                <w:rFonts w:ascii="Tahoma" w:hAnsi="Tahoma" w:cs="Tahoma"/>
              </w:rPr>
            </w:pPr>
            <w:r w:rsidRPr="0012484D">
              <w:t>10018</w:t>
            </w:r>
          </w:p>
        </w:tc>
        <w:tc>
          <w:tcPr>
            <w:tcW w:w="1134"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pPr>
            <w:r w:rsidRPr="0012484D">
              <w:t>10020</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pPr>
            <w:r w:rsidRPr="0012484D">
              <w:t>10021</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pPr>
            <w:r w:rsidRPr="0012484D">
              <w:t>10022</w:t>
            </w:r>
          </w:p>
        </w:tc>
        <w:tc>
          <w:tcPr>
            <w:tcW w:w="992"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012EBD">
            <w:pPr>
              <w:autoSpaceDE w:val="0"/>
              <w:autoSpaceDN w:val="0"/>
              <w:adjustRightInd w:val="0"/>
              <w:jc w:val="center"/>
            </w:pPr>
            <w:r w:rsidRPr="0012484D">
              <w:t>10023</w:t>
            </w:r>
          </w:p>
        </w:tc>
      </w:tr>
      <w:tr w:rsidR="00A65DF7" w:rsidRPr="0012484D" w:rsidTr="00A65DF7">
        <w:trPr>
          <w:cantSplit/>
          <w:trHeight w:val="206"/>
        </w:trPr>
        <w:tc>
          <w:tcPr>
            <w:tcW w:w="1277"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2.2</w:t>
            </w:r>
          </w:p>
        </w:tc>
        <w:tc>
          <w:tcPr>
            <w:tcW w:w="3260"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pPr>
            <w:r w:rsidRPr="0012484D">
              <w:t xml:space="preserve">Количество спортивно - массовых мероприятий </w:t>
            </w:r>
          </w:p>
        </w:tc>
        <w:tc>
          <w:tcPr>
            <w:tcW w:w="1276"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pPr>
            <w:r w:rsidRPr="0012484D">
              <w:t>Ед.</w:t>
            </w:r>
          </w:p>
        </w:tc>
        <w:tc>
          <w:tcPr>
            <w:tcW w:w="1191" w:type="dxa"/>
            <w:tcBorders>
              <w:top w:val="single" w:sz="6" w:space="0" w:color="auto"/>
              <w:left w:val="single" w:sz="6" w:space="0" w:color="auto"/>
              <w:bottom w:val="single" w:sz="6" w:space="0" w:color="auto"/>
              <w:right w:val="single" w:sz="6" w:space="0" w:color="auto"/>
            </w:tcBorders>
          </w:tcPr>
          <w:p w:rsidR="00A65DF7" w:rsidRPr="0012484D" w:rsidRDefault="00E173E8" w:rsidP="007C6734">
            <w:pPr>
              <w:autoSpaceDE w:val="0"/>
              <w:autoSpaceDN w:val="0"/>
              <w:adjustRightInd w:val="0"/>
              <w:jc w:val="center"/>
            </w:pPr>
            <w:r w:rsidRPr="0012484D">
              <w:t>0,1</w:t>
            </w:r>
          </w:p>
        </w:tc>
        <w:tc>
          <w:tcPr>
            <w:tcW w:w="2352"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jc w:val="center"/>
            </w:pPr>
            <w:r w:rsidRPr="0012484D">
              <w:t>Статистическая отчетность 1-ФК</w:t>
            </w:r>
          </w:p>
        </w:tc>
        <w:tc>
          <w:tcPr>
            <w:tcW w:w="1701" w:type="dxa"/>
            <w:gridSpan w:val="3"/>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pPr>
            <w:r w:rsidRPr="0012484D">
              <w:t>72</w:t>
            </w:r>
          </w:p>
        </w:tc>
        <w:tc>
          <w:tcPr>
            <w:tcW w:w="1134"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pPr>
            <w:r w:rsidRPr="0012484D">
              <w:t>73</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pPr>
            <w:r w:rsidRPr="0012484D">
              <w:t>74</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pPr>
            <w:r w:rsidRPr="0012484D">
              <w:t>75</w:t>
            </w:r>
          </w:p>
        </w:tc>
        <w:tc>
          <w:tcPr>
            <w:tcW w:w="992"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012EBD">
            <w:pPr>
              <w:autoSpaceDE w:val="0"/>
              <w:autoSpaceDN w:val="0"/>
              <w:adjustRightInd w:val="0"/>
              <w:jc w:val="center"/>
            </w:pPr>
            <w:r w:rsidRPr="0012484D">
              <w:t>76</w:t>
            </w:r>
          </w:p>
        </w:tc>
      </w:tr>
      <w:tr w:rsidR="00A65DF7" w:rsidRPr="0012484D" w:rsidTr="00A65DF7">
        <w:trPr>
          <w:cantSplit/>
          <w:trHeight w:val="206"/>
        </w:trPr>
        <w:tc>
          <w:tcPr>
            <w:tcW w:w="15877" w:type="dxa"/>
            <w:gridSpan w:val="17"/>
            <w:tcBorders>
              <w:top w:val="single" w:sz="6" w:space="0" w:color="auto"/>
              <w:left w:val="single" w:sz="6" w:space="0" w:color="auto"/>
              <w:bottom w:val="single" w:sz="6" w:space="0" w:color="auto"/>
              <w:right w:val="single" w:sz="6" w:space="0" w:color="auto"/>
            </w:tcBorders>
          </w:tcPr>
          <w:p w:rsidR="00A65DF7" w:rsidRPr="0012484D" w:rsidRDefault="00A65DF7" w:rsidP="00A65DF7">
            <w:pPr>
              <w:autoSpaceDE w:val="0"/>
              <w:autoSpaceDN w:val="0"/>
              <w:adjustRightInd w:val="0"/>
              <w:jc w:val="center"/>
              <w:rPr>
                <w:rFonts w:eastAsia="SimSun"/>
                <w:b/>
                <w:kern w:val="2"/>
              </w:rPr>
            </w:pPr>
            <w:r w:rsidRPr="0012484D">
              <w:rPr>
                <w:b/>
              </w:rPr>
              <w:t>Задача 3: Государственная поддержка в решении жилищной проблемы молодых семей, признанных в установленном</w:t>
            </w:r>
            <w:r w:rsidRPr="0012484D">
              <w:rPr>
                <w:rFonts w:eastAsia="SimSun"/>
                <w:b/>
                <w:kern w:val="2"/>
              </w:rPr>
              <w:t xml:space="preserve"> порядке, нуждающимися в улучшении жилищных условий</w:t>
            </w:r>
          </w:p>
        </w:tc>
      </w:tr>
      <w:tr w:rsidR="00A65DF7" w:rsidRPr="0012484D" w:rsidTr="00A65DF7">
        <w:trPr>
          <w:cantSplit/>
          <w:trHeight w:val="206"/>
        </w:trPr>
        <w:tc>
          <w:tcPr>
            <w:tcW w:w="15877" w:type="dxa"/>
            <w:gridSpan w:val="17"/>
            <w:tcBorders>
              <w:top w:val="single" w:sz="6" w:space="0" w:color="auto"/>
              <w:left w:val="single" w:sz="6" w:space="0" w:color="auto"/>
              <w:bottom w:val="single" w:sz="6" w:space="0" w:color="auto"/>
              <w:right w:val="single" w:sz="6" w:space="0" w:color="auto"/>
            </w:tcBorders>
          </w:tcPr>
          <w:p w:rsidR="00A65DF7" w:rsidRPr="0012484D" w:rsidRDefault="00605467" w:rsidP="004D69D2">
            <w:pPr>
              <w:pStyle w:val="ConsPlusCell"/>
              <w:rPr>
                <w:rFonts w:ascii="Times New Roman" w:hAnsi="Times New Roman" w:cs="Times New Roman"/>
                <w:b/>
                <w:sz w:val="24"/>
                <w:szCs w:val="24"/>
              </w:rPr>
            </w:pPr>
            <w:r>
              <w:rPr>
                <w:rFonts w:ascii="Times New Roman" w:hAnsi="Times New Roman" w:cs="Times New Roman"/>
                <w:b/>
                <w:sz w:val="24"/>
                <w:szCs w:val="24"/>
              </w:rPr>
              <w:t>Подпрограмма 3</w:t>
            </w:r>
            <w:r w:rsidR="00A65DF7" w:rsidRPr="0012484D">
              <w:rPr>
                <w:rFonts w:ascii="Times New Roman" w:hAnsi="Times New Roman" w:cs="Times New Roman"/>
                <w:b/>
                <w:sz w:val="24"/>
                <w:szCs w:val="24"/>
              </w:rPr>
              <w:t xml:space="preserve"> «Обеспечение жильем молодых семей в Канском районе»</w:t>
            </w:r>
          </w:p>
        </w:tc>
      </w:tr>
      <w:tr w:rsidR="00A65DF7" w:rsidRPr="0012484D" w:rsidTr="00A65DF7">
        <w:trPr>
          <w:cantSplit/>
          <w:trHeight w:val="206"/>
        </w:trPr>
        <w:tc>
          <w:tcPr>
            <w:tcW w:w="1277" w:type="dxa"/>
            <w:gridSpan w:val="2"/>
            <w:tcBorders>
              <w:top w:val="single" w:sz="6" w:space="0" w:color="auto"/>
              <w:left w:val="single" w:sz="6" w:space="0" w:color="auto"/>
              <w:bottom w:val="single" w:sz="6" w:space="0" w:color="auto"/>
              <w:right w:val="single" w:sz="6" w:space="0" w:color="auto"/>
            </w:tcBorders>
          </w:tcPr>
          <w:p w:rsidR="00A65DF7" w:rsidRPr="0012484D" w:rsidRDefault="00E173E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3</w:t>
            </w:r>
            <w:r w:rsidR="00A65DF7" w:rsidRPr="0012484D">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6"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pPr>
            <w:r w:rsidRPr="0012484D">
              <w:t>%</w:t>
            </w:r>
          </w:p>
        </w:tc>
        <w:tc>
          <w:tcPr>
            <w:tcW w:w="1191" w:type="dxa"/>
            <w:tcBorders>
              <w:top w:val="single" w:sz="6" w:space="0" w:color="auto"/>
              <w:left w:val="single" w:sz="6" w:space="0" w:color="auto"/>
              <w:bottom w:val="single" w:sz="6" w:space="0" w:color="auto"/>
              <w:right w:val="single" w:sz="6" w:space="0" w:color="auto"/>
            </w:tcBorders>
          </w:tcPr>
          <w:p w:rsidR="00A65DF7" w:rsidRPr="0012484D" w:rsidRDefault="00E173E8" w:rsidP="007C6734">
            <w:pPr>
              <w:autoSpaceDE w:val="0"/>
              <w:autoSpaceDN w:val="0"/>
              <w:adjustRightInd w:val="0"/>
              <w:jc w:val="center"/>
            </w:pPr>
            <w:r w:rsidRPr="0012484D">
              <w:t>0,</w:t>
            </w:r>
            <w:r w:rsidR="004D69D2" w:rsidRPr="0012484D">
              <w:t>1</w:t>
            </w:r>
          </w:p>
        </w:tc>
        <w:tc>
          <w:tcPr>
            <w:tcW w:w="2636"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42</w:t>
            </w:r>
          </w:p>
        </w:tc>
        <w:tc>
          <w:tcPr>
            <w:tcW w:w="1134"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42</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42</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42</w:t>
            </w:r>
          </w:p>
        </w:tc>
        <w:tc>
          <w:tcPr>
            <w:tcW w:w="992"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42</w:t>
            </w:r>
          </w:p>
        </w:tc>
      </w:tr>
      <w:tr w:rsidR="00A65DF7" w:rsidRPr="0012484D" w:rsidTr="00A65DF7">
        <w:trPr>
          <w:cantSplit/>
          <w:trHeight w:val="206"/>
        </w:trPr>
        <w:tc>
          <w:tcPr>
            <w:tcW w:w="1277" w:type="dxa"/>
            <w:gridSpan w:val="2"/>
            <w:tcBorders>
              <w:top w:val="single" w:sz="6" w:space="0" w:color="auto"/>
              <w:left w:val="single" w:sz="6" w:space="0" w:color="auto"/>
              <w:bottom w:val="single" w:sz="6" w:space="0" w:color="auto"/>
              <w:right w:val="single" w:sz="6" w:space="0" w:color="auto"/>
            </w:tcBorders>
          </w:tcPr>
          <w:p w:rsidR="00A65DF7" w:rsidRPr="0012484D" w:rsidRDefault="00E173E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lastRenderedPageBreak/>
              <w:t>3</w:t>
            </w:r>
            <w:r w:rsidR="00A65DF7" w:rsidRPr="0012484D">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pStyle w:val="ConsPlusCell"/>
              <w:widowControl/>
              <w:rPr>
                <w:rFonts w:ascii="Times New Roman" w:hAnsi="Times New Roman" w:cs="Times New Roman"/>
                <w:sz w:val="24"/>
                <w:szCs w:val="24"/>
              </w:rPr>
            </w:pPr>
            <w:r w:rsidRPr="0012484D">
              <w:rPr>
                <w:rFonts w:ascii="Times New Roman" w:hAnsi="Times New Roman" w:cs="Times New Roman"/>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w:t>
            </w:r>
          </w:p>
        </w:tc>
        <w:tc>
          <w:tcPr>
            <w:tcW w:w="1276" w:type="dxa"/>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pPr>
            <w:r w:rsidRPr="0012484D">
              <w:t>%</w:t>
            </w:r>
          </w:p>
        </w:tc>
        <w:tc>
          <w:tcPr>
            <w:tcW w:w="1191" w:type="dxa"/>
            <w:tcBorders>
              <w:top w:val="single" w:sz="6" w:space="0" w:color="auto"/>
              <w:left w:val="single" w:sz="6" w:space="0" w:color="auto"/>
              <w:bottom w:val="single" w:sz="6" w:space="0" w:color="auto"/>
              <w:right w:val="single" w:sz="6" w:space="0" w:color="auto"/>
            </w:tcBorders>
          </w:tcPr>
          <w:p w:rsidR="00A65DF7" w:rsidRPr="0012484D" w:rsidRDefault="00E173E8" w:rsidP="007C6734">
            <w:pPr>
              <w:autoSpaceDE w:val="0"/>
              <w:autoSpaceDN w:val="0"/>
              <w:adjustRightInd w:val="0"/>
              <w:jc w:val="center"/>
            </w:pPr>
            <w:r w:rsidRPr="0012484D">
              <w:t>0,</w:t>
            </w:r>
            <w:r w:rsidR="004D69D2" w:rsidRPr="0012484D">
              <w:t>2</w:t>
            </w:r>
          </w:p>
        </w:tc>
        <w:tc>
          <w:tcPr>
            <w:tcW w:w="2636"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95</w:t>
            </w:r>
          </w:p>
        </w:tc>
        <w:tc>
          <w:tcPr>
            <w:tcW w:w="1134"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95</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95</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95</w:t>
            </w:r>
          </w:p>
        </w:tc>
        <w:tc>
          <w:tcPr>
            <w:tcW w:w="992" w:type="dxa"/>
            <w:gridSpan w:val="2"/>
            <w:tcBorders>
              <w:top w:val="single" w:sz="6" w:space="0" w:color="auto"/>
              <w:left w:val="single" w:sz="6" w:space="0" w:color="auto"/>
              <w:bottom w:val="single" w:sz="6" w:space="0" w:color="auto"/>
              <w:right w:val="single" w:sz="6" w:space="0" w:color="auto"/>
            </w:tcBorders>
          </w:tcPr>
          <w:p w:rsidR="00A65DF7" w:rsidRPr="0012484D" w:rsidRDefault="00A65DF7" w:rsidP="007C6734">
            <w:pPr>
              <w:autoSpaceDE w:val="0"/>
              <w:autoSpaceDN w:val="0"/>
              <w:adjustRightInd w:val="0"/>
              <w:jc w:val="center"/>
            </w:pPr>
            <w:r w:rsidRPr="0012484D">
              <w:t>95</w:t>
            </w:r>
          </w:p>
        </w:tc>
      </w:tr>
      <w:tr w:rsidR="009350D8" w:rsidRPr="0012484D" w:rsidTr="00A65DF7">
        <w:tblPrEx>
          <w:tblCellMar>
            <w:left w:w="108" w:type="dxa"/>
            <w:right w:w="108" w:type="dxa"/>
          </w:tblCellMar>
          <w:tblLook w:val="04A0"/>
        </w:tblPrEx>
        <w:trPr>
          <w:gridBefore w:val="1"/>
          <w:gridAfter w:val="1"/>
          <w:wBefore w:w="176" w:type="dxa"/>
          <w:wAfter w:w="284" w:type="dxa"/>
          <w:trHeight w:val="1415"/>
        </w:trPr>
        <w:tc>
          <w:tcPr>
            <w:tcW w:w="10456" w:type="dxa"/>
            <w:gridSpan w:val="7"/>
          </w:tcPr>
          <w:p w:rsidR="009350D8" w:rsidRPr="0012484D" w:rsidRDefault="009350D8" w:rsidP="007C6734">
            <w:pPr>
              <w:autoSpaceDE w:val="0"/>
              <w:autoSpaceDN w:val="0"/>
              <w:adjustRightInd w:val="0"/>
              <w:outlineLvl w:val="0"/>
            </w:pPr>
          </w:p>
          <w:p w:rsidR="00E173E8" w:rsidRPr="00AC26DB" w:rsidRDefault="00AC26DB" w:rsidP="007C6734">
            <w:pPr>
              <w:autoSpaceDE w:val="0"/>
              <w:autoSpaceDN w:val="0"/>
              <w:adjustRightInd w:val="0"/>
              <w:outlineLvl w:val="0"/>
              <w:rPr>
                <w:sz w:val="28"/>
                <w:szCs w:val="28"/>
              </w:rPr>
            </w:pPr>
            <w:r>
              <w:rPr>
                <w:sz w:val="28"/>
                <w:szCs w:val="28"/>
              </w:rPr>
              <w:t xml:space="preserve"> </w:t>
            </w:r>
          </w:p>
          <w:p w:rsidR="00E173E8" w:rsidRPr="0012484D" w:rsidRDefault="00672BB6" w:rsidP="00672BB6">
            <w:pPr>
              <w:autoSpaceDE w:val="0"/>
              <w:autoSpaceDN w:val="0"/>
              <w:adjustRightInd w:val="0"/>
              <w:ind w:firstLine="708"/>
              <w:outlineLvl w:val="0"/>
            </w:pPr>
            <w:r>
              <w:t>Начальник МКУ «ОКС и ДМ»                   Н. Н. Алдошина</w:t>
            </w:r>
          </w:p>
          <w:p w:rsidR="00E173E8" w:rsidRPr="0012484D" w:rsidRDefault="00E173E8" w:rsidP="007C6734">
            <w:pPr>
              <w:autoSpaceDE w:val="0"/>
              <w:autoSpaceDN w:val="0"/>
              <w:adjustRightInd w:val="0"/>
              <w:outlineLvl w:val="0"/>
            </w:pPr>
          </w:p>
        </w:tc>
        <w:tc>
          <w:tcPr>
            <w:tcW w:w="4961" w:type="dxa"/>
            <w:gridSpan w:val="8"/>
          </w:tcPr>
          <w:p w:rsidR="009350D8" w:rsidRPr="0012484D" w:rsidRDefault="009350D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E173E8" w:rsidRPr="0012484D" w:rsidRDefault="00E173E8" w:rsidP="007C6734"/>
          <w:p w:rsidR="004D69D2" w:rsidRPr="0012484D" w:rsidRDefault="009350D8" w:rsidP="004D69D2">
            <w:pPr>
              <w:keepNext/>
              <w:tabs>
                <w:tab w:val="left" w:pos="709"/>
              </w:tabs>
              <w:suppressAutoHyphens/>
              <w:jc w:val="both"/>
            </w:pPr>
            <w:r w:rsidRPr="0012484D">
              <w:lastRenderedPageBreak/>
              <w:t xml:space="preserve">Приложение № 2  </w:t>
            </w:r>
          </w:p>
          <w:p w:rsidR="009350D8" w:rsidRPr="0012484D" w:rsidRDefault="009350D8" w:rsidP="004D69D2">
            <w:pPr>
              <w:keepNext/>
              <w:tabs>
                <w:tab w:val="left" w:pos="709"/>
              </w:tabs>
              <w:suppressAutoHyphens/>
              <w:jc w:val="both"/>
              <w:rPr>
                <w:b/>
                <w:bCs/>
              </w:rPr>
            </w:pPr>
            <w:r w:rsidRPr="0012484D">
              <w:t xml:space="preserve"> к паспорту муниципальной программы </w:t>
            </w:r>
            <w:r w:rsidR="004D69D2" w:rsidRPr="0012484D">
              <w:t xml:space="preserve">«Развитие культуры, физической культуры, спорта и поддержка молодых семей  в Канском районе» </w:t>
            </w:r>
          </w:p>
        </w:tc>
      </w:tr>
    </w:tbl>
    <w:p w:rsidR="009350D8" w:rsidRPr="0012484D" w:rsidRDefault="009350D8" w:rsidP="009350D8">
      <w:pPr>
        <w:tabs>
          <w:tab w:val="left" w:pos="660"/>
          <w:tab w:val="center" w:pos="7699"/>
        </w:tabs>
      </w:pPr>
    </w:p>
    <w:p w:rsidR="004D69D2" w:rsidRPr="0012484D" w:rsidRDefault="009350D8" w:rsidP="0053588D">
      <w:pPr>
        <w:pStyle w:val="ConsPlusNormal"/>
        <w:widowControl/>
        <w:ind w:firstLine="0"/>
        <w:jc w:val="center"/>
        <w:rPr>
          <w:rFonts w:ascii="Times New Roman" w:hAnsi="Times New Roman" w:cs="Times New Roman"/>
          <w:sz w:val="28"/>
          <w:szCs w:val="28"/>
        </w:rPr>
      </w:pPr>
      <w:r w:rsidRPr="0012484D">
        <w:rPr>
          <w:rFonts w:ascii="Times New Roman" w:hAnsi="Times New Roman" w:cs="Times New Roman"/>
          <w:sz w:val="28"/>
          <w:szCs w:val="28"/>
        </w:rPr>
        <w:tab/>
        <w:t>Целевые показатели на долгосрочный период</w:t>
      </w:r>
    </w:p>
    <w:tbl>
      <w:tblPr>
        <w:tblW w:w="15120" w:type="dxa"/>
        <w:tblInd w:w="354" w:type="dxa"/>
        <w:tblLayout w:type="fixed"/>
        <w:tblCellMar>
          <w:left w:w="70" w:type="dxa"/>
          <w:right w:w="70" w:type="dxa"/>
        </w:tblCellMar>
        <w:tblLook w:val="0000"/>
      </w:tblPr>
      <w:tblGrid>
        <w:gridCol w:w="705"/>
        <w:gridCol w:w="3119"/>
        <w:gridCol w:w="145"/>
        <w:gridCol w:w="847"/>
        <w:gridCol w:w="851"/>
        <w:gridCol w:w="992"/>
        <w:gridCol w:w="850"/>
        <w:gridCol w:w="993"/>
        <w:gridCol w:w="858"/>
        <w:gridCol w:w="720"/>
        <w:gridCol w:w="720"/>
        <w:gridCol w:w="720"/>
        <w:gridCol w:w="720"/>
        <w:gridCol w:w="720"/>
        <w:gridCol w:w="720"/>
        <w:gridCol w:w="720"/>
        <w:gridCol w:w="720"/>
      </w:tblGrid>
      <w:tr w:rsidR="009350D8" w:rsidRPr="0012484D" w:rsidTr="007C6734">
        <w:trPr>
          <w:cantSplit/>
          <w:trHeight w:val="840"/>
        </w:trPr>
        <w:tc>
          <w:tcPr>
            <w:tcW w:w="705" w:type="dxa"/>
            <w:vMerge w:val="restart"/>
            <w:tcBorders>
              <w:top w:val="single" w:sz="6" w:space="0" w:color="auto"/>
              <w:left w:val="single" w:sz="6" w:space="0" w:color="auto"/>
              <w:bottom w:val="nil"/>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 </w:t>
            </w:r>
            <w:r w:rsidRPr="0012484D">
              <w:rPr>
                <w:rFonts w:ascii="Times New Roman" w:hAnsi="Times New Roman" w:cs="Times New Roman"/>
                <w:sz w:val="24"/>
                <w:szCs w:val="24"/>
              </w:rPr>
              <w:br/>
              <w:t>п/п</w:t>
            </w:r>
          </w:p>
        </w:tc>
        <w:tc>
          <w:tcPr>
            <w:tcW w:w="3119" w:type="dxa"/>
            <w:vMerge w:val="restart"/>
            <w:tcBorders>
              <w:top w:val="single" w:sz="6" w:space="0" w:color="auto"/>
              <w:left w:val="single" w:sz="6" w:space="0" w:color="auto"/>
              <w:bottom w:val="nil"/>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Цели,  </w:t>
            </w:r>
            <w:r w:rsidRPr="0012484D">
              <w:rPr>
                <w:rFonts w:ascii="Times New Roman" w:hAnsi="Times New Roman" w:cs="Times New Roman"/>
                <w:sz w:val="24"/>
                <w:szCs w:val="24"/>
              </w:rPr>
              <w:br/>
              <w:t xml:space="preserve">целевые </w:t>
            </w:r>
            <w:r w:rsidRPr="0012484D">
              <w:rPr>
                <w:rFonts w:ascii="Times New Roman" w:hAnsi="Times New Roman" w:cs="Times New Roman"/>
                <w:sz w:val="24"/>
                <w:szCs w:val="24"/>
              </w:rPr>
              <w:br/>
              <w:t>показатели</w:t>
            </w:r>
          </w:p>
        </w:tc>
        <w:tc>
          <w:tcPr>
            <w:tcW w:w="992" w:type="dxa"/>
            <w:gridSpan w:val="2"/>
            <w:vMerge w:val="restart"/>
            <w:tcBorders>
              <w:top w:val="single" w:sz="6" w:space="0" w:color="auto"/>
              <w:left w:val="single" w:sz="6" w:space="0" w:color="auto"/>
              <w:bottom w:val="nil"/>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Единица </w:t>
            </w:r>
            <w:r w:rsidRPr="0012484D">
              <w:rPr>
                <w:rFonts w:ascii="Times New Roman" w:hAnsi="Times New Roman" w:cs="Times New Roman"/>
                <w:sz w:val="24"/>
                <w:szCs w:val="24"/>
              </w:rPr>
              <w:br/>
              <w:t>измерения</w:t>
            </w:r>
          </w:p>
        </w:tc>
        <w:tc>
          <w:tcPr>
            <w:tcW w:w="851" w:type="dxa"/>
            <w:vMerge w:val="restart"/>
            <w:tcBorders>
              <w:top w:val="single" w:sz="6" w:space="0" w:color="auto"/>
              <w:left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2018</w:t>
            </w:r>
            <w:r w:rsidR="009350D8" w:rsidRPr="0012484D">
              <w:rPr>
                <w:rFonts w:ascii="Times New Roman" w:hAnsi="Times New Roman" w:cs="Times New Roman"/>
                <w:sz w:val="24"/>
                <w:szCs w:val="24"/>
              </w:rPr>
              <w:t xml:space="preserve"> год</w:t>
            </w:r>
          </w:p>
        </w:tc>
        <w:tc>
          <w:tcPr>
            <w:tcW w:w="992" w:type="dxa"/>
            <w:vMerge w:val="restart"/>
            <w:tcBorders>
              <w:top w:val="single" w:sz="6" w:space="0" w:color="auto"/>
              <w:left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2019</w:t>
            </w:r>
            <w:r w:rsidR="009350D8" w:rsidRPr="0012484D">
              <w:rPr>
                <w:rFonts w:ascii="Times New Roman" w:hAnsi="Times New Roman" w:cs="Times New Roman"/>
                <w:sz w:val="24"/>
                <w:szCs w:val="24"/>
              </w:rPr>
              <w:t xml:space="preserve"> год</w:t>
            </w:r>
          </w:p>
        </w:tc>
        <w:tc>
          <w:tcPr>
            <w:tcW w:w="850" w:type="dxa"/>
            <w:vMerge w:val="restart"/>
            <w:tcBorders>
              <w:top w:val="single" w:sz="6" w:space="0" w:color="auto"/>
              <w:left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2020</w:t>
            </w:r>
            <w:r w:rsidR="009350D8" w:rsidRPr="0012484D">
              <w:rPr>
                <w:rFonts w:ascii="Times New Roman" w:hAnsi="Times New Roman" w:cs="Times New Roman"/>
                <w:sz w:val="24"/>
                <w:szCs w:val="24"/>
              </w:rPr>
              <w:t xml:space="preserve"> год</w:t>
            </w:r>
          </w:p>
        </w:tc>
        <w:tc>
          <w:tcPr>
            <w:tcW w:w="1851" w:type="dxa"/>
            <w:gridSpan w:val="2"/>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Долгосрочный период по годам</w:t>
            </w:r>
          </w:p>
        </w:tc>
      </w:tr>
      <w:tr w:rsidR="009350D8" w:rsidRPr="0012484D" w:rsidTr="007C6734">
        <w:trPr>
          <w:cantSplit/>
          <w:trHeight w:val="240"/>
        </w:trPr>
        <w:tc>
          <w:tcPr>
            <w:tcW w:w="705" w:type="dxa"/>
            <w:vMerge/>
            <w:tcBorders>
              <w:top w:val="nil"/>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p>
        </w:tc>
        <w:tc>
          <w:tcPr>
            <w:tcW w:w="3119" w:type="dxa"/>
            <w:vMerge/>
            <w:tcBorders>
              <w:top w:val="nil"/>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p>
        </w:tc>
        <w:tc>
          <w:tcPr>
            <w:tcW w:w="992" w:type="dxa"/>
            <w:gridSpan w:val="2"/>
            <w:vMerge/>
            <w:tcBorders>
              <w:top w:val="nil"/>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2021</w:t>
            </w:r>
            <w:r w:rsidR="009350D8" w:rsidRPr="0012484D">
              <w:rPr>
                <w:rFonts w:ascii="Times New Roman" w:hAnsi="Times New Roman" w:cs="Times New Roman"/>
                <w:sz w:val="24"/>
                <w:szCs w:val="24"/>
              </w:rPr>
              <w:t xml:space="preserve"> год</w:t>
            </w:r>
          </w:p>
        </w:tc>
        <w:tc>
          <w:tcPr>
            <w:tcW w:w="858"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2022</w:t>
            </w:r>
            <w:r w:rsidR="009350D8" w:rsidRPr="0012484D">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2023</w:t>
            </w:r>
            <w:r w:rsidR="009350D8" w:rsidRPr="0012484D">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tabs>
                <w:tab w:val="left" w:pos="125"/>
              </w:tabs>
              <w:ind w:left="-155" w:firstLine="70"/>
              <w:jc w:val="center"/>
              <w:rPr>
                <w:rFonts w:ascii="Times New Roman" w:hAnsi="Times New Roman" w:cs="Times New Roman"/>
                <w:sz w:val="24"/>
                <w:szCs w:val="24"/>
              </w:rPr>
            </w:pPr>
            <w:r w:rsidRPr="0012484D">
              <w:rPr>
                <w:rFonts w:ascii="Times New Roman" w:hAnsi="Times New Roman" w:cs="Times New Roman"/>
                <w:sz w:val="24"/>
                <w:szCs w:val="24"/>
              </w:rPr>
              <w:t>2024</w:t>
            </w:r>
            <w:r w:rsidR="009350D8" w:rsidRPr="0012484D">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2025</w:t>
            </w:r>
            <w:r w:rsidR="009350D8" w:rsidRPr="0012484D">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w:t>
            </w:r>
            <w:r w:rsidR="004D69D2" w:rsidRPr="0012484D">
              <w:rPr>
                <w:rFonts w:ascii="Times New Roman" w:hAnsi="Times New Roman" w:cs="Times New Roman"/>
                <w:sz w:val="24"/>
                <w:szCs w:val="24"/>
              </w:rPr>
              <w:t>6</w:t>
            </w:r>
          </w:p>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2027</w:t>
            </w:r>
            <w:r w:rsidR="009350D8" w:rsidRPr="0012484D">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2028</w:t>
            </w:r>
            <w:r w:rsidR="009350D8" w:rsidRPr="0012484D">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2029</w:t>
            </w:r>
            <w:r w:rsidR="009350D8" w:rsidRPr="0012484D">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9350D8" w:rsidRPr="0012484D" w:rsidRDefault="004D69D2"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2030</w:t>
            </w:r>
            <w:r w:rsidR="009350D8" w:rsidRPr="0012484D">
              <w:rPr>
                <w:rFonts w:ascii="Times New Roman" w:hAnsi="Times New Roman" w:cs="Times New Roman"/>
                <w:sz w:val="24"/>
                <w:szCs w:val="24"/>
              </w:rPr>
              <w:t xml:space="preserve"> год</w:t>
            </w:r>
          </w:p>
        </w:tc>
      </w:tr>
      <w:tr w:rsidR="009350D8" w:rsidRPr="0012484D" w:rsidTr="007C6734">
        <w:trPr>
          <w:cantSplit/>
          <w:trHeight w:val="240"/>
        </w:trPr>
        <w:tc>
          <w:tcPr>
            <w:tcW w:w="705"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1.</w:t>
            </w:r>
          </w:p>
        </w:tc>
        <w:tc>
          <w:tcPr>
            <w:tcW w:w="14415" w:type="dxa"/>
            <w:gridSpan w:val="16"/>
            <w:tcBorders>
              <w:top w:val="single" w:sz="6" w:space="0" w:color="auto"/>
              <w:left w:val="single" w:sz="6" w:space="0" w:color="auto"/>
              <w:bottom w:val="single" w:sz="6" w:space="0" w:color="auto"/>
              <w:right w:val="single" w:sz="6" w:space="0" w:color="auto"/>
            </w:tcBorders>
          </w:tcPr>
          <w:p w:rsidR="009350D8" w:rsidRPr="0012484D" w:rsidRDefault="009350D8" w:rsidP="007C6734">
            <w:pPr>
              <w:pStyle w:val="ConsPlusNormal"/>
              <w:widowControl/>
              <w:ind w:firstLine="0"/>
              <w:rPr>
                <w:rFonts w:ascii="Times New Roman" w:eastAsia="SimSun" w:hAnsi="Times New Roman" w:cs="Times New Roman"/>
                <w:kern w:val="2"/>
                <w:sz w:val="24"/>
                <w:szCs w:val="24"/>
              </w:rPr>
            </w:pPr>
            <w:r w:rsidRPr="0012484D">
              <w:rPr>
                <w:rFonts w:ascii="Times New Roman" w:hAnsi="Times New Roman" w:cs="Times New Roman"/>
                <w:sz w:val="24"/>
                <w:szCs w:val="24"/>
              </w:rPr>
              <w:t xml:space="preserve">Цель 1: </w:t>
            </w:r>
            <w:r w:rsidRPr="0012484D">
              <w:rPr>
                <w:rFonts w:ascii="Times New Roman" w:eastAsia="SimSun" w:hAnsi="Times New Roman" w:cs="Times New Roman"/>
                <w:kern w:val="2"/>
                <w:sz w:val="24"/>
                <w:szCs w:val="24"/>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9350D8" w:rsidRPr="0012484D" w:rsidTr="0053588D">
        <w:trPr>
          <w:cantSplit/>
          <w:trHeight w:val="820"/>
        </w:trPr>
        <w:tc>
          <w:tcPr>
            <w:tcW w:w="705"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1.1</w:t>
            </w:r>
          </w:p>
        </w:tc>
        <w:tc>
          <w:tcPr>
            <w:tcW w:w="3264" w:type="dxa"/>
            <w:gridSpan w:val="2"/>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Доля участников культурно</w:t>
            </w:r>
            <w:r w:rsidR="00435181" w:rsidRPr="0012484D">
              <w:rPr>
                <w:rFonts w:ascii="Times New Roman" w:hAnsi="Times New Roman" w:cs="Times New Roman"/>
                <w:sz w:val="24"/>
                <w:szCs w:val="24"/>
              </w:rPr>
              <w:t xml:space="preserve"> </w:t>
            </w:r>
            <w:r w:rsidRPr="0012484D">
              <w:rPr>
                <w:rFonts w:ascii="Times New Roman" w:hAnsi="Times New Roman" w:cs="Times New Roman"/>
                <w:sz w:val="24"/>
                <w:szCs w:val="24"/>
              </w:rPr>
              <w:t>-</w:t>
            </w:r>
            <w:r w:rsidR="00435181" w:rsidRPr="0012484D">
              <w:rPr>
                <w:rFonts w:ascii="Times New Roman" w:hAnsi="Times New Roman" w:cs="Times New Roman"/>
                <w:sz w:val="24"/>
                <w:szCs w:val="24"/>
              </w:rPr>
              <w:t xml:space="preserve"> </w:t>
            </w:r>
            <w:r w:rsidRPr="0012484D">
              <w:rPr>
                <w:rFonts w:ascii="Times New Roman" w:hAnsi="Times New Roman" w:cs="Times New Roman"/>
                <w:sz w:val="24"/>
                <w:szCs w:val="24"/>
              </w:rPr>
              <w:t>досуговых мероприятий от общей численности населения ежегодно</w:t>
            </w:r>
          </w:p>
        </w:tc>
        <w:tc>
          <w:tcPr>
            <w:tcW w:w="847"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w:t>
            </w:r>
          </w:p>
        </w:tc>
        <w:tc>
          <w:tcPr>
            <w:tcW w:w="851"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992"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85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993"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858"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6,05</w:t>
            </w:r>
          </w:p>
        </w:tc>
        <w:tc>
          <w:tcPr>
            <w:tcW w:w="720" w:type="dxa"/>
            <w:tcBorders>
              <w:top w:val="single" w:sz="6"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6,05</w:t>
            </w:r>
          </w:p>
        </w:tc>
      </w:tr>
      <w:tr w:rsidR="009350D8" w:rsidRPr="0012484D" w:rsidTr="0053588D">
        <w:trPr>
          <w:cantSplit/>
          <w:trHeight w:val="1894"/>
        </w:trPr>
        <w:tc>
          <w:tcPr>
            <w:tcW w:w="705"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1.2.</w:t>
            </w:r>
          </w:p>
        </w:tc>
        <w:tc>
          <w:tcPr>
            <w:tcW w:w="3264" w:type="dxa"/>
            <w:gridSpan w:val="2"/>
            <w:tcBorders>
              <w:top w:val="single" w:sz="4" w:space="0" w:color="auto"/>
              <w:left w:val="single" w:sz="6" w:space="0" w:color="auto"/>
              <w:bottom w:val="single" w:sz="4" w:space="0" w:color="auto"/>
              <w:right w:val="single" w:sz="6" w:space="0" w:color="auto"/>
            </w:tcBorders>
          </w:tcPr>
          <w:p w:rsidR="004D69D2" w:rsidRPr="0012484D" w:rsidRDefault="009350D8" w:rsidP="007C6734">
            <w:pPr>
              <w:autoSpaceDE w:val="0"/>
              <w:autoSpaceDN w:val="0"/>
              <w:adjustRightInd w:val="0"/>
            </w:pPr>
            <w:r w:rsidRPr="0012484D">
              <w:t>Доля населения  в Канском районе систематически занимающихся физической культурой и спортом от общего количества населения Канского района ежегодно</w:t>
            </w:r>
          </w:p>
        </w:tc>
        <w:tc>
          <w:tcPr>
            <w:tcW w:w="847"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858"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2</w:t>
            </w:r>
          </w:p>
        </w:tc>
      </w:tr>
      <w:tr w:rsidR="004D69D2" w:rsidRPr="0012484D" w:rsidTr="0053588D">
        <w:trPr>
          <w:cantSplit/>
          <w:trHeight w:val="864"/>
        </w:trPr>
        <w:tc>
          <w:tcPr>
            <w:tcW w:w="705"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rPr>
                <w:rFonts w:ascii="Times New Roman" w:hAnsi="Times New Roman" w:cs="Times New Roman"/>
                <w:sz w:val="24"/>
                <w:szCs w:val="24"/>
              </w:rPr>
            </w:pPr>
          </w:p>
          <w:p w:rsidR="004D69D2" w:rsidRPr="0012484D" w:rsidRDefault="004D69D2" w:rsidP="00012EBD">
            <w:r w:rsidRPr="0012484D">
              <w:t>1.3</w:t>
            </w:r>
          </w:p>
        </w:tc>
        <w:tc>
          <w:tcPr>
            <w:tcW w:w="3264" w:type="dxa"/>
            <w:gridSpan w:val="2"/>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Cell"/>
              <w:rPr>
                <w:rFonts w:ascii="Times New Roman" w:hAnsi="Times New Roman" w:cs="Times New Roman"/>
                <w:sz w:val="24"/>
                <w:szCs w:val="24"/>
              </w:rPr>
            </w:pPr>
            <w:r w:rsidRPr="0012484D">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847"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75"/>
              <w:jc w:val="both"/>
              <w:rPr>
                <w:rFonts w:ascii="Times New Roman" w:hAnsi="Times New Roman" w:cs="Times New Roman"/>
                <w:sz w:val="24"/>
                <w:szCs w:val="24"/>
              </w:rPr>
            </w:pPr>
            <w:r w:rsidRPr="0012484D">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85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993"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858"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4D69D2" w:rsidRPr="0012484D" w:rsidRDefault="004D69D2" w:rsidP="00012EBD">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42</w:t>
            </w:r>
          </w:p>
        </w:tc>
      </w:tr>
    </w:tbl>
    <w:p w:rsidR="0053588D" w:rsidRPr="00AC26DB" w:rsidRDefault="0053588D" w:rsidP="0053588D">
      <w:pPr>
        <w:autoSpaceDE w:val="0"/>
        <w:autoSpaceDN w:val="0"/>
        <w:adjustRightInd w:val="0"/>
        <w:outlineLvl w:val="0"/>
        <w:rPr>
          <w:sz w:val="28"/>
          <w:szCs w:val="28"/>
        </w:rPr>
      </w:pPr>
    </w:p>
    <w:p w:rsidR="0053588D" w:rsidRPr="0012484D" w:rsidRDefault="0053588D" w:rsidP="0053588D">
      <w:pPr>
        <w:autoSpaceDE w:val="0"/>
        <w:autoSpaceDN w:val="0"/>
        <w:adjustRightInd w:val="0"/>
        <w:ind w:firstLine="708"/>
        <w:outlineLvl w:val="0"/>
      </w:pPr>
      <w:r>
        <w:t>Начальник МКУ «ОКС и ДМ»                   Н. Н. Алдошина</w:t>
      </w:r>
    </w:p>
    <w:p w:rsidR="009350D8" w:rsidRPr="0012484D" w:rsidRDefault="009350D8" w:rsidP="009350D8">
      <w:pPr>
        <w:sectPr w:rsidR="009350D8" w:rsidRPr="0012484D" w:rsidSect="007C6734">
          <w:footerReference w:type="default" r:id="rId10"/>
          <w:pgSz w:w="16838" w:h="11906" w:orient="landscape"/>
          <w:pgMar w:top="720" w:right="720" w:bottom="720" w:left="720" w:header="283" w:footer="283" w:gutter="0"/>
          <w:cols w:space="708"/>
          <w:docGrid w:linePitch="360"/>
        </w:sectPr>
      </w:pPr>
    </w:p>
    <w:tbl>
      <w:tblPr>
        <w:tblpPr w:leftFromText="180" w:rightFromText="180" w:vertAnchor="page" w:horzAnchor="margin" w:tblpY="832"/>
        <w:tblW w:w="9886" w:type="dxa"/>
        <w:tblLook w:val="04A0"/>
      </w:tblPr>
      <w:tblGrid>
        <w:gridCol w:w="5656"/>
        <w:gridCol w:w="4230"/>
      </w:tblGrid>
      <w:tr w:rsidR="009350D8" w:rsidRPr="0012484D" w:rsidTr="00435181">
        <w:trPr>
          <w:trHeight w:val="1180"/>
        </w:trPr>
        <w:tc>
          <w:tcPr>
            <w:tcW w:w="5656" w:type="dxa"/>
            <w:shd w:val="clear" w:color="auto" w:fill="auto"/>
          </w:tcPr>
          <w:p w:rsidR="009350D8" w:rsidRPr="0012484D" w:rsidRDefault="009350D8" w:rsidP="007C6734">
            <w:pPr>
              <w:autoSpaceDE w:val="0"/>
              <w:autoSpaceDN w:val="0"/>
              <w:adjustRightInd w:val="0"/>
              <w:outlineLvl w:val="0"/>
            </w:pPr>
          </w:p>
        </w:tc>
        <w:tc>
          <w:tcPr>
            <w:tcW w:w="4230" w:type="dxa"/>
            <w:shd w:val="clear" w:color="auto" w:fill="auto"/>
            <w:hideMark/>
          </w:tcPr>
          <w:p w:rsidR="004D69D2" w:rsidRPr="0012484D" w:rsidRDefault="009350D8" w:rsidP="004D69D2">
            <w:pPr>
              <w:keepNext/>
              <w:tabs>
                <w:tab w:val="left" w:pos="709"/>
              </w:tabs>
              <w:suppressAutoHyphens/>
              <w:rPr>
                <w:b/>
                <w:bCs/>
              </w:rPr>
            </w:pPr>
            <w:r w:rsidRPr="0012484D">
              <w:t xml:space="preserve">Приложение № 1                                                                            к муниципальной программе Канского района  </w:t>
            </w:r>
            <w:r w:rsidR="004D69D2" w:rsidRPr="0012484D">
              <w:t xml:space="preserve">«Развитие культуры, физической культуры, спорта и поддержка молодых семей  в Канском районе» </w:t>
            </w:r>
          </w:p>
          <w:p w:rsidR="004D69D2" w:rsidRPr="0012484D" w:rsidRDefault="004D69D2" w:rsidP="004D69D2">
            <w:pPr>
              <w:autoSpaceDE w:val="0"/>
              <w:autoSpaceDN w:val="0"/>
              <w:adjustRightInd w:val="0"/>
              <w:jc w:val="both"/>
              <w:outlineLvl w:val="0"/>
            </w:pPr>
          </w:p>
          <w:p w:rsidR="009350D8" w:rsidRPr="0012484D" w:rsidRDefault="009350D8" w:rsidP="004D69D2">
            <w:pPr>
              <w:autoSpaceDE w:val="0"/>
              <w:autoSpaceDN w:val="0"/>
              <w:adjustRightInd w:val="0"/>
              <w:outlineLvl w:val="0"/>
            </w:pPr>
          </w:p>
        </w:tc>
      </w:tr>
    </w:tbl>
    <w:p w:rsidR="009350D8" w:rsidRPr="0012484D"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12484D">
        <w:rPr>
          <w:rFonts w:ascii="Times New Roman" w:hAnsi="Times New Roman" w:cs="Times New Roman"/>
          <w:sz w:val="28"/>
          <w:szCs w:val="28"/>
        </w:rPr>
        <w:t xml:space="preserve">Подпрограмма 1 </w:t>
      </w:r>
    </w:p>
    <w:p w:rsidR="009350D8" w:rsidRPr="0012484D"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12484D">
        <w:rPr>
          <w:rFonts w:ascii="Times New Roman" w:hAnsi="Times New Roman" w:cs="Times New Roman"/>
          <w:sz w:val="28"/>
          <w:szCs w:val="28"/>
        </w:rPr>
        <w:t>«Сохранение и развитие отрасли культуры Канского района»</w:t>
      </w:r>
    </w:p>
    <w:p w:rsidR="009350D8" w:rsidRPr="0012484D" w:rsidRDefault="009350D8" w:rsidP="009350D8">
      <w:pPr>
        <w:pStyle w:val="ConsPlusTitle"/>
        <w:widowControl/>
        <w:tabs>
          <w:tab w:val="left" w:pos="5040"/>
          <w:tab w:val="left" w:pos="5220"/>
        </w:tabs>
        <w:ind w:left="360"/>
        <w:jc w:val="center"/>
        <w:rPr>
          <w:rFonts w:ascii="Times New Roman" w:hAnsi="Times New Roman" w:cs="Times New Roman"/>
          <w:b w:val="0"/>
          <w:sz w:val="28"/>
          <w:szCs w:val="28"/>
        </w:rPr>
      </w:pPr>
      <w:r w:rsidRPr="0012484D">
        <w:rPr>
          <w:rFonts w:ascii="Times New Roman" w:hAnsi="Times New Roman" w:cs="Times New Roman"/>
          <w:sz w:val="28"/>
          <w:szCs w:val="28"/>
        </w:rPr>
        <w:t>Паспорт подпрограммы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525"/>
      </w:tblGrid>
      <w:tr w:rsidR="009350D8" w:rsidRPr="0012484D" w:rsidTr="007C6734">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Наименование подпрограммы</w:t>
            </w:r>
          </w:p>
        </w:tc>
        <w:tc>
          <w:tcPr>
            <w:tcW w:w="652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Title"/>
              <w:widowControl/>
              <w:tabs>
                <w:tab w:val="left" w:pos="5040"/>
                <w:tab w:val="left" w:pos="5220"/>
              </w:tabs>
              <w:jc w:val="both"/>
              <w:rPr>
                <w:rFonts w:ascii="Times New Roman" w:hAnsi="Times New Roman" w:cs="Times New Roman"/>
                <w:b w:val="0"/>
                <w:sz w:val="24"/>
                <w:szCs w:val="24"/>
              </w:rPr>
            </w:pPr>
            <w:r w:rsidRPr="0012484D">
              <w:rPr>
                <w:rFonts w:ascii="Times New Roman" w:hAnsi="Times New Roman" w:cs="Times New Roman"/>
                <w:b w:val="0"/>
                <w:sz w:val="24"/>
                <w:szCs w:val="24"/>
              </w:rPr>
              <w:t>«Сохранение и развитие отрасли культуры Канского района» (далее – Подпрограмма 1)</w:t>
            </w:r>
          </w:p>
        </w:tc>
      </w:tr>
      <w:tr w:rsidR="009350D8" w:rsidRPr="0012484D" w:rsidTr="007C6734">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Normal"/>
              <w:widowControl/>
              <w:ind w:firstLine="0"/>
              <w:jc w:val="both"/>
              <w:rPr>
                <w:rFonts w:ascii="Times New Roman" w:hAnsi="Times New Roman" w:cs="Times New Roman"/>
                <w:bCs/>
                <w:sz w:val="24"/>
                <w:szCs w:val="24"/>
              </w:rPr>
            </w:pPr>
            <w:r w:rsidRPr="0012484D">
              <w:rPr>
                <w:rFonts w:ascii="Times New Roman" w:hAnsi="Times New Roman" w:cs="Times New Roman"/>
                <w:bCs/>
                <w:sz w:val="24"/>
                <w:szCs w:val="24"/>
              </w:rPr>
              <w:t>Наименование муниципальной программы</w:t>
            </w:r>
          </w:p>
        </w:tc>
        <w:tc>
          <w:tcPr>
            <w:tcW w:w="6525" w:type="dxa"/>
            <w:tcBorders>
              <w:top w:val="single" w:sz="4" w:space="0" w:color="auto"/>
              <w:left w:val="single" w:sz="4" w:space="0" w:color="auto"/>
              <w:bottom w:val="single" w:sz="4" w:space="0" w:color="auto"/>
              <w:right w:val="single" w:sz="4" w:space="0" w:color="auto"/>
            </w:tcBorders>
          </w:tcPr>
          <w:p w:rsidR="009350D8" w:rsidRPr="0012484D" w:rsidRDefault="000D4161" w:rsidP="000D4161">
            <w:pPr>
              <w:keepNext/>
              <w:tabs>
                <w:tab w:val="left" w:pos="709"/>
              </w:tabs>
              <w:suppressAutoHyphens/>
              <w:jc w:val="both"/>
              <w:rPr>
                <w:b/>
                <w:bCs/>
              </w:rPr>
            </w:pPr>
            <w:r w:rsidRPr="0012484D">
              <w:t xml:space="preserve">«Развитие культуры, физической культуры, спорта и поддержка молодых семей  в Канском районе» </w:t>
            </w:r>
          </w:p>
        </w:tc>
      </w:tr>
      <w:tr w:rsidR="009350D8" w:rsidRPr="0012484D" w:rsidTr="007C6734">
        <w:trPr>
          <w:trHeight w:val="564"/>
        </w:trPr>
        <w:tc>
          <w:tcPr>
            <w:tcW w:w="2835" w:type="dxa"/>
            <w:tcBorders>
              <w:top w:val="single" w:sz="4" w:space="0" w:color="auto"/>
              <w:left w:val="single" w:sz="4" w:space="0" w:color="auto"/>
              <w:bottom w:val="single" w:sz="4" w:space="0" w:color="auto"/>
              <w:right w:val="single" w:sz="4" w:space="0" w:color="auto"/>
            </w:tcBorders>
          </w:tcPr>
          <w:p w:rsidR="009350D8" w:rsidRPr="0012484D" w:rsidRDefault="00AC26DB" w:rsidP="007C673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реализующий подпрограмму</w:t>
            </w:r>
          </w:p>
        </w:tc>
        <w:tc>
          <w:tcPr>
            <w:tcW w:w="6525" w:type="dxa"/>
            <w:tcBorders>
              <w:top w:val="single" w:sz="4" w:space="0" w:color="auto"/>
              <w:left w:val="single" w:sz="4" w:space="0" w:color="auto"/>
              <w:bottom w:val="single" w:sz="4" w:space="0" w:color="auto"/>
              <w:right w:val="single" w:sz="4" w:space="0" w:color="auto"/>
            </w:tcBorders>
          </w:tcPr>
          <w:p w:rsidR="009350D8" w:rsidRPr="0012484D" w:rsidRDefault="009350D8" w:rsidP="007C6734">
            <w:r w:rsidRPr="0012484D">
              <w:t>Администрация Канского района</w:t>
            </w:r>
          </w:p>
        </w:tc>
      </w:tr>
      <w:tr w:rsidR="009350D8" w:rsidRPr="0012484D" w:rsidTr="007C6734">
        <w:trPr>
          <w:trHeight w:val="150"/>
        </w:trPr>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Соисполнитель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9350D8" w:rsidRPr="0012484D" w:rsidRDefault="009350D8" w:rsidP="007C6734">
            <w:r w:rsidRPr="0012484D">
              <w:t xml:space="preserve">МКУ «ОКС и ДМ», МБУК «МКС», МБУ ДО «Большеуринская ДШИ», МБУ ДО «Филимоновская ДШИ», </w:t>
            </w:r>
            <w:r w:rsidR="0073544C" w:rsidRPr="0012484D">
              <w:t xml:space="preserve">МБУ ДО «Чечеульская ДШИ», МКУК </w:t>
            </w:r>
            <w:r w:rsidRPr="0012484D">
              <w:t>ЦБ</w:t>
            </w:r>
            <w:r w:rsidR="0073544C" w:rsidRPr="0012484D">
              <w:t>С</w:t>
            </w:r>
            <w:r w:rsidRPr="0012484D">
              <w:t xml:space="preserve"> Канского района», МКУ «Техноцентр»</w:t>
            </w:r>
          </w:p>
        </w:tc>
      </w:tr>
      <w:tr w:rsidR="009350D8" w:rsidRPr="0012484D" w:rsidTr="007C6734">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 xml:space="preserve">Цель и задачи подпрограммы                 </w:t>
            </w:r>
          </w:p>
        </w:tc>
        <w:tc>
          <w:tcPr>
            <w:tcW w:w="652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Цель: Создание условий для развития и реализации культурного и духовного потенциала населения Канского района.</w:t>
            </w:r>
          </w:p>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Программа предусматривает решение следующих задач:</w:t>
            </w:r>
          </w:p>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 xml:space="preserve"> 1. Обеспечение свободного доступа населения Канского района к информации, культурному наследию;</w:t>
            </w:r>
          </w:p>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2. Создание условий для организации культурно – массового досуга населения района;</w:t>
            </w:r>
          </w:p>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 xml:space="preserve"> 3.Техническое и технологическое переоснащение отрасли культуры;</w:t>
            </w:r>
          </w:p>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 xml:space="preserve"> 4.Создание условий для организации учебного процесса и текущей деятельности ДШИ Канского района.</w:t>
            </w:r>
          </w:p>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5. Создание условий для организации деятельности МБУК «Межпоселенческая клубная система»</w:t>
            </w:r>
          </w:p>
          <w:p w:rsidR="009350D8" w:rsidRPr="0012484D" w:rsidRDefault="009350D8" w:rsidP="007C6734">
            <w:pPr>
              <w:pStyle w:val="ConsPlusCell"/>
              <w:jc w:val="both"/>
              <w:rPr>
                <w:rFonts w:ascii="Times New Roman" w:hAnsi="Times New Roman" w:cs="Times New Roman"/>
                <w:sz w:val="24"/>
                <w:szCs w:val="24"/>
              </w:rPr>
            </w:pPr>
            <w:r w:rsidRPr="0012484D">
              <w:rPr>
                <w:rFonts w:ascii="Times New Roman" w:hAnsi="Times New Roman" w:cs="Times New Roman"/>
                <w:sz w:val="24"/>
                <w:szCs w:val="24"/>
              </w:rPr>
              <w:t>6. Создание условий для организации деятельности МКУ «Техноцентр»</w:t>
            </w:r>
          </w:p>
        </w:tc>
      </w:tr>
      <w:tr w:rsidR="009350D8" w:rsidRPr="0012484D" w:rsidTr="007C6734">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 xml:space="preserve">Целевые индикаторы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xml:space="preserve">Представлены, в приложении №1 к данной подпрограмме </w:t>
            </w:r>
          </w:p>
          <w:p w:rsidR="009350D8" w:rsidRPr="0012484D" w:rsidRDefault="009350D8"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 xml:space="preserve"> </w:t>
            </w:r>
          </w:p>
        </w:tc>
      </w:tr>
      <w:tr w:rsidR="009350D8" w:rsidRPr="0012484D" w:rsidTr="007C6734">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Сроки реализации подпрограммы</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A36D81" w:rsidP="007C6734">
            <w:pPr>
              <w:pStyle w:val="ConsPlusCell"/>
              <w:rPr>
                <w:rFonts w:ascii="Times New Roman" w:hAnsi="Times New Roman" w:cs="Times New Roman"/>
                <w:sz w:val="24"/>
                <w:szCs w:val="24"/>
              </w:rPr>
            </w:pPr>
            <w:r>
              <w:rPr>
                <w:rFonts w:ascii="Times New Roman" w:hAnsi="Times New Roman" w:cs="Times New Roman"/>
                <w:sz w:val="24"/>
                <w:szCs w:val="24"/>
              </w:rPr>
              <w:t>2020</w:t>
            </w:r>
            <w:r w:rsidR="000D4161" w:rsidRPr="0012484D">
              <w:rPr>
                <w:rFonts w:ascii="Times New Roman" w:hAnsi="Times New Roman" w:cs="Times New Roman"/>
                <w:sz w:val="24"/>
                <w:szCs w:val="24"/>
              </w:rPr>
              <w:t xml:space="preserve"> - 2022</w:t>
            </w:r>
            <w:r w:rsidR="009350D8" w:rsidRPr="0012484D">
              <w:rPr>
                <w:rFonts w:ascii="Times New Roman" w:hAnsi="Times New Roman" w:cs="Times New Roman"/>
                <w:sz w:val="24"/>
                <w:szCs w:val="24"/>
              </w:rPr>
              <w:t xml:space="preserve"> годы</w:t>
            </w:r>
          </w:p>
          <w:p w:rsidR="009350D8" w:rsidRPr="0012484D" w:rsidRDefault="009350D8" w:rsidP="007C6734">
            <w:pPr>
              <w:pStyle w:val="ConsPlusCell"/>
              <w:rPr>
                <w:rFonts w:ascii="Times New Roman" w:hAnsi="Times New Roman" w:cs="Times New Roman"/>
                <w:sz w:val="24"/>
                <w:szCs w:val="24"/>
              </w:rPr>
            </w:pPr>
          </w:p>
        </w:tc>
      </w:tr>
      <w:tr w:rsidR="009350D8" w:rsidRPr="0012484D" w:rsidTr="007C6734">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 xml:space="preserve">Общий объем финансирования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9350D8" w:rsidP="007C6734">
            <w:pPr>
              <w:spacing w:line="244" w:lineRule="auto"/>
              <w:jc w:val="both"/>
            </w:pPr>
            <w:r w:rsidRPr="0012484D">
              <w:t xml:space="preserve">Общий объем финансирования подпрограммы 1 , приведен в приложении № 2 к данной подпрограмме </w:t>
            </w:r>
          </w:p>
        </w:tc>
      </w:tr>
      <w:tr w:rsidR="009350D8" w:rsidRPr="0012484D" w:rsidTr="007C6734">
        <w:tc>
          <w:tcPr>
            <w:tcW w:w="283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pStyle w:val="ConsPlusCell"/>
              <w:rPr>
                <w:rFonts w:ascii="Times New Roman" w:hAnsi="Times New Roman" w:cs="Times New Roman"/>
                <w:sz w:val="24"/>
                <w:szCs w:val="24"/>
              </w:rPr>
            </w:pPr>
            <w:r w:rsidRPr="0012484D">
              <w:rPr>
                <w:rFonts w:ascii="Times New Roman" w:hAnsi="Times New Roman" w:cs="Times New Roman"/>
                <w:sz w:val="24"/>
                <w:szCs w:val="24"/>
              </w:rPr>
              <w:t>Система организации контроля за исполнением подпрограммы</w:t>
            </w:r>
          </w:p>
        </w:tc>
        <w:tc>
          <w:tcPr>
            <w:tcW w:w="6525" w:type="dxa"/>
            <w:tcBorders>
              <w:top w:val="single" w:sz="4" w:space="0" w:color="auto"/>
              <w:left w:val="single" w:sz="4" w:space="0" w:color="auto"/>
              <w:bottom w:val="single" w:sz="4" w:space="0" w:color="auto"/>
              <w:right w:val="single" w:sz="4" w:space="0" w:color="auto"/>
            </w:tcBorders>
          </w:tcPr>
          <w:p w:rsidR="009350D8" w:rsidRPr="0012484D" w:rsidRDefault="009350D8" w:rsidP="007C6734">
            <w:pPr>
              <w:spacing w:line="245" w:lineRule="auto"/>
              <w:jc w:val="both"/>
            </w:pPr>
            <w:r w:rsidRPr="0012484D">
              <w:t xml:space="preserve">МКУ «ОКС и ДМ», МБУК «МКС», МБУ ДО «Большеуринская ДШИ», МБУ ДО «Филимоновская ДШИ», </w:t>
            </w:r>
            <w:r w:rsidR="0073544C" w:rsidRPr="0012484D">
              <w:t>МБУ ДО «Чечеульская ДШИ», МКУК ЦБС Канского района</w:t>
            </w:r>
            <w:r w:rsidRPr="0012484D">
              <w:t xml:space="preserve">, МКУ «Техноцентр»  являются ответственными за реализацию, достижение конечного результата, целевого и </w:t>
            </w:r>
            <w:r w:rsidRPr="0012484D">
              <w:lastRenderedPageBreak/>
              <w:t>эффективного использования финансовых средств, выделяемых на выполнение подпрограммы 1.</w:t>
            </w:r>
          </w:p>
          <w:p w:rsidR="009350D8" w:rsidRPr="0012484D" w:rsidRDefault="009350D8" w:rsidP="007C6734">
            <w:pPr>
              <w:spacing w:line="245" w:lineRule="auto"/>
              <w:jc w:val="both"/>
            </w:pPr>
            <w:r w:rsidRPr="0012484D">
              <w:t>МКУ "ОКС и ДМ" как орган, ответственный за реализацию Подпрограммы 1, осуществляет:</w:t>
            </w:r>
          </w:p>
          <w:p w:rsidR="009350D8" w:rsidRPr="0012484D" w:rsidRDefault="009350D8" w:rsidP="007C6734">
            <w:pPr>
              <w:spacing w:line="245" w:lineRule="auto"/>
              <w:jc w:val="both"/>
            </w:pPr>
            <w:r w:rsidRPr="0012484D">
              <w:t>- координацию исполнения подпрограммных мероприятий, мониторинг их реализации;</w:t>
            </w:r>
          </w:p>
          <w:p w:rsidR="009350D8" w:rsidRPr="0012484D" w:rsidRDefault="009350D8" w:rsidP="007C6734">
            <w:pPr>
              <w:spacing w:line="245" w:lineRule="auto"/>
              <w:jc w:val="both"/>
            </w:pPr>
            <w:r w:rsidRPr="0012484D">
              <w:t>- непосредственный контроль за ходом реализации мероприятий подпрограммы;</w:t>
            </w:r>
          </w:p>
          <w:p w:rsidR="009350D8" w:rsidRPr="0012484D" w:rsidRDefault="009350D8" w:rsidP="007C6734">
            <w:pPr>
              <w:spacing w:line="245" w:lineRule="auto"/>
              <w:jc w:val="both"/>
            </w:pPr>
            <w:r w:rsidRPr="0012484D">
              <w:t xml:space="preserve">- подготовку </w:t>
            </w:r>
            <w:r w:rsidR="005F47D6" w:rsidRPr="0012484D">
              <w:t xml:space="preserve">сводных </w:t>
            </w:r>
            <w:r w:rsidRPr="0012484D">
              <w:t>отчетов о реализации подпрограммы</w:t>
            </w:r>
            <w:r w:rsidR="005F47D6" w:rsidRPr="0012484D">
              <w:t>;</w:t>
            </w:r>
          </w:p>
          <w:p w:rsidR="009350D8" w:rsidRPr="0012484D" w:rsidRDefault="009350D8" w:rsidP="005F47D6">
            <w:pPr>
              <w:spacing w:line="245" w:lineRule="auto"/>
              <w:jc w:val="both"/>
            </w:pPr>
            <w:r w:rsidRPr="0012484D">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r w:rsidR="005F47D6" w:rsidRPr="0012484D">
              <w:t xml:space="preserve"> </w:t>
            </w:r>
            <w:r w:rsidRPr="0012484D">
              <w:t>Контроль за целевым расходованием бюджетных средств осуществляет Счетная палата Канского района.</w:t>
            </w:r>
          </w:p>
        </w:tc>
      </w:tr>
    </w:tbl>
    <w:p w:rsidR="009350D8" w:rsidRPr="0012484D" w:rsidRDefault="009350D8" w:rsidP="009350D8">
      <w:pPr>
        <w:widowControl w:val="0"/>
        <w:autoSpaceDE w:val="0"/>
        <w:autoSpaceDN w:val="0"/>
        <w:adjustRightInd w:val="0"/>
        <w:rPr>
          <w:b/>
          <w:i/>
          <w:u w:val="single"/>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 Основные разделы подпрограммы</w:t>
      </w: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 xml:space="preserve">2.1. Постановка общерайонной проблемы и обоснование </w:t>
      </w: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необходимости разработки подпрограммы</w:t>
      </w:r>
    </w:p>
    <w:p w:rsidR="009350D8" w:rsidRPr="0012484D" w:rsidRDefault="009350D8" w:rsidP="009350D8">
      <w:pPr>
        <w:widowControl w:val="0"/>
        <w:autoSpaceDE w:val="0"/>
        <w:autoSpaceDN w:val="0"/>
        <w:adjustRightInd w:val="0"/>
        <w:ind w:firstLine="540"/>
        <w:jc w:val="center"/>
        <w:rPr>
          <w:b/>
          <w:i/>
          <w:sz w:val="28"/>
          <w:szCs w:val="28"/>
          <w:u w:val="single"/>
        </w:rPr>
      </w:pPr>
    </w:p>
    <w:p w:rsidR="009350D8" w:rsidRPr="0012484D" w:rsidRDefault="009350D8" w:rsidP="009350D8">
      <w:pPr>
        <w:tabs>
          <w:tab w:val="left" w:pos="720"/>
        </w:tabs>
        <w:jc w:val="both"/>
        <w:rPr>
          <w:sz w:val="28"/>
          <w:szCs w:val="28"/>
        </w:rPr>
      </w:pPr>
      <w:r w:rsidRPr="0012484D">
        <w:rPr>
          <w:sz w:val="28"/>
          <w:szCs w:val="28"/>
        </w:rPr>
        <w:tab/>
        <w:t xml:space="preserve">         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библиотеки, учреждения культурно - 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2.2. Основная цель, задачи, этапы и сроки выполнения подпрограммы, целевые индикаторы.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Целью подпрограммы является: Создание условий для развития и реализации культурного и духовного потенциала населения Канского района.</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   Для реализации поставленной цели предусматривается решение следующих задач: </w:t>
      </w:r>
    </w:p>
    <w:p w:rsidR="009350D8" w:rsidRPr="0012484D" w:rsidRDefault="009350D8" w:rsidP="009350D8">
      <w:pPr>
        <w:pStyle w:val="ConsPlusCell"/>
        <w:ind w:firstLine="540"/>
        <w:rPr>
          <w:rFonts w:ascii="Times New Roman" w:hAnsi="Times New Roman" w:cs="Times New Roman"/>
          <w:sz w:val="28"/>
          <w:szCs w:val="28"/>
        </w:rPr>
      </w:pPr>
      <w:r w:rsidRPr="0012484D">
        <w:rPr>
          <w:rFonts w:ascii="Times New Roman" w:hAnsi="Times New Roman" w:cs="Times New Roman"/>
          <w:sz w:val="28"/>
          <w:szCs w:val="28"/>
        </w:rPr>
        <w:t>1. Обеспечение свободного доступа населения Канского района к информации, культурному наследию;</w:t>
      </w:r>
    </w:p>
    <w:p w:rsidR="009350D8" w:rsidRPr="0012484D" w:rsidRDefault="009350D8" w:rsidP="009350D8">
      <w:pPr>
        <w:pStyle w:val="ConsPlusCell"/>
        <w:ind w:firstLine="540"/>
        <w:rPr>
          <w:rFonts w:ascii="Times New Roman" w:hAnsi="Times New Roman" w:cs="Times New Roman"/>
          <w:sz w:val="28"/>
          <w:szCs w:val="28"/>
        </w:rPr>
      </w:pPr>
      <w:r w:rsidRPr="0012484D">
        <w:rPr>
          <w:rFonts w:ascii="Times New Roman" w:hAnsi="Times New Roman" w:cs="Times New Roman"/>
          <w:sz w:val="28"/>
          <w:szCs w:val="28"/>
        </w:rPr>
        <w:t>2. Создание условий для организации культурно – массового досуга населения района;</w:t>
      </w:r>
    </w:p>
    <w:p w:rsidR="009350D8" w:rsidRPr="0012484D" w:rsidRDefault="009350D8" w:rsidP="009350D8">
      <w:pPr>
        <w:pStyle w:val="ConsPlusCell"/>
        <w:rPr>
          <w:rFonts w:ascii="Times New Roman" w:hAnsi="Times New Roman" w:cs="Times New Roman"/>
          <w:sz w:val="28"/>
          <w:szCs w:val="28"/>
        </w:rPr>
      </w:pPr>
      <w:r w:rsidRPr="0012484D">
        <w:rPr>
          <w:rFonts w:ascii="Times New Roman" w:hAnsi="Times New Roman" w:cs="Times New Roman"/>
          <w:sz w:val="28"/>
          <w:szCs w:val="28"/>
        </w:rPr>
        <w:t xml:space="preserve">        3. Техническое и технологическое переоснащение отрасли культура;</w:t>
      </w:r>
    </w:p>
    <w:p w:rsidR="009350D8" w:rsidRPr="0012484D" w:rsidRDefault="009350D8" w:rsidP="009350D8">
      <w:pPr>
        <w:widowControl w:val="0"/>
        <w:autoSpaceDE w:val="0"/>
        <w:autoSpaceDN w:val="0"/>
        <w:adjustRightInd w:val="0"/>
        <w:jc w:val="both"/>
        <w:rPr>
          <w:sz w:val="28"/>
          <w:szCs w:val="28"/>
        </w:rPr>
      </w:pPr>
      <w:r w:rsidRPr="0012484D">
        <w:rPr>
          <w:sz w:val="28"/>
          <w:szCs w:val="28"/>
        </w:rPr>
        <w:t xml:space="preserve">        4.Создание условий для организации учебного процесса и текущей деятельности ДШИ Канского района.</w:t>
      </w:r>
    </w:p>
    <w:p w:rsidR="009350D8" w:rsidRPr="0012484D" w:rsidRDefault="001264A1" w:rsidP="009350D8">
      <w:pPr>
        <w:pStyle w:val="ConsPlusCell"/>
        <w:jc w:val="both"/>
        <w:rPr>
          <w:rFonts w:ascii="Times New Roman" w:hAnsi="Times New Roman" w:cs="Times New Roman"/>
          <w:sz w:val="28"/>
          <w:szCs w:val="28"/>
        </w:rPr>
      </w:pPr>
      <w:r w:rsidRPr="0012484D">
        <w:rPr>
          <w:rFonts w:ascii="Times New Roman" w:hAnsi="Times New Roman" w:cs="Times New Roman"/>
          <w:sz w:val="28"/>
          <w:szCs w:val="28"/>
        </w:rPr>
        <w:t xml:space="preserve">        5.</w:t>
      </w:r>
      <w:r w:rsidR="009350D8" w:rsidRPr="0012484D">
        <w:rPr>
          <w:rFonts w:ascii="Times New Roman" w:hAnsi="Times New Roman" w:cs="Times New Roman"/>
          <w:sz w:val="28"/>
          <w:szCs w:val="28"/>
        </w:rPr>
        <w:t>Создание условий для организации деятельности МБУК «Межпоселенческая клубная система».</w:t>
      </w:r>
    </w:p>
    <w:p w:rsidR="009350D8" w:rsidRPr="0012484D" w:rsidRDefault="009350D8" w:rsidP="009350D8">
      <w:pPr>
        <w:pStyle w:val="ConsPlusCell"/>
        <w:jc w:val="both"/>
        <w:rPr>
          <w:rFonts w:ascii="Times New Roman" w:hAnsi="Times New Roman" w:cs="Times New Roman"/>
          <w:sz w:val="28"/>
          <w:szCs w:val="28"/>
        </w:rPr>
      </w:pPr>
      <w:r w:rsidRPr="0012484D">
        <w:rPr>
          <w:rFonts w:ascii="Times New Roman" w:hAnsi="Times New Roman" w:cs="Times New Roman"/>
          <w:sz w:val="28"/>
          <w:szCs w:val="28"/>
        </w:rPr>
        <w:t xml:space="preserve">        6. Создание условий для организации деятельности МКУ «Техноцентр».</w:t>
      </w:r>
    </w:p>
    <w:p w:rsidR="009350D8" w:rsidRPr="0012484D" w:rsidRDefault="009350D8" w:rsidP="009350D8">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12484D" w:rsidRDefault="009350D8" w:rsidP="009350D8">
      <w:pPr>
        <w:widowControl w:val="0"/>
        <w:autoSpaceDE w:val="0"/>
        <w:autoSpaceDN w:val="0"/>
        <w:adjustRightInd w:val="0"/>
        <w:jc w:val="both"/>
        <w:rPr>
          <w:sz w:val="28"/>
          <w:szCs w:val="28"/>
        </w:rPr>
      </w:pPr>
      <w:r w:rsidRPr="0012484D">
        <w:rPr>
          <w:sz w:val="28"/>
          <w:szCs w:val="28"/>
        </w:rPr>
        <w:t xml:space="preserve">       Перечень  целевых индикаторов подпрограммы с расшифровкой плановых значений по годам ее реализации представлен в приложении № 1</w:t>
      </w:r>
      <w:r w:rsidR="0073544C" w:rsidRPr="0012484D">
        <w:rPr>
          <w:sz w:val="28"/>
          <w:szCs w:val="28"/>
        </w:rPr>
        <w:t xml:space="preserve"> </w:t>
      </w:r>
      <w:r w:rsidRPr="0012484D">
        <w:rPr>
          <w:sz w:val="28"/>
          <w:szCs w:val="28"/>
        </w:rPr>
        <w:t>к Подпрограмме 1.</w:t>
      </w:r>
    </w:p>
    <w:p w:rsidR="009350D8" w:rsidRPr="0012484D" w:rsidRDefault="009350D8" w:rsidP="009350D8">
      <w:pPr>
        <w:widowControl w:val="0"/>
        <w:autoSpaceDE w:val="0"/>
        <w:ind w:firstLine="708"/>
        <w:jc w:val="both"/>
        <w:rPr>
          <w:sz w:val="28"/>
          <w:szCs w:val="28"/>
        </w:rPr>
      </w:pPr>
      <w:r w:rsidRPr="0012484D">
        <w:rPr>
          <w:sz w:val="28"/>
          <w:szCs w:val="28"/>
        </w:rPr>
        <w:t xml:space="preserve">Сроки </w:t>
      </w:r>
      <w:r w:rsidR="00CB77B8">
        <w:rPr>
          <w:sz w:val="28"/>
          <w:szCs w:val="28"/>
        </w:rPr>
        <w:t>выполнения подпрограммы: 2020</w:t>
      </w:r>
      <w:r w:rsidR="001264A1" w:rsidRPr="0012484D">
        <w:rPr>
          <w:sz w:val="28"/>
          <w:szCs w:val="28"/>
        </w:rPr>
        <w:t>-2022</w:t>
      </w:r>
      <w:r w:rsidRPr="0012484D">
        <w:rPr>
          <w:sz w:val="28"/>
          <w:szCs w:val="28"/>
        </w:rPr>
        <w:t xml:space="preserve"> годы.</w:t>
      </w:r>
    </w:p>
    <w:p w:rsidR="0073544C" w:rsidRDefault="0073544C" w:rsidP="009350D8">
      <w:pPr>
        <w:widowControl w:val="0"/>
        <w:autoSpaceDE w:val="0"/>
        <w:ind w:firstLine="708"/>
        <w:jc w:val="both"/>
        <w:rPr>
          <w:sz w:val="28"/>
          <w:szCs w:val="28"/>
        </w:rPr>
      </w:pPr>
    </w:p>
    <w:p w:rsidR="00BE084D" w:rsidRPr="0012484D" w:rsidRDefault="00BE084D" w:rsidP="009350D8">
      <w:pPr>
        <w:widowControl w:val="0"/>
        <w:autoSpaceDE w:val="0"/>
        <w:ind w:firstLine="708"/>
        <w:jc w:val="both"/>
        <w:rPr>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2.3. Механизм реализации подпрограммы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«Большеуринская ДШИ», МБУ ДО «Филимоновская ДШИ», МБУ ДО «Чечеульская ДШИ», МКУК</w:t>
      </w:r>
      <w:r w:rsidR="0073544C" w:rsidRPr="0012484D">
        <w:rPr>
          <w:sz w:val="28"/>
          <w:szCs w:val="28"/>
        </w:rPr>
        <w:t xml:space="preserve"> ЦБС Канского района</w:t>
      </w:r>
      <w:r w:rsidRPr="0012484D">
        <w:rPr>
          <w:sz w:val="28"/>
          <w:szCs w:val="28"/>
        </w:rPr>
        <w:t>, МКУ «Техноцентр»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организационного плана действий по реализации первоочередных мероприятий каждого раздела подпрограммы;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осуществляется  за счет средств районного бюджета, учитывая долевое софинансирование за счет районного бюджета отдельных проектов.             </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 xml:space="preserve">2.4. Управление подпрограммой и </w:t>
      </w:r>
      <w:r w:rsidR="001264A1" w:rsidRPr="0012484D">
        <w:rPr>
          <w:b/>
          <w:sz w:val="28"/>
          <w:szCs w:val="28"/>
        </w:rPr>
        <w:t xml:space="preserve">контроль за ходом её выполнения </w:t>
      </w:r>
    </w:p>
    <w:p w:rsidR="001264A1" w:rsidRPr="0012484D" w:rsidRDefault="001264A1" w:rsidP="009350D8">
      <w:pPr>
        <w:widowControl w:val="0"/>
        <w:autoSpaceDE w:val="0"/>
        <w:autoSpaceDN w:val="0"/>
        <w:adjustRightInd w:val="0"/>
        <w:ind w:firstLine="540"/>
        <w:jc w:val="center"/>
        <w:rPr>
          <w:b/>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    Организация управления и исполнение подпрограммы осуществляется МКУ «ОКС и ДМ», МБУК «МКС», МБУ ДО «Большеуринская ДШИ», МБУ ДО «Филимоновская ДШИ», </w:t>
      </w:r>
      <w:r w:rsidR="0073544C" w:rsidRPr="0012484D">
        <w:rPr>
          <w:sz w:val="28"/>
          <w:szCs w:val="28"/>
        </w:rPr>
        <w:t>МБУ ДО «Чечеульская ДШИ», МКУК ЦБС Канского района</w:t>
      </w:r>
      <w:r w:rsidRPr="0012484D">
        <w:rPr>
          <w:sz w:val="28"/>
          <w:szCs w:val="28"/>
        </w:rPr>
        <w:t>, МКУ «Техноцентр»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МКУ "ОКС и ДМ" как орган, ответственный за реализацию Подпрограммы 1 осуществляет:</w:t>
      </w:r>
    </w:p>
    <w:p w:rsidR="009350D8" w:rsidRPr="0012484D" w:rsidRDefault="009350D8" w:rsidP="009350D8">
      <w:pPr>
        <w:widowControl w:val="0"/>
        <w:tabs>
          <w:tab w:val="left" w:pos="851"/>
        </w:tabs>
        <w:autoSpaceDE w:val="0"/>
        <w:autoSpaceDN w:val="0"/>
        <w:adjustRightInd w:val="0"/>
        <w:ind w:firstLine="540"/>
        <w:jc w:val="both"/>
        <w:rPr>
          <w:sz w:val="28"/>
          <w:szCs w:val="28"/>
        </w:rPr>
      </w:pPr>
      <w:r w:rsidRPr="0012484D">
        <w:rPr>
          <w:sz w:val="28"/>
          <w:szCs w:val="28"/>
        </w:rPr>
        <w:t>- координацию исполнения подпрограммных мероприятий, мониторинг их реализации;</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непосредственный контроль за ходом реализации мероприятий подпрограммы;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подготовку</w:t>
      </w:r>
      <w:r w:rsidR="001264A1" w:rsidRPr="0012484D">
        <w:rPr>
          <w:sz w:val="28"/>
          <w:szCs w:val="28"/>
        </w:rPr>
        <w:t xml:space="preserve"> сводных </w:t>
      </w:r>
      <w:r w:rsidRPr="0012484D">
        <w:rPr>
          <w:sz w:val="28"/>
          <w:szCs w:val="28"/>
        </w:rPr>
        <w:t xml:space="preserve"> отчетов о реализации подпрограммы;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lastRenderedPageBreak/>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12484D">
        <w:rPr>
          <w:sz w:val="28"/>
          <w:szCs w:val="28"/>
        </w:rPr>
        <w:t>.</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Контроль за целевым расходованием бюджетных средств осуществляет Счетная палата Канского района.</w:t>
      </w:r>
    </w:p>
    <w:p w:rsidR="009350D8" w:rsidRPr="0012484D" w:rsidRDefault="009350D8" w:rsidP="009350D8">
      <w:pPr>
        <w:widowControl w:val="0"/>
        <w:autoSpaceDE w:val="0"/>
        <w:autoSpaceDN w:val="0"/>
        <w:adjustRightInd w:val="0"/>
        <w:ind w:firstLine="540"/>
        <w:jc w:val="both"/>
        <w:rPr>
          <w:b/>
          <w:i/>
          <w:sz w:val="28"/>
          <w:szCs w:val="28"/>
          <w:u w:val="single"/>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2.5. Оценка социально – экономической эффективности</w:t>
      </w:r>
    </w:p>
    <w:p w:rsidR="009350D8" w:rsidRPr="0012484D" w:rsidRDefault="009350D8" w:rsidP="009350D8">
      <w:pPr>
        <w:widowControl w:val="0"/>
        <w:autoSpaceDE w:val="0"/>
        <w:autoSpaceDN w:val="0"/>
        <w:adjustRightInd w:val="0"/>
        <w:ind w:firstLine="540"/>
        <w:rPr>
          <w:sz w:val="28"/>
          <w:szCs w:val="28"/>
        </w:rPr>
      </w:pPr>
      <w:r w:rsidRPr="0012484D">
        <w:rPr>
          <w:sz w:val="28"/>
          <w:szCs w:val="28"/>
        </w:rPr>
        <w:t xml:space="preserve">    Реализация мероприятий, предусмотренных Подпрограммой 1, позволит:</w:t>
      </w:r>
    </w:p>
    <w:p w:rsidR="009350D8" w:rsidRPr="0012484D" w:rsidRDefault="009350D8" w:rsidP="009350D8">
      <w:pPr>
        <w:pStyle w:val="a7"/>
        <w:widowControl w:val="0"/>
        <w:numPr>
          <w:ilvl w:val="0"/>
          <w:numId w:val="6"/>
        </w:numPr>
        <w:autoSpaceDE w:val="0"/>
        <w:autoSpaceDN w:val="0"/>
        <w:adjustRightInd w:val="0"/>
        <w:spacing w:after="0" w:line="240" w:lineRule="auto"/>
        <w:ind w:left="284" w:hanging="284"/>
        <w:contextualSpacing/>
        <w:jc w:val="both"/>
        <w:rPr>
          <w:rFonts w:ascii="Times New Roman" w:hAnsi="Times New Roman"/>
          <w:sz w:val="28"/>
          <w:szCs w:val="28"/>
        </w:rPr>
      </w:pPr>
      <w:r w:rsidRPr="0012484D">
        <w:rPr>
          <w:rFonts w:ascii="Times New Roman" w:hAnsi="Times New Roman"/>
          <w:sz w:val="28"/>
          <w:szCs w:val="28"/>
        </w:rPr>
        <w:t>повысить социальную роль культуры в Канском районе;</w:t>
      </w:r>
    </w:p>
    <w:p w:rsidR="009350D8" w:rsidRPr="0012484D" w:rsidRDefault="009350D8" w:rsidP="009350D8">
      <w:pPr>
        <w:widowControl w:val="0"/>
        <w:numPr>
          <w:ilvl w:val="0"/>
          <w:numId w:val="6"/>
        </w:numPr>
        <w:autoSpaceDE w:val="0"/>
        <w:autoSpaceDN w:val="0"/>
        <w:adjustRightInd w:val="0"/>
        <w:ind w:left="142" w:hanging="142"/>
        <w:jc w:val="both"/>
        <w:rPr>
          <w:sz w:val="28"/>
          <w:szCs w:val="28"/>
        </w:rPr>
      </w:pPr>
      <w:r w:rsidRPr="0012484D">
        <w:rPr>
          <w:sz w:val="28"/>
          <w:szCs w:val="28"/>
        </w:rPr>
        <w:t>создать для работников культуры благоприятные условия для творческой деятельности;</w:t>
      </w:r>
    </w:p>
    <w:p w:rsidR="009350D8" w:rsidRPr="0012484D" w:rsidRDefault="009350D8" w:rsidP="009350D8">
      <w:pPr>
        <w:widowControl w:val="0"/>
        <w:numPr>
          <w:ilvl w:val="0"/>
          <w:numId w:val="6"/>
        </w:numPr>
        <w:autoSpaceDE w:val="0"/>
        <w:autoSpaceDN w:val="0"/>
        <w:adjustRightInd w:val="0"/>
        <w:ind w:left="142" w:hanging="142"/>
        <w:jc w:val="both"/>
        <w:rPr>
          <w:sz w:val="28"/>
          <w:szCs w:val="28"/>
        </w:rPr>
      </w:pPr>
      <w:r w:rsidRPr="0012484D">
        <w:rPr>
          <w:sz w:val="28"/>
          <w:szCs w:val="28"/>
        </w:rPr>
        <w:t>увеличить и качественно улучшить техническое оснащение учреждений культуры;</w:t>
      </w:r>
    </w:p>
    <w:p w:rsidR="009350D8" w:rsidRPr="0012484D" w:rsidRDefault="009350D8" w:rsidP="009350D8">
      <w:pPr>
        <w:widowControl w:val="0"/>
        <w:numPr>
          <w:ilvl w:val="0"/>
          <w:numId w:val="6"/>
        </w:numPr>
        <w:autoSpaceDE w:val="0"/>
        <w:autoSpaceDN w:val="0"/>
        <w:adjustRightInd w:val="0"/>
        <w:ind w:left="142" w:hanging="142"/>
        <w:jc w:val="both"/>
        <w:rPr>
          <w:sz w:val="28"/>
          <w:szCs w:val="28"/>
        </w:rPr>
      </w:pPr>
      <w:r w:rsidRPr="0012484D">
        <w:rPr>
          <w:sz w:val="28"/>
          <w:szCs w:val="28"/>
        </w:rPr>
        <w:t xml:space="preserve">расширить объем информационных услуг, предоставляемых населению Канского района;   </w:t>
      </w:r>
    </w:p>
    <w:p w:rsidR="009350D8" w:rsidRPr="0012484D" w:rsidRDefault="009350D8" w:rsidP="009350D8">
      <w:pPr>
        <w:widowControl w:val="0"/>
        <w:numPr>
          <w:ilvl w:val="0"/>
          <w:numId w:val="6"/>
        </w:numPr>
        <w:autoSpaceDE w:val="0"/>
        <w:autoSpaceDN w:val="0"/>
        <w:adjustRightInd w:val="0"/>
        <w:ind w:left="142" w:hanging="142"/>
        <w:jc w:val="both"/>
        <w:rPr>
          <w:sz w:val="28"/>
          <w:szCs w:val="28"/>
        </w:rPr>
      </w:pPr>
      <w:r w:rsidRPr="0012484D">
        <w:rPr>
          <w:sz w:val="28"/>
          <w:szCs w:val="28"/>
        </w:rPr>
        <w:t>качественно улучшить организацию досуга населения;</w:t>
      </w:r>
    </w:p>
    <w:p w:rsidR="009350D8" w:rsidRPr="0012484D" w:rsidRDefault="009350D8" w:rsidP="009350D8">
      <w:pPr>
        <w:widowControl w:val="0"/>
        <w:numPr>
          <w:ilvl w:val="0"/>
          <w:numId w:val="6"/>
        </w:numPr>
        <w:autoSpaceDE w:val="0"/>
        <w:autoSpaceDN w:val="0"/>
        <w:adjustRightInd w:val="0"/>
        <w:ind w:left="142" w:hanging="142"/>
        <w:jc w:val="both"/>
        <w:rPr>
          <w:sz w:val="28"/>
          <w:szCs w:val="28"/>
        </w:rPr>
      </w:pPr>
      <w:r w:rsidRPr="0012484D">
        <w:rPr>
          <w:sz w:val="28"/>
          <w:szCs w:val="28"/>
        </w:rPr>
        <w:t>улучшить условия для организации учебного процесса и текущей деятельности ДШИ.</w:t>
      </w:r>
    </w:p>
    <w:p w:rsidR="009350D8" w:rsidRPr="0012484D" w:rsidRDefault="009350D8" w:rsidP="009350D8">
      <w:pPr>
        <w:pStyle w:val="dktexjustify"/>
        <w:shd w:val="clear" w:color="auto" w:fill="FFFFFF"/>
        <w:spacing w:before="0" w:beforeAutospacing="0" w:after="0" w:afterAutospacing="0"/>
        <w:rPr>
          <w:sz w:val="28"/>
          <w:szCs w:val="28"/>
        </w:rPr>
      </w:pPr>
      <w:r w:rsidRPr="0012484D">
        <w:rPr>
          <w:sz w:val="28"/>
          <w:szCs w:val="28"/>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12484D">
        <w:rPr>
          <w:sz w:val="28"/>
          <w:szCs w:val="28"/>
        </w:rPr>
        <w:t xml:space="preserve"> и др</w:t>
      </w:r>
      <w:r w:rsidRPr="0012484D">
        <w:rPr>
          <w:sz w:val="28"/>
          <w:szCs w:val="28"/>
        </w:rPr>
        <w:t>.</w:t>
      </w:r>
    </w:p>
    <w:p w:rsidR="009350D8" w:rsidRPr="0012484D" w:rsidRDefault="009350D8" w:rsidP="009350D8">
      <w:pPr>
        <w:widowControl w:val="0"/>
        <w:autoSpaceDE w:val="0"/>
        <w:autoSpaceDN w:val="0"/>
        <w:adjustRightInd w:val="0"/>
        <w:ind w:firstLine="540"/>
        <w:jc w:val="center"/>
        <w:rPr>
          <w:b/>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2.6. Мероприятия подпрограммы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    Перечень подпрограммных мероприятий и сроки их исполнения представлены в Приложении № 2 к подпрограмме 1.</w:t>
      </w:r>
    </w:p>
    <w:p w:rsidR="009350D8" w:rsidRPr="0012484D" w:rsidRDefault="009350D8" w:rsidP="009350D8">
      <w:pPr>
        <w:widowControl w:val="0"/>
        <w:autoSpaceDE w:val="0"/>
        <w:autoSpaceDN w:val="0"/>
        <w:adjustRightInd w:val="0"/>
        <w:jc w:val="center"/>
        <w:outlineLvl w:val="2"/>
        <w:rPr>
          <w:sz w:val="28"/>
          <w:szCs w:val="28"/>
        </w:rPr>
      </w:pPr>
    </w:p>
    <w:p w:rsidR="009350D8" w:rsidRPr="0012484D" w:rsidRDefault="009350D8" w:rsidP="009350D8">
      <w:pPr>
        <w:widowControl w:val="0"/>
        <w:autoSpaceDE w:val="0"/>
        <w:autoSpaceDN w:val="0"/>
        <w:adjustRightInd w:val="0"/>
        <w:jc w:val="center"/>
        <w:outlineLvl w:val="2"/>
        <w:rPr>
          <w:b/>
          <w:sz w:val="28"/>
          <w:szCs w:val="28"/>
        </w:rPr>
      </w:pPr>
    </w:p>
    <w:p w:rsidR="009350D8" w:rsidRPr="0012484D" w:rsidRDefault="009350D8" w:rsidP="009350D8">
      <w:pPr>
        <w:widowControl w:val="0"/>
        <w:autoSpaceDE w:val="0"/>
        <w:autoSpaceDN w:val="0"/>
        <w:adjustRightInd w:val="0"/>
        <w:jc w:val="center"/>
        <w:outlineLvl w:val="2"/>
        <w:rPr>
          <w:b/>
          <w:sz w:val="28"/>
          <w:szCs w:val="28"/>
        </w:rPr>
      </w:pPr>
      <w:r w:rsidRPr="0012484D">
        <w:rPr>
          <w:b/>
          <w:sz w:val="28"/>
          <w:szCs w:val="28"/>
        </w:rPr>
        <w:t>2.7. Обоснование финансовых, материальных и трудовых</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затрат (ресурсное обеспечение подпрограммы) с указанием</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источников финансирования</w:t>
      </w:r>
    </w:p>
    <w:p w:rsidR="009350D8" w:rsidRPr="0012484D" w:rsidRDefault="009350D8" w:rsidP="009350D8">
      <w:pPr>
        <w:tabs>
          <w:tab w:val="left" w:pos="2805"/>
        </w:tabs>
        <w:rPr>
          <w:b/>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12484D" w:rsidRDefault="009350D8" w:rsidP="00605467">
      <w:pPr>
        <w:ind w:firstLine="540"/>
        <w:jc w:val="both"/>
        <w:rPr>
          <w:sz w:val="28"/>
          <w:szCs w:val="28"/>
        </w:rPr>
      </w:pPr>
      <w:r w:rsidRPr="0012484D">
        <w:rPr>
          <w:sz w:val="28"/>
          <w:szCs w:val="28"/>
        </w:rPr>
        <w:t>Общий объем финансирования подпрограммы представлен в приложении № 2 к Подпрограмме 1.</w:t>
      </w:r>
    </w:p>
    <w:p w:rsidR="009350D8" w:rsidRPr="0012484D" w:rsidRDefault="009350D8" w:rsidP="009350D8">
      <w:pPr>
        <w:rPr>
          <w:sz w:val="28"/>
          <w:szCs w:val="28"/>
        </w:rPr>
      </w:pPr>
    </w:p>
    <w:p w:rsidR="009350D8" w:rsidRPr="0012484D" w:rsidRDefault="009350D8" w:rsidP="009350D8">
      <w:pPr>
        <w:sectPr w:rsidR="009350D8" w:rsidRPr="0012484D" w:rsidSect="00BE084D">
          <w:footerReference w:type="default" r:id="rId11"/>
          <w:pgSz w:w="11905" w:h="16838" w:code="9"/>
          <w:pgMar w:top="851" w:right="851" w:bottom="851" w:left="1418" w:header="720" w:footer="720" w:gutter="0"/>
          <w:pgNumType w:start="29"/>
          <w:cols w:space="720"/>
          <w:docGrid w:linePitch="299"/>
        </w:sectPr>
      </w:pPr>
    </w:p>
    <w:p w:rsidR="009350D8" w:rsidRPr="0012484D" w:rsidRDefault="009350D8" w:rsidP="009350D8">
      <w:pPr>
        <w:autoSpaceDE w:val="0"/>
        <w:autoSpaceDN w:val="0"/>
        <w:adjustRightInd w:val="0"/>
        <w:ind w:left="9781"/>
      </w:pPr>
    </w:p>
    <w:p w:rsidR="009350D8" w:rsidRPr="0012484D" w:rsidRDefault="009350D8" w:rsidP="009350D8">
      <w:pPr>
        <w:pStyle w:val="ConsPlusCell"/>
        <w:tabs>
          <w:tab w:val="left" w:pos="1440"/>
          <w:tab w:val="center" w:pos="7699"/>
        </w:tabs>
        <w:rPr>
          <w:rFonts w:ascii="Times New Roman" w:hAnsi="Times New Roman" w:cs="Times New Roman"/>
          <w:sz w:val="24"/>
          <w:szCs w:val="24"/>
        </w:rPr>
      </w:pPr>
    </w:p>
    <w:tbl>
      <w:tblPr>
        <w:tblW w:w="0" w:type="auto"/>
        <w:tblLayout w:type="fixed"/>
        <w:tblLook w:val="04A0"/>
      </w:tblPr>
      <w:tblGrid>
        <w:gridCol w:w="10456"/>
        <w:gridCol w:w="5158"/>
      </w:tblGrid>
      <w:tr w:rsidR="009350D8" w:rsidRPr="0012484D" w:rsidTr="007C6734">
        <w:tc>
          <w:tcPr>
            <w:tcW w:w="10456"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Приложение № 1</w:t>
            </w:r>
          </w:p>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 xml:space="preserve">к  Подпрограмме 1 «Сохранение  и развитие                                                                                                                                                                        отрасли культуры Канского района» </w:t>
            </w:r>
            <w:r w:rsidRPr="0012484D">
              <w:rPr>
                <w:rFonts w:ascii="Times New Roman" w:hAnsi="Times New Roman" w:cs="Times New Roman"/>
                <w:sz w:val="24"/>
                <w:szCs w:val="24"/>
              </w:rPr>
              <w:tab/>
            </w:r>
          </w:p>
        </w:tc>
      </w:tr>
    </w:tbl>
    <w:p w:rsidR="009350D8" w:rsidRPr="0012484D" w:rsidRDefault="009350D8" w:rsidP="009350D8">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ab/>
      </w:r>
    </w:p>
    <w:p w:rsidR="009350D8" w:rsidRPr="0012484D" w:rsidRDefault="009350D8" w:rsidP="009350D8">
      <w:pPr>
        <w:autoSpaceDE w:val="0"/>
        <w:autoSpaceDN w:val="0"/>
        <w:adjustRightInd w:val="0"/>
        <w:ind w:firstLine="540"/>
        <w:jc w:val="center"/>
        <w:outlineLvl w:val="0"/>
        <w:rPr>
          <w:b/>
          <w:bCs/>
          <w:sz w:val="28"/>
          <w:szCs w:val="28"/>
        </w:rPr>
      </w:pPr>
      <w:r w:rsidRPr="0012484D">
        <w:rPr>
          <w:b/>
          <w:bCs/>
          <w:sz w:val="28"/>
          <w:szCs w:val="28"/>
        </w:rPr>
        <w:t>Перечень целевых индикаторов подпрограммы</w:t>
      </w:r>
    </w:p>
    <w:p w:rsidR="009350D8" w:rsidRPr="0012484D" w:rsidRDefault="009350D8" w:rsidP="009350D8">
      <w:pPr>
        <w:autoSpaceDE w:val="0"/>
        <w:autoSpaceDN w:val="0"/>
        <w:adjustRightInd w:val="0"/>
        <w:ind w:firstLine="540"/>
        <w:jc w:val="center"/>
      </w:pPr>
    </w:p>
    <w:tbl>
      <w:tblPr>
        <w:tblW w:w="14742" w:type="dxa"/>
        <w:tblInd w:w="342" w:type="dxa"/>
        <w:tblLayout w:type="fixed"/>
        <w:tblCellMar>
          <w:left w:w="70" w:type="dxa"/>
          <w:right w:w="70" w:type="dxa"/>
        </w:tblCellMar>
        <w:tblLook w:val="0000"/>
      </w:tblPr>
      <w:tblGrid>
        <w:gridCol w:w="810"/>
        <w:gridCol w:w="3864"/>
        <w:gridCol w:w="1291"/>
        <w:gridCol w:w="1828"/>
        <w:gridCol w:w="1417"/>
        <w:gridCol w:w="1418"/>
        <w:gridCol w:w="1417"/>
        <w:gridCol w:w="1276"/>
        <w:gridCol w:w="1421"/>
      </w:tblGrid>
      <w:tr w:rsidR="009350D8" w:rsidRPr="0012484D" w:rsidTr="007C673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  </w:t>
            </w:r>
            <w:r w:rsidRPr="0012484D">
              <w:rPr>
                <w:rFonts w:ascii="Times New Roman" w:hAnsi="Times New Roman" w:cs="Times New Roman"/>
                <w:sz w:val="24"/>
                <w:szCs w:val="24"/>
              </w:rPr>
              <w:br/>
              <w:t>п/п</w:t>
            </w:r>
          </w:p>
        </w:tc>
        <w:tc>
          <w:tcPr>
            <w:tcW w:w="3864"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Цель,    </w:t>
            </w:r>
            <w:r w:rsidRPr="0012484D">
              <w:rPr>
                <w:rFonts w:ascii="Times New Roman" w:hAnsi="Times New Roman" w:cs="Times New Roman"/>
                <w:sz w:val="24"/>
                <w:szCs w:val="24"/>
              </w:rPr>
              <w:br/>
              <w:t>целевые индикаторы</w:t>
            </w:r>
            <w:r w:rsidRPr="0012484D">
              <w:rPr>
                <w:rFonts w:ascii="Times New Roman" w:hAnsi="Times New Roman" w:cs="Times New Roman"/>
                <w:sz w:val="24"/>
                <w:szCs w:val="24"/>
              </w:rPr>
              <w:br/>
            </w:r>
          </w:p>
        </w:tc>
        <w:tc>
          <w:tcPr>
            <w:tcW w:w="1291"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Единица</w:t>
            </w:r>
            <w:r w:rsidRPr="0012484D">
              <w:rPr>
                <w:rFonts w:ascii="Times New Roman" w:hAnsi="Times New Roman" w:cs="Times New Roman"/>
                <w:sz w:val="24"/>
                <w:szCs w:val="24"/>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xml:space="preserve">Источник </w:t>
            </w:r>
            <w:r w:rsidRPr="0012484D">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Отчетный финансовый год</w:t>
            </w:r>
          </w:p>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201</w:t>
            </w:r>
            <w:r w:rsidR="001264A1" w:rsidRPr="0012484D">
              <w:rPr>
                <w:rFonts w:ascii="Times New Roman" w:hAnsi="Times New Roman" w:cs="Times New Roman"/>
                <w:sz w:val="24"/>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Текущий финансовый год</w:t>
            </w:r>
          </w:p>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201</w:t>
            </w:r>
            <w:r w:rsidR="001264A1" w:rsidRPr="0012484D">
              <w:rPr>
                <w:rFonts w:ascii="Times New Roman" w:hAnsi="Times New Roman" w:cs="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Очередной финансовый год</w:t>
            </w:r>
          </w:p>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w:t>
            </w:r>
            <w:r w:rsidR="001264A1" w:rsidRPr="0012484D">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Первый год планового периода</w:t>
            </w:r>
          </w:p>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w:t>
            </w:r>
            <w:r w:rsidR="001264A1" w:rsidRPr="0012484D">
              <w:rPr>
                <w:rFonts w:ascii="Times New Roman" w:hAnsi="Times New Roman" w:cs="Times New Roman"/>
                <w:sz w:val="24"/>
                <w:szCs w:val="24"/>
              </w:rPr>
              <w:t>1</w:t>
            </w:r>
          </w:p>
        </w:tc>
        <w:tc>
          <w:tcPr>
            <w:tcW w:w="1421"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Второй год планового периода</w:t>
            </w:r>
          </w:p>
          <w:p w:rsidR="009350D8"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202</w:t>
            </w:r>
            <w:r w:rsidR="009350D8" w:rsidRPr="0012484D">
              <w:rPr>
                <w:rFonts w:ascii="Times New Roman" w:hAnsi="Times New Roman" w:cs="Times New Roman"/>
                <w:sz w:val="24"/>
                <w:szCs w:val="24"/>
              </w:rPr>
              <w:t>1</w:t>
            </w:r>
          </w:p>
        </w:tc>
      </w:tr>
      <w:tr w:rsidR="009350D8" w:rsidRPr="0012484D" w:rsidTr="007C6734">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9350D8" w:rsidRPr="0012484D" w:rsidRDefault="009350D8" w:rsidP="007C6734">
            <w:pPr>
              <w:jc w:val="both"/>
            </w:pPr>
          </w:p>
          <w:p w:rsidR="009350D8" w:rsidRPr="0012484D" w:rsidRDefault="009350D8" w:rsidP="007C6734">
            <w:pPr>
              <w:jc w:val="both"/>
            </w:pPr>
            <w:r w:rsidRPr="0012484D">
              <w:t>1.Цель подпрограммы: Создание условий для развития и реализации культурного и духовного потенциала населения Канского района</w:t>
            </w:r>
          </w:p>
          <w:p w:rsidR="009350D8" w:rsidRPr="0012484D" w:rsidRDefault="009350D8" w:rsidP="007C6734">
            <w:pPr>
              <w:pStyle w:val="ConsPlusNormal"/>
              <w:widowControl/>
              <w:ind w:firstLine="0"/>
              <w:rPr>
                <w:rFonts w:ascii="Times New Roman" w:hAnsi="Times New Roman" w:cs="Times New Roman"/>
                <w:sz w:val="24"/>
                <w:szCs w:val="24"/>
              </w:rPr>
            </w:pPr>
          </w:p>
        </w:tc>
      </w:tr>
      <w:tr w:rsidR="001264A1" w:rsidRPr="0012484D" w:rsidTr="007C6734">
        <w:trPr>
          <w:cantSplit/>
          <w:trHeight w:val="360"/>
        </w:trPr>
        <w:tc>
          <w:tcPr>
            <w:tcW w:w="810" w:type="dxa"/>
            <w:tcBorders>
              <w:top w:val="single" w:sz="6" w:space="0" w:color="auto"/>
              <w:left w:val="single" w:sz="6" w:space="0" w:color="auto"/>
              <w:bottom w:val="single" w:sz="6"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1.</w:t>
            </w:r>
          </w:p>
        </w:tc>
        <w:tc>
          <w:tcPr>
            <w:tcW w:w="3864" w:type="dxa"/>
            <w:tcBorders>
              <w:top w:val="single" w:sz="6" w:space="0" w:color="auto"/>
              <w:left w:val="single" w:sz="6" w:space="0" w:color="auto"/>
              <w:bottom w:val="single" w:sz="4" w:space="0" w:color="auto"/>
              <w:right w:val="single" w:sz="6" w:space="0" w:color="auto"/>
            </w:tcBorders>
          </w:tcPr>
          <w:p w:rsidR="001264A1" w:rsidRPr="0012484D" w:rsidRDefault="001264A1" w:rsidP="007C6734">
            <w:pPr>
              <w:pStyle w:val="ConsPlusNormal"/>
              <w:widowControl/>
              <w:ind w:firstLine="0"/>
              <w:rPr>
                <w:rFonts w:ascii="Times New Roman" w:hAnsi="Times New Roman" w:cs="Times New Roman"/>
                <w:sz w:val="24"/>
                <w:szCs w:val="24"/>
              </w:rPr>
            </w:pPr>
            <w:r w:rsidRPr="0012484D">
              <w:rPr>
                <w:rFonts w:ascii="Times New Roman" w:hAnsi="Times New Roman" w:cs="Times New Roman"/>
                <w:sz w:val="24"/>
                <w:szCs w:val="24"/>
              </w:rPr>
              <w:t>Количество  посетителей муниципальных учреждений культурно – досугового типа (всего)</w:t>
            </w:r>
          </w:p>
        </w:tc>
        <w:tc>
          <w:tcPr>
            <w:tcW w:w="1291" w:type="dxa"/>
            <w:tcBorders>
              <w:top w:val="single" w:sz="6" w:space="0" w:color="auto"/>
              <w:left w:val="single" w:sz="6" w:space="0" w:color="auto"/>
              <w:bottom w:val="single" w:sz="4"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чел.</w:t>
            </w:r>
          </w:p>
        </w:tc>
        <w:tc>
          <w:tcPr>
            <w:tcW w:w="1828" w:type="dxa"/>
            <w:tcBorders>
              <w:top w:val="single" w:sz="6" w:space="0" w:color="auto"/>
              <w:left w:val="single" w:sz="6" w:space="0" w:color="auto"/>
              <w:bottom w:val="single" w:sz="4"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289343</w:t>
            </w:r>
          </w:p>
        </w:tc>
        <w:tc>
          <w:tcPr>
            <w:tcW w:w="1418"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289347</w:t>
            </w:r>
          </w:p>
        </w:tc>
        <w:tc>
          <w:tcPr>
            <w:tcW w:w="1417"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289348</w:t>
            </w:r>
          </w:p>
        </w:tc>
        <w:tc>
          <w:tcPr>
            <w:tcW w:w="1276"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289349</w:t>
            </w:r>
          </w:p>
        </w:tc>
        <w:tc>
          <w:tcPr>
            <w:tcW w:w="1421" w:type="dxa"/>
            <w:tcBorders>
              <w:top w:val="single" w:sz="6" w:space="0" w:color="auto"/>
              <w:left w:val="single" w:sz="6" w:space="0" w:color="auto"/>
              <w:bottom w:val="single" w:sz="4"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289355</w:t>
            </w:r>
          </w:p>
        </w:tc>
      </w:tr>
      <w:tr w:rsidR="001264A1" w:rsidRPr="0012484D" w:rsidTr="007C6734">
        <w:trPr>
          <w:cantSplit/>
          <w:trHeight w:val="240"/>
        </w:trPr>
        <w:tc>
          <w:tcPr>
            <w:tcW w:w="810" w:type="dxa"/>
            <w:tcBorders>
              <w:top w:val="single" w:sz="6" w:space="0" w:color="auto"/>
              <w:left w:val="single" w:sz="6" w:space="0" w:color="auto"/>
              <w:bottom w:val="single" w:sz="6"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2.</w:t>
            </w:r>
          </w:p>
        </w:tc>
        <w:tc>
          <w:tcPr>
            <w:tcW w:w="3864" w:type="dxa"/>
            <w:tcBorders>
              <w:top w:val="single" w:sz="6" w:space="0" w:color="auto"/>
              <w:left w:val="single" w:sz="6" w:space="0" w:color="auto"/>
              <w:bottom w:val="single" w:sz="4" w:space="0" w:color="auto"/>
              <w:right w:val="single" w:sz="6" w:space="0" w:color="auto"/>
            </w:tcBorders>
          </w:tcPr>
          <w:p w:rsidR="001264A1" w:rsidRPr="0012484D" w:rsidRDefault="001264A1" w:rsidP="007C6734">
            <w:pPr>
              <w:pStyle w:val="af0"/>
              <w:jc w:val="both"/>
              <w:rPr>
                <w:color w:val="auto"/>
              </w:rPr>
            </w:pPr>
            <w:r w:rsidRPr="0012484D">
              <w:rPr>
                <w:color w:val="auto"/>
              </w:rPr>
              <w:t xml:space="preserve"> Количество культурно-массовых мероприятий </w:t>
            </w:r>
          </w:p>
        </w:tc>
        <w:tc>
          <w:tcPr>
            <w:tcW w:w="1291" w:type="dxa"/>
            <w:tcBorders>
              <w:top w:val="single" w:sz="6" w:space="0" w:color="auto"/>
              <w:left w:val="single" w:sz="6" w:space="0" w:color="auto"/>
              <w:bottom w:val="single" w:sz="4"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Ед.</w:t>
            </w:r>
          </w:p>
        </w:tc>
        <w:tc>
          <w:tcPr>
            <w:tcW w:w="1828" w:type="dxa"/>
            <w:tcBorders>
              <w:top w:val="single" w:sz="6" w:space="0" w:color="auto"/>
              <w:left w:val="single" w:sz="6" w:space="0" w:color="auto"/>
              <w:bottom w:val="single" w:sz="4"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Форма</w:t>
            </w:r>
          </w:p>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 6_О</w:t>
            </w:r>
          </w:p>
        </w:tc>
        <w:tc>
          <w:tcPr>
            <w:tcW w:w="1417"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8105</w:t>
            </w:r>
          </w:p>
        </w:tc>
        <w:tc>
          <w:tcPr>
            <w:tcW w:w="1418"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8106</w:t>
            </w:r>
          </w:p>
        </w:tc>
        <w:tc>
          <w:tcPr>
            <w:tcW w:w="1417"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8107</w:t>
            </w:r>
          </w:p>
        </w:tc>
        <w:tc>
          <w:tcPr>
            <w:tcW w:w="1276"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8108</w:t>
            </w:r>
          </w:p>
        </w:tc>
        <w:tc>
          <w:tcPr>
            <w:tcW w:w="1421" w:type="dxa"/>
            <w:tcBorders>
              <w:top w:val="single" w:sz="6" w:space="0" w:color="auto"/>
              <w:left w:val="single" w:sz="6" w:space="0" w:color="auto"/>
              <w:bottom w:val="single" w:sz="4"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810</w:t>
            </w:r>
            <w:r w:rsidR="00DA55D8" w:rsidRPr="0012484D">
              <w:rPr>
                <w:rFonts w:ascii="Times New Roman" w:hAnsi="Times New Roman" w:cs="Times New Roman"/>
                <w:sz w:val="24"/>
                <w:szCs w:val="24"/>
              </w:rPr>
              <w:t>9</w:t>
            </w:r>
          </w:p>
        </w:tc>
      </w:tr>
      <w:tr w:rsidR="001264A1" w:rsidRPr="0012484D" w:rsidTr="007C6734">
        <w:trPr>
          <w:cantSplit/>
          <w:trHeight w:val="240"/>
        </w:trPr>
        <w:tc>
          <w:tcPr>
            <w:tcW w:w="810" w:type="dxa"/>
            <w:tcBorders>
              <w:top w:val="single" w:sz="6" w:space="0" w:color="auto"/>
              <w:left w:val="single" w:sz="6" w:space="0" w:color="auto"/>
              <w:bottom w:val="single" w:sz="6"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3.</w:t>
            </w:r>
          </w:p>
        </w:tc>
        <w:tc>
          <w:tcPr>
            <w:tcW w:w="3864" w:type="dxa"/>
            <w:tcBorders>
              <w:top w:val="single" w:sz="6" w:space="0" w:color="auto"/>
              <w:left w:val="single" w:sz="6" w:space="0" w:color="auto"/>
              <w:bottom w:val="single" w:sz="6" w:space="0" w:color="auto"/>
              <w:right w:val="single" w:sz="6" w:space="0" w:color="auto"/>
            </w:tcBorders>
          </w:tcPr>
          <w:p w:rsidR="001264A1" w:rsidRPr="0012484D" w:rsidRDefault="001264A1" w:rsidP="007C6734">
            <w:pPr>
              <w:pStyle w:val="af0"/>
              <w:rPr>
                <w:color w:val="auto"/>
              </w:rPr>
            </w:pPr>
            <w:r w:rsidRPr="0012484D">
              <w:rPr>
                <w:color w:val="auto"/>
              </w:rPr>
              <w:t>Доля населения, посещающего библиотеки (на 1 жителя в год)</w:t>
            </w:r>
          </w:p>
        </w:tc>
        <w:tc>
          <w:tcPr>
            <w:tcW w:w="1291" w:type="dxa"/>
            <w:tcBorders>
              <w:top w:val="single" w:sz="6" w:space="0" w:color="auto"/>
              <w:left w:val="single" w:sz="6" w:space="0" w:color="auto"/>
              <w:bottom w:val="single" w:sz="6"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w:t>
            </w:r>
          </w:p>
        </w:tc>
        <w:tc>
          <w:tcPr>
            <w:tcW w:w="1828" w:type="dxa"/>
            <w:tcBorders>
              <w:top w:val="single" w:sz="6" w:space="0" w:color="auto"/>
              <w:left w:val="single" w:sz="6" w:space="0" w:color="auto"/>
              <w:bottom w:val="single" w:sz="6"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1418" w:type="dxa"/>
            <w:tcBorders>
              <w:top w:val="single" w:sz="6" w:space="0" w:color="auto"/>
              <w:left w:val="single" w:sz="6" w:space="0" w:color="auto"/>
              <w:bottom w:val="single" w:sz="6"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1417" w:type="dxa"/>
            <w:tcBorders>
              <w:top w:val="single" w:sz="6" w:space="0" w:color="auto"/>
              <w:left w:val="single" w:sz="6" w:space="0" w:color="auto"/>
              <w:bottom w:val="single" w:sz="6"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1276" w:type="dxa"/>
            <w:tcBorders>
              <w:top w:val="single" w:sz="6" w:space="0" w:color="auto"/>
              <w:left w:val="single" w:sz="6" w:space="0" w:color="auto"/>
              <w:bottom w:val="single" w:sz="6"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c>
          <w:tcPr>
            <w:tcW w:w="1421" w:type="dxa"/>
            <w:tcBorders>
              <w:top w:val="single" w:sz="6" w:space="0" w:color="auto"/>
              <w:left w:val="single" w:sz="6" w:space="0" w:color="auto"/>
              <w:bottom w:val="single" w:sz="6" w:space="0" w:color="auto"/>
              <w:right w:val="single" w:sz="6" w:space="0" w:color="auto"/>
            </w:tcBorders>
          </w:tcPr>
          <w:p w:rsidR="001264A1" w:rsidRPr="0012484D" w:rsidRDefault="001264A1" w:rsidP="00012EBD">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4,1</w:t>
            </w:r>
          </w:p>
        </w:tc>
      </w:tr>
      <w:tr w:rsidR="001264A1" w:rsidRPr="0012484D" w:rsidTr="007C6734">
        <w:trPr>
          <w:cantSplit/>
          <w:trHeight w:val="902"/>
        </w:trPr>
        <w:tc>
          <w:tcPr>
            <w:tcW w:w="810" w:type="dxa"/>
            <w:tcBorders>
              <w:top w:val="single" w:sz="6" w:space="0" w:color="auto"/>
              <w:left w:val="single" w:sz="6" w:space="0" w:color="auto"/>
              <w:bottom w:val="single" w:sz="6" w:space="0" w:color="auto"/>
              <w:right w:val="single" w:sz="6" w:space="0" w:color="auto"/>
            </w:tcBorders>
          </w:tcPr>
          <w:p w:rsidR="001264A1" w:rsidRPr="0012484D" w:rsidRDefault="001264A1" w:rsidP="007C6734">
            <w:pPr>
              <w:pStyle w:val="ConsPlusNormal"/>
              <w:widowControl/>
              <w:ind w:firstLine="0"/>
              <w:jc w:val="center"/>
              <w:rPr>
                <w:rFonts w:ascii="Times New Roman" w:hAnsi="Times New Roman" w:cs="Times New Roman"/>
                <w:sz w:val="24"/>
                <w:szCs w:val="24"/>
              </w:rPr>
            </w:pPr>
            <w:r w:rsidRPr="0012484D">
              <w:rPr>
                <w:rFonts w:ascii="Times New Roman" w:hAnsi="Times New Roman" w:cs="Times New Roman"/>
                <w:sz w:val="24"/>
                <w:szCs w:val="24"/>
              </w:rPr>
              <w:t>4.</w:t>
            </w:r>
          </w:p>
        </w:tc>
        <w:tc>
          <w:tcPr>
            <w:tcW w:w="3864" w:type="dxa"/>
            <w:tcBorders>
              <w:top w:val="single" w:sz="4" w:space="0" w:color="auto"/>
              <w:left w:val="single" w:sz="6" w:space="0" w:color="auto"/>
              <w:bottom w:val="single" w:sz="6" w:space="0" w:color="auto"/>
              <w:right w:val="single" w:sz="6" w:space="0" w:color="auto"/>
            </w:tcBorders>
          </w:tcPr>
          <w:p w:rsidR="001264A1" w:rsidRPr="0012484D" w:rsidRDefault="001264A1" w:rsidP="007C6734">
            <w:r w:rsidRPr="0012484D">
              <w:t xml:space="preserve">Доля </w:t>
            </w:r>
            <w:r w:rsidR="008C268B" w:rsidRPr="0012484D">
              <w:t xml:space="preserve">детей, обучающихся в школах дополнительного </w:t>
            </w:r>
            <w:r w:rsidRPr="0012484D">
              <w:t xml:space="preserve"> образования</w:t>
            </w:r>
          </w:p>
          <w:p w:rsidR="001264A1" w:rsidRPr="0012484D" w:rsidRDefault="001264A1" w:rsidP="007C6734"/>
        </w:tc>
        <w:tc>
          <w:tcPr>
            <w:tcW w:w="1291" w:type="dxa"/>
            <w:tcBorders>
              <w:top w:val="single" w:sz="4" w:space="0" w:color="auto"/>
              <w:left w:val="single" w:sz="6" w:space="0" w:color="auto"/>
              <w:bottom w:val="single" w:sz="6" w:space="0" w:color="auto"/>
              <w:right w:val="single" w:sz="6" w:space="0" w:color="auto"/>
            </w:tcBorders>
          </w:tcPr>
          <w:p w:rsidR="001264A1" w:rsidRPr="0012484D" w:rsidRDefault="001264A1" w:rsidP="007C6734">
            <w:pPr>
              <w:pStyle w:val="ConsPlusNormal"/>
              <w:ind w:firstLine="0"/>
              <w:rPr>
                <w:rFonts w:ascii="Times New Roman" w:hAnsi="Times New Roman" w:cs="Times New Roman"/>
                <w:sz w:val="24"/>
                <w:szCs w:val="24"/>
              </w:rPr>
            </w:pPr>
            <w:r w:rsidRPr="0012484D">
              <w:rPr>
                <w:rFonts w:ascii="Times New Roman" w:hAnsi="Times New Roman" w:cs="Times New Roman"/>
                <w:sz w:val="24"/>
                <w:szCs w:val="24"/>
              </w:rPr>
              <w:t xml:space="preserve">      %</w:t>
            </w:r>
          </w:p>
        </w:tc>
        <w:tc>
          <w:tcPr>
            <w:tcW w:w="1828" w:type="dxa"/>
            <w:tcBorders>
              <w:top w:val="single" w:sz="4" w:space="0" w:color="auto"/>
              <w:left w:val="single" w:sz="6" w:space="0" w:color="auto"/>
              <w:bottom w:val="single" w:sz="6" w:space="0" w:color="auto"/>
              <w:right w:val="single" w:sz="6" w:space="0" w:color="auto"/>
            </w:tcBorders>
          </w:tcPr>
          <w:p w:rsidR="001264A1" w:rsidRPr="0012484D" w:rsidRDefault="001264A1" w:rsidP="007C6734">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1264A1" w:rsidRPr="0012484D" w:rsidRDefault="001264A1" w:rsidP="00012EBD">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3,6</w:t>
            </w:r>
          </w:p>
        </w:tc>
        <w:tc>
          <w:tcPr>
            <w:tcW w:w="1418" w:type="dxa"/>
            <w:tcBorders>
              <w:top w:val="single" w:sz="4" w:space="0" w:color="auto"/>
              <w:left w:val="single" w:sz="6" w:space="0" w:color="auto"/>
              <w:bottom w:val="single" w:sz="6" w:space="0" w:color="auto"/>
              <w:right w:val="single" w:sz="6" w:space="0" w:color="auto"/>
            </w:tcBorders>
          </w:tcPr>
          <w:p w:rsidR="001264A1" w:rsidRPr="0012484D" w:rsidRDefault="001264A1" w:rsidP="00012EBD">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3,6</w:t>
            </w:r>
          </w:p>
        </w:tc>
        <w:tc>
          <w:tcPr>
            <w:tcW w:w="1417" w:type="dxa"/>
            <w:tcBorders>
              <w:top w:val="single" w:sz="4" w:space="0" w:color="auto"/>
              <w:left w:val="single" w:sz="6" w:space="0" w:color="auto"/>
              <w:bottom w:val="single" w:sz="6" w:space="0" w:color="auto"/>
              <w:right w:val="single" w:sz="6" w:space="0" w:color="auto"/>
            </w:tcBorders>
          </w:tcPr>
          <w:p w:rsidR="001264A1" w:rsidRPr="0012484D" w:rsidRDefault="001264A1" w:rsidP="00012EBD">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3,6</w:t>
            </w:r>
          </w:p>
        </w:tc>
        <w:tc>
          <w:tcPr>
            <w:tcW w:w="1276" w:type="dxa"/>
            <w:tcBorders>
              <w:top w:val="single" w:sz="4" w:space="0" w:color="auto"/>
              <w:left w:val="single" w:sz="6" w:space="0" w:color="auto"/>
              <w:bottom w:val="single" w:sz="6" w:space="0" w:color="auto"/>
              <w:right w:val="single" w:sz="6" w:space="0" w:color="auto"/>
            </w:tcBorders>
          </w:tcPr>
          <w:p w:rsidR="001264A1" w:rsidRPr="0012484D" w:rsidRDefault="001264A1" w:rsidP="00012EBD">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3,6</w:t>
            </w:r>
          </w:p>
        </w:tc>
        <w:tc>
          <w:tcPr>
            <w:tcW w:w="1421" w:type="dxa"/>
            <w:tcBorders>
              <w:top w:val="single" w:sz="4" w:space="0" w:color="auto"/>
              <w:left w:val="single" w:sz="6" w:space="0" w:color="auto"/>
              <w:bottom w:val="single" w:sz="6" w:space="0" w:color="auto"/>
              <w:right w:val="single" w:sz="6" w:space="0" w:color="auto"/>
            </w:tcBorders>
          </w:tcPr>
          <w:p w:rsidR="001264A1" w:rsidRPr="0012484D" w:rsidRDefault="001264A1" w:rsidP="00012EBD">
            <w:pPr>
              <w:pStyle w:val="ConsPlusNormal"/>
              <w:ind w:firstLine="0"/>
              <w:jc w:val="center"/>
              <w:rPr>
                <w:rFonts w:ascii="Times New Roman" w:hAnsi="Times New Roman" w:cs="Times New Roman"/>
                <w:sz w:val="24"/>
                <w:szCs w:val="24"/>
              </w:rPr>
            </w:pPr>
            <w:r w:rsidRPr="0012484D">
              <w:rPr>
                <w:rFonts w:ascii="Times New Roman" w:hAnsi="Times New Roman" w:cs="Times New Roman"/>
                <w:sz w:val="24"/>
                <w:szCs w:val="24"/>
              </w:rPr>
              <w:t>3,6</w:t>
            </w:r>
          </w:p>
        </w:tc>
      </w:tr>
    </w:tbl>
    <w:p w:rsidR="009350D8" w:rsidRPr="0012484D" w:rsidRDefault="009350D8" w:rsidP="009350D8">
      <w:pPr>
        <w:pStyle w:val="ConsPlusNormal"/>
        <w:widowControl/>
        <w:ind w:firstLine="0"/>
        <w:jc w:val="center"/>
        <w:rPr>
          <w:rFonts w:ascii="Times New Roman" w:hAnsi="Times New Roman" w:cs="Times New Roman"/>
          <w:sz w:val="24"/>
          <w:szCs w:val="24"/>
        </w:rPr>
      </w:pPr>
    </w:p>
    <w:p w:rsidR="009350D8" w:rsidRPr="0012484D" w:rsidRDefault="009350D8" w:rsidP="009350D8">
      <w:pPr>
        <w:pStyle w:val="ConsPlusNormal"/>
        <w:widowControl/>
        <w:ind w:firstLine="0"/>
        <w:jc w:val="center"/>
        <w:rPr>
          <w:rFonts w:ascii="Times New Roman" w:hAnsi="Times New Roman" w:cs="Times New Roman"/>
          <w:sz w:val="24"/>
          <w:szCs w:val="24"/>
        </w:rPr>
      </w:pPr>
    </w:p>
    <w:p w:rsidR="00984F53" w:rsidRPr="0012484D" w:rsidRDefault="009350D8" w:rsidP="009350D8">
      <w:pPr>
        <w:pStyle w:val="ConsPlusNormal"/>
        <w:widowControl/>
        <w:ind w:firstLine="0"/>
        <w:rPr>
          <w:rFonts w:ascii="Times New Roman" w:hAnsi="Times New Roman" w:cs="Times New Roman"/>
          <w:sz w:val="28"/>
          <w:szCs w:val="28"/>
        </w:rPr>
      </w:pPr>
      <w:r w:rsidRPr="0012484D">
        <w:rPr>
          <w:rFonts w:ascii="Times New Roman" w:hAnsi="Times New Roman" w:cs="Times New Roman"/>
          <w:sz w:val="28"/>
          <w:szCs w:val="28"/>
        </w:rPr>
        <w:t>Начальник МКУ «ОКС и ДМ»</w:t>
      </w:r>
      <w:r w:rsidRPr="0012484D">
        <w:rPr>
          <w:rFonts w:ascii="Times New Roman" w:hAnsi="Times New Roman" w:cs="Times New Roman"/>
          <w:sz w:val="28"/>
          <w:szCs w:val="28"/>
        </w:rPr>
        <w:tab/>
      </w:r>
      <w:r w:rsidRPr="0012484D">
        <w:rPr>
          <w:rFonts w:ascii="Times New Roman" w:hAnsi="Times New Roman" w:cs="Times New Roman"/>
          <w:sz w:val="28"/>
          <w:szCs w:val="28"/>
        </w:rPr>
        <w:tab/>
      </w:r>
      <w:r w:rsidRPr="0012484D">
        <w:rPr>
          <w:rFonts w:ascii="Times New Roman" w:hAnsi="Times New Roman" w:cs="Times New Roman"/>
          <w:sz w:val="28"/>
          <w:szCs w:val="28"/>
        </w:rPr>
        <w:tab/>
        <w:t xml:space="preserve">                                                                                                       Н.Н.Алдошин</w:t>
      </w:r>
      <w:r w:rsidR="00984F53">
        <w:rPr>
          <w:rFonts w:ascii="Times New Roman" w:hAnsi="Times New Roman" w:cs="Times New Roman"/>
          <w:sz w:val="28"/>
          <w:szCs w:val="28"/>
        </w:rPr>
        <w:t>а</w:t>
      </w:r>
    </w:p>
    <w:p w:rsidR="009350D8" w:rsidRPr="0012484D" w:rsidRDefault="009350D8" w:rsidP="009350D8">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p>
    <w:p w:rsidR="009350D8" w:rsidRPr="0012484D" w:rsidRDefault="009350D8" w:rsidP="009350D8">
      <w:pPr>
        <w:autoSpaceDE w:val="0"/>
        <w:autoSpaceDN w:val="0"/>
        <w:adjustRightInd w:val="0"/>
        <w:ind w:firstLine="540"/>
        <w:jc w:val="both"/>
      </w:pPr>
    </w:p>
    <w:p w:rsidR="009350D8" w:rsidRPr="0012484D" w:rsidRDefault="009350D8" w:rsidP="009350D8">
      <w:pPr>
        <w:autoSpaceDE w:val="0"/>
        <w:autoSpaceDN w:val="0"/>
        <w:adjustRightInd w:val="0"/>
        <w:ind w:firstLine="540"/>
        <w:jc w:val="both"/>
      </w:pPr>
    </w:p>
    <w:tbl>
      <w:tblPr>
        <w:tblW w:w="0" w:type="auto"/>
        <w:tblLook w:val="04A0"/>
      </w:tblPr>
      <w:tblGrid>
        <w:gridCol w:w="9146"/>
        <w:gridCol w:w="5733"/>
      </w:tblGrid>
      <w:tr w:rsidR="009350D8" w:rsidRPr="0012484D" w:rsidTr="007C6734">
        <w:tc>
          <w:tcPr>
            <w:tcW w:w="9146" w:type="dxa"/>
          </w:tcPr>
          <w:p w:rsidR="009350D8" w:rsidRPr="0012484D" w:rsidRDefault="009350D8" w:rsidP="007C6734">
            <w:pPr>
              <w:tabs>
                <w:tab w:val="left" w:pos="3647"/>
              </w:tabs>
            </w:pPr>
          </w:p>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p w:rsidR="009350D8" w:rsidRPr="0012484D" w:rsidRDefault="009350D8" w:rsidP="007C6734">
            <w:pPr>
              <w:tabs>
                <w:tab w:val="left" w:pos="3647"/>
              </w:tabs>
            </w:pPr>
            <w:r w:rsidRPr="0012484D">
              <w:t>Приложение № 2</w:t>
            </w:r>
          </w:p>
          <w:p w:rsidR="009350D8" w:rsidRPr="0012484D" w:rsidRDefault="009350D8" w:rsidP="007C6734">
            <w:pPr>
              <w:tabs>
                <w:tab w:val="left" w:pos="3647"/>
              </w:tabs>
            </w:pPr>
            <w:r w:rsidRPr="0012484D">
              <w:t xml:space="preserve">к  Подпрограмме 1«Сохранение  и развитие  отрасли культуры Канского района»                                                                                                                </w:t>
            </w:r>
          </w:p>
        </w:tc>
      </w:tr>
      <w:tr w:rsidR="009350D8" w:rsidRPr="0012484D" w:rsidTr="007C6734">
        <w:tc>
          <w:tcPr>
            <w:tcW w:w="9146" w:type="dxa"/>
          </w:tcPr>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tc>
      </w:tr>
    </w:tbl>
    <w:p w:rsidR="009350D8" w:rsidRPr="0012484D" w:rsidRDefault="009350D8" w:rsidP="009350D8">
      <w:pPr>
        <w:tabs>
          <w:tab w:val="left" w:pos="3647"/>
        </w:tabs>
        <w:rPr>
          <w:sz w:val="28"/>
          <w:szCs w:val="28"/>
        </w:rPr>
      </w:pPr>
      <w:r w:rsidRPr="0012484D">
        <w:rPr>
          <w:b/>
          <w:bCs/>
        </w:rPr>
        <w:tab/>
      </w:r>
      <w:r w:rsidRPr="0012484D">
        <w:rPr>
          <w:b/>
          <w:bCs/>
          <w:sz w:val="28"/>
          <w:szCs w:val="28"/>
        </w:rPr>
        <w:t xml:space="preserve">                       Перечень мероприятий подпрограммы</w:t>
      </w:r>
    </w:p>
    <w:p w:rsidR="009350D8" w:rsidRPr="0012484D" w:rsidRDefault="009350D8" w:rsidP="009350D8">
      <w:pPr>
        <w:tabs>
          <w:tab w:val="left" w:pos="3647"/>
        </w:tabs>
        <w:rPr>
          <w:b/>
          <w:bCs/>
        </w:rPr>
      </w:pPr>
    </w:p>
    <w:tbl>
      <w:tblPr>
        <w:tblpPr w:leftFromText="180" w:rightFromText="180" w:vertAnchor="text" w:tblpY="1"/>
        <w:tblOverlap w:val="neve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6"/>
        <w:gridCol w:w="990"/>
        <w:gridCol w:w="709"/>
        <w:gridCol w:w="709"/>
        <w:gridCol w:w="1461"/>
        <w:gridCol w:w="954"/>
        <w:gridCol w:w="709"/>
        <w:gridCol w:w="1134"/>
        <w:gridCol w:w="1134"/>
        <w:gridCol w:w="992"/>
        <w:gridCol w:w="142"/>
        <w:gridCol w:w="992"/>
        <w:gridCol w:w="2693"/>
      </w:tblGrid>
      <w:tr w:rsidR="009350D8" w:rsidRPr="0012484D" w:rsidTr="000E57F8">
        <w:trPr>
          <w:trHeight w:val="1243"/>
        </w:trPr>
        <w:tc>
          <w:tcPr>
            <w:tcW w:w="2656" w:type="dxa"/>
            <w:vAlign w:val="center"/>
          </w:tcPr>
          <w:p w:rsidR="009350D8" w:rsidRPr="0012484D" w:rsidRDefault="009350D8" w:rsidP="007C6734">
            <w:pPr>
              <w:tabs>
                <w:tab w:val="left" w:pos="3647"/>
              </w:tabs>
              <w:rPr>
                <w:sz w:val="20"/>
                <w:szCs w:val="20"/>
              </w:rPr>
            </w:pPr>
          </w:p>
        </w:tc>
        <w:tc>
          <w:tcPr>
            <w:tcW w:w="990" w:type="dxa"/>
            <w:vAlign w:val="center"/>
          </w:tcPr>
          <w:p w:rsidR="009350D8" w:rsidRPr="0012484D" w:rsidRDefault="009350D8" w:rsidP="007C6734">
            <w:pPr>
              <w:tabs>
                <w:tab w:val="left" w:pos="3647"/>
              </w:tabs>
              <w:rPr>
                <w:sz w:val="20"/>
                <w:szCs w:val="20"/>
              </w:rPr>
            </w:pPr>
            <w:r w:rsidRPr="0012484D">
              <w:rPr>
                <w:sz w:val="20"/>
                <w:szCs w:val="20"/>
              </w:rPr>
              <w:t xml:space="preserve">ГРБС </w:t>
            </w:r>
          </w:p>
        </w:tc>
        <w:tc>
          <w:tcPr>
            <w:tcW w:w="3833" w:type="dxa"/>
            <w:gridSpan w:val="4"/>
            <w:vAlign w:val="center"/>
          </w:tcPr>
          <w:p w:rsidR="009350D8" w:rsidRPr="0012484D" w:rsidRDefault="009350D8" w:rsidP="007C6734">
            <w:pPr>
              <w:jc w:val="center"/>
              <w:rPr>
                <w:sz w:val="20"/>
                <w:szCs w:val="20"/>
              </w:rPr>
            </w:pPr>
            <w:r w:rsidRPr="0012484D">
              <w:rPr>
                <w:sz w:val="20"/>
                <w:szCs w:val="20"/>
              </w:rPr>
              <w:t>Код бюджетной классификации</w:t>
            </w:r>
          </w:p>
        </w:tc>
        <w:tc>
          <w:tcPr>
            <w:tcW w:w="5103" w:type="dxa"/>
            <w:gridSpan w:val="6"/>
            <w:vAlign w:val="center"/>
          </w:tcPr>
          <w:p w:rsidR="009350D8" w:rsidRPr="0012484D" w:rsidRDefault="009350D8" w:rsidP="007C6734">
            <w:pPr>
              <w:tabs>
                <w:tab w:val="left" w:pos="3647"/>
              </w:tabs>
              <w:jc w:val="center"/>
              <w:rPr>
                <w:sz w:val="20"/>
                <w:szCs w:val="20"/>
              </w:rPr>
            </w:pPr>
            <w:r w:rsidRPr="0012484D">
              <w:rPr>
                <w:sz w:val="20"/>
                <w:szCs w:val="20"/>
              </w:rPr>
              <w:t xml:space="preserve">Расходы </w:t>
            </w:r>
            <w:r w:rsidRPr="0012484D">
              <w:rPr>
                <w:sz w:val="20"/>
                <w:szCs w:val="20"/>
              </w:rPr>
              <w:br/>
              <w:t>(тыс. руб.), годы</w:t>
            </w:r>
          </w:p>
          <w:p w:rsidR="009350D8" w:rsidRPr="0012484D" w:rsidRDefault="009350D8" w:rsidP="007C6734">
            <w:pPr>
              <w:jc w:val="center"/>
              <w:rPr>
                <w:sz w:val="20"/>
                <w:szCs w:val="20"/>
              </w:rPr>
            </w:pPr>
          </w:p>
        </w:tc>
        <w:tc>
          <w:tcPr>
            <w:tcW w:w="2693" w:type="dxa"/>
            <w:vAlign w:val="center"/>
          </w:tcPr>
          <w:p w:rsidR="009350D8" w:rsidRPr="0012484D" w:rsidRDefault="009350D8" w:rsidP="007C6734">
            <w:pPr>
              <w:tabs>
                <w:tab w:val="left" w:pos="3647"/>
              </w:tabs>
              <w:rPr>
                <w:sz w:val="20"/>
                <w:szCs w:val="20"/>
              </w:rPr>
            </w:pPr>
            <w:r w:rsidRPr="0012484D">
              <w:rPr>
                <w:sz w:val="20"/>
                <w:szCs w:val="20"/>
              </w:rPr>
              <w:t>Ожидаемый результат от реализации подпрограммного мероприятия (в натуральном выражении)</w:t>
            </w:r>
          </w:p>
        </w:tc>
      </w:tr>
      <w:tr w:rsidR="009350D8" w:rsidRPr="0012484D" w:rsidTr="000E57F8">
        <w:tc>
          <w:tcPr>
            <w:tcW w:w="2656" w:type="dxa"/>
            <w:vAlign w:val="center"/>
          </w:tcPr>
          <w:p w:rsidR="009350D8" w:rsidRPr="0012484D" w:rsidRDefault="009350D8" w:rsidP="007C6734">
            <w:pPr>
              <w:tabs>
                <w:tab w:val="left" w:pos="3647"/>
              </w:tabs>
              <w:jc w:val="center"/>
              <w:rPr>
                <w:sz w:val="20"/>
                <w:szCs w:val="20"/>
              </w:rPr>
            </w:pPr>
          </w:p>
        </w:tc>
        <w:tc>
          <w:tcPr>
            <w:tcW w:w="990" w:type="dxa"/>
            <w:vAlign w:val="center"/>
          </w:tcPr>
          <w:p w:rsidR="009350D8" w:rsidRPr="0012484D" w:rsidRDefault="009350D8" w:rsidP="007C6734">
            <w:pPr>
              <w:tabs>
                <w:tab w:val="left" w:pos="3647"/>
              </w:tabs>
              <w:jc w:val="center"/>
              <w:rPr>
                <w:sz w:val="20"/>
                <w:szCs w:val="20"/>
              </w:rPr>
            </w:pPr>
          </w:p>
        </w:tc>
        <w:tc>
          <w:tcPr>
            <w:tcW w:w="709" w:type="dxa"/>
            <w:vAlign w:val="center"/>
          </w:tcPr>
          <w:p w:rsidR="009350D8" w:rsidRPr="0012484D" w:rsidRDefault="009350D8" w:rsidP="007C6734">
            <w:pPr>
              <w:tabs>
                <w:tab w:val="left" w:pos="3647"/>
              </w:tabs>
              <w:jc w:val="center"/>
              <w:rPr>
                <w:sz w:val="20"/>
                <w:szCs w:val="20"/>
              </w:rPr>
            </w:pPr>
            <w:r w:rsidRPr="0012484D">
              <w:rPr>
                <w:sz w:val="20"/>
                <w:szCs w:val="20"/>
              </w:rPr>
              <w:t>ГРБС</w:t>
            </w:r>
          </w:p>
        </w:tc>
        <w:tc>
          <w:tcPr>
            <w:tcW w:w="709" w:type="dxa"/>
            <w:vAlign w:val="center"/>
          </w:tcPr>
          <w:p w:rsidR="009350D8" w:rsidRPr="0012484D" w:rsidRDefault="009350D8" w:rsidP="007C6734">
            <w:pPr>
              <w:tabs>
                <w:tab w:val="left" w:pos="3647"/>
              </w:tabs>
              <w:jc w:val="center"/>
              <w:rPr>
                <w:sz w:val="20"/>
                <w:szCs w:val="20"/>
              </w:rPr>
            </w:pPr>
            <w:r w:rsidRPr="0012484D">
              <w:rPr>
                <w:sz w:val="20"/>
                <w:szCs w:val="20"/>
              </w:rPr>
              <w:t>РзПр</w:t>
            </w:r>
          </w:p>
        </w:tc>
        <w:tc>
          <w:tcPr>
            <w:tcW w:w="1461" w:type="dxa"/>
            <w:vAlign w:val="center"/>
          </w:tcPr>
          <w:p w:rsidR="009350D8" w:rsidRPr="0012484D" w:rsidRDefault="009350D8" w:rsidP="007C6734">
            <w:pPr>
              <w:tabs>
                <w:tab w:val="left" w:pos="3647"/>
              </w:tabs>
              <w:jc w:val="center"/>
              <w:rPr>
                <w:sz w:val="20"/>
                <w:szCs w:val="20"/>
              </w:rPr>
            </w:pPr>
            <w:r w:rsidRPr="0012484D">
              <w:rPr>
                <w:sz w:val="20"/>
                <w:szCs w:val="20"/>
              </w:rPr>
              <w:t>ЦСР</w:t>
            </w:r>
          </w:p>
        </w:tc>
        <w:tc>
          <w:tcPr>
            <w:tcW w:w="954" w:type="dxa"/>
            <w:vAlign w:val="center"/>
          </w:tcPr>
          <w:p w:rsidR="009350D8" w:rsidRPr="0012484D" w:rsidRDefault="009350D8" w:rsidP="007C6734">
            <w:pPr>
              <w:tabs>
                <w:tab w:val="left" w:pos="3647"/>
              </w:tabs>
              <w:jc w:val="center"/>
              <w:rPr>
                <w:sz w:val="20"/>
                <w:szCs w:val="20"/>
              </w:rPr>
            </w:pPr>
            <w:r w:rsidRPr="0012484D">
              <w:rPr>
                <w:sz w:val="20"/>
                <w:szCs w:val="20"/>
              </w:rPr>
              <w:t>ВР</w:t>
            </w:r>
          </w:p>
        </w:tc>
        <w:tc>
          <w:tcPr>
            <w:tcW w:w="709" w:type="dxa"/>
            <w:vAlign w:val="center"/>
          </w:tcPr>
          <w:p w:rsidR="009350D8" w:rsidRPr="0012484D" w:rsidRDefault="0030639E" w:rsidP="00FC2286">
            <w:pPr>
              <w:tabs>
                <w:tab w:val="left" w:pos="3647"/>
              </w:tabs>
              <w:jc w:val="center"/>
              <w:rPr>
                <w:sz w:val="20"/>
                <w:szCs w:val="20"/>
              </w:rPr>
            </w:pPr>
            <w:r>
              <w:rPr>
                <w:sz w:val="20"/>
                <w:szCs w:val="20"/>
              </w:rPr>
              <w:t>2019</w:t>
            </w:r>
          </w:p>
        </w:tc>
        <w:tc>
          <w:tcPr>
            <w:tcW w:w="1134" w:type="dxa"/>
            <w:vAlign w:val="center"/>
          </w:tcPr>
          <w:p w:rsidR="009350D8" w:rsidRPr="0012484D" w:rsidRDefault="00FC2286" w:rsidP="007C6734">
            <w:pPr>
              <w:tabs>
                <w:tab w:val="left" w:pos="3647"/>
              </w:tabs>
              <w:jc w:val="center"/>
              <w:rPr>
                <w:sz w:val="20"/>
                <w:szCs w:val="20"/>
              </w:rPr>
            </w:pPr>
            <w:r>
              <w:rPr>
                <w:sz w:val="20"/>
                <w:szCs w:val="20"/>
              </w:rPr>
              <w:t>2020</w:t>
            </w:r>
          </w:p>
        </w:tc>
        <w:tc>
          <w:tcPr>
            <w:tcW w:w="1134" w:type="dxa"/>
            <w:vAlign w:val="center"/>
          </w:tcPr>
          <w:p w:rsidR="009350D8" w:rsidRPr="0012484D" w:rsidRDefault="009350D8" w:rsidP="007C6734">
            <w:pPr>
              <w:tabs>
                <w:tab w:val="left" w:pos="3647"/>
              </w:tabs>
              <w:jc w:val="center"/>
              <w:rPr>
                <w:sz w:val="20"/>
                <w:szCs w:val="20"/>
              </w:rPr>
            </w:pPr>
            <w:r w:rsidRPr="0012484D">
              <w:rPr>
                <w:sz w:val="20"/>
                <w:szCs w:val="20"/>
              </w:rPr>
              <w:t>202</w:t>
            </w:r>
            <w:r w:rsidR="008C268B" w:rsidRPr="0012484D">
              <w:rPr>
                <w:sz w:val="20"/>
                <w:szCs w:val="20"/>
              </w:rPr>
              <w:t>1</w:t>
            </w:r>
          </w:p>
        </w:tc>
        <w:tc>
          <w:tcPr>
            <w:tcW w:w="992" w:type="dxa"/>
          </w:tcPr>
          <w:p w:rsidR="009350D8" w:rsidRPr="0012484D" w:rsidRDefault="009350D8" w:rsidP="007C6734">
            <w:pPr>
              <w:tabs>
                <w:tab w:val="left" w:pos="3647"/>
              </w:tabs>
              <w:jc w:val="center"/>
              <w:rPr>
                <w:sz w:val="20"/>
                <w:szCs w:val="20"/>
              </w:rPr>
            </w:pPr>
            <w:r w:rsidRPr="0012484D">
              <w:rPr>
                <w:sz w:val="20"/>
                <w:szCs w:val="20"/>
              </w:rPr>
              <w:t>202</w:t>
            </w:r>
            <w:r w:rsidR="008C268B" w:rsidRPr="0012484D">
              <w:rPr>
                <w:sz w:val="20"/>
                <w:szCs w:val="20"/>
              </w:rPr>
              <w:t>2</w:t>
            </w:r>
          </w:p>
        </w:tc>
        <w:tc>
          <w:tcPr>
            <w:tcW w:w="1134" w:type="dxa"/>
            <w:gridSpan w:val="2"/>
            <w:vAlign w:val="center"/>
          </w:tcPr>
          <w:p w:rsidR="009350D8" w:rsidRPr="0012484D" w:rsidRDefault="009350D8" w:rsidP="007C6734">
            <w:pPr>
              <w:tabs>
                <w:tab w:val="left" w:pos="3647"/>
              </w:tabs>
              <w:jc w:val="center"/>
              <w:rPr>
                <w:sz w:val="20"/>
                <w:szCs w:val="20"/>
              </w:rPr>
            </w:pPr>
            <w:r w:rsidRPr="0012484D">
              <w:rPr>
                <w:sz w:val="20"/>
                <w:szCs w:val="20"/>
              </w:rPr>
              <w:t>Итого на период</w:t>
            </w:r>
            <w:r w:rsidR="00605467">
              <w:rPr>
                <w:sz w:val="20"/>
                <w:szCs w:val="20"/>
              </w:rPr>
              <w:t xml:space="preserve"> 2019-2022</w:t>
            </w:r>
          </w:p>
          <w:p w:rsidR="009350D8" w:rsidRPr="0012484D" w:rsidRDefault="009350D8" w:rsidP="007C6734">
            <w:pPr>
              <w:tabs>
                <w:tab w:val="left" w:pos="3647"/>
              </w:tabs>
              <w:jc w:val="center"/>
              <w:rPr>
                <w:sz w:val="20"/>
                <w:szCs w:val="20"/>
              </w:rPr>
            </w:pPr>
          </w:p>
        </w:tc>
        <w:tc>
          <w:tcPr>
            <w:tcW w:w="2693" w:type="dxa"/>
            <w:vAlign w:val="center"/>
          </w:tcPr>
          <w:p w:rsidR="009350D8" w:rsidRPr="0012484D" w:rsidRDefault="009350D8" w:rsidP="007C6734">
            <w:pPr>
              <w:tabs>
                <w:tab w:val="left" w:pos="3647"/>
              </w:tabs>
              <w:rPr>
                <w:sz w:val="20"/>
                <w:szCs w:val="20"/>
              </w:rPr>
            </w:pPr>
          </w:p>
        </w:tc>
      </w:tr>
      <w:tr w:rsidR="009350D8" w:rsidRPr="0012484D" w:rsidTr="000E57F8">
        <w:trPr>
          <w:trHeight w:val="608"/>
        </w:trPr>
        <w:tc>
          <w:tcPr>
            <w:tcW w:w="15275" w:type="dxa"/>
            <w:gridSpan w:val="13"/>
          </w:tcPr>
          <w:p w:rsidR="009350D8" w:rsidRPr="0012484D" w:rsidRDefault="009350D8" w:rsidP="007C6734">
            <w:pPr>
              <w:tabs>
                <w:tab w:val="left" w:pos="3647"/>
              </w:tabs>
              <w:rPr>
                <w:b/>
                <w:sz w:val="20"/>
                <w:szCs w:val="20"/>
              </w:rPr>
            </w:pPr>
            <w:r w:rsidRPr="0012484D">
              <w:rPr>
                <w:b/>
                <w:sz w:val="20"/>
                <w:szCs w:val="20"/>
              </w:rPr>
              <w:t>Цель подпрограммы: Создание условий для развития и реализации культурного и духовного потенциала населения Канского района.</w:t>
            </w:r>
          </w:p>
          <w:p w:rsidR="009350D8" w:rsidRPr="0012484D" w:rsidRDefault="009350D8" w:rsidP="007C6734">
            <w:pPr>
              <w:tabs>
                <w:tab w:val="left" w:pos="3647"/>
              </w:tabs>
              <w:jc w:val="center"/>
              <w:rPr>
                <w:b/>
                <w:sz w:val="20"/>
                <w:szCs w:val="20"/>
              </w:rPr>
            </w:pPr>
            <w:r w:rsidRPr="0012484D">
              <w:rPr>
                <w:b/>
                <w:sz w:val="20"/>
                <w:szCs w:val="20"/>
              </w:rPr>
              <w:t>Задача 1: Обеспечение свободного доступа населения Канского района к информации, культурному наследию</w:t>
            </w:r>
          </w:p>
        </w:tc>
      </w:tr>
      <w:tr w:rsidR="009350D8" w:rsidRPr="0012484D" w:rsidTr="000E57F8">
        <w:trPr>
          <w:trHeight w:val="371"/>
        </w:trPr>
        <w:tc>
          <w:tcPr>
            <w:tcW w:w="15275" w:type="dxa"/>
            <w:gridSpan w:val="13"/>
          </w:tcPr>
          <w:p w:rsidR="009350D8" w:rsidRPr="0012484D" w:rsidRDefault="009350D8" w:rsidP="007C6734">
            <w:pPr>
              <w:tabs>
                <w:tab w:val="left" w:pos="3647"/>
              </w:tabs>
              <w:rPr>
                <w:sz w:val="20"/>
                <w:szCs w:val="20"/>
              </w:rPr>
            </w:pPr>
            <w:r w:rsidRPr="0012484D">
              <w:rPr>
                <w:b/>
                <w:sz w:val="20"/>
                <w:szCs w:val="20"/>
              </w:rPr>
              <w:t>Мероприятия:</w:t>
            </w:r>
          </w:p>
        </w:tc>
      </w:tr>
      <w:tr w:rsidR="008C268B" w:rsidRPr="0012484D" w:rsidTr="000E57F8">
        <w:tc>
          <w:tcPr>
            <w:tcW w:w="2656" w:type="dxa"/>
          </w:tcPr>
          <w:p w:rsidR="008C268B" w:rsidRPr="0012484D" w:rsidRDefault="008C268B" w:rsidP="008C268B">
            <w:pPr>
              <w:tabs>
                <w:tab w:val="left" w:pos="3647"/>
              </w:tabs>
              <w:rPr>
                <w:sz w:val="20"/>
                <w:szCs w:val="20"/>
              </w:rPr>
            </w:pPr>
            <w:r w:rsidRPr="0012484D">
              <w:rPr>
                <w:sz w:val="20"/>
                <w:szCs w:val="20"/>
              </w:rPr>
              <w:t xml:space="preserve">1.1.Обеспечение деятельности (оказание услуг) подведомственных учреждений – библиотек – в рамках подпрограммы </w:t>
            </w:r>
          </w:p>
          <w:p w:rsidR="008C268B" w:rsidRPr="0012484D" w:rsidRDefault="008C268B" w:rsidP="008C268B">
            <w:pPr>
              <w:tabs>
                <w:tab w:val="left" w:pos="3647"/>
              </w:tabs>
              <w:rPr>
                <w:sz w:val="20"/>
                <w:szCs w:val="20"/>
              </w:rPr>
            </w:pPr>
          </w:p>
        </w:tc>
        <w:tc>
          <w:tcPr>
            <w:tcW w:w="990" w:type="dxa"/>
          </w:tcPr>
          <w:p w:rsidR="008C268B" w:rsidRPr="0012484D" w:rsidRDefault="008C268B" w:rsidP="008C268B">
            <w:pPr>
              <w:tabs>
                <w:tab w:val="left" w:pos="3647"/>
              </w:tabs>
              <w:rPr>
                <w:sz w:val="20"/>
                <w:szCs w:val="20"/>
              </w:rPr>
            </w:pPr>
            <w:r w:rsidRPr="0012484D">
              <w:rPr>
                <w:sz w:val="20"/>
                <w:szCs w:val="20"/>
              </w:rPr>
              <w:t>Администрация Канского района</w:t>
            </w:r>
          </w:p>
        </w:tc>
        <w:tc>
          <w:tcPr>
            <w:tcW w:w="709" w:type="dxa"/>
          </w:tcPr>
          <w:p w:rsidR="008C268B" w:rsidRPr="0012484D" w:rsidRDefault="008C268B" w:rsidP="008C268B">
            <w:pPr>
              <w:tabs>
                <w:tab w:val="left" w:pos="3647"/>
              </w:tabs>
              <w:rPr>
                <w:sz w:val="20"/>
                <w:szCs w:val="20"/>
              </w:rPr>
            </w:pPr>
            <w:r w:rsidRPr="0012484D">
              <w:rPr>
                <w:sz w:val="20"/>
                <w:szCs w:val="20"/>
              </w:rPr>
              <w:t>852</w:t>
            </w:r>
          </w:p>
        </w:tc>
        <w:tc>
          <w:tcPr>
            <w:tcW w:w="709" w:type="dxa"/>
          </w:tcPr>
          <w:p w:rsidR="008C268B" w:rsidRPr="0012484D" w:rsidRDefault="008C268B" w:rsidP="008C268B">
            <w:pPr>
              <w:tabs>
                <w:tab w:val="left" w:pos="3647"/>
              </w:tabs>
              <w:rPr>
                <w:sz w:val="20"/>
                <w:szCs w:val="20"/>
              </w:rPr>
            </w:pPr>
            <w:r w:rsidRPr="0012484D">
              <w:rPr>
                <w:sz w:val="20"/>
                <w:szCs w:val="20"/>
              </w:rPr>
              <w:t>0801</w:t>
            </w:r>
          </w:p>
        </w:tc>
        <w:tc>
          <w:tcPr>
            <w:tcW w:w="1461" w:type="dxa"/>
          </w:tcPr>
          <w:p w:rsidR="008C268B" w:rsidRPr="0012484D" w:rsidRDefault="008C268B" w:rsidP="008C268B">
            <w:pPr>
              <w:tabs>
                <w:tab w:val="left" w:pos="3647"/>
              </w:tabs>
              <w:rPr>
                <w:sz w:val="20"/>
                <w:szCs w:val="20"/>
              </w:rPr>
            </w:pPr>
            <w:r w:rsidRPr="0012484D">
              <w:rPr>
                <w:sz w:val="20"/>
                <w:szCs w:val="20"/>
              </w:rPr>
              <w:t>0510007610</w:t>
            </w:r>
          </w:p>
        </w:tc>
        <w:tc>
          <w:tcPr>
            <w:tcW w:w="954" w:type="dxa"/>
          </w:tcPr>
          <w:p w:rsidR="008C268B" w:rsidRPr="0012484D" w:rsidRDefault="008C268B" w:rsidP="008C268B">
            <w:pPr>
              <w:tabs>
                <w:tab w:val="left" w:pos="3647"/>
              </w:tabs>
              <w:rPr>
                <w:color w:val="000000"/>
                <w:sz w:val="20"/>
                <w:szCs w:val="20"/>
              </w:rPr>
            </w:pPr>
            <w:r w:rsidRPr="0012484D">
              <w:rPr>
                <w:sz w:val="20"/>
                <w:szCs w:val="20"/>
              </w:rPr>
              <w:t>110,240,850</w:t>
            </w:r>
          </w:p>
        </w:tc>
        <w:tc>
          <w:tcPr>
            <w:tcW w:w="709" w:type="dxa"/>
          </w:tcPr>
          <w:p w:rsidR="008C268B" w:rsidRPr="002459CE" w:rsidRDefault="008C268B" w:rsidP="00FC2286">
            <w:pPr>
              <w:tabs>
                <w:tab w:val="left" w:pos="3647"/>
              </w:tabs>
              <w:rPr>
                <w:sz w:val="20"/>
                <w:szCs w:val="20"/>
              </w:rPr>
            </w:pPr>
          </w:p>
        </w:tc>
        <w:tc>
          <w:tcPr>
            <w:tcW w:w="1134" w:type="dxa"/>
          </w:tcPr>
          <w:p w:rsidR="008C268B" w:rsidRPr="00FC2286" w:rsidRDefault="00FC2286" w:rsidP="00FC2286">
            <w:pPr>
              <w:rPr>
                <w:sz w:val="20"/>
                <w:szCs w:val="20"/>
              </w:rPr>
            </w:pPr>
            <w:r w:rsidRPr="00FC2286">
              <w:rPr>
                <w:sz w:val="20"/>
                <w:szCs w:val="20"/>
              </w:rPr>
              <w:t>17041,2</w:t>
            </w:r>
          </w:p>
          <w:p w:rsidR="008C268B" w:rsidRPr="002459CE" w:rsidRDefault="008C268B" w:rsidP="008C268B">
            <w:pPr>
              <w:tabs>
                <w:tab w:val="left" w:pos="3647"/>
              </w:tabs>
              <w:rPr>
                <w:sz w:val="20"/>
                <w:szCs w:val="20"/>
              </w:rPr>
            </w:pPr>
          </w:p>
        </w:tc>
        <w:tc>
          <w:tcPr>
            <w:tcW w:w="1134" w:type="dxa"/>
          </w:tcPr>
          <w:p w:rsidR="008C268B" w:rsidRPr="002459CE" w:rsidRDefault="004909CC" w:rsidP="008C268B">
            <w:pPr>
              <w:rPr>
                <w:sz w:val="20"/>
                <w:szCs w:val="20"/>
              </w:rPr>
            </w:pPr>
            <w:r w:rsidRPr="002459CE">
              <w:rPr>
                <w:sz w:val="20"/>
                <w:szCs w:val="20"/>
              </w:rPr>
              <w:t>14869,2</w:t>
            </w:r>
          </w:p>
          <w:p w:rsidR="008C268B" w:rsidRPr="002459CE" w:rsidRDefault="008C268B" w:rsidP="008C268B">
            <w:pPr>
              <w:rPr>
                <w:sz w:val="20"/>
                <w:szCs w:val="20"/>
              </w:rPr>
            </w:pPr>
          </w:p>
        </w:tc>
        <w:tc>
          <w:tcPr>
            <w:tcW w:w="992" w:type="dxa"/>
          </w:tcPr>
          <w:p w:rsidR="00A7494A" w:rsidRPr="002459CE" w:rsidRDefault="004909CC" w:rsidP="00A7494A">
            <w:pPr>
              <w:rPr>
                <w:sz w:val="20"/>
                <w:szCs w:val="20"/>
              </w:rPr>
            </w:pPr>
            <w:r w:rsidRPr="002459CE">
              <w:rPr>
                <w:sz w:val="20"/>
                <w:szCs w:val="20"/>
              </w:rPr>
              <w:t>14869,2</w:t>
            </w:r>
          </w:p>
          <w:p w:rsidR="008C268B" w:rsidRPr="002459CE" w:rsidRDefault="008C268B" w:rsidP="008C268B">
            <w:pPr>
              <w:tabs>
                <w:tab w:val="left" w:pos="3647"/>
              </w:tabs>
              <w:rPr>
                <w:sz w:val="20"/>
                <w:szCs w:val="20"/>
              </w:rPr>
            </w:pPr>
          </w:p>
          <w:p w:rsidR="008C268B" w:rsidRPr="002459CE" w:rsidRDefault="008C268B" w:rsidP="008C268B">
            <w:pPr>
              <w:tabs>
                <w:tab w:val="left" w:pos="3647"/>
              </w:tabs>
              <w:rPr>
                <w:sz w:val="20"/>
                <w:szCs w:val="20"/>
              </w:rPr>
            </w:pPr>
          </w:p>
        </w:tc>
        <w:tc>
          <w:tcPr>
            <w:tcW w:w="1134" w:type="dxa"/>
            <w:gridSpan w:val="2"/>
          </w:tcPr>
          <w:p w:rsidR="008C268B" w:rsidRDefault="001825C1" w:rsidP="008C268B">
            <w:pPr>
              <w:tabs>
                <w:tab w:val="left" w:pos="3647"/>
              </w:tabs>
              <w:rPr>
                <w:sz w:val="20"/>
                <w:szCs w:val="20"/>
              </w:rPr>
            </w:pPr>
            <w:r>
              <w:rPr>
                <w:sz w:val="20"/>
                <w:szCs w:val="20"/>
              </w:rPr>
              <w:t>46779,6</w:t>
            </w:r>
          </w:p>
          <w:p w:rsidR="001825C1" w:rsidRPr="002459CE" w:rsidRDefault="001825C1" w:rsidP="008C268B">
            <w:pPr>
              <w:tabs>
                <w:tab w:val="left" w:pos="3647"/>
              </w:tabs>
              <w:rPr>
                <w:sz w:val="20"/>
                <w:szCs w:val="20"/>
              </w:rPr>
            </w:pPr>
          </w:p>
          <w:p w:rsidR="004909CC" w:rsidRPr="002459CE" w:rsidRDefault="004909CC" w:rsidP="008C268B">
            <w:pPr>
              <w:tabs>
                <w:tab w:val="left" w:pos="3647"/>
              </w:tabs>
              <w:rPr>
                <w:sz w:val="20"/>
                <w:szCs w:val="20"/>
              </w:rPr>
            </w:pPr>
          </w:p>
        </w:tc>
        <w:tc>
          <w:tcPr>
            <w:tcW w:w="2693" w:type="dxa"/>
          </w:tcPr>
          <w:p w:rsidR="008C268B" w:rsidRPr="0012484D" w:rsidRDefault="008C268B" w:rsidP="008C268B">
            <w:pPr>
              <w:tabs>
                <w:tab w:val="left" w:pos="3647"/>
              </w:tabs>
              <w:rPr>
                <w:sz w:val="20"/>
                <w:szCs w:val="20"/>
              </w:rPr>
            </w:pPr>
            <w:r w:rsidRPr="0012484D">
              <w:rPr>
                <w:sz w:val="20"/>
                <w:szCs w:val="20"/>
              </w:rPr>
              <w:t>Обслуживание 13476 читателей ежегодно.</w:t>
            </w:r>
          </w:p>
          <w:p w:rsidR="008C268B" w:rsidRPr="0012484D" w:rsidRDefault="008C268B" w:rsidP="008C268B">
            <w:pPr>
              <w:tabs>
                <w:tab w:val="left" w:pos="3647"/>
              </w:tabs>
              <w:rPr>
                <w:sz w:val="20"/>
                <w:szCs w:val="20"/>
              </w:rPr>
            </w:pPr>
            <w:r w:rsidRPr="0012484D">
              <w:rPr>
                <w:sz w:val="20"/>
                <w:szCs w:val="20"/>
              </w:rPr>
              <w:t xml:space="preserve">Увеличение динамики посещений пользователей библиотеки (реальных  удаленных) по сравнению с предыдущим годом: </w:t>
            </w:r>
          </w:p>
          <w:p w:rsidR="008C268B" w:rsidRPr="0012484D" w:rsidRDefault="008C268B" w:rsidP="008C268B">
            <w:pPr>
              <w:tabs>
                <w:tab w:val="left" w:pos="3647"/>
              </w:tabs>
              <w:rPr>
                <w:sz w:val="20"/>
                <w:szCs w:val="20"/>
              </w:rPr>
            </w:pPr>
            <w:r w:rsidRPr="0012484D">
              <w:rPr>
                <w:sz w:val="20"/>
                <w:szCs w:val="20"/>
              </w:rPr>
              <w:t>в 2019 г. – на 0,1%;</w:t>
            </w:r>
          </w:p>
          <w:p w:rsidR="008C268B" w:rsidRPr="0012484D" w:rsidRDefault="008C268B" w:rsidP="008C268B">
            <w:pPr>
              <w:tabs>
                <w:tab w:val="left" w:pos="3647"/>
              </w:tabs>
              <w:rPr>
                <w:sz w:val="20"/>
                <w:szCs w:val="20"/>
              </w:rPr>
            </w:pPr>
            <w:r w:rsidRPr="0012484D">
              <w:rPr>
                <w:sz w:val="20"/>
                <w:szCs w:val="20"/>
              </w:rPr>
              <w:t>в 2020 г. – на 1%;</w:t>
            </w:r>
          </w:p>
          <w:p w:rsidR="008C268B" w:rsidRPr="0012484D" w:rsidRDefault="008C268B" w:rsidP="008C268B">
            <w:pPr>
              <w:tabs>
                <w:tab w:val="left" w:pos="3647"/>
              </w:tabs>
              <w:rPr>
                <w:sz w:val="20"/>
                <w:szCs w:val="20"/>
              </w:rPr>
            </w:pPr>
            <w:r w:rsidRPr="0012484D">
              <w:rPr>
                <w:sz w:val="20"/>
                <w:szCs w:val="20"/>
              </w:rPr>
              <w:t>в 2021 г.- на 1,7% ; 2021 г.- на 1,8%.</w:t>
            </w:r>
          </w:p>
          <w:p w:rsidR="008C268B" w:rsidRPr="0012484D" w:rsidRDefault="008C268B" w:rsidP="008C268B">
            <w:pPr>
              <w:tabs>
                <w:tab w:val="left" w:pos="3647"/>
              </w:tabs>
              <w:rPr>
                <w:sz w:val="20"/>
                <w:szCs w:val="20"/>
              </w:rPr>
            </w:pPr>
            <w:r w:rsidRPr="0012484D">
              <w:rPr>
                <w:sz w:val="20"/>
                <w:szCs w:val="20"/>
              </w:rPr>
              <w:t>Количество посещений библиотек в стационарных условиях:</w:t>
            </w:r>
          </w:p>
          <w:p w:rsidR="000F040D" w:rsidRDefault="000F040D" w:rsidP="008C268B">
            <w:pPr>
              <w:tabs>
                <w:tab w:val="left" w:pos="3647"/>
              </w:tabs>
              <w:rPr>
                <w:sz w:val="20"/>
                <w:szCs w:val="20"/>
              </w:rPr>
            </w:pPr>
          </w:p>
          <w:p w:rsidR="000F040D" w:rsidRDefault="000F040D" w:rsidP="008C268B">
            <w:pPr>
              <w:tabs>
                <w:tab w:val="left" w:pos="3647"/>
              </w:tabs>
              <w:rPr>
                <w:sz w:val="20"/>
                <w:szCs w:val="20"/>
              </w:rPr>
            </w:pPr>
          </w:p>
          <w:p w:rsidR="008C268B" w:rsidRPr="0012484D" w:rsidRDefault="008C268B" w:rsidP="008C268B">
            <w:pPr>
              <w:tabs>
                <w:tab w:val="left" w:pos="3647"/>
              </w:tabs>
              <w:rPr>
                <w:sz w:val="20"/>
                <w:szCs w:val="20"/>
              </w:rPr>
            </w:pPr>
            <w:r w:rsidRPr="0012484D">
              <w:rPr>
                <w:sz w:val="20"/>
                <w:szCs w:val="20"/>
              </w:rPr>
              <w:t>в 2019 г. -101260;</w:t>
            </w:r>
          </w:p>
          <w:p w:rsidR="008C268B" w:rsidRPr="0012484D" w:rsidRDefault="008C268B" w:rsidP="008C268B">
            <w:pPr>
              <w:tabs>
                <w:tab w:val="left" w:pos="3647"/>
              </w:tabs>
              <w:rPr>
                <w:sz w:val="20"/>
                <w:szCs w:val="20"/>
              </w:rPr>
            </w:pPr>
            <w:r w:rsidRPr="0012484D">
              <w:rPr>
                <w:sz w:val="20"/>
                <w:szCs w:val="20"/>
              </w:rPr>
              <w:t xml:space="preserve"> в 2020 г. – 102300;</w:t>
            </w:r>
          </w:p>
          <w:p w:rsidR="008C268B" w:rsidRPr="0012484D" w:rsidRDefault="008C268B" w:rsidP="008C268B">
            <w:pPr>
              <w:tabs>
                <w:tab w:val="left" w:pos="3647"/>
              </w:tabs>
              <w:rPr>
                <w:sz w:val="20"/>
                <w:szCs w:val="20"/>
              </w:rPr>
            </w:pPr>
            <w:r w:rsidRPr="0012484D">
              <w:rPr>
                <w:sz w:val="20"/>
                <w:szCs w:val="20"/>
              </w:rPr>
              <w:t xml:space="preserve">в 2021 г. – 10400 в 2022 г. – 10405 </w:t>
            </w:r>
          </w:p>
          <w:p w:rsidR="008C268B" w:rsidRPr="0012484D" w:rsidRDefault="008C268B" w:rsidP="008C268B">
            <w:pPr>
              <w:tabs>
                <w:tab w:val="left" w:pos="3647"/>
              </w:tabs>
              <w:rPr>
                <w:sz w:val="20"/>
                <w:szCs w:val="20"/>
              </w:rPr>
            </w:pPr>
            <w:r w:rsidRPr="0012484D">
              <w:rPr>
                <w:sz w:val="20"/>
                <w:szCs w:val="20"/>
              </w:rPr>
              <w:lastRenderedPageBreak/>
              <w:t xml:space="preserve"> (согласно муниципального задания МКУК ЦБС Канского района на 2019 год и плановый период 2020 и 2021 годов)</w:t>
            </w:r>
          </w:p>
        </w:tc>
      </w:tr>
      <w:tr w:rsidR="008C268B" w:rsidRPr="0012484D" w:rsidTr="000E57F8">
        <w:tc>
          <w:tcPr>
            <w:tcW w:w="2656" w:type="dxa"/>
          </w:tcPr>
          <w:p w:rsidR="008C268B" w:rsidRPr="0012484D" w:rsidRDefault="008C268B" w:rsidP="008C268B">
            <w:pPr>
              <w:tabs>
                <w:tab w:val="left" w:pos="3647"/>
              </w:tabs>
              <w:rPr>
                <w:sz w:val="20"/>
                <w:szCs w:val="20"/>
              </w:rPr>
            </w:pPr>
            <w:r w:rsidRPr="0012484D">
              <w:rPr>
                <w:sz w:val="20"/>
                <w:szCs w:val="20"/>
              </w:rPr>
              <w:lastRenderedPageBreak/>
              <w:t>1.2.Поддержка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 (софинансирование)</w:t>
            </w:r>
          </w:p>
        </w:tc>
        <w:tc>
          <w:tcPr>
            <w:tcW w:w="990" w:type="dxa"/>
          </w:tcPr>
          <w:p w:rsidR="008C268B" w:rsidRPr="0012484D" w:rsidRDefault="008C268B" w:rsidP="008C268B">
            <w:pPr>
              <w:tabs>
                <w:tab w:val="left" w:pos="3647"/>
              </w:tabs>
              <w:rPr>
                <w:sz w:val="20"/>
                <w:szCs w:val="20"/>
              </w:rPr>
            </w:pPr>
            <w:r w:rsidRPr="0012484D">
              <w:rPr>
                <w:sz w:val="20"/>
                <w:szCs w:val="20"/>
              </w:rPr>
              <w:t>Администрация Канского района</w:t>
            </w:r>
          </w:p>
        </w:tc>
        <w:tc>
          <w:tcPr>
            <w:tcW w:w="709" w:type="dxa"/>
          </w:tcPr>
          <w:p w:rsidR="008C268B" w:rsidRPr="0012484D" w:rsidRDefault="008C268B" w:rsidP="008C268B">
            <w:pPr>
              <w:tabs>
                <w:tab w:val="left" w:pos="3647"/>
              </w:tabs>
              <w:rPr>
                <w:sz w:val="20"/>
                <w:szCs w:val="20"/>
              </w:rPr>
            </w:pPr>
            <w:r w:rsidRPr="0012484D">
              <w:rPr>
                <w:sz w:val="20"/>
                <w:szCs w:val="20"/>
              </w:rPr>
              <w:t>852</w:t>
            </w:r>
          </w:p>
          <w:p w:rsidR="008C268B" w:rsidRPr="0012484D" w:rsidRDefault="008C268B" w:rsidP="008C268B">
            <w:pPr>
              <w:tabs>
                <w:tab w:val="left" w:pos="3647"/>
              </w:tabs>
              <w:rPr>
                <w:sz w:val="20"/>
                <w:szCs w:val="20"/>
              </w:rPr>
            </w:pPr>
          </w:p>
        </w:tc>
        <w:tc>
          <w:tcPr>
            <w:tcW w:w="709" w:type="dxa"/>
          </w:tcPr>
          <w:p w:rsidR="008C268B" w:rsidRPr="0012484D" w:rsidRDefault="008C268B" w:rsidP="008C268B">
            <w:pPr>
              <w:tabs>
                <w:tab w:val="left" w:pos="3647"/>
              </w:tabs>
              <w:rPr>
                <w:sz w:val="20"/>
                <w:szCs w:val="20"/>
              </w:rPr>
            </w:pPr>
            <w:r w:rsidRPr="0012484D">
              <w:rPr>
                <w:sz w:val="20"/>
                <w:szCs w:val="20"/>
              </w:rPr>
              <w:t>0801</w:t>
            </w:r>
          </w:p>
        </w:tc>
        <w:tc>
          <w:tcPr>
            <w:tcW w:w="1461" w:type="dxa"/>
          </w:tcPr>
          <w:p w:rsidR="008C268B" w:rsidRPr="0012484D" w:rsidRDefault="008C268B" w:rsidP="008C268B">
            <w:pPr>
              <w:tabs>
                <w:tab w:val="left" w:pos="3647"/>
              </w:tabs>
              <w:rPr>
                <w:sz w:val="20"/>
                <w:szCs w:val="20"/>
              </w:rPr>
            </w:pPr>
            <w:r w:rsidRPr="0012484D">
              <w:rPr>
                <w:sz w:val="20"/>
                <w:szCs w:val="20"/>
              </w:rPr>
              <w:t>05100</w:t>
            </w:r>
            <w:r w:rsidRPr="0012484D">
              <w:rPr>
                <w:sz w:val="20"/>
                <w:szCs w:val="20"/>
                <w:lang w:val="en-US"/>
              </w:rPr>
              <w:t>L</w:t>
            </w:r>
            <w:r w:rsidRPr="0012484D">
              <w:rPr>
                <w:sz w:val="20"/>
                <w:szCs w:val="20"/>
              </w:rPr>
              <w:t>5190</w:t>
            </w:r>
          </w:p>
        </w:tc>
        <w:tc>
          <w:tcPr>
            <w:tcW w:w="954" w:type="dxa"/>
          </w:tcPr>
          <w:p w:rsidR="008C268B" w:rsidRPr="0012484D" w:rsidRDefault="008C268B" w:rsidP="008C268B">
            <w:pPr>
              <w:tabs>
                <w:tab w:val="left" w:pos="3647"/>
              </w:tabs>
              <w:rPr>
                <w:color w:val="000000"/>
                <w:sz w:val="20"/>
                <w:szCs w:val="20"/>
              </w:rPr>
            </w:pPr>
            <w:r w:rsidRPr="0012484D">
              <w:rPr>
                <w:sz w:val="20"/>
                <w:szCs w:val="20"/>
              </w:rPr>
              <w:t>240</w:t>
            </w:r>
          </w:p>
        </w:tc>
        <w:tc>
          <w:tcPr>
            <w:tcW w:w="709" w:type="dxa"/>
          </w:tcPr>
          <w:p w:rsidR="008C268B" w:rsidRPr="0012484D" w:rsidRDefault="008C268B" w:rsidP="008C268B">
            <w:pPr>
              <w:tabs>
                <w:tab w:val="left" w:pos="3647"/>
              </w:tabs>
              <w:rPr>
                <w:sz w:val="20"/>
                <w:szCs w:val="20"/>
              </w:rPr>
            </w:pPr>
          </w:p>
        </w:tc>
        <w:tc>
          <w:tcPr>
            <w:tcW w:w="1134" w:type="dxa"/>
          </w:tcPr>
          <w:p w:rsidR="008C268B" w:rsidRPr="0012484D" w:rsidRDefault="004909CC" w:rsidP="008C268B">
            <w:pPr>
              <w:tabs>
                <w:tab w:val="left" w:pos="3647"/>
              </w:tabs>
              <w:rPr>
                <w:sz w:val="20"/>
                <w:szCs w:val="20"/>
              </w:rPr>
            </w:pPr>
            <w:r>
              <w:rPr>
                <w:sz w:val="20"/>
                <w:szCs w:val="20"/>
              </w:rPr>
              <w:t>0,0</w:t>
            </w:r>
          </w:p>
        </w:tc>
        <w:tc>
          <w:tcPr>
            <w:tcW w:w="1134" w:type="dxa"/>
          </w:tcPr>
          <w:p w:rsidR="008C268B" w:rsidRPr="0012484D" w:rsidRDefault="004909CC" w:rsidP="008C268B">
            <w:pPr>
              <w:rPr>
                <w:sz w:val="20"/>
                <w:szCs w:val="20"/>
              </w:rPr>
            </w:pPr>
            <w:r>
              <w:rPr>
                <w:sz w:val="20"/>
                <w:szCs w:val="20"/>
              </w:rPr>
              <w:t>0,0</w:t>
            </w:r>
          </w:p>
        </w:tc>
        <w:tc>
          <w:tcPr>
            <w:tcW w:w="992" w:type="dxa"/>
          </w:tcPr>
          <w:p w:rsidR="008C268B" w:rsidRPr="0012484D" w:rsidRDefault="004909CC" w:rsidP="008C268B">
            <w:pPr>
              <w:tabs>
                <w:tab w:val="left" w:pos="3647"/>
              </w:tabs>
              <w:rPr>
                <w:sz w:val="20"/>
                <w:szCs w:val="20"/>
              </w:rPr>
            </w:pPr>
            <w:r>
              <w:rPr>
                <w:sz w:val="20"/>
                <w:szCs w:val="20"/>
              </w:rPr>
              <w:t>0,0</w:t>
            </w:r>
          </w:p>
        </w:tc>
        <w:tc>
          <w:tcPr>
            <w:tcW w:w="1134" w:type="dxa"/>
            <w:gridSpan w:val="2"/>
          </w:tcPr>
          <w:p w:rsidR="008C268B" w:rsidRPr="0012484D" w:rsidRDefault="00FC2286" w:rsidP="008C268B">
            <w:pPr>
              <w:tabs>
                <w:tab w:val="left" w:pos="3647"/>
              </w:tabs>
              <w:rPr>
                <w:sz w:val="20"/>
                <w:szCs w:val="20"/>
              </w:rPr>
            </w:pPr>
            <w:r>
              <w:rPr>
                <w:sz w:val="20"/>
                <w:szCs w:val="20"/>
              </w:rPr>
              <w:t>0,0</w:t>
            </w:r>
          </w:p>
        </w:tc>
        <w:tc>
          <w:tcPr>
            <w:tcW w:w="2693" w:type="dxa"/>
          </w:tcPr>
          <w:p w:rsidR="008C268B" w:rsidRPr="0012484D" w:rsidRDefault="008C268B" w:rsidP="008C268B">
            <w:pPr>
              <w:tabs>
                <w:tab w:val="left" w:pos="3647"/>
              </w:tabs>
              <w:rPr>
                <w:sz w:val="20"/>
                <w:szCs w:val="20"/>
              </w:rPr>
            </w:pPr>
            <w:r w:rsidRPr="0012484D">
              <w:rPr>
                <w:sz w:val="20"/>
                <w:szCs w:val="20"/>
              </w:rPr>
              <w:t xml:space="preserve">Приобретение 492 экз. изданий в том числе: </w:t>
            </w:r>
          </w:p>
          <w:p w:rsidR="008C268B" w:rsidRPr="0012484D" w:rsidRDefault="008C268B" w:rsidP="008C268B">
            <w:pPr>
              <w:tabs>
                <w:tab w:val="left" w:pos="3647"/>
              </w:tabs>
              <w:rPr>
                <w:sz w:val="20"/>
                <w:szCs w:val="20"/>
              </w:rPr>
            </w:pPr>
            <w:r w:rsidRPr="0012484D">
              <w:rPr>
                <w:sz w:val="20"/>
                <w:szCs w:val="20"/>
              </w:rPr>
              <w:t>2019 г. –  42  экз.;</w:t>
            </w:r>
          </w:p>
          <w:p w:rsidR="008C268B" w:rsidRPr="0012484D" w:rsidRDefault="008C268B" w:rsidP="008C268B">
            <w:pPr>
              <w:tabs>
                <w:tab w:val="left" w:pos="3647"/>
              </w:tabs>
              <w:rPr>
                <w:sz w:val="20"/>
                <w:szCs w:val="20"/>
              </w:rPr>
            </w:pPr>
            <w:r w:rsidRPr="0012484D">
              <w:rPr>
                <w:sz w:val="20"/>
                <w:szCs w:val="20"/>
              </w:rPr>
              <w:t>2020 г. –  50  экз.;</w:t>
            </w:r>
          </w:p>
          <w:p w:rsidR="008C268B" w:rsidRPr="0012484D" w:rsidRDefault="008C268B" w:rsidP="008C268B">
            <w:pPr>
              <w:tabs>
                <w:tab w:val="left" w:pos="3647"/>
              </w:tabs>
              <w:rPr>
                <w:sz w:val="20"/>
                <w:szCs w:val="20"/>
              </w:rPr>
            </w:pPr>
            <w:r w:rsidRPr="0012484D">
              <w:rPr>
                <w:sz w:val="20"/>
                <w:szCs w:val="20"/>
              </w:rPr>
              <w:t>2021 г. –  50  экз.;</w:t>
            </w:r>
          </w:p>
          <w:p w:rsidR="008C268B" w:rsidRPr="0012484D" w:rsidRDefault="008C268B" w:rsidP="008C268B">
            <w:pPr>
              <w:tabs>
                <w:tab w:val="left" w:pos="3647"/>
              </w:tabs>
              <w:rPr>
                <w:sz w:val="20"/>
                <w:szCs w:val="20"/>
              </w:rPr>
            </w:pPr>
            <w:r w:rsidRPr="0012484D">
              <w:rPr>
                <w:sz w:val="20"/>
                <w:szCs w:val="20"/>
              </w:rPr>
              <w:t>2021 г. –  50  экз.</w:t>
            </w:r>
          </w:p>
        </w:tc>
      </w:tr>
      <w:tr w:rsidR="008C268B" w:rsidRPr="0012484D" w:rsidTr="000E57F8">
        <w:tc>
          <w:tcPr>
            <w:tcW w:w="2656" w:type="dxa"/>
          </w:tcPr>
          <w:p w:rsidR="008C268B" w:rsidRPr="0012484D" w:rsidRDefault="008C268B" w:rsidP="008C268B">
            <w:pPr>
              <w:tabs>
                <w:tab w:val="left" w:pos="3647"/>
              </w:tabs>
              <w:rPr>
                <w:sz w:val="20"/>
                <w:szCs w:val="20"/>
              </w:rPr>
            </w:pPr>
            <w:r w:rsidRPr="0012484D">
              <w:rPr>
                <w:sz w:val="20"/>
                <w:szCs w:val="20"/>
              </w:rPr>
              <w:t>1.3.</w:t>
            </w:r>
            <w:r w:rsidR="004909CC" w:rsidRPr="004909CC">
              <w:rPr>
                <w:sz w:val="20"/>
                <w:szCs w:val="20"/>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990" w:type="dxa"/>
          </w:tcPr>
          <w:p w:rsidR="008C268B" w:rsidRPr="0012484D" w:rsidRDefault="008C268B" w:rsidP="008C268B">
            <w:pPr>
              <w:tabs>
                <w:tab w:val="left" w:pos="3647"/>
              </w:tabs>
              <w:rPr>
                <w:sz w:val="20"/>
                <w:szCs w:val="20"/>
              </w:rPr>
            </w:pPr>
            <w:r w:rsidRPr="0012484D">
              <w:rPr>
                <w:sz w:val="20"/>
                <w:szCs w:val="20"/>
              </w:rPr>
              <w:t>Администрация Канского района</w:t>
            </w:r>
          </w:p>
        </w:tc>
        <w:tc>
          <w:tcPr>
            <w:tcW w:w="709" w:type="dxa"/>
          </w:tcPr>
          <w:p w:rsidR="008C268B" w:rsidRPr="0012484D" w:rsidRDefault="008C268B" w:rsidP="008C268B">
            <w:pPr>
              <w:tabs>
                <w:tab w:val="left" w:pos="3647"/>
              </w:tabs>
              <w:rPr>
                <w:sz w:val="20"/>
                <w:szCs w:val="20"/>
              </w:rPr>
            </w:pPr>
            <w:r w:rsidRPr="0012484D">
              <w:rPr>
                <w:sz w:val="20"/>
                <w:szCs w:val="20"/>
              </w:rPr>
              <w:t>852</w:t>
            </w:r>
          </w:p>
          <w:p w:rsidR="008C268B" w:rsidRPr="0012484D" w:rsidRDefault="008C268B" w:rsidP="008C268B">
            <w:pPr>
              <w:tabs>
                <w:tab w:val="left" w:pos="3647"/>
              </w:tabs>
              <w:rPr>
                <w:sz w:val="20"/>
                <w:szCs w:val="20"/>
              </w:rPr>
            </w:pPr>
          </w:p>
        </w:tc>
        <w:tc>
          <w:tcPr>
            <w:tcW w:w="709" w:type="dxa"/>
          </w:tcPr>
          <w:p w:rsidR="008C268B" w:rsidRPr="0012484D" w:rsidRDefault="008C268B" w:rsidP="008C268B">
            <w:pPr>
              <w:tabs>
                <w:tab w:val="left" w:pos="3647"/>
              </w:tabs>
              <w:rPr>
                <w:sz w:val="20"/>
                <w:szCs w:val="20"/>
              </w:rPr>
            </w:pPr>
            <w:r w:rsidRPr="0012484D">
              <w:rPr>
                <w:sz w:val="20"/>
                <w:szCs w:val="20"/>
              </w:rPr>
              <w:t>0801</w:t>
            </w:r>
          </w:p>
        </w:tc>
        <w:tc>
          <w:tcPr>
            <w:tcW w:w="1461" w:type="dxa"/>
          </w:tcPr>
          <w:p w:rsidR="008C268B" w:rsidRPr="0012484D" w:rsidRDefault="008C268B" w:rsidP="008C268B">
            <w:pPr>
              <w:tabs>
                <w:tab w:val="left" w:pos="3647"/>
              </w:tabs>
              <w:rPr>
                <w:sz w:val="20"/>
                <w:szCs w:val="20"/>
              </w:rPr>
            </w:pPr>
            <w:r w:rsidRPr="0012484D">
              <w:rPr>
                <w:sz w:val="20"/>
                <w:szCs w:val="20"/>
              </w:rPr>
              <w:t>05100</w:t>
            </w:r>
            <w:r w:rsidR="004909CC">
              <w:rPr>
                <w:sz w:val="20"/>
                <w:szCs w:val="20"/>
                <w:lang w:val="en-US"/>
              </w:rPr>
              <w:t>L</w:t>
            </w:r>
            <w:r w:rsidRPr="0012484D">
              <w:rPr>
                <w:sz w:val="20"/>
                <w:szCs w:val="20"/>
              </w:rPr>
              <w:t>519</w:t>
            </w:r>
            <w:r w:rsidR="004909CC">
              <w:rPr>
                <w:sz w:val="20"/>
                <w:szCs w:val="20"/>
              </w:rPr>
              <w:t>1</w:t>
            </w:r>
          </w:p>
        </w:tc>
        <w:tc>
          <w:tcPr>
            <w:tcW w:w="954" w:type="dxa"/>
          </w:tcPr>
          <w:p w:rsidR="008C268B" w:rsidRPr="0012484D" w:rsidRDefault="008C268B" w:rsidP="008C268B">
            <w:pPr>
              <w:tabs>
                <w:tab w:val="left" w:pos="3647"/>
              </w:tabs>
              <w:rPr>
                <w:color w:val="000000"/>
                <w:sz w:val="20"/>
                <w:szCs w:val="20"/>
              </w:rPr>
            </w:pPr>
            <w:r w:rsidRPr="0012484D">
              <w:rPr>
                <w:sz w:val="20"/>
                <w:szCs w:val="20"/>
              </w:rPr>
              <w:t>240</w:t>
            </w:r>
          </w:p>
        </w:tc>
        <w:tc>
          <w:tcPr>
            <w:tcW w:w="709" w:type="dxa"/>
          </w:tcPr>
          <w:p w:rsidR="008C268B" w:rsidRPr="0012484D" w:rsidRDefault="008C268B" w:rsidP="008C268B">
            <w:pPr>
              <w:tabs>
                <w:tab w:val="left" w:pos="3647"/>
              </w:tabs>
              <w:rPr>
                <w:sz w:val="20"/>
                <w:szCs w:val="20"/>
              </w:rPr>
            </w:pPr>
          </w:p>
        </w:tc>
        <w:tc>
          <w:tcPr>
            <w:tcW w:w="1134" w:type="dxa"/>
          </w:tcPr>
          <w:p w:rsidR="008C268B" w:rsidRPr="0012484D" w:rsidRDefault="004909CC" w:rsidP="008C268B">
            <w:pPr>
              <w:tabs>
                <w:tab w:val="left" w:pos="3647"/>
              </w:tabs>
              <w:rPr>
                <w:sz w:val="20"/>
                <w:szCs w:val="20"/>
              </w:rPr>
            </w:pPr>
            <w:r>
              <w:rPr>
                <w:sz w:val="20"/>
                <w:szCs w:val="20"/>
              </w:rPr>
              <w:t>20,0</w:t>
            </w:r>
          </w:p>
        </w:tc>
        <w:tc>
          <w:tcPr>
            <w:tcW w:w="1134" w:type="dxa"/>
          </w:tcPr>
          <w:p w:rsidR="008C268B" w:rsidRPr="0012484D" w:rsidRDefault="004909CC" w:rsidP="008C268B">
            <w:pPr>
              <w:rPr>
                <w:sz w:val="20"/>
                <w:szCs w:val="20"/>
              </w:rPr>
            </w:pPr>
            <w:r>
              <w:rPr>
                <w:sz w:val="20"/>
                <w:szCs w:val="20"/>
              </w:rPr>
              <w:t>20,0</w:t>
            </w:r>
          </w:p>
        </w:tc>
        <w:tc>
          <w:tcPr>
            <w:tcW w:w="992" w:type="dxa"/>
          </w:tcPr>
          <w:p w:rsidR="008C268B" w:rsidRPr="0012484D" w:rsidRDefault="004909CC" w:rsidP="008C268B">
            <w:pPr>
              <w:tabs>
                <w:tab w:val="left" w:pos="3647"/>
              </w:tabs>
              <w:rPr>
                <w:sz w:val="20"/>
                <w:szCs w:val="20"/>
              </w:rPr>
            </w:pPr>
            <w:r>
              <w:rPr>
                <w:sz w:val="20"/>
                <w:szCs w:val="20"/>
              </w:rPr>
              <w:t>20,0</w:t>
            </w:r>
          </w:p>
        </w:tc>
        <w:tc>
          <w:tcPr>
            <w:tcW w:w="1134" w:type="dxa"/>
            <w:gridSpan w:val="2"/>
          </w:tcPr>
          <w:p w:rsidR="008C268B" w:rsidRPr="0012484D" w:rsidRDefault="004909CC" w:rsidP="008C268B">
            <w:pPr>
              <w:tabs>
                <w:tab w:val="left" w:pos="3647"/>
              </w:tabs>
              <w:rPr>
                <w:sz w:val="20"/>
                <w:szCs w:val="20"/>
              </w:rPr>
            </w:pPr>
            <w:r>
              <w:rPr>
                <w:sz w:val="20"/>
                <w:szCs w:val="20"/>
              </w:rPr>
              <w:t>60,0</w:t>
            </w:r>
          </w:p>
        </w:tc>
        <w:tc>
          <w:tcPr>
            <w:tcW w:w="2693" w:type="dxa"/>
          </w:tcPr>
          <w:p w:rsidR="008C268B" w:rsidRPr="0012484D" w:rsidRDefault="008C268B" w:rsidP="008C268B">
            <w:pPr>
              <w:tabs>
                <w:tab w:val="left" w:pos="3647"/>
              </w:tabs>
              <w:rPr>
                <w:sz w:val="20"/>
                <w:szCs w:val="20"/>
              </w:rPr>
            </w:pPr>
            <w:r w:rsidRPr="0012484D">
              <w:rPr>
                <w:sz w:val="20"/>
                <w:szCs w:val="20"/>
              </w:rPr>
              <w:t xml:space="preserve">Приобретение 492 экз. изданий в том числе: </w:t>
            </w:r>
          </w:p>
          <w:p w:rsidR="008C268B" w:rsidRPr="0012484D" w:rsidRDefault="008C268B" w:rsidP="008C268B">
            <w:pPr>
              <w:tabs>
                <w:tab w:val="left" w:pos="3647"/>
              </w:tabs>
              <w:rPr>
                <w:sz w:val="20"/>
                <w:szCs w:val="20"/>
              </w:rPr>
            </w:pPr>
            <w:r w:rsidRPr="0012484D">
              <w:rPr>
                <w:sz w:val="20"/>
                <w:szCs w:val="20"/>
              </w:rPr>
              <w:t>2018 г. – 350 экз.;</w:t>
            </w:r>
          </w:p>
          <w:p w:rsidR="008C268B" w:rsidRPr="0012484D" w:rsidRDefault="008C268B" w:rsidP="008C268B">
            <w:pPr>
              <w:tabs>
                <w:tab w:val="left" w:pos="3647"/>
              </w:tabs>
              <w:rPr>
                <w:sz w:val="20"/>
                <w:szCs w:val="20"/>
              </w:rPr>
            </w:pPr>
            <w:r w:rsidRPr="0012484D">
              <w:rPr>
                <w:sz w:val="20"/>
                <w:szCs w:val="20"/>
              </w:rPr>
              <w:t>2019 г. –  42  экз.;</w:t>
            </w:r>
          </w:p>
          <w:p w:rsidR="008C268B" w:rsidRPr="0012484D" w:rsidRDefault="008C268B" w:rsidP="008C268B">
            <w:pPr>
              <w:tabs>
                <w:tab w:val="left" w:pos="3647"/>
              </w:tabs>
              <w:rPr>
                <w:sz w:val="20"/>
                <w:szCs w:val="20"/>
              </w:rPr>
            </w:pPr>
            <w:r w:rsidRPr="0012484D">
              <w:rPr>
                <w:sz w:val="20"/>
                <w:szCs w:val="20"/>
              </w:rPr>
              <w:t>2020 г. –  50  экз.;</w:t>
            </w:r>
          </w:p>
          <w:p w:rsidR="008C268B" w:rsidRPr="0012484D" w:rsidRDefault="008C268B" w:rsidP="008C268B">
            <w:pPr>
              <w:tabs>
                <w:tab w:val="left" w:pos="3647"/>
              </w:tabs>
              <w:rPr>
                <w:sz w:val="20"/>
                <w:szCs w:val="20"/>
              </w:rPr>
            </w:pPr>
            <w:r w:rsidRPr="0012484D">
              <w:rPr>
                <w:sz w:val="20"/>
                <w:szCs w:val="20"/>
              </w:rPr>
              <w:t>2021 г. –  50  экз.</w:t>
            </w:r>
          </w:p>
        </w:tc>
      </w:tr>
      <w:tr w:rsidR="008C268B" w:rsidRPr="0012484D" w:rsidTr="000E57F8">
        <w:tc>
          <w:tcPr>
            <w:tcW w:w="2656" w:type="dxa"/>
          </w:tcPr>
          <w:p w:rsidR="008C268B" w:rsidRPr="0012484D" w:rsidRDefault="008C268B" w:rsidP="008C268B">
            <w:pPr>
              <w:tabs>
                <w:tab w:val="left" w:pos="3647"/>
              </w:tabs>
              <w:rPr>
                <w:sz w:val="20"/>
                <w:szCs w:val="20"/>
              </w:rPr>
            </w:pPr>
            <w:r w:rsidRPr="0012484D">
              <w:rPr>
                <w:sz w:val="20"/>
                <w:szCs w:val="20"/>
              </w:rPr>
              <w:t xml:space="preserve">1.4. Поддержка отрасли культуры в рамках подпрограммы </w:t>
            </w:r>
          </w:p>
        </w:tc>
        <w:tc>
          <w:tcPr>
            <w:tcW w:w="990" w:type="dxa"/>
          </w:tcPr>
          <w:p w:rsidR="008C268B" w:rsidRPr="0012484D" w:rsidRDefault="008C268B" w:rsidP="008C268B">
            <w:pPr>
              <w:tabs>
                <w:tab w:val="left" w:pos="3647"/>
              </w:tabs>
              <w:rPr>
                <w:sz w:val="20"/>
                <w:szCs w:val="20"/>
              </w:rPr>
            </w:pPr>
            <w:r w:rsidRPr="0012484D">
              <w:rPr>
                <w:sz w:val="20"/>
                <w:szCs w:val="20"/>
              </w:rPr>
              <w:t>Администрация Канского района</w:t>
            </w:r>
          </w:p>
        </w:tc>
        <w:tc>
          <w:tcPr>
            <w:tcW w:w="709" w:type="dxa"/>
          </w:tcPr>
          <w:p w:rsidR="008C268B" w:rsidRPr="0012484D" w:rsidRDefault="008C268B" w:rsidP="008C268B">
            <w:pPr>
              <w:tabs>
                <w:tab w:val="left" w:pos="3647"/>
              </w:tabs>
              <w:rPr>
                <w:sz w:val="20"/>
                <w:szCs w:val="20"/>
              </w:rPr>
            </w:pPr>
            <w:r w:rsidRPr="0012484D">
              <w:rPr>
                <w:sz w:val="20"/>
                <w:szCs w:val="20"/>
              </w:rPr>
              <w:t>852</w:t>
            </w:r>
          </w:p>
        </w:tc>
        <w:tc>
          <w:tcPr>
            <w:tcW w:w="709" w:type="dxa"/>
          </w:tcPr>
          <w:p w:rsidR="008C268B" w:rsidRPr="0012484D" w:rsidRDefault="008C268B" w:rsidP="008C268B">
            <w:pPr>
              <w:tabs>
                <w:tab w:val="left" w:pos="3647"/>
              </w:tabs>
              <w:rPr>
                <w:sz w:val="20"/>
                <w:szCs w:val="20"/>
              </w:rPr>
            </w:pPr>
            <w:r w:rsidRPr="0012484D">
              <w:rPr>
                <w:sz w:val="20"/>
                <w:szCs w:val="20"/>
              </w:rPr>
              <w:t>0801</w:t>
            </w:r>
          </w:p>
        </w:tc>
        <w:tc>
          <w:tcPr>
            <w:tcW w:w="1461" w:type="dxa"/>
          </w:tcPr>
          <w:p w:rsidR="008C268B" w:rsidRPr="0012484D" w:rsidRDefault="008C268B" w:rsidP="008C268B">
            <w:pPr>
              <w:tabs>
                <w:tab w:val="left" w:pos="3647"/>
              </w:tabs>
              <w:rPr>
                <w:sz w:val="20"/>
                <w:szCs w:val="20"/>
              </w:rPr>
            </w:pPr>
            <w:r w:rsidRPr="0012484D">
              <w:rPr>
                <w:sz w:val="20"/>
                <w:szCs w:val="20"/>
              </w:rPr>
              <w:t>05100</w:t>
            </w:r>
            <w:r w:rsidRPr="0012484D">
              <w:rPr>
                <w:sz w:val="20"/>
                <w:szCs w:val="20"/>
                <w:lang w:val="en-US"/>
              </w:rPr>
              <w:t>R</w:t>
            </w:r>
            <w:r w:rsidRPr="0012484D">
              <w:rPr>
                <w:sz w:val="20"/>
                <w:szCs w:val="20"/>
              </w:rPr>
              <w:t>5190</w:t>
            </w:r>
          </w:p>
        </w:tc>
        <w:tc>
          <w:tcPr>
            <w:tcW w:w="954" w:type="dxa"/>
          </w:tcPr>
          <w:p w:rsidR="008C268B" w:rsidRPr="0012484D" w:rsidRDefault="008C268B" w:rsidP="008C268B">
            <w:pPr>
              <w:tabs>
                <w:tab w:val="left" w:pos="3647"/>
              </w:tabs>
              <w:rPr>
                <w:color w:val="000000"/>
                <w:sz w:val="20"/>
                <w:szCs w:val="20"/>
              </w:rPr>
            </w:pPr>
            <w:r w:rsidRPr="0012484D">
              <w:rPr>
                <w:sz w:val="20"/>
                <w:szCs w:val="20"/>
              </w:rPr>
              <w:t>610</w:t>
            </w:r>
          </w:p>
        </w:tc>
        <w:tc>
          <w:tcPr>
            <w:tcW w:w="709" w:type="dxa"/>
          </w:tcPr>
          <w:p w:rsidR="008C268B" w:rsidRPr="0012484D" w:rsidRDefault="008C268B" w:rsidP="008C268B">
            <w:pPr>
              <w:tabs>
                <w:tab w:val="left" w:pos="3647"/>
              </w:tabs>
              <w:rPr>
                <w:sz w:val="20"/>
                <w:szCs w:val="20"/>
              </w:rPr>
            </w:pPr>
          </w:p>
        </w:tc>
        <w:tc>
          <w:tcPr>
            <w:tcW w:w="1134" w:type="dxa"/>
          </w:tcPr>
          <w:p w:rsidR="008C268B" w:rsidRPr="0012484D" w:rsidRDefault="008C268B" w:rsidP="008C268B">
            <w:pPr>
              <w:tabs>
                <w:tab w:val="left" w:pos="3647"/>
              </w:tabs>
              <w:rPr>
                <w:sz w:val="20"/>
                <w:szCs w:val="20"/>
              </w:rPr>
            </w:pPr>
            <w:r w:rsidRPr="0012484D">
              <w:rPr>
                <w:sz w:val="20"/>
                <w:szCs w:val="20"/>
              </w:rPr>
              <w:t>0,0</w:t>
            </w:r>
          </w:p>
        </w:tc>
        <w:tc>
          <w:tcPr>
            <w:tcW w:w="1134" w:type="dxa"/>
          </w:tcPr>
          <w:p w:rsidR="008C268B" w:rsidRPr="0012484D" w:rsidRDefault="008C268B" w:rsidP="008C268B">
            <w:pPr>
              <w:rPr>
                <w:sz w:val="20"/>
                <w:szCs w:val="20"/>
              </w:rPr>
            </w:pPr>
            <w:r w:rsidRPr="0012484D">
              <w:rPr>
                <w:sz w:val="20"/>
                <w:szCs w:val="20"/>
              </w:rPr>
              <w:t>0,0</w:t>
            </w:r>
          </w:p>
        </w:tc>
        <w:tc>
          <w:tcPr>
            <w:tcW w:w="992" w:type="dxa"/>
          </w:tcPr>
          <w:p w:rsidR="008C268B" w:rsidRPr="0012484D" w:rsidRDefault="00A7494A" w:rsidP="008C268B">
            <w:pPr>
              <w:tabs>
                <w:tab w:val="left" w:pos="3647"/>
              </w:tabs>
              <w:rPr>
                <w:sz w:val="20"/>
                <w:szCs w:val="20"/>
              </w:rPr>
            </w:pPr>
            <w:r w:rsidRPr="0012484D">
              <w:rPr>
                <w:sz w:val="20"/>
                <w:szCs w:val="20"/>
              </w:rPr>
              <w:t>0,0</w:t>
            </w:r>
          </w:p>
        </w:tc>
        <w:tc>
          <w:tcPr>
            <w:tcW w:w="1134" w:type="dxa"/>
            <w:gridSpan w:val="2"/>
          </w:tcPr>
          <w:p w:rsidR="008C268B" w:rsidRPr="0012484D" w:rsidRDefault="00A7494A" w:rsidP="008C268B">
            <w:pPr>
              <w:tabs>
                <w:tab w:val="left" w:pos="3647"/>
              </w:tabs>
              <w:rPr>
                <w:sz w:val="20"/>
                <w:szCs w:val="20"/>
              </w:rPr>
            </w:pPr>
            <w:r w:rsidRPr="0012484D">
              <w:rPr>
                <w:sz w:val="20"/>
                <w:szCs w:val="20"/>
              </w:rPr>
              <w:t>0,0</w:t>
            </w:r>
          </w:p>
        </w:tc>
        <w:tc>
          <w:tcPr>
            <w:tcW w:w="2693" w:type="dxa"/>
          </w:tcPr>
          <w:p w:rsidR="008C268B" w:rsidRPr="0012484D" w:rsidRDefault="008C268B" w:rsidP="008C268B">
            <w:pPr>
              <w:tabs>
                <w:tab w:val="left" w:pos="3647"/>
              </w:tabs>
              <w:ind w:right="422"/>
              <w:rPr>
                <w:sz w:val="20"/>
                <w:szCs w:val="20"/>
              </w:rPr>
            </w:pPr>
          </w:p>
        </w:tc>
      </w:tr>
      <w:tr w:rsidR="008C268B" w:rsidRPr="0012484D" w:rsidTr="000E57F8">
        <w:tc>
          <w:tcPr>
            <w:tcW w:w="2656" w:type="dxa"/>
          </w:tcPr>
          <w:p w:rsidR="008C268B" w:rsidRPr="0012484D" w:rsidRDefault="008C268B" w:rsidP="008C268B">
            <w:pPr>
              <w:tabs>
                <w:tab w:val="left" w:pos="3647"/>
              </w:tabs>
              <w:rPr>
                <w:sz w:val="20"/>
                <w:szCs w:val="20"/>
              </w:rPr>
            </w:pPr>
            <w:r w:rsidRPr="0012484D">
              <w:rPr>
                <w:sz w:val="20"/>
                <w:szCs w:val="20"/>
              </w:rPr>
              <w:t xml:space="preserve">1.5. Комплектование книжных фондов библиотек </w:t>
            </w:r>
          </w:p>
        </w:tc>
        <w:tc>
          <w:tcPr>
            <w:tcW w:w="990" w:type="dxa"/>
          </w:tcPr>
          <w:p w:rsidR="008C268B" w:rsidRPr="0012484D" w:rsidRDefault="008C268B" w:rsidP="008C268B">
            <w:pPr>
              <w:tabs>
                <w:tab w:val="left" w:pos="3647"/>
              </w:tabs>
              <w:rPr>
                <w:sz w:val="20"/>
                <w:szCs w:val="20"/>
              </w:rPr>
            </w:pPr>
            <w:r w:rsidRPr="0012484D">
              <w:rPr>
                <w:sz w:val="20"/>
                <w:szCs w:val="20"/>
              </w:rPr>
              <w:t>Администрация Канского района</w:t>
            </w:r>
          </w:p>
        </w:tc>
        <w:tc>
          <w:tcPr>
            <w:tcW w:w="709" w:type="dxa"/>
          </w:tcPr>
          <w:p w:rsidR="008C268B" w:rsidRPr="0012484D" w:rsidRDefault="008C268B" w:rsidP="008C268B">
            <w:pPr>
              <w:rPr>
                <w:sz w:val="20"/>
                <w:szCs w:val="20"/>
              </w:rPr>
            </w:pPr>
            <w:r w:rsidRPr="0012484D">
              <w:rPr>
                <w:sz w:val="20"/>
                <w:szCs w:val="20"/>
              </w:rPr>
              <w:t>852</w:t>
            </w:r>
          </w:p>
        </w:tc>
        <w:tc>
          <w:tcPr>
            <w:tcW w:w="709" w:type="dxa"/>
          </w:tcPr>
          <w:p w:rsidR="008C268B" w:rsidRPr="0012484D" w:rsidRDefault="008C268B" w:rsidP="008C268B">
            <w:pPr>
              <w:rPr>
                <w:sz w:val="20"/>
                <w:szCs w:val="20"/>
              </w:rPr>
            </w:pPr>
            <w:r w:rsidRPr="0012484D">
              <w:rPr>
                <w:sz w:val="20"/>
                <w:szCs w:val="20"/>
              </w:rPr>
              <w:t>0801</w:t>
            </w:r>
          </w:p>
        </w:tc>
        <w:tc>
          <w:tcPr>
            <w:tcW w:w="1461" w:type="dxa"/>
          </w:tcPr>
          <w:p w:rsidR="008C268B" w:rsidRPr="0012484D" w:rsidRDefault="008C268B" w:rsidP="008C268B">
            <w:pPr>
              <w:rPr>
                <w:sz w:val="20"/>
                <w:szCs w:val="20"/>
              </w:rPr>
            </w:pPr>
            <w:r w:rsidRPr="0012484D">
              <w:rPr>
                <w:sz w:val="20"/>
                <w:szCs w:val="20"/>
              </w:rPr>
              <w:t>05100R5190</w:t>
            </w:r>
          </w:p>
        </w:tc>
        <w:tc>
          <w:tcPr>
            <w:tcW w:w="954" w:type="dxa"/>
          </w:tcPr>
          <w:p w:rsidR="008C268B" w:rsidRPr="0012484D" w:rsidRDefault="008C268B" w:rsidP="008C268B">
            <w:pPr>
              <w:rPr>
                <w:color w:val="000000"/>
                <w:sz w:val="20"/>
                <w:szCs w:val="20"/>
              </w:rPr>
            </w:pPr>
            <w:r w:rsidRPr="0012484D">
              <w:rPr>
                <w:sz w:val="20"/>
                <w:szCs w:val="20"/>
              </w:rPr>
              <w:t>240</w:t>
            </w:r>
          </w:p>
        </w:tc>
        <w:tc>
          <w:tcPr>
            <w:tcW w:w="709" w:type="dxa"/>
          </w:tcPr>
          <w:p w:rsidR="008C268B" w:rsidRPr="0012484D" w:rsidRDefault="008C268B" w:rsidP="00FC2286">
            <w:pPr>
              <w:rPr>
                <w:sz w:val="20"/>
                <w:szCs w:val="20"/>
              </w:rPr>
            </w:pPr>
          </w:p>
        </w:tc>
        <w:tc>
          <w:tcPr>
            <w:tcW w:w="1134" w:type="dxa"/>
          </w:tcPr>
          <w:p w:rsidR="008C268B" w:rsidRPr="0012484D" w:rsidRDefault="008C268B" w:rsidP="008C268B">
            <w:pPr>
              <w:rPr>
                <w:sz w:val="20"/>
                <w:szCs w:val="20"/>
              </w:rPr>
            </w:pPr>
            <w:r w:rsidRPr="0012484D">
              <w:rPr>
                <w:sz w:val="20"/>
                <w:szCs w:val="20"/>
              </w:rPr>
              <w:t>0,0</w:t>
            </w:r>
          </w:p>
        </w:tc>
        <w:tc>
          <w:tcPr>
            <w:tcW w:w="1134" w:type="dxa"/>
          </w:tcPr>
          <w:p w:rsidR="008C268B" w:rsidRPr="0012484D" w:rsidRDefault="008C268B" w:rsidP="008C268B">
            <w:pPr>
              <w:rPr>
                <w:sz w:val="20"/>
                <w:szCs w:val="20"/>
              </w:rPr>
            </w:pPr>
            <w:r w:rsidRPr="0012484D">
              <w:rPr>
                <w:sz w:val="20"/>
                <w:szCs w:val="20"/>
              </w:rPr>
              <w:t>0,0</w:t>
            </w:r>
          </w:p>
        </w:tc>
        <w:tc>
          <w:tcPr>
            <w:tcW w:w="992" w:type="dxa"/>
          </w:tcPr>
          <w:p w:rsidR="008C268B" w:rsidRPr="0012484D" w:rsidRDefault="00A7494A" w:rsidP="008C268B">
            <w:pPr>
              <w:rPr>
                <w:sz w:val="20"/>
                <w:szCs w:val="20"/>
              </w:rPr>
            </w:pPr>
            <w:r w:rsidRPr="0012484D">
              <w:rPr>
                <w:sz w:val="20"/>
                <w:szCs w:val="20"/>
              </w:rPr>
              <w:t>0,0</w:t>
            </w:r>
          </w:p>
        </w:tc>
        <w:tc>
          <w:tcPr>
            <w:tcW w:w="1134" w:type="dxa"/>
            <w:gridSpan w:val="2"/>
          </w:tcPr>
          <w:p w:rsidR="008C268B" w:rsidRPr="0012484D" w:rsidRDefault="00A7494A" w:rsidP="008C268B">
            <w:pPr>
              <w:rPr>
                <w:sz w:val="20"/>
                <w:szCs w:val="20"/>
              </w:rPr>
            </w:pPr>
            <w:r w:rsidRPr="0012484D">
              <w:rPr>
                <w:sz w:val="20"/>
                <w:szCs w:val="20"/>
              </w:rPr>
              <w:t>0,0</w:t>
            </w:r>
          </w:p>
        </w:tc>
        <w:tc>
          <w:tcPr>
            <w:tcW w:w="2693" w:type="dxa"/>
          </w:tcPr>
          <w:p w:rsidR="008C268B" w:rsidRPr="0012484D" w:rsidRDefault="008C268B" w:rsidP="008C268B">
            <w:pPr>
              <w:rPr>
                <w:sz w:val="20"/>
                <w:szCs w:val="20"/>
              </w:rPr>
            </w:pP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t xml:space="preserve">1.6. Проведение мероприятий по подключению общедоступных библиотек Красноярского края к сети интернет и развитие </w:t>
            </w:r>
            <w:r w:rsidRPr="0012484D">
              <w:rPr>
                <w:sz w:val="20"/>
                <w:szCs w:val="20"/>
              </w:rPr>
              <w:lastRenderedPageBreak/>
              <w:t>системы библиотечного дела с учетом задач расширения информационных технологий и оцифровки</w:t>
            </w:r>
          </w:p>
        </w:tc>
        <w:tc>
          <w:tcPr>
            <w:tcW w:w="990" w:type="dxa"/>
          </w:tcPr>
          <w:p w:rsidR="007C2612" w:rsidRPr="0012484D" w:rsidRDefault="007C2612" w:rsidP="007C2612">
            <w:pPr>
              <w:rPr>
                <w:sz w:val="20"/>
                <w:szCs w:val="20"/>
              </w:rPr>
            </w:pPr>
            <w:r w:rsidRPr="0012484D">
              <w:rPr>
                <w:sz w:val="20"/>
                <w:szCs w:val="20"/>
              </w:rPr>
              <w:lastRenderedPageBreak/>
              <w:t>Администрация Канского района</w:t>
            </w:r>
          </w:p>
        </w:tc>
        <w:tc>
          <w:tcPr>
            <w:tcW w:w="709" w:type="dxa"/>
          </w:tcPr>
          <w:p w:rsidR="007C2612" w:rsidRPr="0012484D" w:rsidRDefault="007C2612" w:rsidP="007C2612">
            <w:pPr>
              <w:rPr>
                <w:sz w:val="20"/>
                <w:szCs w:val="20"/>
              </w:rPr>
            </w:pPr>
            <w:r w:rsidRPr="0012484D">
              <w:rPr>
                <w:sz w:val="20"/>
                <w:szCs w:val="20"/>
              </w:rPr>
              <w:t>852</w:t>
            </w:r>
          </w:p>
        </w:tc>
        <w:tc>
          <w:tcPr>
            <w:tcW w:w="709" w:type="dxa"/>
          </w:tcPr>
          <w:p w:rsidR="007C2612" w:rsidRPr="0012484D" w:rsidRDefault="007C2612" w:rsidP="007C2612">
            <w:pPr>
              <w:rPr>
                <w:sz w:val="20"/>
                <w:szCs w:val="20"/>
              </w:rPr>
            </w:pPr>
            <w:r w:rsidRPr="0012484D">
              <w:rPr>
                <w:sz w:val="20"/>
                <w:szCs w:val="20"/>
              </w:rPr>
              <w:t>0801</w:t>
            </w:r>
          </w:p>
        </w:tc>
        <w:tc>
          <w:tcPr>
            <w:tcW w:w="1461" w:type="dxa"/>
          </w:tcPr>
          <w:p w:rsidR="007C2612" w:rsidRPr="0012484D" w:rsidRDefault="007C2612" w:rsidP="007C2612">
            <w:pPr>
              <w:rPr>
                <w:sz w:val="20"/>
                <w:szCs w:val="20"/>
              </w:rPr>
            </w:pPr>
            <w:r w:rsidRPr="0012484D">
              <w:rPr>
                <w:sz w:val="20"/>
                <w:szCs w:val="20"/>
              </w:rPr>
              <w:t>05100R5190</w:t>
            </w:r>
          </w:p>
        </w:tc>
        <w:tc>
          <w:tcPr>
            <w:tcW w:w="954" w:type="dxa"/>
          </w:tcPr>
          <w:p w:rsidR="007C2612" w:rsidRPr="0012484D" w:rsidRDefault="007C2612" w:rsidP="007C2612">
            <w:pPr>
              <w:rPr>
                <w:color w:val="000000"/>
                <w:sz w:val="20"/>
                <w:szCs w:val="20"/>
              </w:rPr>
            </w:pPr>
            <w:r w:rsidRPr="0012484D">
              <w:rPr>
                <w:sz w:val="20"/>
                <w:szCs w:val="20"/>
              </w:rPr>
              <w:t>240</w:t>
            </w:r>
          </w:p>
        </w:tc>
        <w:tc>
          <w:tcPr>
            <w:tcW w:w="709" w:type="dxa"/>
          </w:tcPr>
          <w:p w:rsidR="007C2612" w:rsidRPr="0012484D" w:rsidRDefault="007C2612" w:rsidP="007C2612">
            <w:pPr>
              <w:rPr>
                <w:sz w:val="20"/>
                <w:szCs w:val="20"/>
              </w:rPr>
            </w:pPr>
          </w:p>
        </w:tc>
        <w:tc>
          <w:tcPr>
            <w:tcW w:w="1134" w:type="dxa"/>
          </w:tcPr>
          <w:p w:rsidR="007C2612" w:rsidRPr="0012484D" w:rsidRDefault="007C2612" w:rsidP="007C2612">
            <w:pPr>
              <w:rPr>
                <w:sz w:val="20"/>
                <w:szCs w:val="20"/>
              </w:rPr>
            </w:pPr>
            <w:r w:rsidRPr="0012484D">
              <w:rPr>
                <w:sz w:val="20"/>
                <w:szCs w:val="20"/>
              </w:rPr>
              <w:t>0,0</w:t>
            </w:r>
          </w:p>
        </w:tc>
        <w:tc>
          <w:tcPr>
            <w:tcW w:w="1134" w:type="dxa"/>
          </w:tcPr>
          <w:p w:rsidR="007C2612" w:rsidRPr="0012484D" w:rsidRDefault="007C2612" w:rsidP="007C2612">
            <w:pPr>
              <w:rPr>
                <w:sz w:val="20"/>
                <w:szCs w:val="20"/>
              </w:rPr>
            </w:pPr>
            <w:r w:rsidRPr="0012484D">
              <w:rPr>
                <w:sz w:val="20"/>
                <w:szCs w:val="20"/>
              </w:rPr>
              <w:t>0,0</w:t>
            </w:r>
          </w:p>
        </w:tc>
        <w:tc>
          <w:tcPr>
            <w:tcW w:w="992" w:type="dxa"/>
          </w:tcPr>
          <w:p w:rsidR="007C2612" w:rsidRPr="0012484D" w:rsidRDefault="00A7494A" w:rsidP="007C2612">
            <w:pPr>
              <w:rPr>
                <w:sz w:val="20"/>
                <w:szCs w:val="20"/>
              </w:rPr>
            </w:pPr>
            <w:r w:rsidRPr="0012484D">
              <w:rPr>
                <w:sz w:val="20"/>
                <w:szCs w:val="20"/>
              </w:rPr>
              <w:t>0,0</w:t>
            </w:r>
          </w:p>
        </w:tc>
        <w:tc>
          <w:tcPr>
            <w:tcW w:w="1134" w:type="dxa"/>
            <w:gridSpan w:val="2"/>
          </w:tcPr>
          <w:p w:rsidR="007C2612" w:rsidRPr="0012484D" w:rsidRDefault="00A7494A" w:rsidP="007C2612">
            <w:pPr>
              <w:rPr>
                <w:sz w:val="20"/>
                <w:szCs w:val="20"/>
              </w:rPr>
            </w:pPr>
            <w:r w:rsidRPr="0012484D">
              <w:rPr>
                <w:sz w:val="20"/>
                <w:szCs w:val="20"/>
              </w:rPr>
              <w:t>0,0</w:t>
            </w:r>
          </w:p>
        </w:tc>
        <w:tc>
          <w:tcPr>
            <w:tcW w:w="2693" w:type="dxa"/>
          </w:tcPr>
          <w:p w:rsidR="007C2612" w:rsidRPr="0012484D" w:rsidRDefault="007C2612" w:rsidP="007C2612">
            <w:pPr>
              <w:rPr>
                <w:sz w:val="20"/>
                <w:szCs w:val="20"/>
              </w:rPr>
            </w:pP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lastRenderedPageBreak/>
              <w:t>1.6.</w:t>
            </w:r>
            <w:r w:rsidR="00AE4411" w:rsidRPr="0012484D">
              <w:rPr>
                <w:sz w:val="20"/>
                <w:szCs w:val="20"/>
              </w:rPr>
              <w:t>.</w:t>
            </w:r>
            <w:r w:rsidR="00AE4411" w:rsidRPr="004909CC">
              <w:rPr>
                <w:sz w:val="20"/>
                <w:szCs w:val="20"/>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990" w:type="dxa"/>
          </w:tcPr>
          <w:p w:rsidR="007C2612" w:rsidRPr="0012484D" w:rsidRDefault="007C2612" w:rsidP="007C2612">
            <w:pPr>
              <w:rPr>
                <w:sz w:val="20"/>
                <w:szCs w:val="20"/>
              </w:rPr>
            </w:pPr>
            <w:r w:rsidRPr="0012484D">
              <w:rPr>
                <w:sz w:val="20"/>
                <w:szCs w:val="20"/>
              </w:rPr>
              <w:t>Администрация Канского района</w:t>
            </w:r>
          </w:p>
        </w:tc>
        <w:tc>
          <w:tcPr>
            <w:tcW w:w="709" w:type="dxa"/>
          </w:tcPr>
          <w:p w:rsidR="007C2612" w:rsidRPr="0012484D" w:rsidRDefault="007C2612" w:rsidP="007C2612">
            <w:pPr>
              <w:rPr>
                <w:sz w:val="20"/>
                <w:szCs w:val="20"/>
              </w:rPr>
            </w:pPr>
            <w:r w:rsidRPr="0012484D">
              <w:rPr>
                <w:sz w:val="20"/>
                <w:szCs w:val="20"/>
              </w:rPr>
              <w:t>852</w:t>
            </w:r>
          </w:p>
        </w:tc>
        <w:tc>
          <w:tcPr>
            <w:tcW w:w="709" w:type="dxa"/>
          </w:tcPr>
          <w:p w:rsidR="007C2612" w:rsidRPr="0012484D" w:rsidRDefault="007C2612" w:rsidP="007C2612">
            <w:pPr>
              <w:rPr>
                <w:sz w:val="20"/>
                <w:szCs w:val="20"/>
              </w:rPr>
            </w:pPr>
            <w:r w:rsidRPr="0012484D">
              <w:rPr>
                <w:sz w:val="20"/>
                <w:szCs w:val="20"/>
              </w:rPr>
              <w:t>0801</w:t>
            </w:r>
          </w:p>
        </w:tc>
        <w:tc>
          <w:tcPr>
            <w:tcW w:w="1461" w:type="dxa"/>
          </w:tcPr>
          <w:p w:rsidR="007C2612" w:rsidRPr="002459CE" w:rsidRDefault="007C2612" w:rsidP="007C2612">
            <w:pPr>
              <w:rPr>
                <w:sz w:val="20"/>
                <w:szCs w:val="20"/>
              </w:rPr>
            </w:pPr>
            <w:r w:rsidRPr="002459CE">
              <w:rPr>
                <w:sz w:val="20"/>
                <w:szCs w:val="20"/>
              </w:rPr>
              <w:t>05100</w:t>
            </w:r>
            <w:r w:rsidR="00AE4411" w:rsidRPr="002459CE">
              <w:rPr>
                <w:sz w:val="20"/>
                <w:szCs w:val="20"/>
                <w:lang w:val="en-US"/>
              </w:rPr>
              <w:t>L</w:t>
            </w:r>
            <w:r w:rsidR="00AE4411" w:rsidRPr="002459CE">
              <w:rPr>
                <w:sz w:val="20"/>
                <w:szCs w:val="20"/>
              </w:rPr>
              <w:t>5191</w:t>
            </w:r>
          </w:p>
        </w:tc>
        <w:tc>
          <w:tcPr>
            <w:tcW w:w="954" w:type="dxa"/>
          </w:tcPr>
          <w:p w:rsidR="007C2612" w:rsidRPr="002459CE" w:rsidRDefault="007C2612" w:rsidP="007C2612">
            <w:pPr>
              <w:rPr>
                <w:sz w:val="20"/>
                <w:szCs w:val="20"/>
              </w:rPr>
            </w:pPr>
            <w:r w:rsidRPr="002459CE">
              <w:rPr>
                <w:sz w:val="20"/>
                <w:szCs w:val="20"/>
              </w:rPr>
              <w:t>240</w:t>
            </w:r>
          </w:p>
        </w:tc>
        <w:tc>
          <w:tcPr>
            <w:tcW w:w="709" w:type="dxa"/>
          </w:tcPr>
          <w:p w:rsidR="007C2612" w:rsidRPr="002459CE" w:rsidRDefault="007C2612" w:rsidP="007C2612">
            <w:pPr>
              <w:rPr>
                <w:sz w:val="20"/>
                <w:szCs w:val="20"/>
              </w:rPr>
            </w:pPr>
          </w:p>
        </w:tc>
        <w:tc>
          <w:tcPr>
            <w:tcW w:w="1134" w:type="dxa"/>
          </w:tcPr>
          <w:p w:rsidR="007C2612" w:rsidRPr="002459CE" w:rsidRDefault="00FC2286" w:rsidP="007C2612">
            <w:pPr>
              <w:rPr>
                <w:sz w:val="20"/>
                <w:szCs w:val="20"/>
              </w:rPr>
            </w:pPr>
            <w:r>
              <w:rPr>
                <w:sz w:val="20"/>
                <w:szCs w:val="20"/>
              </w:rPr>
              <w:t>68,3</w:t>
            </w:r>
          </w:p>
        </w:tc>
        <w:tc>
          <w:tcPr>
            <w:tcW w:w="1134" w:type="dxa"/>
          </w:tcPr>
          <w:p w:rsidR="007C2612" w:rsidRPr="002459CE" w:rsidRDefault="00667716" w:rsidP="007C2612">
            <w:pPr>
              <w:rPr>
                <w:sz w:val="20"/>
                <w:szCs w:val="20"/>
              </w:rPr>
            </w:pPr>
            <w:r>
              <w:rPr>
                <w:sz w:val="20"/>
                <w:szCs w:val="20"/>
              </w:rPr>
              <w:t>68,3</w:t>
            </w:r>
          </w:p>
        </w:tc>
        <w:tc>
          <w:tcPr>
            <w:tcW w:w="992" w:type="dxa"/>
          </w:tcPr>
          <w:p w:rsidR="007C2612" w:rsidRPr="002459CE" w:rsidRDefault="00A7494A" w:rsidP="007C2612">
            <w:pPr>
              <w:rPr>
                <w:sz w:val="20"/>
                <w:szCs w:val="20"/>
              </w:rPr>
            </w:pPr>
            <w:r w:rsidRPr="002459CE">
              <w:rPr>
                <w:sz w:val="20"/>
                <w:szCs w:val="20"/>
              </w:rPr>
              <w:t>0,0</w:t>
            </w:r>
          </w:p>
        </w:tc>
        <w:tc>
          <w:tcPr>
            <w:tcW w:w="1134" w:type="dxa"/>
            <w:gridSpan w:val="2"/>
          </w:tcPr>
          <w:p w:rsidR="007C2612" w:rsidRPr="002459CE" w:rsidRDefault="00667716" w:rsidP="007C2612">
            <w:pPr>
              <w:rPr>
                <w:sz w:val="20"/>
                <w:szCs w:val="20"/>
              </w:rPr>
            </w:pPr>
            <w:r>
              <w:rPr>
                <w:sz w:val="20"/>
                <w:szCs w:val="20"/>
              </w:rPr>
              <w:t>136,6</w:t>
            </w:r>
          </w:p>
        </w:tc>
        <w:tc>
          <w:tcPr>
            <w:tcW w:w="2693" w:type="dxa"/>
          </w:tcPr>
          <w:p w:rsidR="007C2612" w:rsidRPr="0012484D" w:rsidRDefault="007C2612" w:rsidP="007C2612">
            <w:pPr>
              <w:rPr>
                <w:sz w:val="20"/>
                <w:szCs w:val="20"/>
              </w:rPr>
            </w:pP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t>1.7.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7C2612" w:rsidRPr="0012484D" w:rsidRDefault="007C2612" w:rsidP="007C2612">
            <w:pPr>
              <w:rPr>
                <w:sz w:val="20"/>
                <w:szCs w:val="20"/>
              </w:rPr>
            </w:pPr>
            <w:r w:rsidRPr="0012484D">
              <w:rPr>
                <w:sz w:val="20"/>
                <w:szCs w:val="20"/>
              </w:rPr>
              <w:t>Администрация Канского района</w:t>
            </w:r>
          </w:p>
        </w:tc>
        <w:tc>
          <w:tcPr>
            <w:tcW w:w="709" w:type="dxa"/>
          </w:tcPr>
          <w:p w:rsidR="007C2612" w:rsidRPr="0012484D" w:rsidRDefault="007C2612" w:rsidP="007C2612">
            <w:pPr>
              <w:rPr>
                <w:sz w:val="20"/>
                <w:szCs w:val="20"/>
              </w:rPr>
            </w:pPr>
            <w:r w:rsidRPr="0012484D">
              <w:rPr>
                <w:sz w:val="20"/>
                <w:szCs w:val="20"/>
              </w:rPr>
              <w:t>852</w:t>
            </w:r>
          </w:p>
        </w:tc>
        <w:tc>
          <w:tcPr>
            <w:tcW w:w="709" w:type="dxa"/>
          </w:tcPr>
          <w:p w:rsidR="007C2612" w:rsidRPr="0012484D" w:rsidRDefault="007C2612" w:rsidP="007C2612">
            <w:pPr>
              <w:rPr>
                <w:sz w:val="20"/>
                <w:szCs w:val="20"/>
              </w:rPr>
            </w:pPr>
            <w:r w:rsidRPr="0012484D">
              <w:rPr>
                <w:sz w:val="20"/>
                <w:szCs w:val="20"/>
              </w:rPr>
              <w:t>0801</w:t>
            </w:r>
          </w:p>
        </w:tc>
        <w:tc>
          <w:tcPr>
            <w:tcW w:w="1461" w:type="dxa"/>
          </w:tcPr>
          <w:p w:rsidR="007C2612" w:rsidRPr="0012484D" w:rsidRDefault="007C2612" w:rsidP="007C2612">
            <w:pPr>
              <w:rPr>
                <w:sz w:val="20"/>
                <w:szCs w:val="20"/>
              </w:rPr>
            </w:pPr>
            <w:r w:rsidRPr="0012484D">
              <w:rPr>
                <w:sz w:val="20"/>
                <w:szCs w:val="20"/>
              </w:rPr>
              <w:t>0510074880</w:t>
            </w:r>
          </w:p>
        </w:tc>
        <w:tc>
          <w:tcPr>
            <w:tcW w:w="954" w:type="dxa"/>
          </w:tcPr>
          <w:p w:rsidR="007C2612" w:rsidRPr="0012484D" w:rsidRDefault="007C2612" w:rsidP="007C2612">
            <w:pPr>
              <w:rPr>
                <w:sz w:val="20"/>
                <w:szCs w:val="20"/>
              </w:rPr>
            </w:pPr>
            <w:r w:rsidRPr="0012484D">
              <w:rPr>
                <w:sz w:val="20"/>
                <w:szCs w:val="20"/>
              </w:rPr>
              <w:t>240</w:t>
            </w:r>
          </w:p>
        </w:tc>
        <w:tc>
          <w:tcPr>
            <w:tcW w:w="709" w:type="dxa"/>
          </w:tcPr>
          <w:p w:rsidR="007C2612" w:rsidRPr="0012484D" w:rsidRDefault="007C2612" w:rsidP="007C2612">
            <w:pPr>
              <w:rPr>
                <w:sz w:val="20"/>
                <w:szCs w:val="20"/>
              </w:rPr>
            </w:pPr>
          </w:p>
        </w:tc>
        <w:tc>
          <w:tcPr>
            <w:tcW w:w="1134" w:type="dxa"/>
          </w:tcPr>
          <w:p w:rsidR="007C2612" w:rsidRPr="0012484D" w:rsidRDefault="00C92B98" w:rsidP="007C2612">
            <w:pPr>
              <w:rPr>
                <w:sz w:val="20"/>
                <w:szCs w:val="20"/>
              </w:rPr>
            </w:pPr>
            <w:r>
              <w:rPr>
                <w:sz w:val="20"/>
                <w:szCs w:val="20"/>
              </w:rPr>
              <w:t>301,8</w:t>
            </w:r>
          </w:p>
        </w:tc>
        <w:tc>
          <w:tcPr>
            <w:tcW w:w="1134" w:type="dxa"/>
          </w:tcPr>
          <w:p w:rsidR="007C2612" w:rsidRPr="0012484D" w:rsidRDefault="00C92B98" w:rsidP="007C2612">
            <w:pPr>
              <w:rPr>
                <w:sz w:val="20"/>
                <w:szCs w:val="20"/>
              </w:rPr>
            </w:pPr>
            <w:r>
              <w:rPr>
                <w:sz w:val="20"/>
                <w:szCs w:val="20"/>
              </w:rPr>
              <w:t>301,8</w:t>
            </w:r>
          </w:p>
        </w:tc>
        <w:tc>
          <w:tcPr>
            <w:tcW w:w="992" w:type="dxa"/>
          </w:tcPr>
          <w:p w:rsidR="007C2612" w:rsidRPr="0012484D" w:rsidRDefault="00667716" w:rsidP="007C2612">
            <w:pPr>
              <w:rPr>
                <w:sz w:val="20"/>
                <w:szCs w:val="20"/>
              </w:rPr>
            </w:pPr>
            <w:r>
              <w:rPr>
                <w:sz w:val="20"/>
                <w:szCs w:val="20"/>
              </w:rPr>
              <w:t>351,4</w:t>
            </w:r>
          </w:p>
        </w:tc>
        <w:tc>
          <w:tcPr>
            <w:tcW w:w="1134" w:type="dxa"/>
            <w:gridSpan w:val="2"/>
          </w:tcPr>
          <w:p w:rsidR="007C2612" w:rsidRPr="0012484D" w:rsidRDefault="00667716" w:rsidP="007C2612">
            <w:pPr>
              <w:rPr>
                <w:sz w:val="20"/>
                <w:szCs w:val="20"/>
              </w:rPr>
            </w:pPr>
            <w:r>
              <w:rPr>
                <w:sz w:val="20"/>
                <w:szCs w:val="20"/>
              </w:rPr>
              <w:t>955,0</w:t>
            </w:r>
          </w:p>
        </w:tc>
        <w:tc>
          <w:tcPr>
            <w:tcW w:w="2693" w:type="dxa"/>
          </w:tcPr>
          <w:p w:rsidR="007C2612" w:rsidRPr="0012484D" w:rsidRDefault="007C2612" w:rsidP="007C2612">
            <w:pPr>
              <w:rPr>
                <w:sz w:val="20"/>
                <w:szCs w:val="20"/>
              </w:rPr>
            </w:pPr>
            <w:r w:rsidRPr="0012484D">
              <w:rPr>
                <w:sz w:val="20"/>
                <w:szCs w:val="20"/>
              </w:rPr>
              <w:t>Приобретение 900 экз. изданий, в т.ч. в 2019 г. – 900 экз.</w:t>
            </w: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t>1.8. 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7C2612" w:rsidRPr="0012484D" w:rsidRDefault="007C2612" w:rsidP="007C2612">
            <w:pPr>
              <w:rPr>
                <w:sz w:val="20"/>
                <w:szCs w:val="20"/>
              </w:rPr>
            </w:pPr>
            <w:r w:rsidRPr="0012484D">
              <w:rPr>
                <w:sz w:val="20"/>
                <w:szCs w:val="20"/>
              </w:rPr>
              <w:t>Администрация Канского района</w:t>
            </w:r>
          </w:p>
        </w:tc>
        <w:tc>
          <w:tcPr>
            <w:tcW w:w="709" w:type="dxa"/>
          </w:tcPr>
          <w:p w:rsidR="007C2612" w:rsidRPr="0012484D" w:rsidRDefault="007C2612" w:rsidP="007C2612">
            <w:pPr>
              <w:rPr>
                <w:sz w:val="20"/>
                <w:szCs w:val="20"/>
              </w:rPr>
            </w:pPr>
            <w:r w:rsidRPr="0012484D">
              <w:rPr>
                <w:sz w:val="20"/>
                <w:szCs w:val="20"/>
              </w:rPr>
              <w:t>852</w:t>
            </w:r>
          </w:p>
        </w:tc>
        <w:tc>
          <w:tcPr>
            <w:tcW w:w="709" w:type="dxa"/>
          </w:tcPr>
          <w:p w:rsidR="007C2612" w:rsidRPr="0012484D" w:rsidRDefault="007C2612" w:rsidP="007C2612">
            <w:pPr>
              <w:rPr>
                <w:sz w:val="20"/>
                <w:szCs w:val="20"/>
              </w:rPr>
            </w:pPr>
            <w:r w:rsidRPr="0012484D">
              <w:rPr>
                <w:sz w:val="20"/>
                <w:szCs w:val="20"/>
              </w:rPr>
              <w:t>0801</w:t>
            </w:r>
          </w:p>
        </w:tc>
        <w:tc>
          <w:tcPr>
            <w:tcW w:w="1461" w:type="dxa"/>
          </w:tcPr>
          <w:p w:rsidR="007C2612" w:rsidRPr="0012484D" w:rsidRDefault="007C2612" w:rsidP="007C2612">
            <w:pPr>
              <w:rPr>
                <w:sz w:val="20"/>
                <w:szCs w:val="20"/>
                <w:lang w:val="en-US"/>
              </w:rPr>
            </w:pPr>
            <w:r w:rsidRPr="0012484D">
              <w:rPr>
                <w:sz w:val="20"/>
                <w:szCs w:val="20"/>
              </w:rPr>
              <w:t>05100</w:t>
            </w:r>
            <w:r w:rsidRPr="0012484D">
              <w:rPr>
                <w:sz w:val="20"/>
                <w:szCs w:val="20"/>
                <w:lang w:val="en-US"/>
              </w:rPr>
              <w:t>L5190</w:t>
            </w:r>
          </w:p>
        </w:tc>
        <w:tc>
          <w:tcPr>
            <w:tcW w:w="954" w:type="dxa"/>
          </w:tcPr>
          <w:p w:rsidR="007C2612" w:rsidRPr="0012484D" w:rsidRDefault="007C2612" w:rsidP="007C2612">
            <w:pPr>
              <w:rPr>
                <w:sz w:val="20"/>
                <w:szCs w:val="20"/>
              </w:rPr>
            </w:pPr>
            <w:r w:rsidRPr="0012484D">
              <w:rPr>
                <w:sz w:val="20"/>
                <w:szCs w:val="20"/>
                <w:lang w:val="en-US"/>
              </w:rPr>
              <w:t>24</w:t>
            </w:r>
            <w:r w:rsidRPr="0012484D">
              <w:rPr>
                <w:sz w:val="20"/>
                <w:szCs w:val="20"/>
              </w:rPr>
              <w:t>0</w:t>
            </w:r>
          </w:p>
        </w:tc>
        <w:tc>
          <w:tcPr>
            <w:tcW w:w="709" w:type="dxa"/>
          </w:tcPr>
          <w:p w:rsidR="007C2612" w:rsidRPr="0012484D" w:rsidRDefault="007C2612" w:rsidP="007C2612">
            <w:pPr>
              <w:rPr>
                <w:sz w:val="20"/>
                <w:szCs w:val="20"/>
              </w:rPr>
            </w:pPr>
          </w:p>
        </w:tc>
        <w:tc>
          <w:tcPr>
            <w:tcW w:w="1134" w:type="dxa"/>
          </w:tcPr>
          <w:p w:rsidR="007C2612" w:rsidRPr="0012484D" w:rsidRDefault="007C2612" w:rsidP="007C2612">
            <w:pPr>
              <w:rPr>
                <w:sz w:val="20"/>
                <w:szCs w:val="20"/>
              </w:rPr>
            </w:pPr>
            <w:r w:rsidRPr="0012484D">
              <w:rPr>
                <w:sz w:val="20"/>
                <w:szCs w:val="20"/>
              </w:rPr>
              <w:t>0,0</w:t>
            </w:r>
          </w:p>
        </w:tc>
        <w:tc>
          <w:tcPr>
            <w:tcW w:w="1134" w:type="dxa"/>
          </w:tcPr>
          <w:p w:rsidR="007C2612" w:rsidRPr="0012484D" w:rsidRDefault="007C2612" w:rsidP="007C2612">
            <w:pPr>
              <w:rPr>
                <w:sz w:val="20"/>
                <w:szCs w:val="20"/>
              </w:rPr>
            </w:pPr>
            <w:r w:rsidRPr="0012484D">
              <w:rPr>
                <w:sz w:val="20"/>
                <w:szCs w:val="20"/>
              </w:rPr>
              <w:t>0,0</w:t>
            </w:r>
          </w:p>
        </w:tc>
        <w:tc>
          <w:tcPr>
            <w:tcW w:w="992" w:type="dxa"/>
          </w:tcPr>
          <w:p w:rsidR="007C2612" w:rsidRPr="0012484D" w:rsidRDefault="00A7494A" w:rsidP="007C2612">
            <w:pPr>
              <w:rPr>
                <w:sz w:val="20"/>
                <w:szCs w:val="20"/>
              </w:rPr>
            </w:pPr>
            <w:r w:rsidRPr="0012484D">
              <w:rPr>
                <w:sz w:val="20"/>
                <w:szCs w:val="20"/>
              </w:rPr>
              <w:t>0,0</w:t>
            </w:r>
          </w:p>
        </w:tc>
        <w:tc>
          <w:tcPr>
            <w:tcW w:w="1134" w:type="dxa"/>
            <w:gridSpan w:val="2"/>
          </w:tcPr>
          <w:p w:rsidR="007C2612" w:rsidRPr="0012484D" w:rsidRDefault="00C92B98" w:rsidP="007C2612">
            <w:pPr>
              <w:rPr>
                <w:sz w:val="20"/>
                <w:szCs w:val="20"/>
              </w:rPr>
            </w:pPr>
            <w:r>
              <w:rPr>
                <w:sz w:val="20"/>
                <w:szCs w:val="20"/>
              </w:rPr>
              <w:t>0,0</w:t>
            </w:r>
          </w:p>
        </w:tc>
        <w:tc>
          <w:tcPr>
            <w:tcW w:w="2693" w:type="dxa"/>
          </w:tcPr>
          <w:p w:rsidR="007C2612" w:rsidRPr="0012484D" w:rsidRDefault="007C2612" w:rsidP="007C2612">
            <w:pPr>
              <w:rPr>
                <w:sz w:val="20"/>
                <w:szCs w:val="20"/>
              </w:rPr>
            </w:pPr>
            <w:r w:rsidRPr="0012484D">
              <w:rPr>
                <w:sz w:val="20"/>
                <w:szCs w:val="20"/>
              </w:rPr>
              <w:t>Приобретение 190 экз. изданий, в т.ч. в 2019 г. – 190 экз.</w:t>
            </w: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t xml:space="preserve">1.9. Софинансирование расходов на комплектование книжных фондов библиотек в рамках </w:t>
            </w:r>
            <w:r w:rsidRPr="0012484D">
              <w:rPr>
                <w:sz w:val="20"/>
                <w:szCs w:val="20"/>
              </w:rPr>
              <w:lastRenderedPageBreak/>
              <w:t>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7C2612" w:rsidRPr="0012484D" w:rsidRDefault="007C2612" w:rsidP="007C2612">
            <w:pPr>
              <w:tabs>
                <w:tab w:val="left" w:pos="3647"/>
              </w:tabs>
              <w:rPr>
                <w:sz w:val="20"/>
                <w:szCs w:val="20"/>
              </w:rPr>
            </w:pPr>
          </w:p>
        </w:tc>
        <w:tc>
          <w:tcPr>
            <w:tcW w:w="990" w:type="dxa"/>
          </w:tcPr>
          <w:p w:rsidR="007C2612" w:rsidRPr="0012484D" w:rsidRDefault="007C2612" w:rsidP="007C2612">
            <w:pPr>
              <w:rPr>
                <w:sz w:val="20"/>
                <w:szCs w:val="20"/>
              </w:rPr>
            </w:pPr>
            <w:r w:rsidRPr="0012484D">
              <w:rPr>
                <w:sz w:val="20"/>
                <w:szCs w:val="20"/>
              </w:rPr>
              <w:lastRenderedPageBreak/>
              <w:t>Администрация Канского района</w:t>
            </w:r>
          </w:p>
        </w:tc>
        <w:tc>
          <w:tcPr>
            <w:tcW w:w="709" w:type="dxa"/>
          </w:tcPr>
          <w:p w:rsidR="007C2612" w:rsidRPr="0012484D" w:rsidRDefault="007C2612" w:rsidP="007C2612">
            <w:pPr>
              <w:rPr>
                <w:sz w:val="20"/>
                <w:szCs w:val="20"/>
              </w:rPr>
            </w:pPr>
            <w:r w:rsidRPr="0012484D">
              <w:rPr>
                <w:sz w:val="20"/>
                <w:szCs w:val="20"/>
              </w:rPr>
              <w:t>852</w:t>
            </w:r>
          </w:p>
        </w:tc>
        <w:tc>
          <w:tcPr>
            <w:tcW w:w="709" w:type="dxa"/>
          </w:tcPr>
          <w:p w:rsidR="007C2612" w:rsidRPr="0012484D" w:rsidRDefault="007C2612" w:rsidP="007C2612">
            <w:pPr>
              <w:rPr>
                <w:sz w:val="20"/>
                <w:szCs w:val="20"/>
              </w:rPr>
            </w:pPr>
            <w:r w:rsidRPr="0012484D">
              <w:rPr>
                <w:sz w:val="20"/>
                <w:szCs w:val="20"/>
              </w:rPr>
              <w:t>0801</w:t>
            </w:r>
          </w:p>
        </w:tc>
        <w:tc>
          <w:tcPr>
            <w:tcW w:w="1461" w:type="dxa"/>
          </w:tcPr>
          <w:p w:rsidR="007C2612" w:rsidRPr="0012484D" w:rsidRDefault="007C2612" w:rsidP="007C2612">
            <w:pPr>
              <w:rPr>
                <w:sz w:val="20"/>
                <w:szCs w:val="20"/>
              </w:rPr>
            </w:pPr>
            <w:r w:rsidRPr="0012484D">
              <w:rPr>
                <w:sz w:val="20"/>
                <w:szCs w:val="20"/>
              </w:rPr>
              <w:t>05100</w:t>
            </w:r>
            <w:r w:rsidRPr="0012484D">
              <w:rPr>
                <w:sz w:val="20"/>
                <w:szCs w:val="20"/>
                <w:lang w:val="en-US"/>
              </w:rPr>
              <w:t>S</w:t>
            </w:r>
            <w:r w:rsidRPr="0012484D">
              <w:rPr>
                <w:sz w:val="20"/>
                <w:szCs w:val="20"/>
              </w:rPr>
              <w:t>4880</w:t>
            </w:r>
          </w:p>
        </w:tc>
        <w:tc>
          <w:tcPr>
            <w:tcW w:w="954" w:type="dxa"/>
          </w:tcPr>
          <w:p w:rsidR="007C2612" w:rsidRPr="0012484D" w:rsidRDefault="007C2612" w:rsidP="007C2612">
            <w:pPr>
              <w:rPr>
                <w:sz w:val="20"/>
                <w:szCs w:val="20"/>
              </w:rPr>
            </w:pPr>
            <w:r w:rsidRPr="0012484D">
              <w:rPr>
                <w:sz w:val="20"/>
                <w:szCs w:val="20"/>
              </w:rPr>
              <w:t>240</w:t>
            </w:r>
          </w:p>
        </w:tc>
        <w:tc>
          <w:tcPr>
            <w:tcW w:w="709" w:type="dxa"/>
          </w:tcPr>
          <w:p w:rsidR="007C2612" w:rsidRPr="0012484D" w:rsidRDefault="007C2612" w:rsidP="007C2612">
            <w:pPr>
              <w:rPr>
                <w:sz w:val="20"/>
                <w:szCs w:val="20"/>
              </w:rPr>
            </w:pPr>
          </w:p>
        </w:tc>
        <w:tc>
          <w:tcPr>
            <w:tcW w:w="1134" w:type="dxa"/>
          </w:tcPr>
          <w:p w:rsidR="007C2612" w:rsidRPr="0012484D" w:rsidRDefault="00AE4411" w:rsidP="007C2612">
            <w:pPr>
              <w:rPr>
                <w:sz w:val="20"/>
                <w:szCs w:val="20"/>
              </w:rPr>
            </w:pPr>
            <w:r>
              <w:rPr>
                <w:sz w:val="20"/>
                <w:szCs w:val="20"/>
              </w:rPr>
              <w:t>70,0</w:t>
            </w:r>
          </w:p>
        </w:tc>
        <w:tc>
          <w:tcPr>
            <w:tcW w:w="1134" w:type="dxa"/>
          </w:tcPr>
          <w:p w:rsidR="007C2612" w:rsidRPr="0012484D" w:rsidRDefault="00AE4411" w:rsidP="007C2612">
            <w:pPr>
              <w:rPr>
                <w:sz w:val="20"/>
                <w:szCs w:val="20"/>
              </w:rPr>
            </w:pPr>
            <w:r>
              <w:rPr>
                <w:sz w:val="20"/>
                <w:szCs w:val="20"/>
              </w:rPr>
              <w:t>70,0</w:t>
            </w:r>
          </w:p>
        </w:tc>
        <w:tc>
          <w:tcPr>
            <w:tcW w:w="992" w:type="dxa"/>
          </w:tcPr>
          <w:p w:rsidR="007C2612" w:rsidRPr="0012484D" w:rsidRDefault="00AE4411" w:rsidP="007C2612">
            <w:pPr>
              <w:rPr>
                <w:sz w:val="20"/>
                <w:szCs w:val="20"/>
              </w:rPr>
            </w:pPr>
            <w:r>
              <w:rPr>
                <w:sz w:val="20"/>
                <w:szCs w:val="20"/>
              </w:rPr>
              <w:t>70,0</w:t>
            </w:r>
          </w:p>
        </w:tc>
        <w:tc>
          <w:tcPr>
            <w:tcW w:w="1134" w:type="dxa"/>
            <w:gridSpan w:val="2"/>
          </w:tcPr>
          <w:p w:rsidR="007C2612" w:rsidRPr="0012484D" w:rsidRDefault="00C92B98" w:rsidP="007C2612">
            <w:pPr>
              <w:rPr>
                <w:sz w:val="20"/>
                <w:szCs w:val="20"/>
              </w:rPr>
            </w:pPr>
            <w:r>
              <w:rPr>
                <w:sz w:val="20"/>
                <w:szCs w:val="20"/>
              </w:rPr>
              <w:t>210,0</w:t>
            </w:r>
          </w:p>
        </w:tc>
        <w:tc>
          <w:tcPr>
            <w:tcW w:w="2693" w:type="dxa"/>
          </w:tcPr>
          <w:p w:rsidR="007C2612" w:rsidRPr="0012484D" w:rsidRDefault="007C2612" w:rsidP="007C2612">
            <w:pPr>
              <w:rPr>
                <w:sz w:val="20"/>
                <w:szCs w:val="20"/>
              </w:rPr>
            </w:pPr>
            <w:r w:rsidRPr="0012484D">
              <w:rPr>
                <w:sz w:val="20"/>
                <w:szCs w:val="20"/>
              </w:rPr>
              <w:t>Приобретение  235 экз. изданий, в т.ч. в 2019 г. – 235 экз.</w:t>
            </w: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lastRenderedPageBreak/>
              <w:t>2.0.Финансирование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7C2612" w:rsidRPr="0012484D" w:rsidRDefault="007C2612" w:rsidP="007C2612">
            <w:pPr>
              <w:rPr>
                <w:sz w:val="20"/>
                <w:szCs w:val="20"/>
              </w:rPr>
            </w:pPr>
            <w:r w:rsidRPr="0012484D">
              <w:rPr>
                <w:sz w:val="20"/>
                <w:szCs w:val="20"/>
              </w:rPr>
              <w:t>Администрация Канского района</w:t>
            </w:r>
          </w:p>
        </w:tc>
        <w:tc>
          <w:tcPr>
            <w:tcW w:w="709" w:type="dxa"/>
          </w:tcPr>
          <w:p w:rsidR="007C2612" w:rsidRPr="0012484D" w:rsidRDefault="007C2612" w:rsidP="007C2612">
            <w:pPr>
              <w:rPr>
                <w:sz w:val="20"/>
                <w:szCs w:val="20"/>
              </w:rPr>
            </w:pPr>
            <w:r w:rsidRPr="0012484D">
              <w:rPr>
                <w:sz w:val="20"/>
                <w:szCs w:val="20"/>
              </w:rPr>
              <w:t>852</w:t>
            </w:r>
          </w:p>
        </w:tc>
        <w:tc>
          <w:tcPr>
            <w:tcW w:w="709" w:type="dxa"/>
          </w:tcPr>
          <w:p w:rsidR="007C2612" w:rsidRPr="0012484D" w:rsidRDefault="007C2612" w:rsidP="007C2612">
            <w:pPr>
              <w:rPr>
                <w:sz w:val="20"/>
                <w:szCs w:val="20"/>
              </w:rPr>
            </w:pPr>
            <w:r w:rsidRPr="0012484D">
              <w:rPr>
                <w:sz w:val="20"/>
                <w:szCs w:val="20"/>
              </w:rPr>
              <w:t>0801</w:t>
            </w:r>
          </w:p>
        </w:tc>
        <w:tc>
          <w:tcPr>
            <w:tcW w:w="1461" w:type="dxa"/>
          </w:tcPr>
          <w:p w:rsidR="007C2612" w:rsidRPr="0012484D" w:rsidRDefault="007C2612" w:rsidP="007C2612">
            <w:pPr>
              <w:rPr>
                <w:sz w:val="20"/>
                <w:szCs w:val="20"/>
              </w:rPr>
            </w:pPr>
            <w:r w:rsidRPr="0012484D">
              <w:rPr>
                <w:sz w:val="20"/>
                <w:szCs w:val="20"/>
              </w:rPr>
              <w:t>0510078400</w:t>
            </w:r>
          </w:p>
        </w:tc>
        <w:tc>
          <w:tcPr>
            <w:tcW w:w="954" w:type="dxa"/>
          </w:tcPr>
          <w:p w:rsidR="007C2612" w:rsidRPr="0012484D" w:rsidRDefault="007C2612" w:rsidP="007C2612">
            <w:pPr>
              <w:rPr>
                <w:sz w:val="20"/>
                <w:szCs w:val="20"/>
              </w:rPr>
            </w:pPr>
            <w:r w:rsidRPr="0012484D">
              <w:rPr>
                <w:sz w:val="20"/>
                <w:szCs w:val="20"/>
              </w:rPr>
              <w:t>240</w:t>
            </w:r>
          </w:p>
        </w:tc>
        <w:tc>
          <w:tcPr>
            <w:tcW w:w="709" w:type="dxa"/>
          </w:tcPr>
          <w:p w:rsidR="007C2612" w:rsidRPr="0012484D" w:rsidRDefault="007C2612" w:rsidP="007C2612">
            <w:pPr>
              <w:rPr>
                <w:sz w:val="20"/>
                <w:szCs w:val="20"/>
              </w:rPr>
            </w:pPr>
          </w:p>
        </w:tc>
        <w:tc>
          <w:tcPr>
            <w:tcW w:w="1134" w:type="dxa"/>
          </w:tcPr>
          <w:p w:rsidR="007C2612" w:rsidRPr="0012484D" w:rsidRDefault="007C2612" w:rsidP="007C2612">
            <w:pPr>
              <w:rPr>
                <w:sz w:val="20"/>
                <w:szCs w:val="20"/>
              </w:rPr>
            </w:pPr>
            <w:r w:rsidRPr="0012484D">
              <w:rPr>
                <w:sz w:val="20"/>
                <w:szCs w:val="20"/>
              </w:rPr>
              <w:t>0,0</w:t>
            </w:r>
          </w:p>
        </w:tc>
        <w:tc>
          <w:tcPr>
            <w:tcW w:w="1134" w:type="dxa"/>
          </w:tcPr>
          <w:p w:rsidR="007C2612" w:rsidRPr="0012484D" w:rsidRDefault="007C2612" w:rsidP="007C2612">
            <w:pPr>
              <w:rPr>
                <w:sz w:val="20"/>
                <w:szCs w:val="20"/>
              </w:rPr>
            </w:pPr>
            <w:r w:rsidRPr="0012484D">
              <w:rPr>
                <w:sz w:val="20"/>
                <w:szCs w:val="20"/>
              </w:rPr>
              <w:t>0,0</w:t>
            </w:r>
          </w:p>
        </w:tc>
        <w:tc>
          <w:tcPr>
            <w:tcW w:w="992" w:type="dxa"/>
          </w:tcPr>
          <w:p w:rsidR="007C2612" w:rsidRPr="0012484D" w:rsidRDefault="00A7494A" w:rsidP="007C2612">
            <w:pPr>
              <w:rPr>
                <w:sz w:val="20"/>
                <w:szCs w:val="20"/>
              </w:rPr>
            </w:pPr>
            <w:r w:rsidRPr="0012484D">
              <w:rPr>
                <w:sz w:val="20"/>
                <w:szCs w:val="20"/>
              </w:rPr>
              <w:t>0,0</w:t>
            </w:r>
          </w:p>
        </w:tc>
        <w:tc>
          <w:tcPr>
            <w:tcW w:w="1134" w:type="dxa"/>
            <w:gridSpan w:val="2"/>
          </w:tcPr>
          <w:p w:rsidR="007C2612" w:rsidRPr="0012484D" w:rsidRDefault="00C92B98" w:rsidP="007C2612">
            <w:pPr>
              <w:rPr>
                <w:sz w:val="20"/>
                <w:szCs w:val="20"/>
              </w:rPr>
            </w:pPr>
            <w:r>
              <w:rPr>
                <w:sz w:val="20"/>
                <w:szCs w:val="20"/>
              </w:rPr>
              <w:t>0,0</w:t>
            </w:r>
          </w:p>
        </w:tc>
        <w:tc>
          <w:tcPr>
            <w:tcW w:w="2693" w:type="dxa"/>
          </w:tcPr>
          <w:p w:rsidR="007C2612" w:rsidRPr="0012484D" w:rsidRDefault="007C2612" w:rsidP="007C2612">
            <w:pPr>
              <w:rPr>
                <w:sz w:val="20"/>
                <w:szCs w:val="20"/>
              </w:rPr>
            </w:pPr>
            <w:r w:rsidRPr="0012484D">
              <w:rPr>
                <w:sz w:val="20"/>
                <w:szCs w:val="20"/>
              </w:rPr>
              <w:t>Осуществление капитального ремонта кровли Чечеульской библиотеки-филиала в 2019 году</w:t>
            </w: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t xml:space="preserve">2.1.Cофинансирование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"Сохранение и развитие отрасли культуры Канского района" муниципальной программы "Развитие </w:t>
            </w:r>
            <w:r w:rsidRPr="0012484D">
              <w:rPr>
                <w:sz w:val="20"/>
                <w:szCs w:val="20"/>
              </w:rPr>
              <w:lastRenderedPageBreak/>
              <w:t>культуры, физической культуры, спорта и молодежной политики в Канском районе"</w:t>
            </w:r>
          </w:p>
        </w:tc>
        <w:tc>
          <w:tcPr>
            <w:tcW w:w="990" w:type="dxa"/>
          </w:tcPr>
          <w:p w:rsidR="007C2612" w:rsidRPr="0012484D" w:rsidRDefault="007C2612" w:rsidP="007C2612">
            <w:pPr>
              <w:rPr>
                <w:sz w:val="20"/>
                <w:szCs w:val="20"/>
              </w:rPr>
            </w:pPr>
            <w:r w:rsidRPr="0012484D">
              <w:rPr>
                <w:sz w:val="20"/>
                <w:szCs w:val="20"/>
              </w:rPr>
              <w:lastRenderedPageBreak/>
              <w:t>Администрация Канского района</w:t>
            </w:r>
          </w:p>
        </w:tc>
        <w:tc>
          <w:tcPr>
            <w:tcW w:w="709" w:type="dxa"/>
          </w:tcPr>
          <w:p w:rsidR="007C2612" w:rsidRPr="0012484D" w:rsidRDefault="007C2612" w:rsidP="007C2612">
            <w:pPr>
              <w:rPr>
                <w:sz w:val="20"/>
                <w:szCs w:val="20"/>
              </w:rPr>
            </w:pPr>
            <w:r w:rsidRPr="0012484D">
              <w:rPr>
                <w:sz w:val="20"/>
                <w:szCs w:val="20"/>
              </w:rPr>
              <w:t>852</w:t>
            </w:r>
          </w:p>
        </w:tc>
        <w:tc>
          <w:tcPr>
            <w:tcW w:w="709" w:type="dxa"/>
          </w:tcPr>
          <w:p w:rsidR="007C2612" w:rsidRPr="0012484D" w:rsidRDefault="007C2612" w:rsidP="007C2612">
            <w:pPr>
              <w:rPr>
                <w:sz w:val="20"/>
                <w:szCs w:val="20"/>
              </w:rPr>
            </w:pPr>
            <w:r w:rsidRPr="0012484D">
              <w:rPr>
                <w:sz w:val="20"/>
                <w:szCs w:val="20"/>
              </w:rPr>
              <w:t>0801</w:t>
            </w:r>
          </w:p>
        </w:tc>
        <w:tc>
          <w:tcPr>
            <w:tcW w:w="1461" w:type="dxa"/>
          </w:tcPr>
          <w:p w:rsidR="007C2612" w:rsidRPr="0012484D" w:rsidRDefault="007C2612" w:rsidP="007C2612">
            <w:pPr>
              <w:rPr>
                <w:sz w:val="20"/>
                <w:szCs w:val="20"/>
              </w:rPr>
            </w:pPr>
            <w:r w:rsidRPr="0012484D">
              <w:rPr>
                <w:sz w:val="20"/>
                <w:szCs w:val="20"/>
              </w:rPr>
              <w:t>05100</w:t>
            </w:r>
            <w:r w:rsidRPr="0012484D">
              <w:rPr>
                <w:sz w:val="20"/>
                <w:szCs w:val="20"/>
                <w:lang w:val="en-US"/>
              </w:rPr>
              <w:t>S</w:t>
            </w:r>
            <w:r w:rsidRPr="0012484D">
              <w:rPr>
                <w:sz w:val="20"/>
                <w:szCs w:val="20"/>
              </w:rPr>
              <w:t>8400</w:t>
            </w:r>
          </w:p>
        </w:tc>
        <w:tc>
          <w:tcPr>
            <w:tcW w:w="954" w:type="dxa"/>
          </w:tcPr>
          <w:p w:rsidR="007C2612" w:rsidRPr="0012484D" w:rsidRDefault="007C2612" w:rsidP="007C2612">
            <w:pPr>
              <w:rPr>
                <w:sz w:val="20"/>
                <w:szCs w:val="20"/>
              </w:rPr>
            </w:pPr>
            <w:r w:rsidRPr="0012484D">
              <w:rPr>
                <w:sz w:val="20"/>
                <w:szCs w:val="20"/>
              </w:rPr>
              <w:t>240</w:t>
            </w:r>
          </w:p>
        </w:tc>
        <w:tc>
          <w:tcPr>
            <w:tcW w:w="709" w:type="dxa"/>
          </w:tcPr>
          <w:p w:rsidR="007C2612" w:rsidRPr="0012484D" w:rsidRDefault="007C2612" w:rsidP="00C92B98">
            <w:pPr>
              <w:rPr>
                <w:sz w:val="20"/>
                <w:szCs w:val="20"/>
              </w:rPr>
            </w:pPr>
          </w:p>
        </w:tc>
        <w:tc>
          <w:tcPr>
            <w:tcW w:w="1134" w:type="dxa"/>
          </w:tcPr>
          <w:p w:rsidR="007C2612" w:rsidRPr="0012484D" w:rsidRDefault="007C2612" w:rsidP="007C2612">
            <w:pPr>
              <w:rPr>
                <w:sz w:val="20"/>
                <w:szCs w:val="20"/>
              </w:rPr>
            </w:pPr>
            <w:r w:rsidRPr="0012484D">
              <w:rPr>
                <w:sz w:val="20"/>
                <w:szCs w:val="20"/>
              </w:rPr>
              <w:t>0,0</w:t>
            </w:r>
          </w:p>
        </w:tc>
        <w:tc>
          <w:tcPr>
            <w:tcW w:w="1134" w:type="dxa"/>
          </w:tcPr>
          <w:p w:rsidR="007C2612" w:rsidRPr="0012484D" w:rsidRDefault="007C2612" w:rsidP="007C2612">
            <w:pPr>
              <w:rPr>
                <w:sz w:val="20"/>
                <w:szCs w:val="20"/>
              </w:rPr>
            </w:pPr>
            <w:r w:rsidRPr="0012484D">
              <w:rPr>
                <w:sz w:val="20"/>
                <w:szCs w:val="20"/>
              </w:rPr>
              <w:t>0,0</w:t>
            </w:r>
          </w:p>
        </w:tc>
        <w:tc>
          <w:tcPr>
            <w:tcW w:w="992" w:type="dxa"/>
          </w:tcPr>
          <w:p w:rsidR="007C2612" w:rsidRPr="0012484D" w:rsidRDefault="00A7494A" w:rsidP="007C2612">
            <w:pPr>
              <w:rPr>
                <w:sz w:val="20"/>
                <w:szCs w:val="20"/>
              </w:rPr>
            </w:pPr>
            <w:r w:rsidRPr="0012484D">
              <w:rPr>
                <w:sz w:val="20"/>
                <w:szCs w:val="20"/>
              </w:rPr>
              <w:t>0,0</w:t>
            </w:r>
          </w:p>
        </w:tc>
        <w:tc>
          <w:tcPr>
            <w:tcW w:w="1134" w:type="dxa"/>
            <w:gridSpan w:val="2"/>
          </w:tcPr>
          <w:p w:rsidR="007C2612" w:rsidRPr="0012484D" w:rsidRDefault="00C92B98" w:rsidP="00AE4411">
            <w:pPr>
              <w:rPr>
                <w:sz w:val="20"/>
                <w:szCs w:val="20"/>
              </w:rPr>
            </w:pPr>
            <w:r>
              <w:rPr>
                <w:sz w:val="20"/>
                <w:szCs w:val="20"/>
              </w:rPr>
              <w:t>0,0</w:t>
            </w:r>
          </w:p>
        </w:tc>
        <w:tc>
          <w:tcPr>
            <w:tcW w:w="2693" w:type="dxa"/>
          </w:tcPr>
          <w:p w:rsidR="007C2612" w:rsidRPr="0012484D" w:rsidRDefault="007C2612" w:rsidP="007C2612">
            <w:pPr>
              <w:rPr>
                <w:sz w:val="20"/>
                <w:szCs w:val="20"/>
              </w:rPr>
            </w:pPr>
            <w:r w:rsidRPr="0012484D">
              <w:rPr>
                <w:sz w:val="20"/>
                <w:szCs w:val="20"/>
              </w:rPr>
              <w:t>Осуществление капитального ремонта кровли Чечеульской библиотеки-филиала в 2019 году</w:t>
            </w:r>
          </w:p>
        </w:tc>
      </w:tr>
      <w:tr w:rsidR="007C2612" w:rsidRPr="0012484D" w:rsidTr="000E57F8">
        <w:trPr>
          <w:trHeight w:val="1696"/>
        </w:trPr>
        <w:tc>
          <w:tcPr>
            <w:tcW w:w="2656" w:type="dxa"/>
          </w:tcPr>
          <w:p w:rsidR="007C2612" w:rsidRPr="0012484D" w:rsidRDefault="007C2612" w:rsidP="007C2612">
            <w:pPr>
              <w:tabs>
                <w:tab w:val="left" w:pos="3647"/>
              </w:tabs>
              <w:rPr>
                <w:sz w:val="20"/>
                <w:szCs w:val="20"/>
              </w:rPr>
            </w:pPr>
            <w:r w:rsidRPr="0012484D">
              <w:rPr>
                <w:sz w:val="20"/>
                <w:szCs w:val="20"/>
              </w:rPr>
              <w:lastRenderedPageBreak/>
              <w:t xml:space="preserve">2.2. .Предоставление услуг на платной основе и поступление благотворительных пожертвований МБУК «МКС»: показ (организация показа) концертов и концертных программ, МБУ ДО «ФилимоновскаяДШИ», </w:t>
            </w:r>
          </w:p>
          <w:p w:rsidR="007C2612" w:rsidRPr="0012484D" w:rsidRDefault="007C2612" w:rsidP="007C2612">
            <w:pPr>
              <w:rPr>
                <w:sz w:val="20"/>
                <w:szCs w:val="20"/>
              </w:rPr>
            </w:pPr>
            <w:r w:rsidRPr="0012484D">
              <w:rPr>
                <w:sz w:val="20"/>
                <w:szCs w:val="20"/>
              </w:rPr>
              <w:t>МБУ ДО «Чечеульская ДШИ», МБУ ДО «Большеуринская ДШИ»,</w:t>
            </w:r>
          </w:p>
        </w:tc>
        <w:tc>
          <w:tcPr>
            <w:tcW w:w="990" w:type="dxa"/>
          </w:tcPr>
          <w:p w:rsidR="007C2612" w:rsidRPr="0012484D" w:rsidRDefault="007C2612" w:rsidP="007C2612">
            <w:pPr>
              <w:tabs>
                <w:tab w:val="left" w:pos="3647"/>
              </w:tabs>
              <w:rPr>
                <w:sz w:val="20"/>
                <w:szCs w:val="20"/>
              </w:rPr>
            </w:pPr>
            <w:r w:rsidRPr="0012484D">
              <w:rPr>
                <w:sz w:val="20"/>
                <w:szCs w:val="20"/>
              </w:rPr>
              <w:t>Администрация Канского района</w:t>
            </w:r>
          </w:p>
        </w:tc>
        <w:tc>
          <w:tcPr>
            <w:tcW w:w="709" w:type="dxa"/>
          </w:tcPr>
          <w:p w:rsidR="007C2612" w:rsidRPr="0012484D" w:rsidRDefault="007C2612" w:rsidP="007C2612">
            <w:pPr>
              <w:tabs>
                <w:tab w:val="left" w:pos="3647"/>
              </w:tabs>
              <w:rPr>
                <w:sz w:val="20"/>
                <w:szCs w:val="20"/>
              </w:rPr>
            </w:pPr>
            <w:r w:rsidRPr="0012484D">
              <w:rPr>
                <w:sz w:val="20"/>
                <w:szCs w:val="20"/>
              </w:rPr>
              <w:t>852</w:t>
            </w:r>
          </w:p>
        </w:tc>
        <w:tc>
          <w:tcPr>
            <w:tcW w:w="709" w:type="dxa"/>
          </w:tcPr>
          <w:p w:rsidR="007C2612" w:rsidRPr="0012484D" w:rsidRDefault="007C2612" w:rsidP="007C2612">
            <w:pPr>
              <w:tabs>
                <w:tab w:val="left" w:pos="3647"/>
              </w:tabs>
              <w:rPr>
                <w:sz w:val="20"/>
                <w:szCs w:val="20"/>
              </w:rPr>
            </w:pPr>
            <w:r w:rsidRPr="0012484D">
              <w:rPr>
                <w:sz w:val="20"/>
                <w:szCs w:val="20"/>
              </w:rPr>
              <w:t>0000</w:t>
            </w:r>
          </w:p>
        </w:tc>
        <w:tc>
          <w:tcPr>
            <w:tcW w:w="1461" w:type="dxa"/>
          </w:tcPr>
          <w:p w:rsidR="007C2612" w:rsidRPr="002459CE" w:rsidRDefault="007C2612" w:rsidP="007C2612">
            <w:pPr>
              <w:tabs>
                <w:tab w:val="left" w:pos="3647"/>
              </w:tabs>
              <w:rPr>
                <w:sz w:val="20"/>
                <w:szCs w:val="20"/>
              </w:rPr>
            </w:pPr>
            <w:r w:rsidRPr="002459CE">
              <w:rPr>
                <w:sz w:val="20"/>
                <w:szCs w:val="20"/>
              </w:rPr>
              <w:t>00000000</w:t>
            </w:r>
          </w:p>
        </w:tc>
        <w:tc>
          <w:tcPr>
            <w:tcW w:w="954" w:type="dxa"/>
          </w:tcPr>
          <w:p w:rsidR="007C2612" w:rsidRPr="002459CE" w:rsidRDefault="007C2612" w:rsidP="007C2612">
            <w:pPr>
              <w:rPr>
                <w:sz w:val="20"/>
                <w:szCs w:val="20"/>
              </w:rPr>
            </w:pPr>
            <w:r w:rsidRPr="002459CE">
              <w:rPr>
                <w:sz w:val="20"/>
                <w:szCs w:val="20"/>
              </w:rPr>
              <w:t>130,180,150</w:t>
            </w:r>
            <w:r w:rsidR="00AE4411" w:rsidRPr="002459CE">
              <w:rPr>
                <w:sz w:val="20"/>
                <w:szCs w:val="20"/>
              </w:rPr>
              <w:t>,140</w:t>
            </w:r>
          </w:p>
        </w:tc>
        <w:tc>
          <w:tcPr>
            <w:tcW w:w="709" w:type="dxa"/>
          </w:tcPr>
          <w:p w:rsidR="007C2612" w:rsidRPr="002459CE" w:rsidRDefault="007C2612" w:rsidP="007C2612">
            <w:pPr>
              <w:tabs>
                <w:tab w:val="left" w:pos="3647"/>
              </w:tabs>
              <w:rPr>
                <w:sz w:val="20"/>
                <w:szCs w:val="20"/>
              </w:rPr>
            </w:pPr>
          </w:p>
          <w:p w:rsidR="007C2612" w:rsidRPr="002459CE" w:rsidRDefault="007C2612" w:rsidP="007C2612">
            <w:pPr>
              <w:rPr>
                <w:sz w:val="20"/>
                <w:szCs w:val="20"/>
              </w:rPr>
            </w:pPr>
          </w:p>
        </w:tc>
        <w:tc>
          <w:tcPr>
            <w:tcW w:w="1134" w:type="dxa"/>
          </w:tcPr>
          <w:p w:rsidR="007C2612" w:rsidRPr="002459CE" w:rsidRDefault="006F153F" w:rsidP="007C2612">
            <w:pPr>
              <w:tabs>
                <w:tab w:val="left" w:pos="3647"/>
              </w:tabs>
              <w:rPr>
                <w:sz w:val="20"/>
                <w:szCs w:val="20"/>
              </w:rPr>
            </w:pPr>
            <w:r w:rsidRPr="002459CE">
              <w:rPr>
                <w:sz w:val="20"/>
                <w:szCs w:val="20"/>
              </w:rPr>
              <w:t>17</w:t>
            </w:r>
            <w:r w:rsidR="00AE4411" w:rsidRPr="002459CE">
              <w:rPr>
                <w:sz w:val="20"/>
                <w:szCs w:val="20"/>
              </w:rPr>
              <w:t>34,0</w:t>
            </w:r>
          </w:p>
          <w:p w:rsidR="007C2612" w:rsidRPr="002459CE" w:rsidRDefault="007C2612" w:rsidP="007C2612">
            <w:pPr>
              <w:rPr>
                <w:sz w:val="20"/>
                <w:szCs w:val="20"/>
              </w:rPr>
            </w:pPr>
          </w:p>
        </w:tc>
        <w:tc>
          <w:tcPr>
            <w:tcW w:w="1134" w:type="dxa"/>
          </w:tcPr>
          <w:p w:rsidR="007C2612" w:rsidRPr="002459CE" w:rsidRDefault="007C2612" w:rsidP="007C2612">
            <w:pPr>
              <w:tabs>
                <w:tab w:val="left" w:pos="3647"/>
              </w:tabs>
              <w:rPr>
                <w:sz w:val="20"/>
                <w:szCs w:val="20"/>
              </w:rPr>
            </w:pPr>
            <w:r w:rsidRPr="002459CE">
              <w:rPr>
                <w:sz w:val="20"/>
                <w:szCs w:val="20"/>
              </w:rPr>
              <w:t>925,0</w:t>
            </w:r>
          </w:p>
        </w:tc>
        <w:tc>
          <w:tcPr>
            <w:tcW w:w="992" w:type="dxa"/>
          </w:tcPr>
          <w:p w:rsidR="007C2612" w:rsidRPr="002459CE" w:rsidRDefault="00A7494A" w:rsidP="007C2612">
            <w:pPr>
              <w:tabs>
                <w:tab w:val="left" w:pos="3647"/>
              </w:tabs>
              <w:rPr>
                <w:sz w:val="20"/>
                <w:szCs w:val="20"/>
              </w:rPr>
            </w:pPr>
            <w:r w:rsidRPr="002459CE">
              <w:rPr>
                <w:sz w:val="20"/>
                <w:szCs w:val="20"/>
              </w:rPr>
              <w:t>925,0</w:t>
            </w:r>
          </w:p>
          <w:p w:rsidR="007C2612" w:rsidRPr="002459CE" w:rsidRDefault="007C2612" w:rsidP="007C2612">
            <w:pPr>
              <w:tabs>
                <w:tab w:val="left" w:pos="3647"/>
              </w:tabs>
              <w:rPr>
                <w:sz w:val="20"/>
                <w:szCs w:val="20"/>
              </w:rPr>
            </w:pPr>
          </w:p>
          <w:p w:rsidR="007C2612" w:rsidRPr="002459CE" w:rsidRDefault="007C2612" w:rsidP="007C2612">
            <w:pPr>
              <w:tabs>
                <w:tab w:val="left" w:pos="3647"/>
              </w:tabs>
              <w:rPr>
                <w:sz w:val="20"/>
                <w:szCs w:val="20"/>
              </w:rPr>
            </w:pPr>
          </w:p>
        </w:tc>
        <w:tc>
          <w:tcPr>
            <w:tcW w:w="1134" w:type="dxa"/>
            <w:gridSpan w:val="2"/>
          </w:tcPr>
          <w:p w:rsidR="007C2612" w:rsidRPr="002459CE" w:rsidRDefault="00C92B98" w:rsidP="007C2612">
            <w:pPr>
              <w:tabs>
                <w:tab w:val="left" w:pos="3647"/>
              </w:tabs>
              <w:rPr>
                <w:sz w:val="20"/>
                <w:szCs w:val="20"/>
              </w:rPr>
            </w:pPr>
            <w:r>
              <w:rPr>
                <w:sz w:val="20"/>
                <w:szCs w:val="20"/>
              </w:rPr>
              <w:t>3584,0</w:t>
            </w:r>
          </w:p>
        </w:tc>
        <w:tc>
          <w:tcPr>
            <w:tcW w:w="2693" w:type="dxa"/>
          </w:tcPr>
          <w:p w:rsidR="007C2612" w:rsidRPr="002459CE" w:rsidRDefault="007C2612" w:rsidP="007C2612">
            <w:pPr>
              <w:tabs>
                <w:tab w:val="left" w:pos="3647"/>
              </w:tabs>
              <w:rPr>
                <w:sz w:val="20"/>
                <w:szCs w:val="20"/>
              </w:rPr>
            </w:pPr>
            <w:r w:rsidRPr="002459CE">
              <w:rPr>
                <w:sz w:val="20"/>
                <w:szCs w:val="20"/>
              </w:rPr>
              <w:t>В 2019 число зрителей –60430 чел.</w:t>
            </w:r>
          </w:p>
          <w:p w:rsidR="007C2612" w:rsidRPr="002459CE" w:rsidRDefault="007C2612" w:rsidP="007C2612">
            <w:pPr>
              <w:tabs>
                <w:tab w:val="left" w:pos="3647"/>
              </w:tabs>
              <w:rPr>
                <w:sz w:val="20"/>
                <w:szCs w:val="20"/>
              </w:rPr>
            </w:pPr>
            <w:r w:rsidRPr="002459CE">
              <w:rPr>
                <w:sz w:val="20"/>
                <w:szCs w:val="20"/>
              </w:rPr>
              <w:t>согласно муниципального задания МБУК «МКС» на 2019 год и на плановый период 2020 и 2021 годов</w:t>
            </w:r>
          </w:p>
        </w:tc>
      </w:tr>
      <w:tr w:rsidR="007C2612" w:rsidRPr="0012484D" w:rsidTr="000E57F8">
        <w:trPr>
          <w:trHeight w:val="223"/>
        </w:trPr>
        <w:tc>
          <w:tcPr>
            <w:tcW w:w="2656" w:type="dxa"/>
          </w:tcPr>
          <w:p w:rsidR="007C2612" w:rsidRPr="0012484D" w:rsidRDefault="007C2612" w:rsidP="007C2612">
            <w:pPr>
              <w:tabs>
                <w:tab w:val="left" w:pos="3647"/>
              </w:tabs>
              <w:rPr>
                <w:b/>
                <w:sz w:val="20"/>
                <w:szCs w:val="20"/>
              </w:rPr>
            </w:pPr>
            <w:r w:rsidRPr="0012484D">
              <w:rPr>
                <w:b/>
                <w:sz w:val="20"/>
                <w:szCs w:val="20"/>
              </w:rPr>
              <w:t>Итого:</w:t>
            </w:r>
          </w:p>
        </w:tc>
        <w:tc>
          <w:tcPr>
            <w:tcW w:w="990" w:type="dxa"/>
          </w:tcPr>
          <w:p w:rsidR="007C2612" w:rsidRPr="0012484D" w:rsidRDefault="007C2612" w:rsidP="007C2612">
            <w:pPr>
              <w:tabs>
                <w:tab w:val="left" w:pos="3647"/>
              </w:tabs>
              <w:rPr>
                <w:b/>
                <w:sz w:val="20"/>
                <w:szCs w:val="20"/>
              </w:rPr>
            </w:pPr>
          </w:p>
        </w:tc>
        <w:tc>
          <w:tcPr>
            <w:tcW w:w="709" w:type="dxa"/>
          </w:tcPr>
          <w:p w:rsidR="007C2612" w:rsidRPr="0012484D" w:rsidRDefault="007C2612" w:rsidP="007C2612">
            <w:pPr>
              <w:tabs>
                <w:tab w:val="left" w:pos="3647"/>
              </w:tabs>
              <w:rPr>
                <w:b/>
                <w:sz w:val="20"/>
                <w:szCs w:val="20"/>
              </w:rPr>
            </w:pPr>
          </w:p>
        </w:tc>
        <w:tc>
          <w:tcPr>
            <w:tcW w:w="709" w:type="dxa"/>
          </w:tcPr>
          <w:p w:rsidR="007C2612" w:rsidRPr="0012484D" w:rsidRDefault="007C2612" w:rsidP="007C2612">
            <w:pPr>
              <w:tabs>
                <w:tab w:val="left" w:pos="3647"/>
              </w:tabs>
              <w:rPr>
                <w:b/>
                <w:sz w:val="20"/>
                <w:szCs w:val="20"/>
              </w:rPr>
            </w:pPr>
          </w:p>
        </w:tc>
        <w:tc>
          <w:tcPr>
            <w:tcW w:w="1461" w:type="dxa"/>
          </w:tcPr>
          <w:p w:rsidR="007C2612" w:rsidRPr="002459CE" w:rsidRDefault="007C2612" w:rsidP="007C2612">
            <w:pPr>
              <w:tabs>
                <w:tab w:val="left" w:pos="3647"/>
              </w:tabs>
              <w:rPr>
                <w:b/>
                <w:sz w:val="20"/>
                <w:szCs w:val="20"/>
              </w:rPr>
            </w:pPr>
          </w:p>
        </w:tc>
        <w:tc>
          <w:tcPr>
            <w:tcW w:w="954" w:type="dxa"/>
          </w:tcPr>
          <w:p w:rsidR="007C2612" w:rsidRPr="002459CE" w:rsidRDefault="007C2612" w:rsidP="007C2612">
            <w:pPr>
              <w:tabs>
                <w:tab w:val="left" w:pos="3647"/>
              </w:tabs>
              <w:rPr>
                <w:b/>
                <w:color w:val="000000"/>
                <w:sz w:val="20"/>
                <w:szCs w:val="20"/>
              </w:rPr>
            </w:pPr>
          </w:p>
        </w:tc>
        <w:tc>
          <w:tcPr>
            <w:tcW w:w="709" w:type="dxa"/>
          </w:tcPr>
          <w:p w:rsidR="007C2612" w:rsidRPr="002459CE" w:rsidRDefault="007C2612" w:rsidP="00C92B98">
            <w:pPr>
              <w:tabs>
                <w:tab w:val="left" w:pos="3647"/>
              </w:tabs>
              <w:rPr>
                <w:b/>
                <w:sz w:val="20"/>
                <w:szCs w:val="20"/>
              </w:rPr>
            </w:pPr>
          </w:p>
        </w:tc>
        <w:tc>
          <w:tcPr>
            <w:tcW w:w="1134" w:type="dxa"/>
          </w:tcPr>
          <w:p w:rsidR="007C2612" w:rsidRPr="002459CE" w:rsidRDefault="00667716" w:rsidP="007C2612">
            <w:pPr>
              <w:tabs>
                <w:tab w:val="left" w:pos="3647"/>
              </w:tabs>
              <w:rPr>
                <w:b/>
                <w:sz w:val="20"/>
                <w:szCs w:val="20"/>
              </w:rPr>
            </w:pPr>
            <w:r>
              <w:rPr>
                <w:b/>
                <w:sz w:val="20"/>
                <w:szCs w:val="20"/>
              </w:rPr>
              <w:t>19235,3</w:t>
            </w:r>
          </w:p>
        </w:tc>
        <w:tc>
          <w:tcPr>
            <w:tcW w:w="1134" w:type="dxa"/>
          </w:tcPr>
          <w:p w:rsidR="007C2612" w:rsidRPr="002459CE" w:rsidRDefault="00667716" w:rsidP="007C2612">
            <w:pPr>
              <w:tabs>
                <w:tab w:val="left" w:pos="3647"/>
              </w:tabs>
              <w:rPr>
                <w:b/>
                <w:sz w:val="20"/>
                <w:szCs w:val="20"/>
              </w:rPr>
            </w:pPr>
            <w:r>
              <w:rPr>
                <w:b/>
                <w:sz w:val="20"/>
                <w:szCs w:val="20"/>
              </w:rPr>
              <w:t>16254,3</w:t>
            </w:r>
          </w:p>
        </w:tc>
        <w:tc>
          <w:tcPr>
            <w:tcW w:w="992" w:type="dxa"/>
          </w:tcPr>
          <w:p w:rsidR="007C2612" w:rsidRPr="002459CE" w:rsidRDefault="006F153F" w:rsidP="007C2612">
            <w:pPr>
              <w:tabs>
                <w:tab w:val="left" w:pos="3647"/>
              </w:tabs>
              <w:rPr>
                <w:b/>
                <w:sz w:val="20"/>
                <w:szCs w:val="20"/>
              </w:rPr>
            </w:pPr>
            <w:r w:rsidRPr="002459CE">
              <w:rPr>
                <w:b/>
                <w:sz w:val="20"/>
                <w:szCs w:val="20"/>
              </w:rPr>
              <w:t>16235,6</w:t>
            </w:r>
          </w:p>
        </w:tc>
        <w:tc>
          <w:tcPr>
            <w:tcW w:w="1134" w:type="dxa"/>
            <w:gridSpan w:val="2"/>
          </w:tcPr>
          <w:p w:rsidR="007C2612" w:rsidRPr="002459CE" w:rsidRDefault="00667716" w:rsidP="007C2612">
            <w:pPr>
              <w:tabs>
                <w:tab w:val="left" w:pos="3647"/>
              </w:tabs>
              <w:rPr>
                <w:b/>
                <w:sz w:val="20"/>
                <w:szCs w:val="20"/>
              </w:rPr>
            </w:pPr>
            <w:r>
              <w:rPr>
                <w:b/>
                <w:sz w:val="20"/>
                <w:szCs w:val="20"/>
              </w:rPr>
              <w:t>51725,2</w:t>
            </w:r>
          </w:p>
        </w:tc>
        <w:tc>
          <w:tcPr>
            <w:tcW w:w="2693" w:type="dxa"/>
          </w:tcPr>
          <w:p w:rsidR="007C2612" w:rsidRPr="002459CE" w:rsidRDefault="007C2612" w:rsidP="007C2612">
            <w:pPr>
              <w:tabs>
                <w:tab w:val="left" w:pos="3647"/>
              </w:tabs>
              <w:rPr>
                <w:b/>
                <w:sz w:val="20"/>
                <w:szCs w:val="20"/>
              </w:rPr>
            </w:pPr>
          </w:p>
        </w:tc>
      </w:tr>
      <w:tr w:rsidR="007C2612" w:rsidRPr="0012484D" w:rsidTr="000E57F8">
        <w:trPr>
          <w:trHeight w:val="272"/>
        </w:trPr>
        <w:tc>
          <w:tcPr>
            <w:tcW w:w="15275" w:type="dxa"/>
            <w:gridSpan w:val="13"/>
          </w:tcPr>
          <w:p w:rsidR="007C2612" w:rsidRPr="002459CE" w:rsidRDefault="007C2612" w:rsidP="007C2612">
            <w:pPr>
              <w:tabs>
                <w:tab w:val="left" w:pos="3647"/>
              </w:tabs>
              <w:jc w:val="center"/>
              <w:rPr>
                <w:b/>
                <w:color w:val="000000"/>
                <w:sz w:val="20"/>
                <w:szCs w:val="20"/>
              </w:rPr>
            </w:pPr>
            <w:r w:rsidRPr="002459CE">
              <w:rPr>
                <w:b/>
                <w:color w:val="000000"/>
                <w:sz w:val="20"/>
                <w:szCs w:val="20"/>
              </w:rPr>
              <w:t>Задача 2: Создание условий для организаций культурно-массового досуга населения</w:t>
            </w: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t>МЕРОПРИЯТИЯ:</w:t>
            </w:r>
          </w:p>
          <w:p w:rsidR="007C2612" w:rsidRPr="0012484D" w:rsidRDefault="007C2612" w:rsidP="007C2612">
            <w:pPr>
              <w:tabs>
                <w:tab w:val="left" w:pos="3647"/>
              </w:tabs>
              <w:rPr>
                <w:sz w:val="20"/>
                <w:szCs w:val="20"/>
              </w:rPr>
            </w:pPr>
            <w:r w:rsidRPr="0012484D">
              <w:rPr>
                <w:sz w:val="20"/>
                <w:szCs w:val="20"/>
              </w:rPr>
              <w:t xml:space="preserve">2.1.Обеспечение деятельности (оказание услуг) подведомственных учреждений в рамках подпрограммы </w:t>
            </w:r>
          </w:p>
        </w:tc>
        <w:tc>
          <w:tcPr>
            <w:tcW w:w="990" w:type="dxa"/>
          </w:tcPr>
          <w:p w:rsidR="007C2612" w:rsidRPr="0012484D" w:rsidRDefault="007C2612" w:rsidP="007C2612">
            <w:pPr>
              <w:tabs>
                <w:tab w:val="left" w:pos="3647"/>
              </w:tabs>
              <w:rPr>
                <w:sz w:val="20"/>
                <w:szCs w:val="20"/>
              </w:rPr>
            </w:pPr>
            <w:r w:rsidRPr="0012484D">
              <w:rPr>
                <w:sz w:val="20"/>
                <w:szCs w:val="20"/>
              </w:rPr>
              <w:t>Администрация Канского района</w:t>
            </w:r>
          </w:p>
        </w:tc>
        <w:tc>
          <w:tcPr>
            <w:tcW w:w="709" w:type="dxa"/>
          </w:tcPr>
          <w:p w:rsidR="007C2612" w:rsidRPr="0012484D" w:rsidRDefault="007C2612" w:rsidP="007C2612">
            <w:pPr>
              <w:tabs>
                <w:tab w:val="left" w:pos="3647"/>
              </w:tabs>
              <w:rPr>
                <w:sz w:val="20"/>
                <w:szCs w:val="20"/>
              </w:rPr>
            </w:pPr>
            <w:r w:rsidRPr="0012484D">
              <w:rPr>
                <w:sz w:val="20"/>
                <w:szCs w:val="20"/>
              </w:rPr>
              <w:t>852</w:t>
            </w:r>
          </w:p>
        </w:tc>
        <w:tc>
          <w:tcPr>
            <w:tcW w:w="709" w:type="dxa"/>
          </w:tcPr>
          <w:p w:rsidR="007C2612" w:rsidRPr="0012484D" w:rsidRDefault="007C2612" w:rsidP="007C2612">
            <w:pPr>
              <w:tabs>
                <w:tab w:val="left" w:pos="3647"/>
              </w:tabs>
              <w:rPr>
                <w:sz w:val="20"/>
                <w:szCs w:val="20"/>
              </w:rPr>
            </w:pPr>
            <w:r w:rsidRPr="0012484D">
              <w:rPr>
                <w:sz w:val="20"/>
                <w:szCs w:val="20"/>
              </w:rPr>
              <w:t>0804</w:t>
            </w:r>
          </w:p>
        </w:tc>
        <w:tc>
          <w:tcPr>
            <w:tcW w:w="1461" w:type="dxa"/>
          </w:tcPr>
          <w:p w:rsidR="007C2612" w:rsidRPr="002459CE" w:rsidRDefault="007C2612" w:rsidP="007C2612">
            <w:pPr>
              <w:tabs>
                <w:tab w:val="left" w:pos="3647"/>
              </w:tabs>
              <w:rPr>
                <w:sz w:val="20"/>
                <w:szCs w:val="20"/>
              </w:rPr>
            </w:pPr>
            <w:r w:rsidRPr="002459CE">
              <w:rPr>
                <w:sz w:val="20"/>
                <w:szCs w:val="20"/>
              </w:rPr>
              <w:t>0510000610</w:t>
            </w:r>
          </w:p>
        </w:tc>
        <w:tc>
          <w:tcPr>
            <w:tcW w:w="954" w:type="dxa"/>
          </w:tcPr>
          <w:p w:rsidR="007C2612" w:rsidRPr="002459CE" w:rsidRDefault="007C2612" w:rsidP="007C2612">
            <w:pPr>
              <w:tabs>
                <w:tab w:val="left" w:pos="3647"/>
              </w:tabs>
              <w:rPr>
                <w:sz w:val="20"/>
                <w:szCs w:val="20"/>
              </w:rPr>
            </w:pPr>
            <w:r w:rsidRPr="002459CE">
              <w:rPr>
                <w:sz w:val="20"/>
                <w:szCs w:val="20"/>
              </w:rPr>
              <w:t>110,240,850</w:t>
            </w:r>
          </w:p>
          <w:p w:rsidR="007C2612" w:rsidRPr="002459CE" w:rsidRDefault="007C2612" w:rsidP="007C2612">
            <w:pPr>
              <w:tabs>
                <w:tab w:val="left" w:pos="3647"/>
              </w:tabs>
              <w:rPr>
                <w:color w:val="000000"/>
                <w:sz w:val="20"/>
                <w:szCs w:val="20"/>
              </w:rPr>
            </w:pPr>
          </w:p>
        </w:tc>
        <w:tc>
          <w:tcPr>
            <w:tcW w:w="709" w:type="dxa"/>
          </w:tcPr>
          <w:p w:rsidR="007C2612" w:rsidRPr="002459CE" w:rsidRDefault="007C2612" w:rsidP="007C2612">
            <w:pPr>
              <w:tabs>
                <w:tab w:val="left" w:pos="3647"/>
              </w:tabs>
              <w:rPr>
                <w:color w:val="000000"/>
                <w:sz w:val="20"/>
                <w:szCs w:val="20"/>
              </w:rPr>
            </w:pPr>
          </w:p>
        </w:tc>
        <w:tc>
          <w:tcPr>
            <w:tcW w:w="1134" w:type="dxa"/>
          </w:tcPr>
          <w:p w:rsidR="007C2612" w:rsidRPr="002459CE" w:rsidRDefault="005E3F1F" w:rsidP="007C2612">
            <w:pPr>
              <w:tabs>
                <w:tab w:val="left" w:pos="3647"/>
              </w:tabs>
              <w:rPr>
                <w:color w:val="000000"/>
                <w:sz w:val="20"/>
                <w:szCs w:val="20"/>
              </w:rPr>
            </w:pPr>
            <w:r w:rsidRPr="002459CE">
              <w:rPr>
                <w:color w:val="000000"/>
                <w:sz w:val="20"/>
                <w:szCs w:val="20"/>
              </w:rPr>
              <w:t>2451,1</w:t>
            </w:r>
          </w:p>
        </w:tc>
        <w:tc>
          <w:tcPr>
            <w:tcW w:w="1134" w:type="dxa"/>
          </w:tcPr>
          <w:p w:rsidR="007C2612" w:rsidRPr="002459CE" w:rsidRDefault="005E3F1F" w:rsidP="007C2612">
            <w:pPr>
              <w:tabs>
                <w:tab w:val="left" w:pos="3647"/>
              </w:tabs>
              <w:rPr>
                <w:sz w:val="20"/>
                <w:szCs w:val="20"/>
              </w:rPr>
            </w:pPr>
            <w:r w:rsidRPr="002459CE">
              <w:rPr>
                <w:sz w:val="20"/>
                <w:szCs w:val="20"/>
              </w:rPr>
              <w:t>2158,6</w:t>
            </w:r>
          </w:p>
        </w:tc>
        <w:tc>
          <w:tcPr>
            <w:tcW w:w="992" w:type="dxa"/>
          </w:tcPr>
          <w:p w:rsidR="007C2612" w:rsidRPr="002459CE" w:rsidRDefault="005E3F1F" w:rsidP="007C2612">
            <w:pPr>
              <w:tabs>
                <w:tab w:val="left" w:pos="3647"/>
              </w:tabs>
              <w:rPr>
                <w:sz w:val="20"/>
                <w:szCs w:val="20"/>
              </w:rPr>
            </w:pPr>
            <w:r w:rsidRPr="002459CE">
              <w:rPr>
                <w:sz w:val="20"/>
                <w:szCs w:val="20"/>
              </w:rPr>
              <w:t>2451,1</w:t>
            </w:r>
          </w:p>
        </w:tc>
        <w:tc>
          <w:tcPr>
            <w:tcW w:w="1134" w:type="dxa"/>
            <w:gridSpan w:val="2"/>
          </w:tcPr>
          <w:p w:rsidR="007C2612" w:rsidRPr="002459CE" w:rsidRDefault="00C92B98" w:rsidP="007C2612">
            <w:pPr>
              <w:tabs>
                <w:tab w:val="left" w:pos="3647"/>
              </w:tabs>
              <w:rPr>
                <w:sz w:val="20"/>
                <w:szCs w:val="20"/>
              </w:rPr>
            </w:pPr>
            <w:r>
              <w:rPr>
                <w:sz w:val="20"/>
                <w:szCs w:val="20"/>
              </w:rPr>
              <w:t>7060,8</w:t>
            </w:r>
          </w:p>
        </w:tc>
        <w:tc>
          <w:tcPr>
            <w:tcW w:w="2693" w:type="dxa"/>
          </w:tcPr>
          <w:p w:rsidR="007C2612" w:rsidRPr="002459CE" w:rsidRDefault="007C2612" w:rsidP="007C2612">
            <w:pPr>
              <w:tabs>
                <w:tab w:val="left" w:pos="3647"/>
              </w:tabs>
              <w:rPr>
                <w:sz w:val="20"/>
                <w:szCs w:val="20"/>
              </w:rPr>
            </w:pPr>
            <w:r w:rsidRPr="002459CE">
              <w:rPr>
                <w:sz w:val="20"/>
                <w:szCs w:val="20"/>
              </w:rPr>
              <w:t xml:space="preserve">Организация и проведение культурно-массовых мероприятий в МБУК «МКС»: </w:t>
            </w:r>
          </w:p>
          <w:p w:rsidR="007C2612" w:rsidRPr="002459CE" w:rsidRDefault="007C2612" w:rsidP="007C2612">
            <w:pPr>
              <w:tabs>
                <w:tab w:val="left" w:pos="3647"/>
              </w:tabs>
              <w:rPr>
                <w:sz w:val="20"/>
                <w:szCs w:val="20"/>
              </w:rPr>
            </w:pPr>
            <w:r w:rsidRPr="002459CE">
              <w:rPr>
                <w:sz w:val="20"/>
                <w:szCs w:val="20"/>
              </w:rPr>
              <w:t xml:space="preserve">в 2019 году- 8300 ед., 289350 чел., в 2020году – 8300 ед., 289355 чел. (согласно муниципального задания МБУК «МКС» </w:t>
            </w:r>
          </w:p>
        </w:tc>
      </w:tr>
      <w:tr w:rsidR="007C2612" w:rsidRPr="0012484D" w:rsidTr="000E57F8">
        <w:tc>
          <w:tcPr>
            <w:tcW w:w="2656" w:type="dxa"/>
          </w:tcPr>
          <w:p w:rsidR="007C2612" w:rsidRPr="0012484D" w:rsidRDefault="007C2612" w:rsidP="007C2612">
            <w:pPr>
              <w:tabs>
                <w:tab w:val="left" w:pos="3647"/>
              </w:tabs>
              <w:rPr>
                <w:sz w:val="20"/>
                <w:szCs w:val="20"/>
              </w:rPr>
            </w:pPr>
            <w:r w:rsidRPr="0012484D">
              <w:rPr>
                <w:sz w:val="20"/>
                <w:szCs w:val="20"/>
              </w:rPr>
              <w:t>2.2.Расходы на подвоз жителей района к районным мероприятиям и соревнованиям подпрограммы</w:t>
            </w:r>
          </w:p>
        </w:tc>
        <w:tc>
          <w:tcPr>
            <w:tcW w:w="990" w:type="dxa"/>
          </w:tcPr>
          <w:p w:rsidR="007C2612" w:rsidRPr="0012484D" w:rsidRDefault="007C2612" w:rsidP="007C2612">
            <w:pPr>
              <w:tabs>
                <w:tab w:val="left" w:pos="3647"/>
              </w:tabs>
              <w:rPr>
                <w:sz w:val="20"/>
                <w:szCs w:val="20"/>
              </w:rPr>
            </w:pPr>
            <w:r w:rsidRPr="0012484D">
              <w:rPr>
                <w:sz w:val="20"/>
                <w:szCs w:val="20"/>
              </w:rPr>
              <w:t>Администрация Канского района</w:t>
            </w:r>
          </w:p>
        </w:tc>
        <w:tc>
          <w:tcPr>
            <w:tcW w:w="709" w:type="dxa"/>
          </w:tcPr>
          <w:p w:rsidR="007C2612" w:rsidRPr="0012484D" w:rsidRDefault="007C2612" w:rsidP="007C2612">
            <w:pPr>
              <w:tabs>
                <w:tab w:val="left" w:pos="3647"/>
              </w:tabs>
              <w:rPr>
                <w:sz w:val="20"/>
                <w:szCs w:val="20"/>
              </w:rPr>
            </w:pPr>
            <w:r w:rsidRPr="0012484D">
              <w:rPr>
                <w:sz w:val="20"/>
                <w:szCs w:val="20"/>
              </w:rPr>
              <w:t>852</w:t>
            </w:r>
          </w:p>
        </w:tc>
        <w:tc>
          <w:tcPr>
            <w:tcW w:w="709" w:type="dxa"/>
          </w:tcPr>
          <w:p w:rsidR="007C2612" w:rsidRPr="0012484D" w:rsidRDefault="007C2612" w:rsidP="007C2612">
            <w:pPr>
              <w:tabs>
                <w:tab w:val="left" w:pos="3647"/>
              </w:tabs>
              <w:rPr>
                <w:sz w:val="20"/>
                <w:szCs w:val="20"/>
              </w:rPr>
            </w:pPr>
            <w:r w:rsidRPr="0012484D">
              <w:rPr>
                <w:sz w:val="20"/>
                <w:szCs w:val="20"/>
              </w:rPr>
              <w:t>0804</w:t>
            </w:r>
          </w:p>
        </w:tc>
        <w:tc>
          <w:tcPr>
            <w:tcW w:w="1461" w:type="dxa"/>
          </w:tcPr>
          <w:p w:rsidR="007C2612" w:rsidRPr="0012484D" w:rsidRDefault="007C2612" w:rsidP="007C2612">
            <w:pPr>
              <w:tabs>
                <w:tab w:val="left" w:pos="3647"/>
              </w:tabs>
              <w:rPr>
                <w:sz w:val="20"/>
                <w:szCs w:val="20"/>
              </w:rPr>
            </w:pPr>
            <w:r w:rsidRPr="0012484D">
              <w:rPr>
                <w:sz w:val="20"/>
                <w:szCs w:val="20"/>
              </w:rPr>
              <w:t>0510000620</w:t>
            </w:r>
          </w:p>
        </w:tc>
        <w:tc>
          <w:tcPr>
            <w:tcW w:w="954" w:type="dxa"/>
          </w:tcPr>
          <w:p w:rsidR="007C2612" w:rsidRPr="0012484D" w:rsidRDefault="007C2612" w:rsidP="007C2612">
            <w:pPr>
              <w:tabs>
                <w:tab w:val="left" w:pos="3647"/>
              </w:tabs>
              <w:rPr>
                <w:sz w:val="20"/>
                <w:szCs w:val="20"/>
              </w:rPr>
            </w:pPr>
            <w:r w:rsidRPr="0012484D">
              <w:rPr>
                <w:sz w:val="20"/>
                <w:szCs w:val="20"/>
              </w:rPr>
              <w:t>240</w:t>
            </w:r>
          </w:p>
        </w:tc>
        <w:tc>
          <w:tcPr>
            <w:tcW w:w="709" w:type="dxa"/>
          </w:tcPr>
          <w:p w:rsidR="007C2612" w:rsidRPr="0012484D" w:rsidRDefault="007C2612" w:rsidP="007C2612">
            <w:pPr>
              <w:tabs>
                <w:tab w:val="left" w:pos="3647"/>
              </w:tabs>
              <w:rPr>
                <w:sz w:val="20"/>
                <w:szCs w:val="20"/>
              </w:rPr>
            </w:pPr>
          </w:p>
        </w:tc>
        <w:tc>
          <w:tcPr>
            <w:tcW w:w="1134" w:type="dxa"/>
          </w:tcPr>
          <w:p w:rsidR="007C2612" w:rsidRPr="0012484D" w:rsidRDefault="005E3F1F" w:rsidP="007C2612">
            <w:pPr>
              <w:tabs>
                <w:tab w:val="left" w:pos="3647"/>
              </w:tabs>
              <w:rPr>
                <w:sz w:val="20"/>
                <w:szCs w:val="20"/>
              </w:rPr>
            </w:pPr>
            <w:r>
              <w:rPr>
                <w:sz w:val="20"/>
                <w:szCs w:val="20"/>
              </w:rPr>
              <w:t>185,6</w:t>
            </w:r>
          </w:p>
        </w:tc>
        <w:tc>
          <w:tcPr>
            <w:tcW w:w="1134" w:type="dxa"/>
          </w:tcPr>
          <w:p w:rsidR="007C2612" w:rsidRPr="0012484D" w:rsidRDefault="005E3F1F" w:rsidP="007C2612">
            <w:pPr>
              <w:tabs>
                <w:tab w:val="left" w:pos="3647"/>
              </w:tabs>
              <w:rPr>
                <w:sz w:val="20"/>
                <w:szCs w:val="20"/>
              </w:rPr>
            </w:pPr>
            <w:r>
              <w:rPr>
                <w:sz w:val="20"/>
                <w:szCs w:val="20"/>
              </w:rPr>
              <w:t>185,6</w:t>
            </w:r>
          </w:p>
        </w:tc>
        <w:tc>
          <w:tcPr>
            <w:tcW w:w="992" w:type="dxa"/>
          </w:tcPr>
          <w:p w:rsidR="007C2612" w:rsidRPr="0012484D" w:rsidRDefault="005E3F1F" w:rsidP="007C2612">
            <w:pPr>
              <w:tabs>
                <w:tab w:val="left" w:pos="3647"/>
              </w:tabs>
              <w:rPr>
                <w:sz w:val="20"/>
                <w:szCs w:val="20"/>
              </w:rPr>
            </w:pPr>
            <w:r>
              <w:rPr>
                <w:sz w:val="20"/>
                <w:szCs w:val="20"/>
              </w:rPr>
              <w:t>185,6</w:t>
            </w:r>
          </w:p>
        </w:tc>
        <w:tc>
          <w:tcPr>
            <w:tcW w:w="1134" w:type="dxa"/>
            <w:gridSpan w:val="2"/>
          </w:tcPr>
          <w:p w:rsidR="007C2612" w:rsidRPr="0012484D" w:rsidRDefault="00C92B98" w:rsidP="007C2612">
            <w:pPr>
              <w:tabs>
                <w:tab w:val="left" w:pos="3647"/>
              </w:tabs>
              <w:rPr>
                <w:sz w:val="20"/>
                <w:szCs w:val="20"/>
              </w:rPr>
            </w:pPr>
            <w:r>
              <w:rPr>
                <w:sz w:val="20"/>
                <w:szCs w:val="20"/>
              </w:rPr>
              <w:t>556,8</w:t>
            </w:r>
          </w:p>
        </w:tc>
        <w:tc>
          <w:tcPr>
            <w:tcW w:w="2693" w:type="dxa"/>
          </w:tcPr>
          <w:p w:rsidR="007C2612" w:rsidRPr="0012484D" w:rsidRDefault="007C2612" w:rsidP="007C2612">
            <w:pPr>
              <w:tabs>
                <w:tab w:val="left" w:pos="3647"/>
              </w:tabs>
              <w:rPr>
                <w:sz w:val="20"/>
                <w:szCs w:val="20"/>
              </w:rPr>
            </w:pPr>
            <w:r w:rsidRPr="0012484D">
              <w:rPr>
                <w:sz w:val="20"/>
                <w:szCs w:val="20"/>
              </w:rPr>
              <w:t>Участие творческих коллективов Канского района в конкурсах, фестивалях, концертах районного и краевого уровня</w:t>
            </w:r>
          </w:p>
        </w:tc>
      </w:tr>
      <w:tr w:rsidR="007C2612" w:rsidRPr="002459CE" w:rsidTr="000E57F8">
        <w:trPr>
          <w:trHeight w:val="245"/>
        </w:trPr>
        <w:tc>
          <w:tcPr>
            <w:tcW w:w="2656" w:type="dxa"/>
          </w:tcPr>
          <w:p w:rsidR="007C2612" w:rsidRPr="002459CE" w:rsidRDefault="007C2612" w:rsidP="007C2612">
            <w:pPr>
              <w:tabs>
                <w:tab w:val="left" w:pos="3647"/>
              </w:tabs>
              <w:rPr>
                <w:b/>
                <w:sz w:val="20"/>
                <w:szCs w:val="20"/>
              </w:rPr>
            </w:pPr>
            <w:r w:rsidRPr="002459CE">
              <w:rPr>
                <w:b/>
                <w:sz w:val="20"/>
                <w:szCs w:val="20"/>
              </w:rPr>
              <w:t>Итого:</w:t>
            </w:r>
          </w:p>
        </w:tc>
        <w:tc>
          <w:tcPr>
            <w:tcW w:w="990" w:type="dxa"/>
          </w:tcPr>
          <w:p w:rsidR="007C2612" w:rsidRPr="002459CE" w:rsidRDefault="007C2612" w:rsidP="007C2612">
            <w:pPr>
              <w:tabs>
                <w:tab w:val="left" w:pos="3647"/>
              </w:tabs>
              <w:rPr>
                <w:b/>
                <w:sz w:val="20"/>
                <w:szCs w:val="20"/>
              </w:rPr>
            </w:pPr>
          </w:p>
        </w:tc>
        <w:tc>
          <w:tcPr>
            <w:tcW w:w="709" w:type="dxa"/>
          </w:tcPr>
          <w:p w:rsidR="007C2612" w:rsidRPr="002459CE" w:rsidRDefault="007C2612" w:rsidP="007C2612">
            <w:pPr>
              <w:tabs>
                <w:tab w:val="left" w:pos="3647"/>
              </w:tabs>
              <w:rPr>
                <w:b/>
                <w:sz w:val="20"/>
                <w:szCs w:val="20"/>
              </w:rPr>
            </w:pPr>
          </w:p>
        </w:tc>
        <w:tc>
          <w:tcPr>
            <w:tcW w:w="709" w:type="dxa"/>
          </w:tcPr>
          <w:p w:rsidR="007C2612" w:rsidRPr="002459CE" w:rsidRDefault="007C2612" w:rsidP="007C2612">
            <w:pPr>
              <w:tabs>
                <w:tab w:val="left" w:pos="3647"/>
              </w:tabs>
              <w:rPr>
                <w:b/>
                <w:sz w:val="20"/>
                <w:szCs w:val="20"/>
              </w:rPr>
            </w:pPr>
          </w:p>
        </w:tc>
        <w:tc>
          <w:tcPr>
            <w:tcW w:w="1461" w:type="dxa"/>
          </w:tcPr>
          <w:p w:rsidR="007C2612" w:rsidRPr="002459CE" w:rsidRDefault="007C2612" w:rsidP="007C2612">
            <w:pPr>
              <w:tabs>
                <w:tab w:val="left" w:pos="3647"/>
              </w:tabs>
              <w:rPr>
                <w:b/>
                <w:sz w:val="20"/>
                <w:szCs w:val="20"/>
              </w:rPr>
            </w:pPr>
          </w:p>
        </w:tc>
        <w:tc>
          <w:tcPr>
            <w:tcW w:w="954" w:type="dxa"/>
          </w:tcPr>
          <w:p w:rsidR="007C2612" w:rsidRPr="002459CE" w:rsidRDefault="007C2612" w:rsidP="007C2612">
            <w:pPr>
              <w:tabs>
                <w:tab w:val="left" w:pos="3647"/>
              </w:tabs>
              <w:rPr>
                <w:b/>
                <w:sz w:val="20"/>
                <w:szCs w:val="20"/>
              </w:rPr>
            </w:pPr>
          </w:p>
        </w:tc>
        <w:tc>
          <w:tcPr>
            <w:tcW w:w="709" w:type="dxa"/>
          </w:tcPr>
          <w:p w:rsidR="007C2612" w:rsidRPr="002459CE" w:rsidRDefault="007C2612" w:rsidP="007C2612">
            <w:pPr>
              <w:tabs>
                <w:tab w:val="left" w:pos="3647"/>
              </w:tabs>
              <w:rPr>
                <w:b/>
                <w:sz w:val="20"/>
                <w:szCs w:val="20"/>
              </w:rPr>
            </w:pPr>
          </w:p>
        </w:tc>
        <w:tc>
          <w:tcPr>
            <w:tcW w:w="1134" w:type="dxa"/>
          </w:tcPr>
          <w:p w:rsidR="007C2612" w:rsidRPr="002459CE" w:rsidRDefault="00930FC9" w:rsidP="007C2612">
            <w:pPr>
              <w:tabs>
                <w:tab w:val="left" w:pos="3647"/>
              </w:tabs>
              <w:rPr>
                <w:b/>
                <w:sz w:val="20"/>
                <w:szCs w:val="20"/>
              </w:rPr>
            </w:pPr>
            <w:r w:rsidRPr="002459CE">
              <w:rPr>
                <w:b/>
                <w:sz w:val="20"/>
                <w:szCs w:val="20"/>
              </w:rPr>
              <w:t>2636,7</w:t>
            </w:r>
          </w:p>
        </w:tc>
        <w:tc>
          <w:tcPr>
            <w:tcW w:w="1134" w:type="dxa"/>
          </w:tcPr>
          <w:p w:rsidR="007C2612" w:rsidRPr="002459CE" w:rsidRDefault="00FC2A00" w:rsidP="007C2612">
            <w:pPr>
              <w:tabs>
                <w:tab w:val="left" w:pos="3647"/>
              </w:tabs>
              <w:rPr>
                <w:b/>
                <w:sz w:val="20"/>
                <w:szCs w:val="20"/>
              </w:rPr>
            </w:pPr>
            <w:r w:rsidRPr="002459CE">
              <w:rPr>
                <w:b/>
                <w:sz w:val="20"/>
                <w:szCs w:val="20"/>
              </w:rPr>
              <w:t>2344,2</w:t>
            </w:r>
          </w:p>
        </w:tc>
        <w:tc>
          <w:tcPr>
            <w:tcW w:w="992" w:type="dxa"/>
          </w:tcPr>
          <w:p w:rsidR="007C2612" w:rsidRPr="002459CE" w:rsidRDefault="00FC2A00" w:rsidP="007C2612">
            <w:pPr>
              <w:tabs>
                <w:tab w:val="left" w:pos="3647"/>
              </w:tabs>
              <w:rPr>
                <w:b/>
                <w:sz w:val="20"/>
                <w:szCs w:val="20"/>
              </w:rPr>
            </w:pPr>
            <w:r w:rsidRPr="002459CE">
              <w:rPr>
                <w:b/>
                <w:sz w:val="20"/>
                <w:szCs w:val="20"/>
              </w:rPr>
              <w:t>2636,7</w:t>
            </w:r>
          </w:p>
        </w:tc>
        <w:tc>
          <w:tcPr>
            <w:tcW w:w="1134" w:type="dxa"/>
            <w:gridSpan w:val="2"/>
          </w:tcPr>
          <w:p w:rsidR="007C2612" w:rsidRPr="002459CE" w:rsidRDefault="008B4F66" w:rsidP="007C2612">
            <w:pPr>
              <w:tabs>
                <w:tab w:val="left" w:pos="3647"/>
              </w:tabs>
              <w:rPr>
                <w:b/>
                <w:sz w:val="20"/>
                <w:szCs w:val="20"/>
              </w:rPr>
            </w:pPr>
            <w:r>
              <w:rPr>
                <w:b/>
                <w:sz w:val="20"/>
                <w:szCs w:val="20"/>
              </w:rPr>
              <w:t>7617,6</w:t>
            </w:r>
          </w:p>
        </w:tc>
        <w:tc>
          <w:tcPr>
            <w:tcW w:w="2693" w:type="dxa"/>
          </w:tcPr>
          <w:p w:rsidR="007C2612" w:rsidRPr="002459CE" w:rsidRDefault="007C2612" w:rsidP="007C2612">
            <w:pPr>
              <w:tabs>
                <w:tab w:val="left" w:pos="3647"/>
              </w:tabs>
              <w:rPr>
                <w:b/>
                <w:sz w:val="20"/>
                <w:szCs w:val="20"/>
              </w:rPr>
            </w:pPr>
          </w:p>
        </w:tc>
      </w:tr>
      <w:tr w:rsidR="007C2612" w:rsidRPr="002459CE" w:rsidTr="000E57F8">
        <w:tc>
          <w:tcPr>
            <w:tcW w:w="15275" w:type="dxa"/>
            <w:gridSpan w:val="13"/>
          </w:tcPr>
          <w:p w:rsidR="007C2612" w:rsidRPr="002459CE" w:rsidRDefault="007C2612" w:rsidP="007C2612">
            <w:pPr>
              <w:tabs>
                <w:tab w:val="left" w:pos="3647"/>
              </w:tabs>
              <w:jc w:val="center"/>
              <w:rPr>
                <w:b/>
                <w:sz w:val="20"/>
                <w:szCs w:val="20"/>
              </w:rPr>
            </w:pPr>
            <w:r w:rsidRPr="002459CE">
              <w:rPr>
                <w:b/>
                <w:sz w:val="20"/>
                <w:szCs w:val="20"/>
              </w:rPr>
              <w:t>Задача 3: Техническое и технологическое оснащение отрасли культуры</w:t>
            </w:r>
          </w:p>
        </w:tc>
      </w:tr>
      <w:tr w:rsidR="007C2612" w:rsidRPr="002459CE" w:rsidTr="000E57F8">
        <w:trPr>
          <w:trHeight w:val="269"/>
        </w:trPr>
        <w:tc>
          <w:tcPr>
            <w:tcW w:w="2656" w:type="dxa"/>
          </w:tcPr>
          <w:p w:rsidR="007C2612" w:rsidRPr="002459CE" w:rsidRDefault="007C2612" w:rsidP="007C2612">
            <w:pPr>
              <w:tabs>
                <w:tab w:val="left" w:pos="3647"/>
              </w:tabs>
              <w:rPr>
                <w:sz w:val="20"/>
                <w:szCs w:val="20"/>
              </w:rPr>
            </w:pPr>
            <w:r w:rsidRPr="002459CE">
              <w:rPr>
                <w:b/>
                <w:sz w:val="20"/>
                <w:szCs w:val="20"/>
              </w:rPr>
              <w:t>Мероприятие:</w:t>
            </w:r>
          </w:p>
        </w:tc>
        <w:tc>
          <w:tcPr>
            <w:tcW w:w="9926" w:type="dxa"/>
            <w:gridSpan w:val="11"/>
          </w:tcPr>
          <w:p w:rsidR="007C2612" w:rsidRPr="002459CE" w:rsidRDefault="007C2612" w:rsidP="007C2612">
            <w:pPr>
              <w:tabs>
                <w:tab w:val="left" w:pos="3647"/>
              </w:tabs>
              <w:rPr>
                <w:sz w:val="20"/>
                <w:szCs w:val="20"/>
              </w:rPr>
            </w:pPr>
          </w:p>
        </w:tc>
        <w:tc>
          <w:tcPr>
            <w:tcW w:w="2693" w:type="dxa"/>
          </w:tcPr>
          <w:p w:rsidR="007C2612" w:rsidRPr="002459CE" w:rsidRDefault="007C2612" w:rsidP="007C2612">
            <w:pPr>
              <w:tabs>
                <w:tab w:val="left" w:pos="3647"/>
              </w:tabs>
              <w:rPr>
                <w:sz w:val="20"/>
                <w:szCs w:val="20"/>
              </w:rPr>
            </w:pPr>
          </w:p>
        </w:tc>
      </w:tr>
      <w:tr w:rsidR="007C2612" w:rsidRPr="002459CE" w:rsidTr="000E57F8">
        <w:trPr>
          <w:trHeight w:val="1693"/>
        </w:trPr>
        <w:tc>
          <w:tcPr>
            <w:tcW w:w="2656" w:type="dxa"/>
          </w:tcPr>
          <w:p w:rsidR="007C2612" w:rsidRPr="002459CE" w:rsidRDefault="007C2612" w:rsidP="007C2612">
            <w:pPr>
              <w:tabs>
                <w:tab w:val="left" w:pos="3647"/>
              </w:tabs>
              <w:rPr>
                <w:sz w:val="20"/>
                <w:szCs w:val="20"/>
              </w:rPr>
            </w:pPr>
            <w:r w:rsidRPr="002459CE">
              <w:rPr>
                <w:sz w:val="20"/>
                <w:szCs w:val="20"/>
              </w:rPr>
              <w:lastRenderedPageBreak/>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w:t>
            </w:r>
          </w:p>
        </w:tc>
        <w:tc>
          <w:tcPr>
            <w:tcW w:w="990" w:type="dxa"/>
          </w:tcPr>
          <w:p w:rsidR="007C2612" w:rsidRPr="002459CE" w:rsidRDefault="007C2612" w:rsidP="007C2612">
            <w:pPr>
              <w:tabs>
                <w:tab w:val="left" w:pos="3647"/>
              </w:tabs>
              <w:rPr>
                <w:sz w:val="20"/>
                <w:szCs w:val="20"/>
              </w:rPr>
            </w:pPr>
            <w:r w:rsidRPr="002459CE">
              <w:rPr>
                <w:sz w:val="20"/>
                <w:szCs w:val="20"/>
              </w:rPr>
              <w:t>Администрация Канского района</w:t>
            </w:r>
          </w:p>
        </w:tc>
        <w:tc>
          <w:tcPr>
            <w:tcW w:w="709" w:type="dxa"/>
          </w:tcPr>
          <w:p w:rsidR="007C2612" w:rsidRPr="002459CE" w:rsidRDefault="007C2612" w:rsidP="007C2612">
            <w:pPr>
              <w:tabs>
                <w:tab w:val="left" w:pos="3647"/>
              </w:tabs>
              <w:rPr>
                <w:sz w:val="20"/>
                <w:szCs w:val="20"/>
              </w:rPr>
            </w:pPr>
            <w:r w:rsidRPr="002459CE">
              <w:rPr>
                <w:sz w:val="20"/>
                <w:szCs w:val="20"/>
              </w:rPr>
              <w:t>852</w:t>
            </w:r>
          </w:p>
        </w:tc>
        <w:tc>
          <w:tcPr>
            <w:tcW w:w="709" w:type="dxa"/>
          </w:tcPr>
          <w:p w:rsidR="007C2612" w:rsidRPr="002459CE" w:rsidRDefault="007C2612" w:rsidP="007C2612">
            <w:pPr>
              <w:tabs>
                <w:tab w:val="left" w:pos="3647"/>
              </w:tabs>
              <w:rPr>
                <w:sz w:val="20"/>
                <w:szCs w:val="20"/>
              </w:rPr>
            </w:pPr>
            <w:r w:rsidRPr="002459CE">
              <w:rPr>
                <w:sz w:val="20"/>
                <w:szCs w:val="20"/>
              </w:rPr>
              <w:t>0801</w:t>
            </w:r>
          </w:p>
        </w:tc>
        <w:tc>
          <w:tcPr>
            <w:tcW w:w="1461" w:type="dxa"/>
          </w:tcPr>
          <w:p w:rsidR="007C2612" w:rsidRPr="002459CE" w:rsidRDefault="007C2612" w:rsidP="007C2612">
            <w:pPr>
              <w:tabs>
                <w:tab w:val="left" w:pos="3647"/>
              </w:tabs>
              <w:rPr>
                <w:sz w:val="20"/>
                <w:szCs w:val="20"/>
              </w:rPr>
            </w:pPr>
            <w:r w:rsidRPr="002459CE">
              <w:rPr>
                <w:sz w:val="20"/>
                <w:szCs w:val="20"/>
              </w:rPr>
              <w:t>0510008610</w:t>
            </w:r>
          </w:p>
        </w:tc>
        <w:tc>
          <w:tcPr>
            <w:tcW w:w="954" w:type="dxa"/>
          </w:tcPr>
          <w:p w:rsidR="007C2612" w:rsidRPr="002459CE" w:rsidRDefault="007C2612" w:rsidP="007C2612">
            <w:pPr>
              <w:tabs>
                <w:tab w:val="left" w:pos="3647"/>
              </w:tabs>
              <w:rPr>
                <w:sz w:val="20"/>
                <w:szCs w:val="20"/>
              </w:rPr>
            </w:pPr>
            <w:r w:rsidRPr="002459CE">
              <w:rPr>
                <w:sz w:val="20"/>
                <w:szCs w:val="20"/>
              </w:rPr>
              <w:t>610</w:t>
            </w:r>
          </w:p>
        </w:tc>
        <w:tc>
          <w:tcPr>
            <w:tcW w:w="709" w:type="dxa"/>
          </w:tcPr>
          <w:p w:rsidR="007C2612" w:rsidRPr="002459CE" w:rsidRDefault="007C2612" w:rsidP="007C2612">
            <w:pPr>
              <w:tabs>
                <w:tab w:val="left" w:pos="3647"/>
              </w:tabs>
              <w:rPr>
                <w:sz w:val="20"/>
                <w:szCs w:val="20"/>
              </w:rPr>
            </w:pPr>
          </w:p>
          <w:p w:rsidR="007C2612" w:rsidRPr="002459CE" w:rsidRDefault="007C2612" w:rsidP="007C2612">
            <w:pPr>
              <w:tabs>
                <w:tab w:val="left" w:pos="3647"/>
              </w:tabs>
              <w:rPr>
                <w:sz w:val="20"/>
                <w:szCs w:val="20"/>
              </w:rPr>
            </w:pPr>
          </w:p>
        </w:tc>
        <w:tc>
          <w:tcPr>
            <w:tcW w:w="1134" w:type="dxa"/>
          </w:tcPr>
          <w:p w:rsidR="007C2612" w:rsidRPr="002459CE" w:rsidRDefault="008B4F66" w:rsidP="007C2612">
            <w:pPr>
              <w:tabs>
                <w:tab w:val="left" w:pos="3647"/>
              </w:tabs>
              <w:rPr>
                <w:sz w:val="20"/>
                <w:szCs w:val="20"/>
              </w:rPr>
            </w:pPr>
            <w:r>
              <w:rPr>
                <w:sz w:val="20"/>
                <w:szCs w:val="20"/>
              </w:rPr>
              <w:t>78652,9</w:t>
            </w:r>
          </w:p>
          <w:p w:rsidR="007C2612" w:rsidRPr="002459CE" w:rsidRDefault="007C2612" w:rsidP="007C2612">
            <w:pPr>
              <w:tabs>
                <w:tab w:val="left" w:pos="3647"/>
              </w:tabs>
              <w:rPr>
                <w:sz w:val="20"/>
                <w:szCs w:val="20"/>
              </w:rPr>
            </w:pPr>
          </w:p>
        </w:tc>
        <w:tc>
          <w:tcPr>
            <w:tcW w:w="1134" w:type="dxa"/>
          </w:tcPr>
          <w:p w:rsidR="007C2612" w:rsidRPr="002459CE" w:rsidRDefault="005E3F1F" w:rsidP="007C2612">
            <w:pPr>
              <w:tabs>
                <w:tab w:val="left" w:pos="3647"/>
              </w:tabs>
              <w:rPr>
                <w:sz w:val="20"/>
                <w:szCs w:val="20"/>
              </w:rPr>
            </w:pPr>
            <w:r w:rsidRPr="002459CE">
              <w:rPr>
                <w:sz w:val="20"/>
                <w:szCs w:val="20"/>
              </w:rPr>
              <w:t>78533,8</w:t>
            </w:r>
          </w:p>
        </w:tc>
        <w:tc>
          <w:tcPr>
            <w:tcW w:w="1134" w:type="dxa"/>
            <w:gridSpan w:val="2"/>
          </w:tcPr>
          <w:p w:rsidR="007C2612" w:rsidRPr="002459CE" w:rsidRDefault="005E3F1F" w:rsidP="007C2612">
            <w:pPr>
              <w:tabs>
                <w:tab w:val="left" w:pos="3647"/>
              </w:tabs>
              <w:rPr>
                <w:sz w:val="20"/>
                <w:szCs w:val="20"/>
              </w:rPr>
            </w:pPr>
            <w:r w:rsidRPr="002459CE">
              <w:rPr>
                <w:sz w:val="20"/>
                <w:szCs w:val="20"/>
              </w:rPr>
              <w:t>78533,8</w:t>
            </w:r>
          </w:p>
        </w:tc>
        <w:tc>
          <w:tcPr>
            <w:tcW w:w="992" w:type="dxa"/>
          </w:tcPr>
          <w:p w:rsidR="007C2612" w:rsidRPr="002459CE" w:rsidRDefault="00E15A97" w:rsidP="007C2612">
            <w:pPr>
              <w:tabs>
                <w:tab w:val="left" w:pos="3647"/>
              </w:tabs>
              <w:rPr>
                <w:sz w:val="20"/>
                <w:szCs w:val="20"/>
              </w:rPr>
            </w:pPr>
            <w:r>
              <w:rPr>
                <w:sz w:val="20"/>
                <w:szCs w:val="20"/>
              </w:rPr>
              <w:t>235720,5</w:t>
            </w:r>
          </w:p>
        </w:tc>
        <w:tc>
          <w:tcPr>
            <w:tcW w:w="2693" w:type="dxa"/>
          </w:tcPr>
          <w:p w:rsidR="007C2612" w:rsidRPr="002459CE" w:rsidRDefault="007C2612" w:rsidP="007C2612">
            <w:pPr>
              <w:tabs>
                <w:tab w:val="left" w:pos="3647"/>
              </w:tabs>
              <w:rPr>
                <w:sz w:val="20"/>
                <w:szCs w:val="20"/>
              </w:rPr>
            </w:pPr>
            <w:r w:rsidRPr="002459CE">
              <w:rPr>
                <w:sz w:val="20"/>
                <w:szCs w:val="20"/>
              </w:rPr>
              <w:t>Развитие сети учреждений культуры Канского района</w:t>
            </w:r>
          </w:p>
        </w:tc>
      </w:tr>
      <w:tr w:rsidR="007C2612" w:rsidRPr="002459CE" w:rsidTr="000E57F8">
        <w:trPr>
          <w:trHeight w:val="456"/>
        </w:trPr>
        <w:tc>
          <w:tcPr>
            <w:tcW w:w="2656" w:type="dxa"/>
          </w:tcPr>
          <w:p w:rsidR="007C2612" w:rsidRPr="002459CE" w:rsidRDefault="007C2612" w:rsidP="007C2612">
            <w:pPr>
              <w:tabs>
                <w:tab w:val="left" w:pos="3647"/>
              </w:tabs>
              <w:rPr>
                <w:sz w:val="20"/>
                <w:szCs w:val="20"/>
              </w:rPr>
            </w:pPr>
            <w:r w:rsidRPr="002459CE">
              <w:rPr>
                <w:sz w:val="20"/>
                <w:szCs w:val="20"/>
              </w:rPr>
              <w:t>3.2 Обеспечение развития и укрепления материально-технической базы, осуществление ремонтных работ  (текущего ремонта) зданий  муниципальных учреждений культуры клубного типа</w:t>
            </w:r>
          </w:p>
        </w:tc>
        <w:tc>
          <w:tcPr>
            <w:tcW w:w="990" w:type="dxa"/>
          </w:tcPr>
          <w:p w:rsidR="007C2612" w:rsidRPr="002459CE" w:rsidRDefault="007C2612" w:rsidP="007C2612">
            <w:pPr>
              <w:rPr>
                <w:sz w:val="20"/>
                <w:szCs w:val="20"/>
              </w:rPr>
            </w:pPr>
            <w:r w:rsidRPr="002459CE">
              <w:rPr>
                <w:sz w:val="20"/>
                <w:szCs w:val="20"/>
              </w:rPr>
              <w:t>Администрация Канского района</w:t>
            </w:r>
          </w:p>
        </w:tc>
        <w:tc>
          <w:tcPr>
            <w:tcW w:w="709" w:type="dxa"/>
          </w:tcPr>
          <w:p w:rsidR="007C2612" w:rsidRPr="002459CE" w:rsidRDefault="007C2612" w:rsidP="007C2612">
            <w:pPr>
              <w:rPr>
                <w:sz w:val="20"/>
                <w:szCs w:val="20"/>
              </w:rPr>
            </w:pPr>
            <w:r w:rsidRPr="002459CE">
              <w:rPr>
                <w:sz w:val="20"/>
                <w:szCs w:val="20"/>
              </w:rPr>
              <w:t>852</w:t>
            </w:r>
          </w:p>
        </w:tc>
        <w:tc>
          <w:tcPr>
            <w:tcW w:w="709" w:type="dxa"/>
          </w:tcPr>
          <w:p w:rsidR="007C2612" w:rsidRPr="002459CE" w:rsidRDefault="007C2612" w:rsidP="007C2612">
            <w:pPr>
              <w:rPr>
                <w:sz w:val="20"/>
                <w:szCs w:val="20"/>
              </w:rPr>
            </w:pPr>
            <w:r w:rsidRPr="002459CE">
              <w:rPr>
                <w:sz w:val="20"/>
                <w:szCs w:val="20"/>
              </w:rPr>
              <w:t>0801</w:t>
            </w:r>
          </w:p>
        </w:tc>
        <w:tc>
          <w:tcPr>
            <w:tcW w:w="1461" w:type="dxa"/>
          </w:tcPr>
          <w:p w:rsidR="007C2612" w:rsidRPr="002459CE" w:rsidRDefault="007C2612" w:rsidP="007C2612">
            <w:pPr>
              <w:tabs>
                <w:tab w:val="left" w:pos="3647"/>
              </w:tabs>
              <w:rPr>
                <w:sz w:val="20"/>
                <w:szCs w:val="20"/>
              </w:rPr>
            </w:pPr>
            <w:r w:rsidRPr="002459CE">
              <w:rPr>
                <w:sz w:val="20"/>
                <w:szCs w:val="20"/>
              </w:rPr>
              <w:t>05100R4670</w:t>
            </w:r>
          </w:p>
        </w:tc>
        <w:tc>
          <w:tcPr>
            <w:tcW w:w="954" w:type="dxa"/>
          </w:tcPr>
          <w:p w:rsidR="007C2612" w:rsidRPr="002459CE" w:rsidRDefault="007C2612" w:rsidP="007C2612">
            <w:pPr>
              <w:tabs>
                <w:tab w:val="left" w:pos="3647"/>
              </w:tabs>
              <w:rPr>
                <w:sz w:val="20"/>
                <w:szCs w:val="20"/>
              </w:rPr>
            </w:pPr>
            <w:r w:rsidRPr="002459CE">
              <w:rPr>
                <w:sz w:val="20"/>
                <w:szCs w:val="20"/>
              </w:rPr>
              <w:t>610</w:t>
            </w:r>
          </w:p>
        </w:tc>
        <w:tc>
          <w:tcPr>
            <w:tcW w:w="709" w:type="dxa"/>
          </w:tcPr>
          <w:p w:rsidR="007C2612" w:rsidRPr="002459CE" w:rsidRDefault="007C2612" w:rsidP="007C2612">
            <w:pPr>
              <w:tabs>
                <w:tab w:val="left" w:pos="3647"/>
              </w:tabs>
              <w:rPr>
                <w:sz w:val="20"/>
                <w:szCs w:val="20"/>
              </w:rPr>
            </w:pPr>
          </w:p>
        </w:tc>
        <w:tc>
          <w:tcPr>
            <w:tcW w:w="1134" w:type="dxa"/>
          </w:tcPr>
          <w:p w:rsidR="007C2612" w:rsidRPr="002459CE" w:rsidRDefault="007C2612" w:rsidP="007C2612">
            <w:pPr>
              <w:tabs>
                <w:tab w:val="left" w:pos="3647"/>
              </w:tabs>
              <w:rPr>
                <w:sz w:val="20"/>
                <w:szCs w:val="20"/>
              </w:rPr>
            </w:pPr>
            <w:r w:rsidRPr="002459CE">
              <w:rPr>
                <w:sz w:val="20"/>
                <w:szCs w:val="20"/>
              </w:rPr>
              <w:t>0,0</w:t>
            </w:r>
          </w:p>
        </w:tc>
        <w:tc>
          <w:tcPr>
            <w:tcW w:w="1134" w:type="dxa"/>
          </w:tcPr>
          <w:p w:rsidR="007C2612" w:rsidRPr="002459CE" w:rsidRDefault="007C2612" w:rsidP="007C2612">
            <w:pPr>
              <w:tabs>
                <w:tab w:val="left" w:pos="3647"/>
              </w:tabs>
              <w:rPr>
                <w:sz w:val="20"/>
                <w:szCs w:val="20"/>
              </w:rPr>
            </w:pPr>
            <w:r w:rsidRPr="002459CE">
              <w:rPr>
                <w:sz w:val="20"/>
                <w:szCs w:val="20"/>
              </w:rPr>
              <w:t>0,0</w:t>
            </w:r>
          </w:p>
        </w:tc>
        <w:tc>
          <w:tcPr>
            <w:tcW w:w="1134" w:type="dxa"/>
            <w:gridSpan w:val="2"/>
          </w:tcPr>
          <w:p w:rsidR="007C2612" w:rsidRPr="002459CE" w:rsidRDefault="00A7494A" w:rsidP="007C2612">
            <w:pPr>
              <w:tabs>
                <w:tab w:val="left" w:pos="3647"/>
              </w:tabs>
              <w:rPr>
                <w:sz w:val="20"/>
                <w:szCs w:val="20"/>
              </w:rPr>
            </w:pPr>
            <w:r w:rsidRPr="002459CE">
              <w:rPr>
                <w:sz w:val="20"/>
                <w:szCs w:val="20"/>
              </w:rPr>
              <w:t>0,0</w:t>
            </w:r>
          </w:p>
        </w:tc>
        <w:tc>
          <w:tcPr>
            <w:tcW w:w="992" w:type="dxa"/>
          </w:tcPr>
          <w:p w:rsidR="007C2612" w:rsidRPr="002459CE" w:rsidRDefault="00A7494A" w:rsidP="007C2612">
            <w:pPr>
              <w:tabs>
                <w:tab w:val="left" w:pos="3647"/>
              </w:tabs>
              <w:rPr>
                <w:sz w:val="20"/>
                <w:szCs w:val="20"/>
              </w:rPr>
            </w:pPr>
            <w:r w:rsidRPr="002459CE">
              <w:rPr>
                <w:sz w:val="20"/>
                <w:szCs w:val="20"/>
              </w:rPr>
              <w:t>0,0</w:t>
            </w:r>
          </w:p>
        </w:tc>
        <w:tc>
          <w:tcPr>
            <w:tcW w:w="2693" w:type="dxa"/>
          </w:tcPr>
          <w:p w:rsidR="007C2612" w:rsidRPr="002459CE" w:rsidRDefault="007C2612" w:rsidP="007C2612">
            <w:pPr>
              <w:tabs>
                <w:tab w:val="left" w:pos="3647"/>
              </w:tabs>
              <w:rPr>
                <w:sz w:val="20"/>
                <w:szCs w:val="20"/>
              </w:rPr>
            </w:pPr>
            <w:r w:rsidRPr="002459CE">
              <w:rPr>
                <w:sz w:val="20"/>
                <w:szCs w:val="20"/>
              </w:rPr>
              <w:t xml:space="preserve"> Обновление материально-технической базы и приобретение специализированного оборудования для учреждений культуры клубного типа Красноярского края</w:t>
            </w:r>
          </w:p>
        </w:tc>
      </w:tr>
      <w:tr w:rsidR="00A7494A" w:rsidRPr="002459CE" w:rsidTr="000E57F8">
        <w:trPr>
          <w:trHeight w:val="456"/>
        </w:trPr>
        <w:tc>
          <w:tcPr>
            <w:tcW w:w="2656" w:type="dxa"/>
          </w:tcPr>
          <w:p w:rsidR="00A7494A" w:rsidRPr="002459CE" w:rsidRDefault="00A7494A" w:rsidP="00A7494A">
            <w:pPr>
              <w:tabs>
                <w:tab w:val="left" w:pos="3647"/>
              </w:tabs>
              <w:rPr>
                <w:sz w:val="20"/>
                <w:szCs w:val="20"/>
              </w:rPr>
            </w:pPr>
            <w:r w:rsidRPr="002459CE">
              <w:rPr>
                <w:sz w:val="20"/>
                <w:szCs w:val="20"/>
              </w:rPr>
              <w:t>3.3. Софинансирование на обеспечение развития и укрепления материально-технической базы муниципальных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A7494A" w:rsidRPr="002459CE" w:rsidRDefault="00A7494A" w:rsidP="00A7494A">
            <w:pPr>
              <w:rPr>
                <w:sz w:val="20"/>
                <w:szCs w:val="20"/>
              </w:rPr>
            </w:pPr>
            <w:r w:rsidRPr="002459CE">
              <w:rPr>
                <w:sz w:val="20"/>
                <w:szCs w:val="20"/>
              </w:rPr>
              <w:t>Администрация Канского района</w:t>
            </w:r>
          </w:p>
        </w:tc>
        <w:tc>
          <w:tcPr>
            <w:tcW w:w="709" w:type="dxa"/>
          </w:tcPr>
          <w:p w:rsidR="00A7494A" w:rsidRPr="002459CE" w:rsidRDefault="00A7494A" w:rsidP="00A7494A">
            <w:pPr>
              <w:rPr>
                <w:sz w:val="20"/>
                <w:szCs w:val="20"/>
              </w:rPr>
            </w:pPr>
            <w:r w:rsidRPr="002459CE">
              <w:rPr>
                <w:sz w:val="20"/>
                <w:szCs w:val="20"/>
              </w:rPr>
              <w:t>852</w:t>
            </w:r>
          </w:p>
        </w:tc>
        <w:tc>
          <w:tcPr>
            <w:tcW w:w="709" w:type="dxa"/>
          </w:tcPr>
          <w:p w:rsidR="00A7494A" w:rsidRPr="002459CE" w:rsidRDefault="00A7494A" w:rsidP="00A7494A">
            <w:pPr>
              <w:rPr>
                <w:sz w:val="20"/>
                <w:szCs w:val="20"/>
              </w:rPr>
            </w:pPr>
            <w:r w:rsidRPr="002459CE">
              <w:rPr>
                <w:sz w:val="20"/>
                <w:szCs w:val="20"/>
              </w:rPr>
              <w:t>0801</w:t>
            </w:r>
          </w:p>
        </w:tc>
        <w:tc>
          <w:tcPr>
            <w:tcW w:w="1461" w:type="dxa"/>
          </w:tcPr>
          <w:p w:rsidR="00A7494A" w:rsidRPr="002459CE" w:rsidRDefault="00144313" w:rsidP="00A7494A">
            <w:pPr>
              <w:tabs>
                <w:tab w:val="left" w:pos="3647"/>
              </w:tabs>
              <w:rPr>
                <w:sz w:val="20"/>
                <w:szCs w:val="20"/>
              </w:rPr>
            </w:pPr>
            <w:r w:rsidRPr="002459CE">
              <w:rPr>
                <w:sz w:val="20"/>
                <w:szCs w:val="20"/>
              </w:rPr>
              <w:t>05100</w:t>
            </w:r>
            <w:r w:rsidRPr="002459CE">
              <w:rPr>
                <w:sz w:val="20"/>
                <w:szCs w:val="20"/>
                <w:lang w:val="en-US"/>
              </w:rPr>
              <w:t>L</w:t>
            </w:r>
            <w:r w:rsidR="00A7494A" w:rsidRPr="002459CE">
              <w:rPr>
                <w:sz w:val="20"/>
                <w:szCs w:val="20"/>
              </w:rPr>
              <w:t>4670</w:t>
            </w:r>
          </w:p>
        </w:tc>
        <w:tc>
          <w:tcPr>
            <w:tcW w:w="954" w:type="dxa"/>
          </w:tcPr>
          <w:p w:rsidR="00A7494A" w:rsidRPr="002459CE" w:rsidRDefault="00A7494A" w:rsidP="00A7494A">
            <w:pPr>
              <w:tabs>
                <w:tab w:val="left" w:pos="3647"/>
              </w:tabs>
              <w:rPr>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E15A97" w:rsidP="00A7494A">
            <w:pPr>
              <w:tabs>
                <w:tab w:val="left" w:pos="3647"/>
              </w:tabs>
              <w:rPr>
                <w:sz w:val="20"/>
                <w:szCs w:val="20"/>
              </w:rPr>
            </w:pPr>
            <w:r>
              <w:rPr>
                <w:sz w:val="20"/>
                <w:szCs w:val="20"/>
              </w:rPr>
              <w:t>29,9</w:t>
            </w:r>
          </w:p>
        </w:tc>
        <w:tc>
          <w:tcPr>
            <w:tcW w:w="1134" w:type="dxa"/>
          </w:tcPr>
          <w:p w:rsidR="00A7494A" w:rsidRPr="002459CE" w:rsidRDefault="00B7003F" w:rsidP="00A7494A">
            <w:pPr>
              <w:tabs>
                <w:tab w:val="left" w:pos="3647"/>
              </w:tabs>
              <w:rPr>
                <w:sz w:val="20"/>
                <w:szCs w:val="20"/>
              </w:rPr>
            </w:pPr>
            <w:r w:rsidRPr="002459CE">
              <w:rPr>
                <w:sz w:val="20"/>
                <w:szCs w:val="20"/>
              </w:rPr>
              <w:t>29,9</w:t>
            </w:r>
          </w:p>
        </w:tc>
        <w:tc>
          <w:tcPr>
            <w:tcW w:w="1134" w:type="dxa"/>
            <w:gridSpan w:val="2"/>
          </w:tcPr>
          <w:p w:rsidR="00A7494A" w:rsidRPr="002459CE" w:rsidRDefault="00B7003F" w:rsidP="00A7494A">
            <w:pPr>
              <w:tabs>
                <w:tab w:val="left" w:pos="3647"/>
              </w:tabs>
              <w:rPr>
                <w:sz w:val="20"/>
                <w:szCs w:val="20"/>
              </w:rPr>
            </w:pPr>
            <w:r w:rsidRPr="002459CE">
              <w:rPr>
                <w:sz w:val="20"/>
                <w:szCs w:val="20"/>
              </w:rPr>
              <w:t>29,9</w:t>
            </w:r>
          </w:p>
        </w:tc>
        <w:tc>
          <w:tcPr>
            <w:tcW w:w="992" w:type="dxa"/>
          </w:tcPr>
          <w:p w:rsidR="00A7494A" w:rsidRPr="002459CE" w:rsidRDefault="00E15A97" w:rsidP="00A7494A">
            <w:pPr>
              <w:tabs>
                <w:tab w:val="left" w:pos="3647"/>
              </w:tabs>
              <w:rPr>
                <w:sz w:val="20"/>
                <w:szCs w:val="20"/>
              </w:rPr>
            </w:pPr>
            <w:r>
              <w:rPr>
                <w:sz w:val="20"/>
                <w:szCs w:val="20"/>
              </w:rPr>
              <w:t>89,7</w:t>
            </w:r>
          </w:p>
        </w:tc>
        <w:tc>
          <w:tcPr>
            <w:tcW w:w="2693" w:type="dxa"/>
          </w:tcPr>
          <w:p w:rsidR="00A7494A" w:rsidRPr="002459CE" w:rsidRDefault="00A7494A" w:rsidP="00A7494A">
            <w:pPr>
              <w:tabs>
                <w:tab w:val="left" w:pos="3647"/>
              </w:tabs>
              <w:rPr>
                <w:sz w:val="20"/>
                <w:szCs w:val="20"/>
              </w:rPr>
            </w:pPr>
            <w:r w:rsidRPr="002459CE">
              <w:rPr>
                <w:sz w:val="20"/>
                <w:szCs w:val="20"/>
              </w:rPr>
              <w:t xml:space="preserve">Приобретение кинооборудования </w:t>
            </w:r>
          </w:p>
          <w:p w:rsidR="00A7494A" w:rsidRPr="002459CE" w:rsidRDefault="00A7494A" w:rsidP="00A7494A">
            <w:pPr>
              <w:tabs>
                <w:tab w:val="left" w:pos="3647"/>
              </w:tabs>
              <w:rPr>
                <w:sz w:val="20"/>
                <w:szCs w:val="20"/>
              </w:rPr>
            </w:pPr>
            <w:r w:rsidRPr="002459CE">
              <w:rPr>
                <w:sz w:val="20"/>
                <w:szCs w:val="20"/>
              </w:rPr>
              <w:t xml:space="preserve">и оснащения кинозала </w:t>
            </w:r>
          </w:p>
        </w:tc>
      </w:tr>
      <w:tr w:rsidR="00A7494A" w:rsidRPr="002459CE" w:rsidTr="000E57F8">
        <w:trPr>
          <w:trHeight w:val="241"/>
        </w:trPr>
        <w:tc>
          <w:tcPr>
            <w:tcW w:w="2656" w:type="dxa"/>
          </w:tcPr>
          <w:p w:rsidR="00A7494A" w:rsidRPr="002459CE" w:rsidRDefault="00A7494A" w:rsidP="00A7494A">
            <w:pPr>
              <w:tabs>
                <w:tab w:val="left" w:pos="3647"/>
              </w:tabs>
              <w:rPr>
                <w:b/>
                <w:sz w:val="20"/>
                <w:szCs w:val="20"/>
              </w:rPr>
            </w:pPr>
            <w:r w:rsidRPr="002459CE">
              <w:rPr>
                <w:b/>
                <w:sz w:val="20"/>
                <w:szCs w:val="20"/>
              </w:rPr>
              <w:t>Итого:</w:t>
            </w:r>
          </w:p>
        </w:tc>
        <w:tc>
          <w:tcPr>
            <w:tcW w:w="990" w:type="dxa"/>
          </w:tcPr>
          <w:p w:rsidR="00A7494A" w:rsidRPr="002459CE" w:rsidRDefault="00A7494A" w:rsidP="00A7494A">
            <w:pPr>
              <w:tabs>
                <w:tab w:val="left" w:pos="3647"/>
              </w:tabs>
              <w:rPr>
                <w:b/>
                <w:sz w:val="20"/>
                <w:szCs w:val="20"/>
              </w:rPr>
            </w:pPr>
          </w:p>
        </w:tc>
        <w:tc>
          <w:tcPr>
            <w:tcW w:w="709" w:type="dxa"/>
          </w:tcPr>
          <w:p w:rsidR="00A7494A" w:rsidRPr="002459CE" w:rsidRDefault="00A7494A" w:rsidP="00A7494A">
            <w:pPr>
              <w:tabs>
                <w:tab w:val="left" w:pos="3647"/>
              </w:tabs>
              <w:rPr>
                <w:b/>
                <w:sz w:val="20"/>
                <w:szCs w:val="20"/>
              </w:rPr>
            </w:pPr>
          </w:p>
        </w:tc>
        <w:tc>
          <w:tcPr>
            <w:tcW w:w="709" w:type="dxa"/>
          </w:tcPr>
          <w:p w:rsidR="00A7494A" w:rsidRPr="002459CE" w:rsidRDefault="00A7494A" w:rsidP="00A7494A">
            <w:pPr>
              <w:tabs>
                <w:tab w:val="left" w:pos="3647"/>
              </w:tabs>
              <w:rPr>
                <w:b/>
                <w:sz w:val="20"/>
                <w:szCs w:val="20"/>
              </w:rPr>
            </w:pPr>
          </w:p>
        </w:tc>
        <w:tc>
          <w:tcPr>
            <w:tcW w:w="1461" w:type="dxa"/>
          </w:tcPr>
          <w:p w:rsidR="00A7494A" w:rsidRPr="002459CE" w:rsidRDefault="00A7494A" w:rsidP="00A7494A">
            <w:pPr>
              <w:tabs>
                <w:tab w:val="left" w:pos="3647"/>
              </w:tabs>
              <w:rPr>
                <w:b/>
                <w:sz w:val="20"/>
                <w:szCs w:val="20"/>
              </w:rPr>
            </w:pPr>
          </w:p>
        </w:tc>
        <w:tc>
          <w:tcPr>
            <w:tcW w:w="954" w:type="dxa"/>
          </w:tcPr>
          <w:p w:rsidR="00A7494A" w:rsidRPr="002459CE" w:rsidRDefault="00A7494A" w:rsidP="00A7494A">
            <w:pPr>
              <w:tabs>
                <w:tab w:val="left" w:pos="3647"/>
              </w:tabs>
              <w:rPr>
                <w:b/>
                <w:sz w:val="20"/>
                <w:szCs w:val="20"/>
              </w:rPr>
            </w:pPr>
          </w:p>
        </w:tc>
        <w:tc>
          <w:tcPr>
            <w:tcW w:w="709" w:type="dxa"/>
          </w:tcPr>
          <w:p w:rsidR="00A7494A" w:rsidRPr="002459CE" w:rsidRDefault="00A7494A" w:rsidP="00A7494A">
            <w:pPr>
              <w:tabs>
                <w:tab w:val="left" w:pos="3647"/>
              </w:tabs>
              <w:rPr>
                <w:b/>
                <w:sz w:val="20"/>
                <w:szCs w:val="20"/>
              </w:rPr>
            </w:pPr>
          </w:p>
        </w:tc>
        <w:tc>
          <w:tcPr>
            <w:tcW w:w="1134" w:type="dxa"/>
          </w:tcPr>
          <w:p w:rsidR="00A7494A" w:rsidRPr="002459CE" w:rsidRDefault="00E15A97" w:rsidP="00A7494A">
            <w:pPr>
              <w:tabs>
                <w:tab w:val="left" w:pos="3647"/>
              </w:tabs>
              <w:rPr>
                <w:b/>
                <w:sz w:val="20"/>
                <w:szCs w:val="20"/>
              </w:rPr>
            </w:pPr>
            <w:r>
              <w:rPr>
                <w:b/>
                <w:sz w:val="20"/>
                <w:szCs w:val="20"/>
              </w:rPr>
              <w:t>78682,8</w:t>
            </w:r>
          </w:p>
        </w:tc>
        <w:tc>
          <w:tcPr>
            <w:tcW w:w="1134" w:type="dxa"/>
          </w:tcPr>
          <w:p w:rsidR="00A7494A" w:rsidRPr="002459CE" w:rsidRDefault="00B7003F" w:rsidP="00A7494A">
            <w:pPr>
              <w:tabs>
                <w:tab w:val="left" w:pos="3647"/>
              </w:tabs>
              <w:rPr>
                <w:b/>
                <w:sz w:val="20"/>
                <w:szCs w:val="20"/>
              </w:rPr>
            </w:pPr>
            <w:r w:rsidRPr="002459CE">
              <w:rPr>
                <w:b/>
                <w:sz w:val="20"/>
                <w:szCs w:val="20"/>
              </w:rPr>
              <w:t>78563,7</w:t>
            </w:r>
          </w:p>
        </w:tc>
        <w:tc>
          <w:tcPr>
            <w:tcW w:w="1134" w:type="dxa"/>
            <w:gridSpan w:val="2"/>
          </w:tcPr>
          <w:p w:rsidR="00A7494A" w:rsidRPr="002459CE" w:rsidRDefault="00B7003F" w:rsidP="00A7494A">
            <w:pPr>
              <w:tabs>
                <w:tab w:val="left" w:pos="3647"/>
              </w:tabs>
              <w:rPr>
                <w:b/>
                <w:sz w:val="20"/>
                <w:szCs w:val="20"/>
              </w:rPr>
            </w:pPr>
            <w:r w:rsidRPr="002459CE">
              <w:rPr>
                <w:b/>
                <w:sz w:val="20"/>
                <w:szCs w:val="20"/>
              </w:rPr>
              <w:t>78563,7</w:t>
            </w:r>
          </w:p>
        </w:tc>
        <w:tc>
          <w:tcPr>
            <w:tcW w:w="992" w:type="dxa"/>
          </w:tcPr>
          <w:p w:rsidR="00A7494A" w:rsidRPr="002459CE" w:rsidRDefault="00E15A97" w:rsidP="00A7494A">
            <w:pPr>
              <w:tabs>
                <w:tab w:val="left" w:pos="3647"/>
              </w:tabs>
              <w:rPr>
                <w:b/>
                <w:sz w:val="20"/>
                <w:szCs w:val="20"/>
              </w:rPr>
            </w:pPr>
            <w:r>
              <w:rPr>
                <w:b/>
                <w:sz w:val="20"/>
                <w:szCs w:val="20"/>
              </w:rPr>
              <w:t>235810,2</w:t>
            </w:r>
          </w:p>
        </w:tc>
        <w:tc>
          <w:tcPr>
            <w:tcW w:w="2693" w:type="dxa"/>
          </w:tcPr>
          <w:p w:rsidR="00A7494A" w:rsidRPr="002459CE" w:rsidRDefault="00A7494A" w:rsidP="00A7494A">
            <w:pPr>
              <w:tabs>
                <w:tab w:val="left" w:pos="3647"/>
              </w:tabs>
              <w:rPr>
                <w:b/>
                <w:sz w:val="20"/>
                <w:szCs w:val="20"/>
              </w:rPr>
            </w:pPr>
          </w:p>
        </w:tc>
      </w:tr>
      <w:tr w:rsidR="00A7494A" w:rsidRPr="002459CE" w:rsidTr="000E57F8">
        <w:trPr>
          <w:trHeight w:val="149"/>
        </w:trPr>
        <w:tc>
          <w:tcPr>
            <w:tcW w:w="15275" w:type="dxa"/>
            <w:gridSpan w:val="13"/>
          </w:tcPr>
          <w:p w:rsidR="00A7494A" w:rsidRPr="002459CE" w:rsidRDefault="00A7494A" w:rsidP="00A7494A">
            <w:pPr>
              <w:tabs>
                <w:tab w:val="left" w:pos="3647"/>
              </w:tabs>
              <w:rPr>
                <w:b/>
                <w:sz w:val="20"/>
                <w:szCs w:val="20"/>
              </w:rPr>
            </w:pPr>
          </w:p>
        </w:tc>
      </w:tr>
      <w:tr w:rsidR="00A7494A" w:rsidRPr="002459CE" w:rsidTr="000E57F8">
        <w:trPr>
          <w:trHeight w:val="1683"/>
        </w:trPr>
        <w:tc>
          <w:tcPr>
            <w:tcW w:w="2656" w:type="dxa"/>
          </w:tcPr>
          <w:p w:rsidR="00A7494A" w:rsidRPr="002459CE" w:rsidRDefault="00A7494A" w:rsidP="00A7494A">
            <w:pPr>
              <w:tabs>
                <w:tab w:val="left" w:pos="3647"/>
              </w:tabs>
              <w:rPr>
                <w:sz w:val="20"/>
                <w:szCs w:val="20"/>
              </w:rPr>
            </w:pPr>
            <w:r w:rsidRPr="002459CE">
              <w:rPr>
                <w:sz w:val="20"/>
                <w:szCs w:val="20"/>
              </w:rPr>
              <w:t>Мероприятия:</w:t>
            </w:r>
          </w:p>
          <w:p w:rsidR="00A7494A" w:rsidRPr="002459CE" w:rsidRDefault="00A7494A" w:rsidP="00A7494A">
            <w:pPr>
              <w:tabs>
                <w:tab w:val="left" w:pos="3647"/>
              </w:tabs>
              <w:rPr>
                <w:sz w:val="20"/>
                <w:szCs w:val="20"/>
              </w:rPr>
            </w:pPr>
            <w:r w:rsidRPr="002459CE">
              <w:rPr>
                <w:sz w:val="20"/>
                <w:szCs w:val="20"/>
              </w:rPr>
              <w:t xml:space="preserve">4.1.Обеспечение деятельности (оказание услуг) подведомственных учреждений по внешкольной работе с детьми в рамках подпрограммы </w:t>
            </w:r>
          </w:p>
        </w:tc>
        <w:tc>
          <w:tcPr>
            <w:tcW w:w="990" w:type="dxa"/>
          </w:tcPr>
          <w:p w:rsidR="00A7494A" w:rsidRPr="002459CE" w:rsidRDefault="00A7494A" w:rsidP="00A7494A">
            <w:pPr>
              <w:tabs>
                <w:tab w:val="left" w:pos="3647"/>
              </w:tabs>
              <w:rPr>
                <w:sz w:val="20"/>
                <w:szCs w:val="20"/>
              </w:rPr>
            </w:pPr>
            <w:r w:rsidRPr="002459CE">
              <w:rPr>
                <w:sz w:val="20"/>
                <w:szCs w:val="20"/>
              </w:rPr>
              <w:t>Администрация Канского района</w:t>
            </w:r>
          </w:p>
        </w:tc>
        <w:tc>
          <w:tcPr>
            <w:tcW w:w="709" w:type="dxa"/>
          </w:tcPr>
          <w:p w:rsidR="00A7494A" w:rsidRPr="002459CE" w:rsidRDefault="00A7494A" w:rsidP="00A7494A">
            <w:pPr>
              <w:tabs>
                <w:tab w:val="left" w:pos="3647"/>
              </w:tabs>
              <w:rPr>
                <w:sz w:val="20"/>
                <w:szCs w:val="20"/>
              </w:rPr>
            </w:pPr>
            <w:r w:rsidRPr="002459CE">
              <w:rPr>
                <w:sz w:val="20"/>
                <w:szCs w:val="20"/>
              </w:rPr>
              <w:t>852</w:t>
            </w:r>
          </w:p>
        </w:tc>
        <w:tc>
          <w:tcPr>
            <w:tcW w:w="709" w:type="dxa"/>
          </w:tcPr>
          <w:p w:rsidR="00A7494A" w:rsidRPr="002459CE" w:rsidRDefault="00A7494A" w:rsidP="00A7494A">
            <w:pPr>
              <w:tabs>
                <w:tab w:val="left" w:pos="3647"/>
              </w:tabs>
              <w:rPr>
                <w:sz w:val="20"/>
                <w:szCs w:val="20"/>
              </w:rPr>
            </w:pPr>
            <w:r w:rsidRPr="002459CE">
              <w:rPr>
                <w:sz w:val="20"/>
                <w:szCs w:val="20"/>
              </w:rPr>
              <w:t>0703</w:t>
            </w:r>
          </w:p>
        </w:tc>
        <w:tc>
          <w:tcPr>
            <w:tcW w:w="1461" w:type="dxa"/>
          </w:tcPr>
          <w:p w:rsidR="00A7494A" w:rsidRPr="002459CE" w:rsidRDefault="00A7494A" w:rsidP="00A7494A">
            <w:pPr>
              <w:tabs>
                <w:tab w:val="left" w:pos="3647"/>
              </w:tabs>
              <w:rPr>
                <w:sz w:val="20"/>
                <w:szCs w:val="20"/>
              </w:rPr>
            </w:pPr>
            <w:r w:rsidRPr="002459CE">
              <w:rPr>
                <w:sz w:val="20"/>
                <w:szCs w:val="20"/>
              </w:rPr>
              <w:t>0510003610</w:t>
            </w:r>
          </w:p>
        </w:tc>
        <w:tc>
          <w:tcPr>
            <w:tcW w:w="954" w:type="dxa"/>
          </w:tcPr>
          <w:p w:rsidR="00A7494A" w:rsidRPr="002459CE" w:rsidRDefault="00A7494A" w:rsidP="00A7494A">
            <w:pPr>
              <w:tabs>
                <w:tab w:val="left" w:pos="3647"/>
              </w:tabs>
              <w:rPr>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A80840" w:rsidP="00A7494A">
            <w:pPr>
              <w:tabs>
                <w:tab w:val="left" w:pos="3647"/>
              </w:tabs>
              <w:rPr>
                <w:sz w:val="20"/>
                <w:szCs w:val="20"/>
              </w:rPr>
            </w:pPr>
            <w:r>
              <w:rPr>
                <w:sz w:val="20"/>
                <w:szCs w:val="20"/>
              </w:rPr>
              <w:t>20073,9</w:t>
            </w:r>
          </w:p>
        </w:tc>
        <w:tc>
          <w:tcPr>
            <w:tcW w:w="1134" w:type="dxa"/>
          </w:tcPr>
          <w:p w:rsidR="00A7494A" w:rsidRPr="002459CE" w:rsidRDefault="00B7003F" w:rsidP="00A7494A">
            <w:pPr>
              <w:rPr>
                <w:sz w:val="20"/>
                <w:szCs w:val="20"/>
              </w:rPr>
            </w:pPr>
            <w:r w:rsidRPr="002459CE">
              <w:rPr>
                <w:sz w:val="20"/>
                <w:szCs w:val="20"/>
              </w:rPr>
              <w:t>20073,8</w:t>
            </w:r>
          </w:p>
        </w:tc>
        <w:tc>
          <w:tcPr>
            <w:tcW w:w="992" w:type="dxa"/>
          </w:tcPr>
          <w:p w:rsidR="00A7494A" w:rsidRPr="002459CE" w:rsidRDefault="00B7003F" w:rsidP="00A7494A">
            <w:pPr>
              <w:tabs>
                <w:tab w:val="left" w:pos="3647"/>
              </w:tabs>
              <w:rPr>
                <w:sz w:val="20"/>
                <w:szCs w:val="20"/>
              </w:rPr>
            </w:pPr>
            <w:r w:rsidRPr="002459CE">
              <w:rPr>
                <w:sz w:val="20"/>
                <w:szCs w:val="20"/>
              </w:rPr>
              <w:t>20073,8</w:t>
            </w:r>
          </w:p>
        </w:tc>
        <w:tc>
          <w:tcPr>
            <w:tcW w:w="1134" w:type="dxa"/>
            <w:gridSpan w:val="2"/>
          </w:tcPr>
          <w:p w:rsidR="00A7494A" w:rsidRPr="002459CE" w:rsidRDefault="00A80840" w:rsidP="00A7494A">
            <w:pPr>
              <w:tabs>
                <w:tab w:val="left" w:pos="3647"/>
              </w:tabs>
              <w:rPr>
                <w:sz w:val="20"/>
                <w:szCs w:val="20"/>
              </w:rPr>
            </w:pPr>
            <w:r>
              <w:rPr>
                <w:sz w:val="20"/>
                <w:szCs w:val="20"/>
              </w:rPr>
              <w:t>60221,5</w:t>
            </w:r>
          </w:p>
        </w:tc>
        <w:tc>
          <w:tcPr>
            <w:tcW w:w="2693" w:type="dxa"/>
          </w:tcPr>
          <w:p w:rsidR="00A7494A" w:rsidRPr="002459CE" w:rsidRDefault="00A7494A" w:rsidP="00A7494A">
            <w:pPr>
              <w:tabs>
                <w:tab w:val="left" w:pos="3647"/>
              </w:tabs>
              <w:rPr>
                <w:sz w:val="20"/>
                <w:szCs w:val="20"/>
              </w:rPr>
            </w:pPr>
            <w:r w:rsidRPr="002459CE">
              <w:rPr>
                <w:sz w:val="20"/>
                <w:szCs w:val="20"/>
              </w:rPr>
              <w:t>Сохранение контингента учащихся в ДШИ Канского района не менее 365 человек в год</w:t>
            </w:r>
          </w:p>
        </w:tc>
      </w:tr>
      <w:tr w:rsidR="00A7494A" w:rsidRPr="002459CE" w:rsidTr="000E57F8">
        <w:trPr>
          <w:trHeight w:val="402"/>
        </w:trPr>
        <w:tc>
          <w:tcPr>
            <w:tcW w:w="2656" w:type="dxa"/>
          </w:tcPr>
          <w:p w:rsidR="00A7494A" w:rsidRPr="002459CE" w:rsidRDefault="00A7494A" w:rsidP="00A7494A">
            <w:pPr>
              <w:tabs>
                <w:tab w:val="left" w:pos="3647"/>
              </w:tabs>
              <w:rPr>
                <w:sz w:val="20"/>
                <w:szCs w:val="20"/>
              </w:rPr>
            </w:pPr>
            <w:r w:rsidRPr="002459CE">
              <w:rPr>
                <w:sz w:val="20"/>
                <w:szCs w:val="20"/>
              </w:rPr>
              <w:t xml:space="preserve">Софинансирование на осуществление расходов, </w:t>
            </w:r>
            <w:r w:rsidRPr="002459CE">
              <w:rPr>
                <w:sz w:val="20"/>
                <w:szCs w:val="20"/>
              </w:rPr>
              <w:lastRenderedPageBreak/>
              <w:t>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A7494A" w:rsidRPr="002459CE" w:rsidRDefault="00A7494A" w:rsidP="00A7494A">
            <w:pPr>
              <w:tabs>
                <w:tab w:val="left" w:pos="3647"/>
              </w:tabs>
              <w:rPr>
                <w:sz w:val="20"/>
                <w:szCs w:val="20"/>
              </w:rPr>
            </w:pPr>
            <w:r w:rsidRPr="002459CE">
              <w:rPr>
                <w:sz w:val="20"/>
                <w:szCs w:val="20"/>
              </w:rPr>
              <w:lastRenderedPageBreak/>
              <w:t xml:space="preserve">Администрация </w:t>
            </w:r>
            <w:r w:rsidRPr="002459CE">
              <w:rPr>
                <w:sz w:val="20"/>
                <w:szCs w:val="20"/>
              </w:rPr>
              <w:lastRenderedPageBreak/>
              <w:t>Канского района</w:t>
            </w:r>
          </w:p>
        </w:tc>
        <w:tc>
          <w:tcPr>
            <w:tcW w:w="709" w:type="dxa"/>
          </w:tcPr>
          <w:p w:rsidR="00A7494A" w:rsidRPr="002459CE" w:rsidRDefault="00A7494A" w:rsidP="00A7494A">
            <w:pPr>
              <w:tabs>
                <w:tab w:val="left" w:pos="3647"/>
              </w:tabs>
              <w:rPr>
                <w:sz w:val="20"/>
                <w:szCs w:val="20"/>
              </w:rPr>
            </w:pPr>
            <w:r w:rsidRPr="002459CE">
              <w:rPr>
                <w:sz w:val="20"/>
                <w:szCs w:val="20"/>
              </w:rPr>
              <w:lastRenderedPageBreak/>
              <w:t>852</w:t>
            </w:r>
          </w:p>
        </w:tc>
        <w:tc>
          <w:tcPr>
            <w:tcW w:w="709" w:type="dxa"/>
          </w:tcPr>
          <w:p w:rsidR="00A7494A" w:rsidRPr="002459CE" w:rsidRDefault="00A7494A" w:rsidP="00A7494A">
            <w:pPr>
              <w:tabs>
                <w:tab w:val="left" w:pos="3647"/>
              </w:tabs>
              <w:rPr>
                <w:sz w:val="20"/>
                <w:szCs w:val="20"/>
              </w:rPr>
            </w:pPr>
            <w:r w:rsidRPr="002459CE">
              <w:rPr>
                <w:sz w:val="20"/>
                <w:szCs w:val="20"/>
              </w:rPr>
              <w:t>0703</w:t>
            </w:r>
          </w:p>
        </w:tc>
        <w:tc>
          <w:tcPr>
            <w:tcW w:w="1461" w:type="dxa"/>
          </w:tcPr>
          <w:p w:rsidR="00A7494A" w:rsidRPr="002459CE" w:rsidRDefault="00A7494A" w:rsidP="00A7494A">
            <w:pPr>
              <w:tabs>
                <w:tab w:val="left" w:pos="3647"/>
              </w:tabs>
              <w:rPr>
                <w:sz w:val="20"/>
                <w:szCs w:val="20"/>
                <w:lang w:val="en-US"/>
              </w:rPr>
            </w:pPr>
            <w:r w:rsidRPr="002459CE">
              <w:rPr>
                <w:sz w:val="20"/>
                <w:szCs w:val="20"/>
              </w:rPr>
              <w:t>05100</w:t>
            </w:r>
            <w:r w:rsidRPr="002459CE">
              <w:rPr>
                <w:sz w:val="20"/>
                <w:szCs w:val="20"/>
                <w:lang w:val="en-US"/>
              </w:rPr>
              <w:t>S8400</w:t>
            </w:r>
          </w:p>
        </w:tc>
        <w:tc>
          <w:tcPr>
            <w:tcW w:w="954" w:type="dxa"/>
          </w:tcPr>
          <w:p w:rsidR="00A7494A" w:rsidRPr="002459CE" w:rsidRDefault="00A7494A" w:rsidP="00A7494A">
            <w:pPr>
              <w:tabs>
                <w:tab w:val="left" w:pos="3647"/>
              </w:tabs>
              <w:rPr>
                <w:sz w:val="20"/>
                <w:szCs w:val="20"/>
              </w:rPr>
            </w:pPr>
            <w:r w:rsidRPr="002459CE">
              <w:rPr>
                <w:sz w:val="20"/>
                <w:szCs w:val="20"/>
                <w:lang w:val="en-US"/>
              </w:rPr>
              <w:t>61</w:t>
            </w:r>
            <w:r w:rsidRPr="002459CE">
              <w:rPr>
                <w:sz w:val="20"/>
                <w:szCs w:val="20"/>
              </w:rPr>
              <w:t>0</w:t>
            </w:r>
          </w:p>
        </w:tc>
        <w:tc>
          <w:tcPr>
            <w:tcW w:w="709" w:type="dxa"/>
          </w:tcPr>
          <w:p w:rsidR="00A7494A" w:rsidRPr="002459CE" w:rsidRDefault="00A7494A" w:rsidP="00A80840">
            <w:pPr>
              <w:tabs>
                <w:tab w:val="left" w:pos="3647"/>
              </w:tabs>
              <w:rPr>
                <w:sz w:val="20"/>
                <w:szCs w:val="20"/>
              </w:rPr>
            </w:pPr>
          </w:p>
        </w:tc>
        <w:tc>
          <w:tcPr>
            <w:tcW w:w="1134" w:type="dxa"/>
          </w:tcPr>
          <w:p w:rsidR="00A7494A" w:rsidRPr="002459CE" w:rsidRDefault="00B7003F" w:rsidP="00A7494A">
            <w:pPr>
              <w:tabs>
                <w:tab w:val="left" w:pos="3647"/>
              </w:tabs>
              <w:rPr>
                <w:sz w:val="20"/>
                <w:szCs w:val="20"/>
              </w:rPr>
            </w:pPr>
            <w:r w:rsidRPr="002459CE">
              <w:rPr>
                <w:sz w:val="20"/>
                <w:szCs w:val="20"/>
              </w:rPr>
              <w:t>0,0</w:t>
            </w:r>
          </w:p>
        </w:tc>
        <w:tc>
          <w:tcPr>
            <w:tcW w:w="1134" w:type="dxa"/>
          </w:tcPr>
          <w:p w:rsidR="00A7494A" w:rsidRPr="002459CE" w:rsidRDefault="00B7003F" w:rsidP="00A7494A">
            <w:pPr>
              <w:rPr>
                <w:sz w:val="20"/>
                <w:szCs w:val="20"/>
              </w:rPr>
            </w:pPr>
            <w:r w:rsidRPr="002459CE">
              <w:rPr>
                <w:sz w:val="20"/>
                <w:szCs w:val="20"/>
              </w:rPr>
              <w:t>0,0</w:t>
            </w:r>
          </w:p>
        </w:tc>
        <w:tc>
          <w:tcPr>
            <w:tcW w:w="992" w:type="dxa"/>
          </w:tcPr>
          <w:p w:rsidR="00A7494A" w:rsidRPr="002459CE" w:rsidRDefault="00B7003F" w:rsidP="00A7494A">
            <w:pPr>
              <w:tabs>
                <w:tab w:val="left" w:pos="3647"/>
              </w:tabs>
              <w:rPr>
                <w:sz w:val="20"/>
                <w:szCs w:val="20"/>
              </w:rPr>
            </w:pPr>
            <w:r w:rsidRPr="002459CE">
              <w:rPr>
                <w:sz w:val="20"/>
                <w:szCs w:val="20"/>
              </w:rPr>
              <w:t>0,0</w:t>
            </w:r>
          </w:p>
        </w:tc>
        <w:tc>
          <w:tcPr>
            <w:tcW w:w="1134" w:type="dxa"/>
            <w:gridSpan w:val="2"/>
          </w:tcPr>
          <w:p w:rsidR="00A7494A" w:rsidRPr="002459CE" w:rsidRDefault="00A80840" w:rsidP="00A7494A">
            <w:pPr>
              <w:tabs>
                <w:tab w:val="left" w:pos="3647"/>
              </w:tabs>
              <w:rPr>
                <w:sz w:val="20"/>
                <w:szCs w:val="20"/>
              </w:rPr>
            </w:pPr>
            <w:r>
              <w:rPr>
                <w:sz w:val="20"/>
                <w:szCs w:val="20"/>
              </w:rPr>
              <w:t>0,0</w:t>
            </w:r>
          </w:p>
        </w:tc>
        <w:tc>
          <w:tcPr>
            <w:tcW w:w="2693" w:type="dxa"/>
          </w:tcPr>
          <w:p w:rsidR="00A7494A" w:rsidRPr="002459CE" w:rsidRDefault="00A7494A" w:rsidP="00A7494A">
            <w:pPr>
              <w:tabs>
                <w:tab w:val="left" w:pos="3647"/>
              </w:tabs>
              <w:rPr>
                <w:b/>
                <w:sz w:val="20"/>
                <w:szCs w:val="20"/>
              </w:rPr>
            </w:pPr>
          </w:p>
        </w:tc>
      </w:tr>
      <w:tr w:rsidR="00A7494A" w:rsidRPr="002459CE" w:rsidTr="000E57F8">
        <w:trPr>
          <w:trHeight w:val="402"/>
        </w:trPr>
        <w:tc>
          <w:tcPr>
            <w:tcW w:w="2656" w:type="dxa"/>
          </w:tcPr>
          <w:p w:rsidR="00A7494A" w:rsidRPr="002459CE" w:rsidRDefault="00A7494A" w:rsidP="00A7494A">
            <w:pPr>
              <w:outlineLvl w:val="6"/>
              <w:rPr>
                <w:sz w:val="20"/>
                <w:szCs w:val="20"/>
              </w:rPr>
            </w:pPr>
            <w:r w:rsidRPr="002459CE">
              <w:rPr>
                <w:sz w:val="20"/>
                <w:szCs w:val="20"/>
              </w:rPr>
              <w:lastRenderedPageBreak/>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A7494A" w:rsidRPr="002459CE" w:rsidRDefault="00A7494A" w:rsidP="00A7494A">
            <w:pPr>
              <w:tabs>
                <w:tab w:val="left" w:pos="3647"/>
              </w:tabs>
              <w:rPr>
                <w:sz w:val="20"/>
                <w:szCs w:val="20"/>
              </w:rPr>
            </w:pPr>
          </w:p>
        </w:tc>
        <w:tc>
          <w:tcPr>
            <w:tcW w:w="990" w:type="dxa"/>
          </w:tcPr>
          <w:p w:rsidR="00A7494A" w:rsidRPr="002459CE" w:rsidRDefault="00A7494A" w:rsidP="00A7494A">
            <w:pPr>
              <w:tabs>
                <w:tab w:val="left" w:pos="3647"/>
              </w:tabs>
              <w:rPr>
                <w:sz w:val="20"/>
                <w:szCs w:val="20"/>
              </w:rPr>
            </w:pPr>
            <w:r w:rsidRPr="002459CE">
              <w:rPr>
                <w:sz w:val="20"/>
                <w:szCs w:val="20"/>
              </w:rPr>
              <w:t>Администрация Канского района</w:t>
            </w:r>
          </w:p>
        </w:tc>
        <w:tc>
          <w:tcPr>
            <w:tcW w:w="709" w:type="dxa"/>
          </w:tcPr>
          <w:p w:rsidR="00A7494A" w:rsidRPr="002459CE" w:rsidRDefault="00A7494A" w:rsidP="00A7494A">
            <w:pPr>
              <w:tabs>
                <w:tab w:val="left" w:pos="3647"/>
              </w:tabs>
              <w:rPr>
                <w:sz w:val="20"/>
                <w:szCs w:val="20"/>
              </w:rPr>
            </w:pPr>
            <w:r w:rsidRPr="002459CE">
              <w:rPr>
                <w:sz w:val="20"/>
                <w:szCs w:val="20"/>
              </w:rPr>
              <w:t>852</w:t>
            </w:r>
          </w:p>
        </w:tc>
        <w:tc>
          <w:tcPr>
            <w:tcW w:w="709" w:type="dxa"/>
          </w:tcPr>
          <w:p w:rsidR="00A7494A" w:rsidRPr="002459CE" w:rsidRDefault="00A7494A" w:rsidP="00A7494A">
            <w:pPr>
              <w:tabs>
                <w:tab w:val="left" w:pos="3647"/>
              </w:tabs>
              <w:rPr>
                <w:sz w:val="20"/>
                <w:szCs w:val="20"/>
              </w:rPr>
            </w:pPr>
            <w:r w:rsidRPr="002459CE">
              <w:rPr>
                <w:sz w:val="20"/>
                <w:szCs w:val="20"/>
              </w:rPr>
              <w:t>0703</w:t>
            </w:r>
          </w:p>
        </w:tc>
        <w:tc>
          <w:tcPr>
            <w:tcW w:w="1461" w:type="dxa"/>
          </w:tcPr>
          <w:p w:rsidR="00A7494A" w:rsidRPr="002459CE" w:rsidRDefault="00A7494A" w:rsidP="00A7494A">
            <w:pPr>
              <w:tabs>
                <w:tab w:val="left" w:pos="3647"/>
              </w:tabs>
              <w:rPr>
                <w:sz w:val="20"/>
                <w:szCs w:val="20"/>
                <w:lang w:val="en-US"/>
              </w:rPr>
            </w:pPr>
            <w:r w:rsidRPr="002459CE">
              <w:rPr>
                <w:sz w:val="20"/>
                <w:szCs w:val="20"/>
              </w:rPr>
              <w:t>051007</w:t>
            </w:r>
            <w:r w:rsidRPr="002459CE">
              <w:rPr>
                <w:sz w:val="20"/>
                <w:szCs w:val="20"/>
                <w:lang w:val="en-US"/>
              </w:rPr>
              <w:t>8400</w:t>
            </w:r>
          </w:p>
        </w:tc>
        <w:tc>
          <w:tcPr>
            <w:tcW w:w="954" w:type="dxa"/>
          </w:tcPr>
          <w:p w:rsidR="00A7494A" w:rsidRPr="002459CE" w:rsidRDefault="00A7494A" w:rsidP="00A7494A">
            <w:pPr>
              <w:tabs>
                <w:tab w:val="left" w:pos="3647"/>
              </w:tabs>
              <w:rPr>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A7494A" w:rsidP="00A7494A">
            <w:pPr>
              <w:tabs>
                <w:tab w:val="left" w:pos="3647"/>
              </w:tabs>
              <w:rPr>
                <w:sz w:val="20"/>
                <w:szCs w:val="20"/>
              </w:rPr>
            </w:pPr>
            <w:r w:rsidRPr="002459CE">
              <w:rPr>
                <w:sz w:val="20"/>
                <w:szCs w:val="20"/>
              </w:rPr>
              <w:t>0,0</w:t>
            </w:r>
          </w:p>
        </w:tc>
        <w:tc>
          <w:tcPr>
            <w:tcW w:w="1134" w:type="dxa"/>
          </w:tcPr>
          <w:p w:rsidR="00A7494A" w:rsidRPr="002459CE" w:rsidRDefault="00A7494A" w:rsidP="00A7494A">
            <w:pPr>
              <w:rPr>
                <w:sz w:val="20"/>
                <w:szCs w:val="20"/>
              </w:rPr>
            </w:pPr>
            <w:r w:rsidRPr="002459CE">
              <w:rPr>
                <w:sz w:val="20"/>
                <w:szCs w:val="20"/>
              </w:rPr>
              <w:t>0,0</w:t>
            </w:r>
          </w:p>
        </w:tc>
        <w:tc>
          <w:tcPr>
            <w:tcW w:w="992" w:type="dxa"/>
          </w:tcPr>
          <w:p w:rsidR="00A7494A" w:rsidRPr="002459CE" w:rsidRDefault="00A7494A" w:rsidP="00A7494A">
            <w:pPr>
              <w:tabs>
                <w:tab w:val="left" w:pos="3647"/>
              </w:tabs>
              <w:rPr>
                <w:sz w:val="20"/>
                <w:szCs w:val="20"/>
              </w:rPr>
            </w:pPr>
            <w:r w:rsidRPr="002459CE">
              <w:rPr>
                <w:sz w:val="20"/>
                <w:szCs w:val="20"/>
              </w:rPr>
              <w:t>0,0</w:t>
            </w:r>
          </w:p>
        </w:tc>
        <w:tc>
          <w:tcPr>
            <w:tcW w:w="1134" w:type="dxa"/>
            <w:gridSpan w:val="2"/>
          </w:tcPr>
          <w:p w:rsidR="00A7494A" w:rsidRPr="002459CE" w:rsidRDefault="00A80840" w:rsidP="00A7494A">
            <w:pPr>
              <w:tabs>
                <w:tab w:val="left" w:pos="3647"/>
              </w:tabs>
              <w:rPr>
                <w:sz w:val="20"/>
                <w:szCs w:val="20"/>
              </w:rPr>
            </w:pPr>
            <w:r>
              <w:rPr>
                <w:sz w:val="20"/>
                <w:szCs w:val="20"/>
              </w:rPr>
              <w:t>0,0</w:t>
            </w:r>
          </w:p>
        </w:tc>
        <w:tc>
          <w:tcPr>
            <w:tcW w:w="2693" w:type="dxa"/>
          </w:tcPr>
          <w:p w:rsidR="00A7494A" w:rsidRPr="002459CE" w:rsidRDefault="00A7494A" w:rsidP="00A7494A">
            <w:pPr>
              <w:tabs>
                <w:tab w:val="left" w:pos="3647"/>
              </w:tabs>
              <w:rPr>
                <w:sz w:val="20"/>
                <w:szCs w:val="20"/>
              </w:rPr>
            </w:pPr>
            <w:r w:rsidRPr="002459CE">
              <w:rPr>
                <w:sz w:val="20"/>
                <w:szCs w:val="20"/>
              </w:rPr>
              <w:t>Капитальный ремонт здания МБОУ ДО Большеуринская ДШИ»</w:t>
            </w:r>
          </w:p>
        </w:tc>
      </w:tr>
      <w:tr w:rsidR="00A7494A" w:rsidRPr="002459CE" w:rsidTr="000E57F8">
        <w:trPr>
          <w:trHeight w:val="402"/>
        </w:trPr>
        <w:tc>
          <w:tcPr>
            <w:tcW w:w="2656" w:type="dxa"/>
          </w:tcPr>
          <w:p w:rsidR="00A7494A" w:rsidRPr="002459CE" w:rsidRDefault="00A7494A" w:rsidP="00A7494A">
            <w:pPr>
              <w:tabs>
                <w:tab w:val="left" w:pos="3647"/>
              </w:tabs>
              <w:rPr>
                <w:b/>
                <w:sz w:val="20"/>
                <w:szCs w:val="20"/>
              </w:rPr>
            </w:pPr>
            <w:r w:rsidRPr="002459CE">
              <w:rPr>
                <w:b/>
                <w:sz w:val="20"/>
                <w:szCs w:val="20"/>
              </w:rPr>
              <w:t>Итого:</w:t>
            </w:r>
          </w:p>
        </w:tc>
        <w:tc>
          <w:tcPr>
            <w:tcW w:w="990" w:type="dxa"/>
          </w:tcPr>
          <w:p w:rsidR="00A7494A" w:rsidRPr="002459CE" w:rsidRDefault="00A7494A" w:rsidP="00A7494A">
            <w:pPr>
              <w:tabs>
                <w:tab w:val="left" w:pos="3647"/>
              </w:tabs>
              <w:rPr>
                <w:b/>
                <w:sz w:val="20"/>
                <w:szCs w:val="20"/>
              </w:rPr>
            </w:pPr>
          </w:p>
        </w:tc>
        <w:tc>
          <w:tcPr>
            <w:tcW w:w="709" w:type="dxa"/>
          </w:tcPr>
          <w:p w:rsidR="00A7494A" w:rsidRPr="002459CE" w:rsidRDefault="00A7494A" w:rsidP="00A7494A">
            <w:pPr>
              <w:tabs>
                <w:tab w:val="left" w:pos="3647"/>
              </w:tabs>
              <w:rPr>
                <w:b/>
                <w:sz w:val="20"/>
                <w:szCs w:val="20"/>
              </w:rPr>
            </w:pPr>
          </w:p>
        </w:tc>
        <w:tc>
          <w:tcPr>
            <w:tcW w:w="709" w:type="dxa"/>
          </w:tcPr>
          <w:p w:rsidR="00A7494A" w:rsidRPr="002459CE" w:rsidRDefault="00A7494A" w:rsidP="00A7494A">
            <w:pPr>
              <w:tabs>
                <w:tab w:val="left" w:pos="3647"/>
              </w:tabs>
              <w:rPr>
                <w:b/>
                <w:sz w:val="20"/>
                <w:szCs w:val="20"/>
              </w:rPr>
            </w:pPr>
          </w:p>
        </w:tc>
        <w:tc>
          <w:tcPr>
            <w:tcW w:w="1461" w:type="dxa"/>
          </w:tcPr>
          <w:p w:rsidR="00A7494A" w:rsidRPr="002459CE" w:rsidRDefault="00A7494A" w:rsidP="00A7494A">
            <w:pPr>
              <w:tabs>
                <w:tab w:val="left" w:pos="3647"/>
              </w:tabs>
              <w:rPr>
                <w:b/>
                <w:sz w:val="20"/>
                <w:szCs w:val="20"/>
              </w:rPr>
            </w:pPr>
          </w:p>
        </w:tc>
        <w:tc>
          <w:tcPr>
            <w:tcW w:w="954" w:type="dxa"/>
          </w:tcPr>
          <w:p w:rsidR="00A7494A" w:rsidRPr="002459CE" w:rsidRDefault="00A7494A" w:rsidP="00A7494A">
            <w:pPr>
              <w:tabs>
                <w:tab w:val="left" w:pos="3647"/>
              </w:tabs>
              <w:rPr>
                <w:b/>
                <w:sz w:val="20"/>
                <w:szCs w:val="20"/>
              </w:rPr>
            </w:pPr>
          </w:p>
        </w:tc>
        <w:tc>
          <w:tcPr>
            <w:tcW w:w="709" w:type="dxa"/>
          </w:tcPr>
          <w:p w:rsidR="00A7494A" w:rsidRPr="002459CE" w:rsidRDefault="00A7494A" w:rsidP="00A7494A">
            <w:pPr>
              <w:tabs>
                <w:tab w:val="left" w:pos="3647"/>
              </w:tabs>
              <w:rPr>
                <w:b/>
                <w:sz w:val="20"/>
                <w:szCs w:val="20"/>
              </w:rPr>
            </w:pPr>
          </w:p>
        </w:tc>
        <w:tc>
          <w:tcPr>
            <w:tcW w:w="1134" w:type="dxa"/>
          </w:tcPr>
          <w:p w:rsidR="00A7494A" w:rsidRPr="002459CE" w:rsidRDefault="001825C1" w:rsidP="00A7494A">
            <w:pPr>
              <w:tabs>
                <w:tab w:val="left" w:pos="3647"/>
              </w:tabs>
              <w:rPr>
                <w:b/>
                <w:sz w:val="20"/>
                <w:szCs w:val="20"/>
              </w:rPr>
            </w:pPr>
            <w:r>
              <w:rPr>
                <w:b/>
                <w:sz w:val="20"/>
                <w:szCs w:val="20"/>
              </w:rPr>
              <w:t>20073,9</w:t>
            </w:r>
          </w:p>
        </w:tc>
        <w:tc>
          <w:tcPr>
            <w:tcW w:w="1134" w:type="dxa"/>
          </w:tcPr>
          <w:p w:rsidR="00A7494A" w:rsidRPr="002459CE" w:rsidRDefault="00B7003F" w:rsidP="00A7494A">
            <w:pPr>
              <w:rPr>
                <w:sz w:val="20"/>
                <w:szCs w:val="20"/>
              </w:rPr>
            </w:pPr>
            <w:r w:rsidRPr="002459CE">
              <w:rPr>
                <w:sz w:val="20"/>
                <w:szCs w:val="20"/>
              </w:rPr>
              <w:t>20073,8</w:t>
            </w:r>
          </w:p>
        </w:tc>
        <w:tc>
          <w:tcPr>
            <w:tcW w:w="992" w:type="dxa"/>
          </w:tcPr>
          <w:p w:rsidR="00A7494A" w:rsidRPr="002459CE" w:rsidRDefault="00B7003F" w:rsidP="00A7494A">
            <w:pPr>
              <w:tabs>
                <w:tab w:val="left" w:pos="3647"/>
              </w:tabs>
              <w:rPr>
                <w:b/>
                <w:sz w:val="20"/>
                <w:szCs w:val="20"/>
              </w:rPr>
            </w:pPr>
            <w:r w:rsidRPr="002459CE">
              <w:rPr>
                <w:sz w:val="20"/>
                <w:szCs w:val="20"/>
              </w:rPr>
              <w:t>20073,8</w:t>
            </w:r>
          </w:p>
        </w:tc>
        <w:tc>
          <w:tcPr>
            <w:tcW w:w="1134" w:type="dxa"/>
            <w:gridSpan w:val="2"/>
          </w:tcPr>
          <w:p w:rsidR="00C44844" w:rsidRPr="002459CE" w:rsidRDefault="001825C1" w:rsidP="00A7494A">
            <w:pPr>
              <w:tabs>
                <w:tab w:val="left" w:pos="3647"/>
              </w:tabs>
              <w:rPr>
                <w:b/>
                <w:sz w:val="20"/>
                <w:szCs w:val="20"/>
              </w:rPr>
            </w:pPr>
            <w:r>
              <w:rPr>
                <w:b/>
                <w:sz w:val="20"/>
                <w:szCs w:val="20"/>
              </w:rPr>
              <w:t>60221,5</w:t>
            </w:r>
          </w:p>
        </w:tc>
        <w:tc>
          <w:tcPr>
            <w:tcW w:w="2693" w:type="dxa"/>
          </w:tcPr>
          <w:p w:rsidR="00A7494A" w:rsidRPr="002459CE" w:rsidRDefault="00A7494A" w:rsidP="00A7494A">
            <w:pPr>
              <w:tabs>
                <w:tab w:val="left" w:pos="3647"/>
              </w:tabs>
              <w:rPr>
                <w:b/>
                <w:sz w:val="20"/>
                <w:szCs w:val="20"/>
              </w:rPr>
            </w:pPr>
          </w:p>
        </w:tc>
      </w:tr>
      <w:tr w:rsidR="00A7494A" w:rsidRPr="002459CE" w:rsidTr="000E57F8">
        <w:trPr>
          <w:trHeight w:val="282"/>
        </w:trPr>
        <w:tc>
          <w:tcPr>
            <w:tcW w:w="15275" w:type="dxa"/>
            <w:gridSpan w:val="13"/>
          </w:tcPr>
          <w:p w:rsidR="00A7494A" w:rsidRPr="002459CE" w:rsidRDefault="00A7494A" w:rsidP="00A7494A">
            <w:pPr>
              <w:tabs>
                <w:tab w:val="left" w:pos="3647"/>
              </w:tabs>
              <w:rPr>
                <w:b/>
                <w:sz w:val="20"/>
                <w:szCs w:val="20"/>
              </w:rPr>
            </w:pPr>
          </w:p>
        </w:tc>
      </w:tr>
      <w:tr w:rsidR="00A7494A" w:rsidRPr="002459CE" w:rsidTr="000E57F8">
        <w:trPr>
          <w:trHeight w:val="134"/>
        </w:trPr>
        <w:tc>
          <w:tcPr>
            <w:tcW w:w="2656" w:type="dxa"/>
          </w:tcPr>
          <w:p w:rsidR="00A7494A" w:rsidRPr="002459CE" w:rsidRDefault="00A7494A" w:rsidP="00A7494A">
            <w:pPr>
              <w:tabs>
                <w:tab w:val="left" w:pos="3647"/>
              </w:tabs>
              <w:rPr>
                <w:sz w:val="20"/>
                <w:szCs w:val="20"/>
              </w:rPr>
            </w:pPr>
            <w:r w:rsidRPr="002459CE">
              <w:rPr>
                <w:sz w:val="20"/>
                <w:szCs w:val="20"/>
              </w:rPr>
              <w:t xml:space="preserve">5.1..Выполнение учреждениями переданных полномочий по созданию условий для организации </w:t>
            </w:r>
            <w:r w:rsidRPr="002459CE">
              <w:rPr>
                <w:sz w:val="20"/>
                <w:szCs w:val="20"/>
              </w:rPr>
              <w:lastRenderedPageBreak/>
              <w:t>досуга и обеспечения жителей услугами организации культуры, в рамках подпрограммы</w:t>
            </w:r>
          </w:p>
        </w:tc>
        <w:tc>
          <w:tcPr>
            <w:tcW w:w="990" w:type="dxa"/>
          </w:tcPr>
          <w:p w:rsidR="00A7494A" w:rsidRPr="002459CE" w:rsidRDefault="00A7494A" w:rsidP="00A7494A">
            <w:pPr>
              <w:tabs>
                <w:tab w:val="left" w:pos="3647"/>
              </w:tabs>
              <w:rPr>
                <w:sz w:val="20"/>
                <w:szCs w:val="20"/>
              </w:rPr>
            </w:pPr>
            <w:r w:rsidRPr="002459CE">
              <w:rPr>
                <w:sz w:val="20"/>
                <w:szCs w:val="20"/>
              </w:rPr>
              <w:lastRenderedPageBreak/>
              <w:t>Администрация Канского района</w:t>
            </w:r>
          </w:p>
        </w:tc>
        <w:tc>
          <w:tcPr>
            <w:tcW w:w="709" w:type="dxa"/>
          </w:tcPr>
          <w:p w:rsidR="00A7494A" w:rsidRPr="002459CE" w:rsidRDefault="00A7494A" w:rsidP="00A7494A">
            <w:pPr>
              <w:tabs>
                <w:tab w:val="left" w:pos="3647"/>
              </w:tabs>
              <w:rPr>
                <w:sz w:val="20"/>
                <w:szCs w:val="20"/>
              </w:rPr>
            </w:pPr>
            <w:r w:rsidRPr="002459CE">
              <w:rPr>
                <w:sz w:val="20"/>
                <w:szCs w:val="20"/>
              </w:rPr>
              <w:t>852</w:t>
            </w:r>
          </w:p>
        </w:tc>
        <w:tc>
          <w:tcPr>
            <w:tcW w:w="709" w:type="dxa"/>
          </w:tcPr>
          <w:p w:rsidR="00A7494A" w:rsidRPr="002459CE" w:rsidRDefault="00A7494A" w:rsidP="00A7494A">
            <w:pPr>
              <w:tabs>
                <w:tab w:val="left" w:pos="3647"/>
              </w:tabs>
              <w:rPr>
                <w:sz w:val="20"/>
                <w:szCs w:val="20"/>
              </w:rPr>
            </w:pPr>
            <w:r w:rsidRPr="002459CE">
              <w:rPr>
                <w:sz w:val="20"/>
                <w:szCs w:val="20"/>
              </w:rPr>
              <w:t>0801</w:t>
            </w:r>
          </w:p>
        </w:tc>
        <w:tc>
          <w:tcPr>
            <w:tcW w:w="1461" w:type="dxa"/>
          </w:tcPr>
          <w:p w:rsidR="00A7494A" w:rsidRPr="002459CE" w:rsidRDefault="00A7494A" w:rsidP="00A7494A">
            <w:pPr>
              <w:tabs>
                <w:tab w:val="left" w:pos="3647"/>
              </w:tabs>
              <w:rPr>
                <w:sz w:val="20"/>
                <w:szCs w:val="20"/>
              </w:rPr>
            </w:pPr>
            <w:r w:rsidRPr="002459CE">
              <w:rPr>
                <w:sz w:val="20"/>
                <w:szCs w:val="20"/>
              </w:rPr>
              <w:t>0510008620</w:t>
            </w:r>
          </w:p>
        </w:tc>
        <w:tc>
          <w:tcPr>
            <w:tcW w:w="954" w:type="dxa"/>
          </w:tcPr>
          <w:p w:rsidR="00A7494A" w:rsidRPr="002459CE" w:rsidRDefault="00A7494A" w:rsidP="00A7494A">
            <w:pPr>
              <w:tabs>
                <w:tab w:val="left" w:pos="3647"/>
              </w:tabs>
              <w:rPr>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B7003F" w:rsidP="00A7494A">
            <w:pPr>
              <w:tabs>
                <w:tab w:val="left" w:pos="3647"/>
              </w:tabs>
              <w:rPr>
                <w:sz w:val="20"/>
                <w:szCs w:val="20"/>
              </w:rPr>
            </w:pPr>
            <w:r w:rsidRPr="002459CE">
              <w:rPr>
                <w:sz w:val="20"/>
                <w:szCs w:val="20"/>
              </w:rPr>
              <w:t>65,0</w:t>
            </w:r>
          </w:p>
        </w:tc>
        <w:tc>
          <w:tcPr>
            <w:tcW w:w="1134" w:type="dxa"/>
          </w:tcPr>
          <w:p w:rsidR="00A7494A" w:rsidRPr="002459CE" w:rsidRDefault="00B7003F" w:rsidP="00A7494A">
            <w:pPr>
              <w:tabs>
                <w:tab w:val="left" w:pos="3647"/>
              </w:tabs>
              <w:rPr>
                <w:sz w:val="20"/>
                <w:szCs w:val="20"/>
              </w:rPr>
            </w:pPr>
            <w:r w:rsidRPr="002459CE">
              <w:rPr>
                <w:sz w:val="20"/>
                <w:szCs w:val="20"/>
              </w:rPr>
              <w:t>0,0</w:t>
            </w:r>
          </w:p>
        </w:tc>
        <w:tc>
          <w:tcPr>
            <w:tcW w:w="992" w:type="dxa"/>
          </w:tcPr>
          <w:p w:rsidR="00A7494A" w:rsidRPr="002459CE" w:rsidRDefault="00B7003F" w:rsidP="00A7494A">
            <w:pPr>
              <w:tabs>
                <w:tab w:val="left" w:pos="3647"/>
              </w:tabs>
              <w:rPr>
                <w:sz w:val="20"/>
                <w:szCs w:val="20"/>
              </w:rPr>
            </w:pPr>
            <w:r w:rsidRPr="002459CE">
              <w:rPr>
                <w:sz w:val="20"/>
                <w:szCs w:val="20"/>
              </w:rPr>
              <w:t>0,0</w:t>
            </w:r>
          </w:p>
        </w:tc>
        <w:tc>
          <w:tcPr>
            <w:tcW w:w="1134" w:type="dxa"/>
            <w:gridSpan w:val="2"/>
          </w:tcPr>
          <w:p w:rsidR="00A7494A" w:rsidRPr="002459CE" w:rsidRDefault="00A80840" w:rsidP="00A7494A">
            <w:pPr>
              <w:tabs>
                <w:tab w:val="left" w:pos="3647"/>
              </w:tabs>
              <w:rPr>
                <w:sz w:val="20"/>
                <w:szCs w:val="20"/>
              </w:rPr>
            </w:pPr>
            <w:r>
              <w:rPr>
                <w:sz w:val="20"/>
                <w:szCs w:val="20"/>
              </w:rPr>
              <w:t>65,0</w:t>
            </w:r>
          </w:p>
        </w:tc>
        <w:tc>
          <w:tcPr>
            <w:tcW w:w="2693" w:type="dxa"/>
          </w:tcPr>
          <w:p w:rsidR="00A7494A" w:rsidRPr="002459CE" w:rsidRDefault="00A7494A" w:rsidP="00A7494A">
            <w:pPr>
              <w:tabs>
                <w:tab w:val="left" w:pos="3647"/>
              </w:tabs>
              <w:rPr>
                <w:sz w:val="20"/>
                <w:szCs w:val="20"/>
              </w:rPr>
            </w:pPr>
          </w:p>
        </w:tc>
      </w:tr>
      <w:tr w:rsidR="00A7494A" w:rsidRPr="002459CE" w:rsidTr="000E57F8">
        <w:trPr>
          <w:trHeight w:val="134"/>
        </w:trPr>
        <w:tc>
          <w:tcPr>
            <w:tcW w:w="2656" w:type="dxa"/>
          </w:tcPr>
          <w:p w:rsidR="00A7494A" w:rsidRPr="002459CE" w:rsidRDefault="00A7494A" w:rsidP="00A7494A">
            <w:pPr>
              <w:tabs>
                <w:tab w:val="left" w:pos="3647"/>
              </w:tabs>
              <w:rPr>
                <w:sz w:val="20"/>
                <w:szCs w:val="20"/>
              </w:rPr>
            </w:pPr>
            <w:r w:rsidRPr="002459CE">
              <w:rPr>
                <w:sz w:val="20"/>
                <w:szCs w:val="20"/>
              </w:rPr>
              <w:lastRenderedPageBreak/>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A7494A" w:rsidRPr="002459CE" w:rsidRDefault="00A7494A" w:rsidP="00A7494A">
            <w:pPr>
              <w:rPr>
                <w:sz w:val="20"/>
                <w:szCs w:val="20"/>
              </w:rPr>
            </w:pPr>
            <w:r w:rsidRPr="002459CE">
              <w:rPr>
                <w:sz w:val="20"/>
                <w:szCs w:val="20"/>
              </w:rPr>
              <w:t>Администрация Канского района</w:t>
            </w:r>
          </w:p>
        </w:tc>
        <w:tc>
          <w:tcPr>
            <w:tcW w:w="709" w:type="dxa"/>
          </w:tcPr>
          <w:p w:rsidR="00A7494A" w:rsidRPr="002459CE" w:rsidRDefault="00A7494A" w:rsidP="00A7494A">
            <w:pPr>
              <w:rPr>
                <w:sz w:val="20"/>
                <w:szCs w:val="20"/>
              </w:rPr>
            </w:pPr>
            <w:r w:rsidRPr="002459CE">
              <w:rPr>
                <w:sz w:val="20"/>
                <w:szCs w:val="20"/>
              </w:rPr>
              <w:t>852</w:t>
            </w:r>
          </w:p>
        </w:tc>
        <w:tc>
          <w:tcPr>
            <w:tcW w:w="709" w:type="dxa"/>
          </w:tcPr>
          <w:p w:rsidR="00A7494A" w:rsidRPr="002459CE" w:rsidRDefault="00A7494A" w:rsidP="00A7494A">
            <w:pPr>
              <w:rPr>
                <w:sz w:val="20"/>
                <w:szCs w:val="20"/>
              </w:rPr>
            </w:pPr>
            <w:r w:rsidRPr="002459CE">
              <w:rPr>
                <w:sz w:val="20"/>
                <w:szCs w:val="20"/>
              </w:rPr>
              <w:t>0804</w:t>
            </w:r>
          </w:p>
          <w:p w:rsidR="00A7494A" w:rsidRPr="002459CE" w:rsidRDefault="00A7494A" w:rsidP="00A7494A">
            <w:pPr>
              <w:rPr>
                <w:color w:val="FF0000"/>
                <w:sz w:val="20"/>
                <w:szCs w:val="20"/>
              </w:rPr>
            </w:pPr>
          </w:p>
        </w:tc>
        <w:tc>
          <w:tcPr>
            <w:tcW w:w="1461" w:type="dxa"/>
          </w:tcPr>
          <w:p w:rsidR="00A7494A" w:rsidRPr="002459CE" w:rsidRDefault="00A7494A" w:rsidP="00A7494A">
            <w:pPr>
              <w:tabs>
                <w:tab w:val="left" w:pos="3647"/>
              </w:tabs>
              <w:rPr>
                <w:sz w:val="20"/>
                <w:szCs w:val="20"/>
              </w:rPr>
            </w:pPr>
            <w:r w:rsidRPr="002459CE">
              <w:rPr>
                <w:sz w:val="20"/>
                <w:szCs w:val="20"/>
              </w:rPr>
              <w:t>0510074810</w:t>
            </w:r>
          </w:p>
        </w:tc>
        <w:tc>
          <w:tcPr>
            <w:tcW w:w="954" w:type="dxa"/>
          </w:tcPr>
          <w:p w:rsidR="00A7494A" w:rsidRPr="002459CE" w:rsidRDefault="00A7494A" w:rsidP="00A7494A">
            <w:pPr>
              <w:tabs>
                <w:tab w:val="left" w:pos="3647"/>
              </w:tabs>
              <w:rPr>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A7494A" w:rsidP="00A7494A">
            <w:pPr>
              <w:tabs>
                <w:tab w:val="left" w:pos="3647"/>
              </w:tabs>
              <w:rPr>
                <w:sz w:val="20"/>
                <w:szCs w:val="20"/>
              </w:rPr>
            </w:pPr>
            <w:r w:rsidRPr="002459CE">
              <w:rPr>
                <w:sz w:val="20"/>
                <w:szCs w:val="20"/>
              </w:rPr>
              <w:t>0,0</w:t>
            </w:r>
          </w:p>
        </w:tc>
        <w:tc>
          <w:tcPr>
            <w:tcW w:w="1134" w:type="dxa"/>
          </w:tcPr>
          <w:p w:rsidR="00A7494A" w:rsidRPr="002459CE" w:rsidRDefault="00A7494A" w:rsidP="00A7494A">
            <w:pPr>
              <w:tabs>
                <w:tab w:val="left" w:pos="3647"/>
              </w:tabs>
              <w:rPr>
                <w:sz w:val="20"/>
                <w:szCs w:val="20"/>
              </w:rPr>
            </w:pPr>
            <w:r w:rsidRPr="002459CE">
              <w:rPr>
                <w:sz w:val="20"/>
                <w:szCs w:val="20"/>
              </w:rPr>
              <w:t>0,0</w:t>
            </w:r>
          </w:p>
        </w:tc>
        <w:tc>
          <w:tcPr>
            <w:tcW w:w="992" w:type="dxa"/>
          </w:tcPr>
          <w:p w:rsidR="00A7494A" w:rsidRPr="002459CE" w:rsidRDefault="00A7494A" w:rsidP="00A7494A">
            <w:pPr>
              <w:tabs>
                <w:tab w:val="left" w:pos="3647"/>
              </w:tabs>
              <w:rPr>
                <w:sz w:val="20"/>
                <w:szCs w:val="20"/>
              </w:rPr>
            </w:pPr>
            <w:r w:rsidRPr="002459CE">
              <w:rPr>
                <w:sz w:val="20"/>
                <w:szCs w:val="20"/>
              </w:rPr>
              <w:t>0,0</w:t>
            </w:r>
          </w:p>
        </w:tc>
        <w:tc>
          <w:tcPr>
            <w:tcW w:w="1134" w:type="dxa"/>
            <w:gridSpan w:val="2"/>
          </w:tcPr>
          <w:p w:rsidR="00A7494A" w:rsidRPr="002459CE" w:rsidRDefault="00A7494A" w:rsidP="00A7494A">
            <w:pPr>
              <w:tabs>
                <w:tab w:val="left" w:pos="3647"/>
              </w:tabs>
              <w:rPr>
                <w:sz w:val="20"/>
                <w:szCs w:val="20"/>
              </w:rPr>
            </w:pPr>
            <w:r w:rsidRPr="002459CE">
              <w:rPr>
                <w:sz w:val="20"/>
                <w:szCs w:val="20"/>
              </w:rPr>
              <w:t>0,0</w:t>
            </w:r>
          </w:p>
        </w:tc>
        <w:tc>
          <w:tcPr>
            <w:tcW w:w="2693" w:type="dxa"/>
          </w:tcPr>
          <w:p w:rsidR="00A7494A" w:rsidRPr="002459CE" w:rsidRDefault="00A7494A" w:rsidP="00A7494A">
            <w:pPr>
              <w:tabs>
                <w:tab w:val="left" w:pos="3647"/>
              </w:tabs>
              <w:rPr>
                <w:sz w:val="20"/>
                <w:szCs w:val="20"/>
              </w:rPr>
            </w:pPr>
            <w:r w:rsidRPr="002459CE">
              <w:rPr>
                <w:sz w:val="20"/>
                <w:szCs w:val="20"/>
              </w:rPr>
              <w:t xml:space="preserve">Реализация проектов </w:t>
            </w:r>
          </w:p>
        </w:tc>
      </w:tr>
      <w:tr w:rsidR="00A7494A" w:rsidRPr="002459CE" w:rsidTr="000E57F8">
        <w:trPr>
          <w:trHeight w:val="134"/>
        </w:trPr>
        <w:tc>
          <w:tcPr>
            <w:tcW w:w="2656" w:type="dxa"/>
          </w:tcPr>
          <w:p w:rsidR="00A7494A" w:rsidRPr="002459CE" w:rsidRDefault="00A7494A" w:rsidP="00A7494A">
            <w:pPr>
              <w:tabs>
                <w:tab w:val="left" w:pos="3647"/>
              </w:tabs>
              <w:rPr>
                <w:sz w:val="20"/>
                <w:szCs w:val="20"/>
              </w:rPr>
            </w:pPr>
            <w:r w:rsidRPr="002459CE">
              <w:rPr>
                <w:sz w:val="20"/>
                <w:szCs w:val="20"/>
              </w:rPr>
              <w:t>5.3. 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A7494A" w:rsidRPr="002459CE" w:rsidRDefault="00A7494A" w:rsidP="00A7494A">
            <w:pPr>
              <w:rPr>
                <w:sz w:val="20"/>
                <w:szCs w:val="20"/>
              </w:rPr>
            </w:pPr>
            <w:r w:rsidRPr="002459CE">
              <w:rPr>
                <w:sz w:val="20"/>
                <w:szCs w:val="20"/>
              </w:rPr>
              <w:t>Администрация Канского района</w:t>
            </w:r>
          </w:p>
        </w:tc>
        <w:tc>
          <w:tcPr>
            <w:tcW w:w="709" w:type="dxa"/>
          </w:tcPr>
          <w:p w:rsidR="00A7494A" w:rsidRPr="002459CE" w:rsidRDefault="00A7494A" w:rsidP="00A7494A">
            <w:pPr>
              <w:rPr>
                <w:sz w:val="20"/>
                <w:szCs w:val="20"/>
              </w:rPr>
            </w:pPr>
            <w:r w:rsidRPr="002459CE">
              <w:rPr>
                <w:sz w:val="20"/>
                <w:szCs w:val="20"/>
              </w:rPr>
              <w:t>852</w:t>
            </w:r>
          </w:p>
        </w:tc>
        <w:tc>
          <w:tcPr>
            <w:tcW w:w="709" w:type="dxa"/>
          </w:tcPr>
          <w:p w:rsidR="00A7494A" w:rsidRPr="002459CE" w:rsidRDefault="00A7494A" w:rsidP="00A7494A">
            <w:pPr>
              <w:rPr>
                <w:sz w:val="20"/>
                <w:szCs w:val="20"/>
              </w:rPr>
            </w:pPr>
            <w:r w:rsidRPr="002459CE">
              <w:rPr>
                <w:sz w:val="20"/>
                <w:szCs w:val="20"/>
              </w:rPr>
              <w:t>0804</w:t>
            </w:r>
          </w:p>
          <w:p w:rsidR="00A7494A" w:rsidRPr="002459CE" w:rsidRDefault="00A7494A" w:rsidP="00A7494A">
            <w:pPr>
              <w:rPr>
                <w:sz w:val="20"/>
                <w:szCs w:val="20"/>
              </w:rPr>
            </w:pPr>
          </w:p>
        </w:tc>
        <w:tc>
          <w:tcPr>
            <w:tcW w:w="1461" w:type="dxa"/>
          </w:tcPr>
          <w:p w:rsidR="00A7494A" w:rsidRPr="002459CE" w:rsidRDefault="00A7494A" w:rsidP="00A7494A">
            <w:pPr>
              <w:tabs>
                <w:tab w:val="left" w:pos="3647"/>
              </w:tabs>
              <w:rPr>
                <w:sz w:val="20"/>
                <w:szCs w:val="20"/>
              </w:rPr>
            </w:pPr>
            <w:r w:rsidRPr="002459CE">
              <w:rPr>
                <w:sz w:val="20"/>
                <w:szCs w:val="20"/>
              </w:rPr>
              <w:t>05100S4810</w:t>
            </w:r>
          </w:p>
        </w:tc>
        <w:tc>
          <w:tcPr>
            <w:tcW w:w="954" w:type="dxa"/>
          </w:tcPr>
          <w:p w:rsidR="00A7494A" w:rsidRPr="002459CE" w:rsidRDefault="00A7494A" w:rsidP="00A7494A">
            <w:pPr>
              <w:tabs>
                <w:tab w:val="left" w:pos="3647"/>
              </w:tabs>
              <w:rPr>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541BA0" w:rsidP="00A7494A">
            <w:pPr>
              <w:tabs>
                <w:tab w:val="left" w:pos="3647"/>
              </w:tabs>
              <w:rPr>
                <w:sz w:val="20"/>
                <w:szCs w:val="20"/>
              </w:rPr>
            </w:pPr>
            <w:r w:rsidRPr="002459CE">
              <w:rPr>
                <w:sz w:val="20"/>
                <w:szCs w:val="20"/>
              </w:rPr>
              <w:t>50,0</w:t>
            </w:r>
          </w:p>
        </w:tc>
        <w:tc>
          <w:tcPr>
            <w:tcW w:w="1134" w:type="dxa"/>
          </w:tcPr>
          <w:p w:rsidR="00A7494A" w:rsidRPr="002459CE" w:rsidRDefault="00541BA0" w:rsidP="00A7494A">
            <w:pPr>
              <w:tabs>
                <w:tab w:val="left" w:pos="3647"/>
              </w:tabs>
              <w:rPr>
                <w:sz w:val="20"/>
                <w:szCs w:val="20"/>
              </w:rPr>
            </w:pPr>
            <w:r w:rsidRPr="002459CE">
              <w:rPr>
                <w:sz w:val="20"/>
                <w:szCs w:val="20"/>
              </w:rPr>
              <w:t>0,0</w:t>
            </w:r>
          </w:p>
        </w:tc>
        <w:tc>
          <w:tcPr>
            <w:tcW w:w="992" w:type="dxa"/>
          </w:tcPr>
          <w:p w:rsidR="00A7494A" w:rsidRPr="002459CE" w:rsidRDefault="00541BA0" w:rsidP="00A7494A">
            <w:pPr>
              <w:tabs>
                <w:tab w:val="left" w:pos="3647"/>
              </w:tabs>
              <w:rPr>
                <w:sz w:val="20"/>
                <w:szCs w:val="20"/>
              </w:rPr>
            </w:pPr>
            <w:r w:rsidRPr="002459CE">
              <w:rPr>
                <w:sz w:val="20"/>
                <w:szCs w:val="20"/>
              </w:rPr>
              <w:t>0,0</w:t>
            </w:r>
          </w:p>
        </w:tc>
        <w:tc>
          <w:tcPr>
            <w:tcW w:w="1134" w:type="dxa"/>
            <w:gridSpan w:val="2"/>
          </w:tcPr>
          <w:p w:rsidR="00A7494A" w:rsidRPr="002459CE" w:rsidRDefault="00A80840" w:rsidP="00A7494A">
            <w:pPr>
              <w:tabs>
                <w:tab w:val="left" w:pos="3647"/>
              </w:tabs>
              <w:rPr>
                <w:sz w:val="20"/>
                <w:szCs w:val="20"/>
              </w:rPr>
            </w:pPr>
            <w:r>
              <w:rPr>
                <w:sz w:val="20"/>
                <w:szCs w:val="20"/>
              </w:rPr>
              <w:t>50,0</w:t>
            </w:r>
          </w:p>
        </w:tc>
        <w:tc>
          <w:tcPr>
            <w:tcW w:w="2693" w:type="dxa"/>
          </w:tcPr>
          <w:p w:rsidR="00A7494A" w:rsidRPr="002459CE" w:rsidRDefault="00A7494A" w:rsidP="00A7494A">
            <w:pPr>
              <w:tabs>
                <w:tab w:val="left" w:pos="3647"/>
              </w:tabs>
              <w:rPr>
                <w:sz w:val="20"/>
                <w:szCs w:val="20"/>
              </w:rPr>
            </w:pPr>
            <w:r w:rsidRPr="002459CE">
              <w:rPr>
                <w:sz w:val="20"/>
                <w:szCs w:val="20"/>
              </w:rPr>
              <w:t xml:space="preserve">Реализация проектов </w:t>
            </w:r>
          </w:p>
        </w:tc>
      </w:tr>
      <w:tr w:rsidR="00A7494A" w:rsidRPr="002459CE" w:rsidTr="000E57F8">
        <w:trPr>
          <w:trHeight w:val="134"/>
        </w:trPr>
        <w:tc>
          <w:tcPr>
            <w:tcW w:w="2656" w:type="dxa"/>
          </w:tcPr>
          <w:p w:rsidR="00A7494A" w:rsidRPr="002459CE" w:rsidRDefault="00A7494A" w:rsidP="00A7494A">
            <w:pPr>
              <w:tabs>
                <w:tab w:val="left" w:pos="3647"/>
              </w:tabs>
              <w:rPr>
                <w:sz w:val="20"/>
                <w:szCs w:val="20"/>
              </w:rPr>
            </w:pPr>
            <w:r w:rsidRPr="002459CE">
              <w:rPr>
                <w:sz w:val="20"/>
                <w:szCs w:val="20"/>
              </w:rPr>
              <w:t>5.4.</w:t>
            </w:r>
            <w:r w:rsidR="00A6564E" w:rsidRPr="002459CE">
              <w:rPr>
                <w:sz w:val="20"/>
                <w:szCs w:val="20"/>
              </w:rPr>
              <w:t xml:space="preserve"> Расходы на создание (реконструкцию) и капитальный ремонт культурно-досуговых учреждений в сельской местности подпрограммы "Сохранение и развитие </w:t>
            </w:r>
            <w:r w:rsidR="00A6564E" w:rsidRPr="002459CE">
              <w:rPr>
                <w:sz w:val="20"/>
                <w:szCs w:val="20"/>
              </w:rPr>
              <w:lastRenderedPageBreak/>
              <w:t>отрасли культуры Канского района" муниципальной программы "Развитие культуры, физической культуры, спорта и поддержка молодых семей в Канском районе" (софинансирование)</w:t>
            </w:r>
          </w:p>
        </w:tc>
        <w:tc>
          <w:tcPr>
            <w:tcW w:w="990" w:type="dxa"/>
          </w:tcPr>
          <w:p w:rsidR="00A7494A" w:rsidRPr="002459CE" w:rsidRDefault="00A7494A" w:rsidP="00A7494A">
            <w:pPr>
              <w:rPr>
                <w:sz w:val="20"/>
                <w:szCs w:val="20"/>
              </w:rPr>
            </w:pPr>
            <w:r w:rsidRPr="002459CE">
              <w:rPr>
                <w:sz w:val="20"/>
                <w:szCs w:val="20"/>
              </w:rPr>
              <w:lastRenderedPageBreak/>
              <w:t>Администрация Канского района</w:t>
            </w:r>
          </w:p>
        </w:tc>
        <w:tc>
          <w:tcPr>
            <w:tcW w:w="709" w:type="dxa"/>
          </w:tcPr>
          <w:p w:rsidR="00A7494A" w:rsidRPr="002459CE" w:rsidRDefault="00A7494A" w:rsidP="00A7494A">
            <w:pPr>
              <w:rPr>
                <w:sz w:val="20"/>
                <w:szCs w:val="20"/>
              </w:rPr>
            </w:pPr>
            <w:r w:rsidRPr="002459CE">
              <w:rPr>
                <w:sz w:val="20"/>
                <w:szCs w:val="20"/>
              </w:rPr>
              <w:t>852</w:t>
            </w:r>
          </w:p>
        </w:tc>
        <w:tc>
          <w:tcPr>
            <w:tcW w:w="709" w:type="dxa"/>
          </w:tcPr>
          <w:p w:rsidR="00A7494A" w:rsidRPr="002459CE" w:rsidRDefault="00A7494A" w:rsidP="00A7494A">
            <w:pPr>
              <w:rPr>
                <w:sz w:val="20"/>
                <w:szCs w:val="20"/>
              </w:rPr>
            </w:pPr>
            <w:r w:rsidRPr="002459CE">
              <w:rPr>
                <w:sz w:val="20"/>
                <w:szCs w:val="20"/>
              </w:rPr>
              <w:t>0801</w:t>
            </w:r>
          </w:p>
        </w:tc>
        <w:tc>
          <w:tcPr>
            <w:tcW w:w="1461" w:type="dxa"/>
          </w:tcPr>
          <w:p w:rsidR="00A7494A" w:rsidRPr="002459CE" w:rsidRDefault="00A6564E" w:rsidP="00A7494A">
            <w:pPr>
              <w:tabs>
                <w:tab w:val="left" w:pos="3647"/>
              </w:tabs>
              <w:rPr>
                <w:sz w:val="20"/>
                <w:szCs w:val="20"/>
              </w:rPr>
            </w:pPr>
            <w:r w:rsidRPr="002459CE">
              <w:rPr>
                <w:sz w:val="20"/>
                <w:szCs w:val="20"/>
              </w:rPr>
              <w:t>051А174840</w:t>
            </w:r>
          </w:p>
        </w:tc>
        <w:tc>
          <w:tcPr>
            <w:tcW w:w="954" w:type="dxa"/>
          </w:tcPr>
          <w:p w:rsidR="00A7494A" w:rsidRPr="002459CE" w:rsidRDefault="00A7494A" w:rsidP="00A7494A">
            <w:pPr>
              <w:tabs>
                <w:tab w:val="left" w:pos="3647"/>
              </w:tabs>
              <w:rPr>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7C5277" w:rsidP="00A7494A">
            <w:pPr>
              <w:tabs>
                <w:tab w:val="left" w:pos="3647"/>
              </w:tabs>
              <w:rPr>
                <w:sz w:val="20"/>
                <w:szCs w:val="20"/>
              </w:rPr>
            </w:pPr>
            <w:r w:rsidRPr="002459CE">
              <w:rPr>
                <w:sz w:val="20"/>
                <w:szCs w:val="20"/>
              </w:rPr>
              <w:t>10,0</w:t>
            </w:r>
          </w:p>
        </w:tc>
        <w:tc>
          <w:tcPr>
            <w:tcW w:w="1134" w:type="dxa"/>
          </w:tcPr>
          <w:p w:rsidR="00A7494A" w:rsidRPr="002459CE" w:rsidRDefault="00541BA0" w:rsidP="00A7494A">
            <w:pPr>
              <w:tabs>
                <w:tab w:val="left" w:pos="3647"/>
              </w:tabs>
              <w:rPr>
                <w:sz w:val="20"/>
                <w:szCs w:val="20"/>
              </w:rPr>
            </w:pPr>
            <w:r w:rsidRPr="002459CE">
              <w:rPr>
                <w:sz w:val="20"/>
                <w:szCs w:val="20"/>
              </w:rPr>
              <w:t>0,0</w:t>
            </w:r>
          </w:p>
        </w:tc>
        <w:tc>
          <w:tcPr>
            <w:tcW w:w="992" w:type="dxa"/>
          </w:tcPr>
          <w:p w:rsidR="00A7494A" w:rsidRPr="002459CE" w:rsidRDefault="00541BA0" w:rsidP="00A7494A">
            <w:pPr>
              <w:tabs>
                <w:tab w:val="left" w:pos="3647"/>
              </w:tabs>
              <w:rPr>
                <w:sz w:val="20"/>
                <w:szCs w:val="20"/>
              </w:rPr>
            </w:pPr>
            <w:r w:rsidRPr="002459CE">
              <w:rPr>
                <w:sz w:val="20"/>
                <w:szCs w:val="20"/>
              </w:rPr>
              <w:t>0,0</w:t>
            </w:r>
          </w:p>
        </w:tc>
        <w:tc>
          <w:tcPr>
            <w:tcW w:w="1134" w:type="dxa"/>
            <w:gridSpan w:val="2"/>
          </w:tcPr>
          <w:p w:rsidR="00A7494A" w:rsidRPr="002459CE" w:rsidRDefault="00A80840" w:rsidP="00A7494A">
            <w:pPr>
              <w:tabs>
                <w:tab w:val="left" w:pos="3647"/>
              </w:tabs>
              <w:rPr>
                <w:sz w:val="20"/>
                <w:szCs w:val="20"/>
              </w:rPr>
            </w:pPr>
            <w:r>
              <w:rPr>
                <w:sz w:val="20"/>
                <w:szCs w:val="20"/>
              </w:rPr>
              <w:t>10,0</w:t>
            </w:r>
          </w:p>
        </w:tc>
        <w:tc>
          <w:tcPr>
            <w:tcW w:w="2693" w:type="dxa"/>
          </w:tcPr>
          <w:p w:rsidR="00A7494A" w:rsidRPr="002459CE" w:rsidRDefault="00A7494A" w:rsidP="00A7494A">
            <w:pPr>
              <w:tabs>
                <w:tab w:val="left" w:pos="3647"/>
              </w:tabs>
              <w:rPr>
                <w:sz w:val="20"/>
                <w:szCs w:val="20"/>
              </w:rPr>
            </w:pPr>
          </w:p>
        </w:tc>
      </w:tr>
      <w:tr w:rsidR="00A7494A" w:rsidRPr="002459CE" w:rsidTr="000E57F8">
        <w:trPr>
          <w:trHeight w:val="134"/>
        </w:trPr>
        <w:tc>
          <w:tcPr>
            <w:tcW w:w="2656" w:type="dxa"/>
          </w:tcPr>
          <w:p w:rsidR="00A7494A" w:rsidRPr="002459CE" w:rsidRDefault="00A7494A" w:rsidP="00A7494A">
            <w:pPr>
              <w:outlineLvl w:val="6"/>
              <w:rPr>
                <w:sz w:val="20"/>
                <w:szCs w:val="20"/>
              </w:rPr>
            </w:pPr>
            <w:r w:rsidRPr="002459CE">
              <w:rPr>
                <w:sz w:val="20"/>
                <w:szCs w:val="20"/>
              </w:rPr>
              <w:lastRenderedPageBreak/>
              <w:t>5.</w:t>
            </w:r>
            <w:r w:rsidR="00A6564E" w:rsidRPr="002459CE">
              <w:rPr>
                <w:sz w:val="20"/>
                <w:szCs w:val="20"/>
              </w:rPr>
              <w:t xml:space="preserve">5 </w:t>
            </w:r>
            <w:r w:rsidR="00930FC9" w:rsidRPr="002459CE">
              <w:rPr>
                <w:sz w:val="20"/>
                <w:szCs w:val="20"/>
              </w:rPr>
              <w:t>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990" w:type="dxa"/>
          </w:tcPr>
          <w:p w:rsidR="00A7494A" w:rsidRPr="002459CE" w:rsidRDefault="00A7494A" w:rsidP="00A7494A">
            <w:pPr>
              <w:tabs>
                <w:tab w:val="left" w:pos="3647"/>
              </w:tabs>
              <w:rPr>
                <w:sz w:val="20"/>
                <w:szCs w:val="20"/>
              </w:rPr>
            </w:pPr>
            <w:r w:rsidRPr="002459CE">
              <w:rPr>
                <w:sz w:val="20"/>
                <w:szCs w:val="20"/>
              </w:rPr>
              <w:t>Администрация Канского района</w:t>
            </w:r>
          </w:p>
        </w:tc>
        <w:tc>
          <w:tcPr>
            <w:tcW w:w="709" w:type="dxa"/>
          </w:tcPr>
          <w:p w:rsidR="00A7494A" w:rsidRPr="002459CE" w:rsidRDefault="00A7494A" w:rsidP="00A7494A">
            <w:pPr>
              <w:tabs>
                <w:tab w:val="left" w:pos="3647"/>
              </w:tabs>
              <w:rPr>
                <w:sz w:val="20"/>
                <w:szCs w:val="20"/>
              </w:rPr>
            </w:pPr>
            <w:r w:rsidRPr="002459CE">
              <w:rPr>
                <w:sz w:val="20"/>
                <w:szCs w:val="20"/>
              </w:rPr>
              <w:t>852</w:t>
            </w:r>
          </w:p>
        </w:tc>
        <w:tc>
          <w:tcPr>
            <w:tcW w:w="709" w:type="dxa"/>
          </w:tcPr>
          <w:p w:rsidR="00A7494A" w:rsidRPr="002459CE" w:rsidRDefault="00A7494A" w:rsidP="00A7494A">
            <w:pPr>
              <w:tabs>
                <w:tab w:val="left" w:pos="3647"/>
              </w:tabs>
              <w:rPr>
                <w:sz w:val="20"/>
                <w:szCs w:val="20"/>
              </w:rPr>
            </w:pPr>
            <w:r w:rsidRPr="002459CE">
              <w:rPr>
                <w:sz w:val="20"/>
                <w:szCs w:val="20"/>
              </w:rPr>
              <w:t>0801</w:t>
            </w:r>
          </w:p>
        </w:tc>
        <w:tc>
          <w:tcPr>
            <w:tcW w:w="1461" w:type="dxa"/>
          </w:tcPr>
          <w:p w:rsidR="00A7494A" w:rsidRPr="002459CE" w:rsidRDefault="00D47DBD" w:rsidP="00A7494A">
            <w:pPr>
              <w:tabs>
                <w:tab w:val="left" w:pos="3647"/>
              </w:tabs>
              <w:rPr>
                <w:sz w:val="20"/>
                <w:szCs w:val="20"/>
              </w:rPr>
            </w:pPr>
            <w:r w:rsidRPr="002459CE">
              <w:rPr>
                <w:sz w:val="20"/>
                <w:szCs w:val="20"/>
              </w:rPr>
              <w:t>051А174840</w:t>
            </w:r>
          </w:p>
        </w:tc>
        <w:tc>
          <w:tcPr>
            <w:tcW w:w="954" w:type="dxa"/>
          </w:tcPr>
          <w:p w:rsidR="00A7494A" w:rsidRPr="002459CE" w:rsidRDefault="00A7494A" w:rsidP="00A7494A">
            <w:pPr>
              <w:tabs>
                <w:tab w:val="left" w:pos="3647"/>
              </w:tabs>
              <w:rPr>
                <w:b/>
                <w:sz w:val="20"/>
                <w:szCs w:val="20"/>
              </w:rPr>
            </w:pPr>
            <w:r w:rsidRPr="002459CE">
              <w:rPr>
                <w:sz w:val="20"/>
                <w:szCs w:val="20"/>
              </w:rPr>
              <w:t>610</w:t>
            </w:r>
          </w:p>
        </w:tc>
        <w:tc>
          <w:tcPr>
            <w:tcW w:w="709" w:type="dxa"/>
          </w:tcPr>
          <w:p w:rsidR="00A7494A" w:rsidRPr="002459CE" w:rsidRDefault="00A7494A" w:rsidP="00A7494A">
            <w:pPr>
              <w:tabs>
                <w:tab w:val="left" w:pos="3647"/>
              </w:tabs>
              <w:rPr>
                <w:sz w:val="20"/>
                <w:szCs w:val="20"/>
              </w:rPr>
            </w:pPr>
          </w:p>
        </w:tc>
        <w:tc>
          <w:tcPr>
            <w:tcW w:w="1134" w:type="dxa"/>
          </w:tcPr>
          <w:p w:rsidR="00A7494A" w:rsidRPr="002459CE" w:rsidRDefault="007C5277" w:rsidP="00A7494A">
            <w:pPr>
              <w:tabs>
                <w:tab w:val="left" w:pos="3647"/>
              </w:tabs>
              <w:rPr>
                <w:sz w:val="20"/>
                <w:szCs w:val="20"/>
              </w:rPr>
            </w:pPr>
            <w:r w:rsidRPr="002459CE">
              <w:rPr>
                <w:sz w:val="20"/>
                <w:szCs w:val="20"/>
              </w:rPr>
              <w:t>0,0</w:t>
            </w:r>
          </w:p>
        </w:tc>
        <w:tc>
          <w:tcPr>
            <w:tcW w:w="1134" w:type="dxa"/>
          </w:tcPr>
          <w:p w:rsidR="00A7494A" w:rsidRPr="002459CE" w:rsidRDefault="00A7494A" w:rsidP="00A7494A">
            <w:pPr>
              <w:tabs>
                <w:tab w:val="left" w:pos="3647"/>
              </w:tabs>
              <w:rPr>
                <w:sz w:val="20"/>
                <w:szCs w:val="20"/>
              </w:rPr>
            </w:pPr>
            <w:r w:rsidRPr="002459CE">
              <w:rPr>
                <w:sz w:val="20"/>
                <w:szCs w:val="20"/>
              </w:rPr>
              <w:t>0,0</w:t>
            </w:r>
          </w:p>
        </w:tc>
        <w:tc>
          <w:tcPr>
            <w:tcW w:w="992" w:type="dxa"/>
          </w:tcPr>
          <w:p w:rsidR="00A7494A" w:rsidRPr="002459CE" w:rsidRDefault="00A7494A" w:rsidP="00A7494A">
            <w:pPr>
              <w:tabs>
                <w:tab w:val="left" w:pos="3647"/>
              </w:tabs>
              <w:rPr>
                <w:sz w:val="20"/>
                <w:szCs w:val="20"/>
              </w:rPr>
            </w:pPr>
            <w:r w:rsidRPr="002459CE">
              <w:rPr>
                <w:sz w:val="20"/>
                <w:szCs w:val="20"/>
              </w:rPr>
              <w:t>0,0</w:t>
            </w:r>
          </w:p>
        </w:tc>
        <w:tc>
          <w:tcPr>
            <w:tcW w:w="1134" w:type="dxa"/>
            <w:gridSpan w:val="2"/>
          </w:tcPr>
          <w:p w:rsidR="00A7494A" w:rsidRPr="002459CE" w:rsidRDefault="00A80840" w:rsidP="00A7494A">
            <w:pPr>
              <w:tabs>
                <w:tab w:val="left" w:pos="3647"/>
              </w:tabs>
              <w:rPr>
                <w:sz w:val="20"/>
                <w:szCs w:val="20"/>
              </w:rPr>
            </w:pPr>
            <w:r>
              <w:rPr>
                <w:sz w:val="20"/>
                <w:szCs w:val="20"/>
              </w:rPr>
              <w:t>0,0</w:t>
            </w:r>
          </w:p>
        </w:tc>
        <w:tc>
          <w:tcPr>
            <w:tcW w:w="2693" w:type="dxa"/>
          </w:tcPr>
          <w:p w:rsidR="00A7494A" w:rsidRPr="002459CE" w:rsidRDefault="00A7494A" w:rsidP="00A7494A">
            <w:pPr>
              <w:tabs>
                <w:tab w:val="left" w:pos="3647"/>
              </w:tabs>
              <w:rPr>
                <w:b/>
                <w:sz w:val="20"/>
                <w:szCs w:val="20"/>
              </w:rPr>
            </w:pPr>
          </w:p>
        </w:tc>
      </w:tr>
      <w:tr w:rsidR="002C4C1F" w:rsidRPr="002459CE" w:rsidTr="000E57F8">
        <w:trPr>
          <w:trHeight w:val="134"/>
        </w:trPr>
        <w:tc>
          <w:tcPr>
            <w:tcW w:w="2656" w:type="dxa"/>
          </w:tcPr>
          <w:p w:rsidR="002C4C1F" w:rsidRPr="002459CE" w:rsidRDefault="002C4C1F" w:rsidP="002C4C1F">
            <w:pPr>
              <w:outlineLvl w:val="6"/>
              <w:rPr>
                <w:sz w:val="20"/>
                <w:szCs w:val="20"/>
              </w:rPr>
            </w:pPr>
            <w:r w:rsidRPr="002459CE">
              <w:rPr>
                <w:sz w:val="20"/>
                <w:szCs w:val="20"/>
              </w:rPr>
              <w:t>5.6 Расходы за содействие развитию налогового потенциала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2C4C1F" w:rsidRPr="002459CE" w:rsidRDefault="002C4C1F" w:rsidP="002C4C1F">
            <w:pPr>
              <w:tabs>
                <w:tab w:val="left" w:pos="3647"/>
              </w:tabs>
              <w:rPr>
                <w:sz w:val="20"/>
                <w:szCs w:val="20"/>
              </w:rPr>
            </w:pPr>
            <w:r w:rsidRPr="002459CE">
              <w:rPr>
                <w:sz w:val="20"/>
                <w:szCs w:val="20"/>
              </w:rPr>
              <w:t>Администрация Канского района</w:t>
            </w:r>
          </w:p>
        </w:tc>
        <w:tc>
          <w:tcPr>
            <w:tcW w:w="709" w:type="dxa"/>
          </w:tcPr>
          <w:p w:rsidR="002C4C1F" w:rsidRPr="002459CE" w:rsidRDefault="002C4C1F" w:rsidP="002C4C1F">
            <w:pPr>
              <w:tabs>
                <w:tab w:val="left" w:pos="3647"/>
              </w:tabs>
              <w:rPr>
                <w:sz w:val="20"/>
                <w:szCs w:val="20"/>
              </w:rPr>
            </w:pPr>
            <w:r w:rsidRPr="002459CE">
              <w:rPr>
                <w:sz w:val="20"/>
                <w:szCs w:val="20"/>
              </w:rPr>
              <w:t>852</w:t>
            </w:r>
          </w:p>
        </w:tc>
        <w:tc>
          <w:tcPr>
            <w:tcW w:w="709" w:type="dxa"/>
          </w:tcPr>
          <w:p w:rsidR="002C4C1F" w:rsidRPr="002459CE" w:rsidRDefault="002C4C1F" w:rsidP="002C4C1F">
            <w:pPr>
              <w:tabs>
                <w:tab w:val="left" w:pos="3647"/>
              </w:tabs>
              <w:rPr>
                <w:sz w:val="20"/>
                <w:szCs w:val="20"/>
              </w:rPr>
            </w:pPr>
            <w:r w:rsidRPr="002459CE">
              <w:rPr>
                <w:sz w:val="20"/>
                <w:szCs w:val="20"/>
              </w:rPr>
              <w:t>0801</w:t>
            </w:r>
          </w:p>
        </w:tc>
        <w:tc>
          <w:tcPr>
            <w:tcW w:w="1461" w:type="dxa"/>
          </w:tcPr>
          <w:p w:rsidR="002C4C1F" w:rsidRPr="002459CE" w:rsidRDefault="002C4C1F" w:rsidP="002C4C1F">
            <w:pPr>
              <w:tabs>
                <w:tab w:val="left" w:pos="3647"/>
              </w:tabs>
              <w:rPr>
                <w:sz w:val="20"/>
                <w:szCs w:val="20"/>
              </w:rPr>
            </w:pPr>
            <w:r w:rsidRPr="002459CE">
              <w:rPr>
                <w:sz w:val="20"/>
                <w:szCs w:val="20"/>
              </w:rPr>
              <w:t>0510077450</w:t>
            </w:r>
          </w:p>
        </w:tc>
        <w:tc>
          <w:tcPr>
            <w:tcW w:w="954" w:type="dxa"/>
          </w:tcPr>
          <w:p w:rsidR="002C4C1F" w:rsidRPr="002459CE" w:rsidRDefault="002C4C1F" w:rsidP="002C4C1F">
            <w:pPr>
              <w:tabs>
                <w:tab w:val="left" w:pos="3647"/>
              </w:tabs>
              <w:rPr>
                <w:sz w:val="20"/>
                <w:szCs w:val="20"/>
              </w:rPr>
            </w:pPr>
            <w:r w:rsidRPr="002459CE">
              <w:rPr>
                <w:sz w:val="20"/>
                <w:szCs w:val="20"/>
              </w:rPr>
              <w:t>610</w:t>
            </w:r>
          </w:p>
        </w:tc>
        <w:tc>
          <w:tcPr>
            <w:tcW w:w="709" w:type="dxa"/>
          </w:tcPr>
          <w:p w:rsidR="002C4C1F" w:rsidRPr="002459CE" w:rsidRDefault="002C4C1F" w:rsidP="002C4C1F">
            <w:pPr>
              <w:tabs>
                <w:tab w:val="left" w:pos="3647"/>
              </w:tabs>
              <w:rPr>
                <w:sz w:val="20"/>
                <w:szCs w:val="20"/>
              </w:rPr>
            </w:pPr>
          </w:p>
        </w:tc>
        <w:tc>
          <w:tcPr>
            <w:tcW w:w="1134" w:type="dxa"/>
          </w:tcPr>
          <w:p w:rsidR="002C4C1F" w:rsidRPr="002459CE" w:rsidRDefault="002C4C1F" w:rsidP="002C4C1F">
            <w:pPr>
              <w:tabs>
                <w:tab w:val="left" w:pos="3647"/>
              </w:tabs>
              <w:rPr>
                <w:sz w:val="20"/>
                <w:szCs w:val="20"/>
              </w:rPr>
            </w:pPr>
            <w:r w:rsidRPr="002459CE">
              <w:rPr>
                <w:sz w:val="20"/>
                <w:szCs w:val="20"/>
              </w:rPr>
              <w:t>0,00</w:t>
            </w:r>
          </w:p>
        </w:tc>
        <w:tc>
          <w:tcPr>
            <w:tcW w:w="1134" w:type="dxa"/>
          </w:tcPr>
          <w:p w:rsidR="002C4C1F" w:rsidRPr="002459CE" w:rsidRDefault="002C4C1F" w:rsidP="002C4C1F">
            <w:pPr>
              <w:tabs>
                <w:tab w:val="left" w:pos="3647"/>
              </w:tabs>
              <w:rPr>
                <w:sz w:val="20"/>
                <w:szCs w:val="20"/>
              </w:rPr>
            </w:pPr>
            <w:r w:rsidRPr="002459CE">
              <w:rPr>
                <w:sz w:val="20"/>
                <w:szCs w:val="20"/>
              </w:rPr>
              <w:t>0,0</w:t>
            </w:r>
          </w:p>
        </w:tc>
        <w:tc>
          <w:tcPr>
            <w:tcW w:w="992" w:type="dxa"/>
          </w:tcPr>
          <w:p w:rsidR="002C4C1F" w:rsidRPr="002459CE" w:rsidRDefault="002C4C1F" w:rsidP="002C4C1F">
            <w:pPr>
              <w:tabs>
                <w:tab w:val="left" w:pos="3647"/>
              </w:tabs>
              <w:rPr>
                <w:sz w:val="20"/>
                <w:szCs w:val="20"/>
              </w:rPr>
            </w:pPr>
            <w:r w:rsidRPr="002459CE">
              <w:rPr>
                <w:sz w:val="20"/>
                <w:szCs w:val="20"/>
              </w:rPr>
              <w:t>0,0</w:t>
            </w:r>
          </w:p>
        </w:tc>
        <w:tc>
          <w:tcPr>
            <w:tcW w:w="1134" w:type="dxa"/>
            <w:gridSpan w:val="2"/>
          </w:tcPr>
          <w:p w:rsidR="002C4C1F" w:rsidRPr="002459CE" w:rsidRDefault="002C4C1F" w:rsidP="002C4C1F">
            <w:pPr>
              <w:tabs>
                <w:tab w:val="left" w:pos="3647"/>
              </w:tabs>
              <w:rPr>
                <w:sz w:val="20"/>
                <w:szCs w:val="20"/>
              </w:rPr>
            </w:pPr>
            <w:r w:rsidRPr="002459CE">
              <w:rPr>
                <w:sz w:val="20"/>
                <w:szCs w:val="20"/>
              </w:rPr>
              <w:t>0,0</w:t>
            </w:r>
          </w:p>
        </w:tc>
        <w:tc>
          <w:tcPr>
            <w:tcW w:w="2693" w:type="dxa"/>
          </w:tcPr>
          <w:p w:rsidR="002C4C1F" w:rsidRPr="002459CE" w:rsidRDefault="002C4C1F" w:rsidP="002C4C1F">
            <w:pPr>
              <w:tabs>
                <w:tab w:val="left" w:pos="3647"/>
              </w:tabs>
              <w:rPr>
                <w:b/>
                <w:sz w:val="20"/>
                <w:szCs w:val="20"/>
              </w:rPr>
            </w:pPr>
          </w:p>
        </w:tc>
      </w:tr>
      <w:tr w:rsidR="002C4C1F" w:rsidRPr="002459CE" w:rsidTr="000E57F8">
        <w:trPr>
          <w:trHeight w:val="134"/>
        </w:trPr>
        <w:tc>
          <w:tcPr>
            <w:tcW w:w="2656" w:type="dxa"/>
          </w:tcPr>
          <w:p w:rsidR="002C4C1F" w:rsidRPr="002459CE" w:rsidRDefault="002C4C1F" w:rsidP="002C4C1F">
            <w:pPr>
              <w:outlineLvl w:val="6"/>
              <w:rPr>
                <w:sz w:val="20"/>
                <w:szCs w:val="20"/>
              </w:rPr>
            </w:pPr>
            <w:r w:rsidRPr="002459CE">
              <w:rPr>
                <w:sz w:val="20"/>
                <w:szCs w:val="20"/>
              </w:rPr>
              <w:t xml:space="preserve">5.7Софинансирование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w:t>
            </w:r>
            <w:r w:rsidRPr="002459CE">
              <w:rPr>
                <w:sz w:val="20"/>
                <w:szCs w:val="20"/>
              </w:rPr>
              <w:lastRenderedPageBreak/>
              <w:t>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2C4C1F" w:rsidRPr="002459CE" w:rsidRDefault="002C4C1F" w:rsidP="002C4C1F">
            <w:pPr>
              <w:tabs>
                <w:tab w:val="left" w:pos="3647"/>
              </w:tabs>
              <w:rPr>
                <w:sz w:val="20"/>
                <w:szCs w:val="20"/>
              </w:rPr>
            </w:pPr>
            <w:r w:rsidRPr="002459CE">
              <w:rPr>
                <w:sz w:val="20"/>
                <w:szCs w:val="20"/>
              </w:rPr>
              <w:lastRenderedPageBreak/>
              <w:t>Администрация Канского района</w:t>
            </w:r>
          </w:p>
        </w:tc>
        <w:tc>
          <w:tcPr>
            <w:tcW w:w="709" w:type="dxa"/>
          </w:tcPr>
          <w:p w:rsidR="002C4C1F" w:rsidRPr="002459CE" w:rsidRDefault="002C4C1F" w:rsidP="002C4C1F">
            <w:pPr>
              <w:tabs>
                <w:tab w:val="left" w:pos="3647"/>
              </w:tabs>
              <w:rPr>
                <w:sz w:val="20"/>
                <w:szCs w:val="20"/>
              </w:rPr>
            </w:pPr>
            <w:r w:rsidRPr="002459CE">
              <w:rPr>
                <w:sz w:val="20"/>
                <w:szCs w:val="20"/>
              </w:rPr>
              <w:t>852</w:t>
            </w:r>
          </w:p>
        </w:tc>
        <w:tc>
          <w:tcPr>
            <w:tcW w:w="709" w:type="dxa"/>
          </w:tcPr>
          <w:p w:rsidR="002C4C1F" w:rsidRPr="002459CE" w:rsidRDefault="002C4C1F" w:rsidP="002C4C1F">
            <w:pPr>
              <w:tabs>
                <w:tab w:val="left" w:pos="3647"/>
              </w:tabs>
              <w:rPr>
                <w:sz w:val="20"/>
                <w:szCs w:val="20"/>
              </w:rPr>
            </w:pPr>
            <w:r w:rsidRPr="002459CE">
              <w:rPr>
                <w:sz w:val="20"/>
                <w:szCs w:val="20"/>
              </w:rPr>
              <w:t>0801</w:t>
            </w:r>
          </w:p>
        </w:tc>
        <w:tc>
          <w:tcPr>
            <w:tcW w:w="1461" w:type="dxa"/>
          </w:tcPr>
          <w:p w:rsidR="002C4C1F" w:rsidRPr="002459CE" w:rsidRDefault="002C4C1F" w:rsidP="002C4C1F">
            <w:pPr>
              <w:tabs>
                <w:tab w:val="left" w:pos="3647"/>
              </w:tabs>
              <w:rPr>
                <w:sz w:val="20"/>
                <w:szCs w:val="20"/>
              </w:rPr>
            </w:pPr>
            <w:r w:rsidRPr="002459CE">
              <w:rPr>
                <w:sz w:val="20"/>
                <w:szCs w:val="20"/>
              </w:rPr>
              <w:t>05100</w:t>
            </w:r>
            <w:r w:rsidRPr="002459CE">
              <w:rPr>
                <w:sz w:val="20"/>
                <w:szCs w:val="20"/>
                <w:lang w:val="en-US"/>
              </w:rPr>
              <w:t>S</w:t>
            </w:r>
            <w:r w:rsidRPr="002459CE">
              <w:rPr>
                <w:sz w:val="20"/>
                <w:szCs w:val="20"/>
              </w:rPr>
              <w:t>1380</w:t>
            </w:r>
          </w:p>
        </w:tc>
        <w:tc>
          <w:tcPr>
            <w:tcW w:w="954" w:type="dxa"/>
          </w:tcPr>
          <w:p w:rsidR="002C4C1F" w:rsidRPr="002459CE" w:rsidRDefault="002C4C1F" w:rsidP="002C4C1F">
            <w:pPr>
              <w:tabs>
                <w:tab w:val="left" w:pos="3647"/>
              </w:tabs>
              <w:rPr>
                <w:b/>
                <w:sz w:val="20"/>
                <w:szCs w:val="20"/>
              </w:rPr>
            </w:pPr>
            <w:r w:rsidRPr="002459CE">
              <w:rPr>
                <w:sz w:val="20"/>
                <w:szCs w:val="20"/>
              </w:rPr>
              <w:t>610</w:t>
            </w:r>
          </w:p>
        </w:tc>
        <w:tc>
          <w:tcPr>
            <w:tcW w:w="709" w:type="dxa"/>
          </w:tcPr>
          <w:p w:rsidR="002C4C1F" w:rsidRPr="002459CE" w:rsidRDefault="002C4C1F" w:rsidP="0061188F">
            <w:pPr>
              <w:tabs>
                <w:tab w:val="left" w:pos="3647"/>
              </w:tabs>
              <w:rPr>
                <w:sz w:val="20"/>
                <w:szCs w:val="20"/>
              </w:rPr>
            </w:pPr>
          </w:p>
        </w:tc>
        <w:tc>
          <w:tcPr>
            <w:tcW w:w="1134" w:type="dxa"/>
          </w:tcPr>
          <w:p w:rsidR="002C4C1F" w:rsidRPr="002459CE" w:rsidRDefault="002C4C1F" w:rsidP="002C4C1F">
            <w:pPr>
              <w:tabs>
                <w:tab w:val="left" w:pos="3647"/>
              </w:tabs>
              <w:rPr>
                <w:sz w:val="20"/>
                <w:szCs w:val="20"/>
              </w:rPr>
            </w:pPr>
            <w:r w:rsidRPr="002459CE">
              <w:rPr>
                <w:sz w:val="20"/>
                <w:szCs w:val="20"/>
              </w:rPr>
              <w:t>0,00</w:t>
            </w:r>
          </w:p>
        </w:tc>
        <w:tc>
          <w:tcPr>
            <w:tcW w:w="1134" w:type="dxa"/>
          </w:tcPr>
          <w:p w:rsidR="002C4C1F" w:rsidRPr="002459CE" w:rsidRDefault="002C4C1F" w:rsidP="002C4C1F">
            <w:pPr>
              <w:tabs>
                <w:tab w:val="left" w:pos="3647"/>
              </w:tabs>
              <w:rPr>
                <w:sz w:val="20"/>
                <w:szCs w:val="20"/>
              </w:rPr>
            </w:pPr>
            <w:r w:rsidRPr="002459CE">
              <w:rPr>
                <w:sz w:val="20"/>
                <w:szCs w:val="20"/>
              </w:rPr>
              <w:t>0,00</w:t>
            </w:r>
          </w:p>
        </w:tc>
        <w:tc>
          <w:tcPr>
            <w:tcW w:w="992" w:type="dxa"/>
          </w:tcPr>
          <w:p w:rsidR="002C4C1F" w:rsidRPr="002459CE" w:rsidRDefault="002C4C1F" w:rsidP="002C4C1F">
            <w:pPr>
              <w:tabs>
                <w:tab w:val="left" w:pos="3647"/>
              </w:tabs>
              <w:rPr>
                <w:sz w:val="20"/>
                <w:szCs w:val="20"/>
              </w:rPr>
            </w:pPr>
            <w:r w:rsidRPr="002459CE">
              <w:rPr>
                <w:sz w:val="20"/>
                <w:szCs w:val="20"/>
              </w:rPr>
              <w:t>0,0</w:t>
            </w:r>
          </w:p>
        </w:tc>
        <w:tc>
          <w:tcPr>
            <w:tcW w:w="1134" w:type="dxa"/>
            <w:gridSpan w:val="2"/>
          </w:tcPr>
          <w:p w:rsidR="002C4C1F" w:rsidRPr="002459CE" w:rsidRDefault="00A80840" w:rsidP="002C4C1F">
            <w:pPr>
              <w:tabs>
                <w:tab w:val="left" w:pos="3647"/>
              </w:tabs>
              <w:rPr>
                <w:sz w:val="20"/>
                <w:szCs w:val="20"/>
              </w:rPr>
            </w:pPr>
            <w:r>
              <w:rPr>
                <w:sz w:val="20"/>
                <w:szCs w:val="20"/>
              </w:rPr>
              <w:t>0,0</w:t>
            </w:r>
          </w:p>
        </w:tc>
        <w:tc>
          <w:tcPr>
            <w:tcW w:w="2693" w:type="dxa"/>
          </w:tcPr>
          <w:p w:rsidR="002C4C1F" w:rsidRPr="002459CE" w:rsidRDefault="002C4C1F" w:rsidP="002C4C1F">
            <w:pPr>
              <w:tabs>
                <w:tab w:val="left" w:pos="3647"/>
              </w:tabs>
              <w:rPr>
                <w:b/>
                <w:sz w:val="20"/>
                <w:szCs w:val="20"/>
              </w:rPr>
            </w:pPr>
          </w:p>
        </w:tc>
      </w:tr>
      <w:tr w:rsidR="002C4C1F" w:rsidRPr="002459CE" w:rsidTr="000E57F8">
        <w:trPr>
          <w:trHeight w:val="1550"/>
        </w:trPr>
        <w:tc>
          <w:tcPr>
            <w:tcW w:w="2656" w:type="dxa"/>
          </w:tcPr>
          <w:p w:rsidR="002C4C1F" w:rsidRPr="002459CE" w:rsidRDefault="002C4C1F" w:rsidP="002C4C1F">
            <w:pPr>
              <w:pStyle w:val="a7"/>
              <w:tabs>
                <w:tab w:val="left" w:pos="3647"/>
              </w:tabs>
              <w:ind w:left="0"/>
              <w:rPr>
                <w:sz w:val="20"/>
                <w:szCs w:val="20"/>
              </w:rPr>
            </w:pPr>
            <w:r w:rsidRPr="002459CE">
              <w:rPr>
                <w:rFonts w:ascii="Times New Roman" w:hAnsi="Times New Roman"/>
              </w:rPr>
              <w:lastRenderedPageBreak/>
              <w:t>5</w:t>
            </w:r>
            <w:r w:rsidRPr="002459CE">
              <w:rPr>
                <w:rFonts w:ascii="Times New Roman" w:hAnsi="Times New Roman"/>
                <w:sz w:val="20"/>
                <w:szCs w:val="20"/>
              </w:rPr>
              <w:t>.8.Софинансирование расходов за содействие развитию налогового потенциала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w:t>
            </w:r>
            <w:r w:rsidRPr="002459CE">
              <w:rPr>
                <w:sz w:val="20"/>
                <w:szCs w:val="20"/>
              </w:rPr>
              <w:t xml:space="preserve"> </w:t>
            </w:r>
            <w:r w:rsidRPr="002459CE">
              <w:rPr>
                <w:rFonts w:ascii="Times New Roman" w:hAnsi="Times New Roman"/>
                <w:sz w:val="20"/>
                <w:szCs w:val="20"/>
              </w:rPr>
              <w:t>Канском районе»</w:t>
            </w:r>
          </w:p>
        </w:tc>
        <w:tc>
          <w:tcPr>
            <w:tcW w:w="990" w:type="dxa"/>
          </w:tcPr>
          <w:p w:rsidR="002C4C1F" w:rsidRPr="002459CE" w:rsidRDefault="002C4C1F" w:rsidP="002C4C1F">
            <w:pPr>
              <w:tabs>
                <w:tab w:val="left" w:pos="3647"/>
              </w:tabs>
              <w:rPr>
                <w:sz w:val="20"/>
                <w:szCs w:val="20"/>
              </w:rPr>
            </w:pPr>
            <w:r w:rsidRPr="002459CE">
              <w:rPr>
                <w:sz w:val="20"/>
                <w:szCs w:val="20"/>
              </w:rPr>
              <w:t>Администрация Канского района</w:t>
            </w:r>
          </w:p>
        </w:tc>
        <w:tc>
          <w:tcPr>
            <w:tcW w:w="709" w:type="dxa"/>
          </w:tcPr>
          <w:p w:rsidR="002C4C1F" w:rsidRPr="002459CE" w:rsidRDefault="002C4C1F" w:rsidP="002C4C1F">
            <w:pPr>
              <w:tabs>
                <w:tab w:val="left" w:pos="3647"/>
              </w:tabs>
              <w:rPr>
                <w:sz w:val="20"/>
                <w:szCs w:val="20"/>
              </w:rPr>
            </w:pPr>
            <w:r w:rsidRPr="002459CE">
              <w:rPr>
                <w:sz w:val="20"/>
                <w:szCs w:val="20"/>
              </w:rPr>
              <w:t>852</w:t>
            </w:r>
          </w:p>
        </w:tc>
        <w:tc>
          <w:tcPr>
            <w:tcW w:w="709" w:type="dxa"/>
          </w:tcPr>
          <w:p w:rsidR="002C4C1F" w:rsidRPr="002459CE" w:rsidRDefault="002C4C1F" w:rsidP="002C4C1F">
            <w:pPr>
              <w:tabs>
                <w:tab w:val="left" w:pos="3647"/>
              </w:tabs>
              <w:rPr>
                <w:sz w:val="20"/>
                <w:szCs w:val="20"/>
              </w:rPr>
            </w:pPr>
            <w:r w:rsidRPr="002459CE">
              <w:rPr>
                <w:sz w:val="20"/>
                <w:szCs w:val="20"/>
              </w:rPr>
              <w:t>0801</w:t>
            </w:r>
          </w:p>
        </w:tc>
        <w:tc>
          <w:tcPr>
            <w:tcW w:w="1461" w:type="dxa"/>
          </w:tcPr>
          <w:p w:rsidR="002C4C1F" w:rsidRPr="002459CE" w:rsidRDefault="002C4C1F" w:rsidP="002C4C1F">
            <w:pPr>
              <w:tabs>
                <w:tab w:val="left" w:pos="3647"/>
              </w:tabs>
              <w:rPr>
                <w:sz w:val="20"/>
                <w:szCs w:val="20"/>
              </w:rPr>
            </w:pPr>
            <w:r w:rsidRPr="002459CE">
              <w:rPr>
                <w:sz w:val="20"/>
                <w:szCs w:val="20"/>
              </w:rPr>
              <w:t>05100</w:t>
            </w:r>
            <w:r w:rsidRPr="002459CE">
              <w:rPr>
                <w:sz w:val="20"/>
                <w:szCs w:val="20"/>
                <w:lang w:val="en-US"/>
              </w:rPr>
              <w:t>S</w:t>
            </w:r>
            <w:r w:rsidRPr="002459CE">
              <w:rPr>
                <w:sz w:val="20"/>
                <w:szCs w:val="20"/>
              </w:rPr>
              <w:t>7450</w:t>
            </w:r>
          </w:p>
        </w:tc>
        <w:tc>
          <w:tcPr>
            <w:tcW w:w="954" w:type="dxa"/>
          </w:tcPr>
          <w:p w:rsidR="002C4C1F" w:rsidRPr="002459CE" w:rsidRDefault="002C4C1F" w:rsidP="002C4C1F">
            <w:pPr>
              <w:tabs>
                <w:tab w:val="left" w:pos="3647"/>
              </w:tabs>
              <w:rPr>
                <w:sz w:val="20"/>
                <w:szCs w:val="20"/>
              </w:rPr>
            </w:pPr>
            <w:r w:rsidRPr="002459CE">
              <w:rPr>
                <w:sz w:val="20"/>
                <w:szCs w:val="20"/>
              </w:rPr>
              <w:t>610</w:t>
            </w:r>
          </w:p>
        </w:tc>
        <w:tc>
          <w:tcPr>
            <w:tcW w:w="709" w:type="dxa"/>
          </w:tcPr>
          <w:p w:rsidR="002C4C1F" w:rsidRPr="002459CE" w:rsidRDefault="002C4C1F" w:rsidP="002C4C1F">
            <w:pPr>
              <w:tabs>
                <w:tab w:val="left" w:pos="3647"/>
              </w:tabs>
              <w:rPr>
                <w:sz w:val="20"/>
                <w:szCs w:val="20"/>
              </w:rPr>
            </w:pPr>
          </w:p>
        </w:tc>
        <w:tc>
          <w:tcPr>
            <w:tcW w:w="1134" w:type="dxa"/>
          </w:tcPr>
          <w:p w:rsidR="002C4C1F" w:rsidRPr="002459CE" w:rsidRDefault="002C4C1F" w:rsidP="002C4C1F">
            <w:pPr>
              <w:tabs>
                <w:tab w:val="left" w:pos="3647"/>
              </w:tabs>
              <w:rPr>
                <w:sz w:val="20"/>
                <w:szCs w:val="20"/>
              </w:rPr>
            </w:pPr>
            <w:r w:rsidRPr="002459CE">
              <w:rPr>
                <w:sz w:val="20"/>
                <w:szCs w:val="20"/>
              </w:rPr>
              <w:t>0,00</w:t>
            </w:r>
          </w:p>
        </w:tc>
        <w:tc>
          <w:tcPr>
            <w:tcW w:w="1134" w:type="dxa"/>
          </w:tcPr>
          <w:p w:rsidR="002C4C1F" w:rsidRPr="002459CE" w:rsidRDefault="002C4C1F" w:rsidP="002C4C1F">
            <w:pPr>
              <w:tabs>
                <w:tab w:val="left" w:pos="3647"/>
              </w:tabs>
              <w:rPr>
                <w:sz w:val="20"/>
                <w:szCs w:val="20"/>
              </w:rPr>
            </w:pPr>
            <w:r w:rsidRPr="002459CE">
              <w:rPr>
                <w:sz w:val="20"/>
                <w:szCs w:val="20"/>
              </w:rPr>
              <w:t>0,00</w:t>
            </w:r>
          </w:p>
        </w:tc>
        <w:tc>
          <w:tcPr>
            <w:tcW w:w="992" w:type="dxa"/>
          </w:tcPr>
          <w:p w:rsidR="002C4C1F" w:rsidRPr="002459CE" w:rsidRDefault="002C4C1F" w:rsidP="002C4C1F">
            <w:pPr>
              <w:tabs>
                <w:tab w:val="left" w:pos="3647"/>
              </w:tabs>
              <w:rPr>
                <w:sz w:val="20"/>
                <w:szCs w:val="20"/>
              </w:rPr>
            </w:pPr>
            <w:r w:rsidRPr="002459CE">
              <w:rPr>
                <w:sz w:val="20"/>
                <w:szCs w:val="20"/>
              </w:rPr>
              <w:t>0,0</w:t>
            </w:r>
          </w:p>
        </w:tc>
        <w:tc>
          <w:tcPr>
            <w:tcW w:w="1134" w:type="dxa"/>
            <w:gridSpan w:val="2"/>
          </w:tcPr>
          <w:p w:rsidR="002C4C1F" w:rsidRPr="002459CE" w:rsidRDefault="002C4C1F" w:rsidP="002C4C1F">
            <w:pPr>
              <w:tabs>
                <w:tab w:val="left" w:pos="3647"/>
              </w:tabs>
              <w:rPr>
                <w:sz w:val="20"/>
                <w:szCs w:val="20"/>
              </w:rPr>
            </w:pPr>
            <w:r w:rsidRPr="002459CE">
              <w:rPr>
                <w:sz w:val="20"/>
                <w:szCs w:val="20"/>
              </w:rPr>
              <w:t>0,0</w:t>
            </w:r>
          </w:p>
        </w:tc>
        <w:tc>
          <w:tcPr>
            <w:tcW w:w="2693" w:type="dxa"/>
          </w:tcPr>
          <w:p w:rsidR="002C4C1F" w:rsidRPr="002459CE" w:rsidRDefault="002C4C1F" w:rsidP="002C4C1F">
            <w:pPr>
              <w:tabs>
                <w:tab w:val="left" w:pos="3647"/>
              </w:tabs>
              <w:rPr>
                <w:b/>
                <w:sz w:val="20"/>
                <w:szCs w:val="20"/>
              </w:rPr>
            </w:pPr>
          </w:p>
        </w:tc>
      </w:tr>
      <w:tr w:rsidR="002C4C1F" w:rsidRPr="002459CE" w:rsidTr="000E57F8">
        <w:trPr>
          <w:trHeight w:val="1557"/>
        </w:trPr>
        <w:tc>
          <w:tcPr>
            <w:tcW w:w="2656" w:type="dxa"/>
          </w:tcPr>
          <w:p w:rsidR="002C4C1F" w:rsidRPr="002459CE" w:rsidRDefault="002C4C1F" w:rsidP="002C4C1F">
            <w:pPr>
              <w:pStyle w:val="a7"/>
              <w:tabs>
                <w:tab w:val="left" w:pos="3647"/>
              </w:tabs>
              <w:ind w:left="0"/>
              <w:rPr>
                <w:rFonts w:ascii="Times New Roman" w:hAnsi="Times New Roman"/>
              </w:rPr>
            </w:pPr>
            <w:r w:rsidRPr="002459CE">
              <w:rPr>
                <w:rFonts w:ascii="Times New Roman" w:hAnsi="Times New Roman"/>
              </w:rPr>
              <w:t>5.9.</w:t>
            </w:r>
            <w:r w:rsidRPr="002459CE">
              <w:rPr>
                <w:rFonts w:ascii="Times New Roman" w:hAnsi="Times New Roman"/>
                <w:bCs/>
                <w:sz w:val="20"/>
                <w:szCs w:val="20"/>
              </w:rPr>
              <w:t>Расходы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2C4C1F" w:rsidRPr="002459CE" w:rsidRDefault="002C4C1F" w:rsidP="002C4C1F">
            <w:pPr>
              <w:tabs>
                <w:tab w:val="left" w:pos="3647"/>
              </w:tabs>
              <w:rPr>
                <w:sz w:val="20"/>
                <w:szCs w:val="20"/>
              </w:rPr>
            </w:pPr>
            <w:r w:rsidRPr="002459CE">
              <w:rPr>
                <w:sz w:val="20"/>
                <w:szCs w:val="20"/>
              </w:rPr>
              <w:t>Администрация Канского района</w:t>
            </w:r>
          </w:p>
        </w:tc>
        <w:tc>
          <w:tcPr>
            <w:tcW w:w="709" w:type="dxa"/>
          </w:tcPr>
          <w:p w:rsidR="002C4C1F" w:rsidRPr="002459CE" w:rsidRDefault="002C4C1F" w:rsidP="002C4C1F">
            <w:pPr>
              <w:tabs>
                <w:tab w:val="left" w:pos="3647"/>
              </w:tabs>
              <w:rPr>
                <w:sz w:val="20"/>
                <w:szCs w:val="20"/>
              </w:rPr>
            </w:pPr>
            <w:r w:rsidRPr="002459CE">
              <w:rPr>
                <w:sz w:val="20"/>
                <w:szCs w:val="20"/>
              </w:rPr>
              <w:t>852</w:t>
            </w:r>
          </w:p>
        </w:tc>
        <w:tc>
          <w:tcPr>
            <w:tcW w:w="709" w:type="dxa"/>
          </w:tcPr>
          <w:p w:rsidR="002C4C1F" w:rsidRPr="002459CE" w:rsidRDefault="002C4C1F" w:rsidP="002C4C1F">
            <w:pPr>
              <w:tabs>
                <w:tab w:val="left" w:pos="3647"/>
              </w:tabs>
              <w:rPr>
                <w:sz w:val="20"/>
                <w:szCs w:val="20"/>
              </w:rPr>
            </w:pPr>
            <w:r w:rsidRPr="002459CE">
              <w:rPr>
                <w:sz w:val="20"/>
                <w:szCs w:val="20"/>
              </w:rPr>
              <w:t>0801</w:t>
            </w:r>
          </w:p>
        </w:tc>
        <w:tc>
          <w:tcPr>
            <w:tcW w:w="1461" w:type="dxa"/>
          </w:tcPr>
          <w:p w:rsidR="002C4C1F" w:rsidRPr="002459CE" w:rsidRDefault="002C4C1F" w:rsidP="002C4C1F">
            <w:pPr>
              <w:tabs>
                <w:tab w:val="left" w:pos="3647"/>
              </w:tabs>
              <w:rPr>
                <w:sz w:val="20"/>
                <w:szCs w:val="20"/>
              </w:rPr>
            </w:pPr>
            <w:r w:rsidRPr="002459CE">
              <w:rPr>
                <w:sz w:val="20"/>
                <w:szCs w:val="20"/>
              </w:rPr>
              <w:t>0510021380</w:t>
            </w:r>
          </w:p>
        </w:tc>
        <w:tc>
          <w:tcPr>
            <w:tcW w:w="954" w:type="dxa"/>
          </w:tcPr>
          <w:p w:rsidR="002C4C1F" w:rsidRPr="002459CE" w:rsidRDefault="002C4C1F" w:rsidP="002C4C1F">
            <w:pPr>
              <w:tabs>
                <w:tab w:val="left" w:pos="3647"/>
              </w:tabs>
              <w:rPr>
                <w:sz w:val="20"/>
                <w:szCs w:val="20"/>
              </w:rPr>
            </w:pPr>
            <w:r w:rsidRPr="002459CE">
              <w:rPr>
                <w:sz w:val="20"/>
                <w:szCs w:val="20"/>
              </w:rPr>
              <w:t>610</w:t>
            </w:r>
          </w:p>
        </w:tc>
        <w:tc>
          <w:tcPr>
            <w:tcW w:w="709" w:type="dxa"/>
          </w:tcPr>
          <w:p w:rsidR="002C4C1F" w:rsidRPr="002459CE" w:rsidRDefault="002C4C1F" w:rsidP="002C4C1F">
            <w:pPr>
              <w:tabs>
                <w:tab w:val="left" w:pos="3647"/>
              </w:tabs>
              <w:rPr>
                <w:sz w:val="20"/>
                <w:szCs w:val="20"/>
              </w:rPr>
            </w:pPr>
          </w:p>
        </w:tc>
        <w:tc>
          <w:tcPr>
            <w:tcW w:w="1134" w:type="dxa"/>
          </w:tcPr>
          <w:p w:rsidR="002C4C1F" w:rsidRPr="002459CE" w:rsidRDefault="002C4C1F" w:rsidP="002C4C1F">
            <w:pPr>
              <w:tabs>
                <w:tab w:val="left" w:pos="3647"/>
              </w:tabs>
              <w:rPr>
                <w:sz w:val="20"/>
                <w:szCs w:val="20"/>
              </w:rPr>
            </w:pPr>
            <w:r w:rsidRPr="002459CE">
              <w:rPr>
                <w:sz w:val="20"/>
                <w:szCs w:val="20"/>
              </w:rPr>
              <w:t>0,0</w:t>
            </w:r>
          </w:p>
        </w:tc>
        <w:tc>
          <w:tcPr>
            <w:tcW w:w="1134" w:type="dxa"/>
          </w:tcPr>
          <w:p w:rsidR="002C4C1F" w:rsidRPr="002459CE" w:rsidRDefault="002C4C1F" w:rsidP="002C4C1F">
            <w:pPr>
              <w:tabs>
                <w:tab w:val="left" w:pos="3647"/>
              </w:tabs>
              <w:rPr>
                <w:sz w:val="20"/>
                <w:szCs w:val="20"/>
              </w:rPr>
            </w:pPr>
            <w:r w:rsidRPr="002459CE">
              <w:rPr>
                <w:sz w:val="20"/>
                <w:szCs w:val="20"/>
              </w:rPr>
              <w:t>0,0</w:t>
            </w:r>
          </w:p>
        </w:tc>
        <w:tc>
          <w:tcPr>
            <w:tcW w:w="992" w:type="dxa"/>
          </w:tcPr>
          <w:p w:rsidR="002C4C1F" w:rsidRPr="002459CE" w:rsidRDefault="002C4C1F" w:rsidP="002C4C1F">
            <w:pPr>
              <w:tabs>
                <w:tab w:val="left" w:pos="3647"/>
              </w:tabs>
              <w:rPr>
                <w:sz w:val="20"/>
                <w:szCs w:val="20"/>
              </w:rPr>
            </w:pPr>
            <w:r w:rsidRPr="002459CE">
              <w:rPr>
                <w:sz w:val="20"/>
                <w:szCs w:val="20"/>
              </w:rPr>
              <w:t>0,0</w:t>
            </w:r>
          </w:p>
        </w:tc>
        <w:tc>
          <w:tcPr>
            <w:tcW w:w="1134" w:type="dxa"/>
            <w:gridSpan w:val="2"/>
          </w:tcPr>
          <w:p w:rsidR="002C4C1F" w:rsidRPr="002459CE" w:rsidRDefault="00A80840" w:rsidP="002C4C1F">
            <w:pPr>
              <w:tabs>
                <w:tab w:val="left" w:pos="3647"/>
              </w:tabs>
              <w:rPr>
                <w:sz w:val="20"/>
                <w:szCs w:val="20"/>
              </w:rPr>
            </w:pPr>
            <w:r>
              <w:rPr>
                <w:sz w:val="20"/>
                <w:szCs w:val="20"/>
              </w:rPr>
              <w:t>0,0</w:t>
            </w:r>
          </w:p>
        </w:tc>
        <w:tc>
          <w:tcPr>
            <w:tcW w:w="2693" w:type="dxa"/>
          </w:tcPr>
          <w:p w:rsidR="002C4C1F" w:rsidRPr="002459CE" w:rsidRDefault="002C4C1F" w:rsidP="002C4C1F">
            <w:pPr>
              <w:tabs>
                <w:tab w:val="left" w:pos="3647"/>
              </w:tabs>
              <w:rPr>
                <w:b/>
                <w:sz w:val="20"/>
                <w:szCs w:val="20"/>
              </w:rPr>
            </w:pPr>
          </w:p>
        </w:tc>
      </w:tr>
      <w:tr w:rsidR="002C4C1F" w:rsidRPr="002459CE" w:rsidTr="000E57F8">
        <w:trPr>
          <w:trHeight w:val="3722"/>
        </w:trPr>
        <w:tc>
          <w:tcPr>
            <w:tcW w:w="2656" w:type="dxa"/>
          </w:tcPr>
          <w:p w:rsidR="002C4C1F" w:rsidRPr="002459CE" w:rsidRDefault="002C4C1F" w:rsidP="002C4C1F">
            <w:pPr>
              <w:pStyle w:val="a7"/>
              <w:tabs>
                <w:tab w:val="left" w:pos="3647"/>
              </w:tabs>
              <w:ind w:left="0"/>
              <w:rPr>
                <w:rFonts w:ascii="Times New Roman" w:hAnsi="Times New Roman"/>
              </w:rPr>
            </w:pPr>
            <w:r w:rsidRPr="002459CE">
              <w:rPr>
                <w:rFonts w:ascii="Times New Roman" w:hAnsi="Times New Roman"/>
              </w:rPr>
              <w:lastRenderedPageBreak/>
              <w:t>5.10.</w:t>
            </w:r>
            <w:r w:rsidRPr="002459CE">
              <w:rPr>
                <w:rFonts w:ascii="Times New Roman" w:hAnsi="Times New Roman"/>
                <w:sz w:val="20"/>
                <w:szCs w:val="20"/>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2C4C1F" w:rsidRPr="002459CE" w:rsidRDefault="002C4C1F" w:rsidP="002C4C1F">
            <w:pPr>
              <w:tabs>
                <w:tab w:val="left" w:pos="3647"/>
              </w:tabs>
              <w:rPr>
                <w:sz w:val="20"/>
                <w:szCs w:val="20"/>
              </w:rPr>
            </w:pPr>
            <w:r w:rsidRPr="002459CE">
              <w:rPr>
                <w:sz w:val="20"/>
                <w:szCs w:val="20"/>
              </w:rPr>
              <w:t>Администрация Канского района</w:t>
            </w:r>
          </w:p>
        </w:tc>
        <w:tc>
          <w:tcPr>
            <w:tcW w:w="709" w:type="dxa"/>
          </w:tcPr>
          <w:p w:rsidR="002C4C1F" w:rsidRPr="002459CE" w:rsidRDefault="002C4C1F" w:rsidP="002C4C1F">
            <w:pPr>
              <w:tabs>
                <w:tab w:val="left" w:pos="3647"/>
              </w:tabs>
              <w:rPr>
                <w:sz w:val="20"/>
                <w:szCs w:val="20"/>
              </w:rPr>
            </w:pPr>
            <w:r w:rsidRPr="002459CE">
              <w:rPr>
                <w:sz w:val="20"/>
                <w:szCs w:val="20"/>
              </w:rPr>
              <w:t>852</w:t>
            </w:r>
          </w:p>
        </w:tc>
        <w:tc>
          <w:tcPr>
            <w:tcW w:w="709" w:type="dxa"/>
          </w:tcPr>
          <w:p w:rsidR="002C4C1F" w:rsidRPr="002459CE" w:rsidRDefault="002C4C1F" w:rsidP="002C4C1F">
            <w:pPr>
              <w:tabs>
                <w:tab w:val="left" w:pos="3647"/>
              </w:tabs>
              <w:rPr>
                <w:sz w:val="20"/>
                <w:szCs w:val="20"/>
              </w:rPr>
            </w:pPr>
            <w:r w:rsidRPr="002459CE">
              <w:rPr>
                <w:sz w:val="20"/>
                <w:szCs w:val="20"/>
              </w:rPr>
              <w:t>0801</w:t>
            </w:r>
          </w:p>
        </w:tc>
        <w:tc>
          <w:tcPr>
            <w:tcW w:w="1461" w:type="dxa"/>
          </w:tcPr>
          <w:p w:rsidR="002C4C1F" w:rsidRPr="002459CE" w:rsidRDefault="002C4C1F" w:rsidP="002C4C1F">
            <w:pPr>
              <w:tabs>
                <w:tab w:val="left" w:pos="3647"/>
              </w:tabs>
              <w:rPr>
                <w:sz w:val="20"/>
                <w:szCs w:val="20"/>
              </w:rPr>
            </w:pPr>
            <w:r w:rsidRPr="002459CE">
              <w:rPr>
                <w:sz w:val="20"/>
                <w:szCs w:val="20"/>
              </w:rPr>
              <w:t>05100</w:t>
            </w:r>
            <w:r w:rsidRPr="002459CE">
              <w:rPr>
                <w:sz w:val="20"/>
                <w:szCs w:val="20"/>
                <w:lang w:val="en-US"/>
              </w:rPr>
              <w:t>L</w:t>
            </w:r>
            <w:r w:rsidRPr="002459CE">
              <w:rPr>
                <w:sz w:val="20"/>
                <w:szCs w:val="20"/>
              </w:rPr>
              <w:t>4670</w:t>
            </w:r>
          </w:p>
        </w:tc>
        <w:tc>
          <w:tcPr>
            <w:tcW w:w="954" w:type="dxa"/>
          </w:tcPr>
          <w:p w:rsidR="002C4C1F" w:rsidRPr="002459CE" w:rsidRDefault="002C4C1F" w:rsidP="002C4C1F">
            <w:pPr>
              <w:tabs>
                <w:tab w:val="left" w:pos="3647"/>
              </w:tabs>
              <w:rPr>
                <w:sz w:val="20"/>
                <w:szCs w:val="20"/>
              </w:rPr>
            </w:pPr>
            <w:r w:rsidRPr="002459CE">
              <w:rPr>
                <w:sz w:val="20"/>
                <w:szCs w:val="20"/>
              </w:rPr>
              <w:t>610</w:t>
            </w:r>
          </w:p>
        </w:tc>
        <w:tc>
          <w:tcPr>
            <w:tcW w:w="709" w:type="dxa"/>
          </w:tcPr>
          <w:p w:rsidR="002C4C1F" w:rsidRPr="002459CE" w:rsidRDefault="002C4C1F" w:rsidP="002C4C1F">
            <w:pPr>
              <w:tabs>
                <w:tab w:val="left" w:pos="3647"/>
              </w:tabs>
              <w:rPr>
                <w:sz w:val="20"/>
                <w:szCs w:val="20"/>
              </w:rPr>
            </w:pPr>
          </w:p>
        </w:tc>
        <w:tc>
          <w:tcPr>
            <w:tcW w:w="1134" w:type="dxa"/>
          </w:tcPr>
          <w:p w:rsidR="002C4C1F" w:rsidRPr="002459CE" w:rsidRDefault="00343728" w:rsidP="002C4C1F">
            <w:pPr>
              <w:tabs>
                <w:tab w:val="left" w:pos="3647"/>
              </w:tabs>
              <w:rPr>
                <w:sz w:val="20"/>
                <w:szCs w:val="20"/>
              </w:rPr>
            </w:pPr>
            <w:r>
              <w:rPr>
                <w:sz w:val="20"/>
                <w:szCs w:val="20"/>
              </w:rPr>
              <w:t>0,0</w:t>
            </w:r>
          </w:p>
        </w:tc>
        <w:tc>
          <w:tcPr>
            <w:tcW w:w="1134" w:type="dxa"/>
          </w:tcPr>
          <w:p w:rsidR="002C4C1F" w:rsidRPr="002459CE" w:rsidRDefault="00343728" w:rsidP="002C4C1F">
            <w:pPr>
              <w:tabs>
                <w:tab w:val="left" w:pos="3647"/>
              </w:tabs>
              <w:rPr>
                <w:sz w:val="20"/>
                <w:szCs w:val="20"/>
              </w:rPr>
            </w:pPr>
            <w:r>
              <w:rPr>
                <w:sz w:val="20"/>
                <w:szCs w:val="20"/>
              </w:rPr>
              <w:t>0,0</w:t>
            </w:r>
          </w:p>
        </w:tc>
        <w:tc>
          <w:tcPr>
            <w:tcW w:w="992" w:type="dxa"/>
          </w:tcPr>
          <w:p w:rsidR="002C4C1F" w:rsidRPr="002459CE" w:rsidRDefault="00343728" w:rsidP="002C4C1F">
            <w:pPr>
              <w:tabs>
                <w:tab w:val="left" w:pos="3647"/>
              </w:tabs>
              <w:rPr>
                <w:sz w:val="20"/>
                <w:szCs w:val="20"/>
              </w:rPr>
            </w:pPr>
            <w:r>
              <w:rPr>
                <w:sz w:val="20"/>
                <w:szCs w:val="20"/>
              </w:rPr>
              <w:t>0,0</w:t>
            </w:r>
          </w:p>
        </w:tc>
        <w:tc>
          <w:tcPr>
            <w:tcW w:w="1134" w:type="dxa"/>
            <w:gridSpan w:val="2"/>
          </w:tcPr>
          <w:p w:rsidR="002C4C1F" w:rsidRPr="002459CE" w:rsidRDefault="00343728" w:rsidP="002C4C1F">
            <w:pPr>
              <w:tabs>
                <w:tab w:val="left" w:pos="3647"/>
              </w:tabs>
              <w:rPr>
                <w:sz w:val="20"/>
                <w:szCs w:val="20"/>
              </w:rPr>
            </w:pPr>
            <w:r>
              <w:rPr>
                <w:sz w:val="20"/>
                <w:szCs w:val="20"/>
              </w:rPr>
              <w:t>0,0</w:t>
            </w:r>
          </w:p>
        </w:tc>
        <w:tc>
          <w:tcPr>
            <w:tcW w:w="2693" w:type="dxa"/>
          </w:tcPr>
          <w:p w:rsidR="002C4C1F" w:rsidRPr="002459CE" w:rsidRDefault="002C4C1F" w:rsidP="002C4C1F">
            <w:pPr>
              <w:tabs>
                <w:tab w:val="left" w:pos="3647"/>
              </w:tabs>
              <w:rPr>
                <w:b/>
                <w:sz w:val="20"/>
                <w:szCs w:val="20"/>
              </w:rPr>
            </w:pPr>
          </w:p>
        </w:tc>
      </w:tr>
      <w:tr w:rsidR="00C44844" w:rsidRPr="002459CE" w:rsidTr="000E57F8">
        <w:trPr>
          <w:trHeight w:val="3722"/>
        </w:trPr>
        <w:tc>
          <w:tcPr>
            <w:tcW w:w="2656" w:type="dxa"/>
          </w:tcPr>
          <w:p w:rsidR="00C44844" w:rsidRPr="002459CE" w:rsidRDefault="00C44844" w:rsidP="00C44844">
            <w:pPr>
              <w:tabs>
                <w:tab w:val="left" w:pos="3647"/>
              </w:tabs>
              <w:rPr>
                <w:sz w:val="20"/>
                <w:szCs w:val="20"/>
              </w:rPr>
            </w:pPr>
            <w:r w:rsidRPr="002459CE">
              <w:rPr>
                <w:sz w:val="20"/>
                <w:szCs w:val="20"/>
              </w:rPr>
              <w:t>5.11.Расходы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 (софинансирование)</w:t>
            </w:r>
          </w:p>
        </w:tc>
        <w:tc>
          <w:tcPr>
            <w:tcW w:w="990" w:type="dxa"/>
          </w:tcPr>
          <w:p w:rsidR="00C44844" w:rsidRPr="002459CE" w:rsidRDefault="00C44844" w:rsidP="00C44844">
            <w:pPr>
              <w:tabs>
                <w:tab w:val="left" w:pos="3647"/>
              </w:tabs>
              <w:rPr>
                <w:sz w:val="20"/>
                <w:szCs w:val="20"/>
              </w:rPr>
            </w:pPr>
            <w:r w:rsidRPr="002459CE">
              <w:rPr>
                <w:sz w:val="20"/>
                <w:szCs w:val="20"/>
              </w:rPr>
              <w:t>Администрация Канского района</w:t>
            </w:r>
          </w:p>
        </w:tc>
        <w:tc>
          <w:tcPr>
            <w:tcW w:w="709" w:type="dxa"/>
          </w:tcPr>
          <w:p w:rsidR="00C44844" w:rsidRPr="002459CE" w:rsidRDefault="00C44844" w:rsidP="00C44844">
            <w:pPr>
              <w:tabs>
                <w:tab w:val="left" w:pos="3647"/>
              </w:tabs>
              <w:rPr>
                <w:sz w:val="20"/>
                <w:szCs w:val="20"/>
              </w:rPr>
            </w:pPr>
            <w:r w:rsidRPr="002459CE">
              <w:rPr>
                <w:sz w:val="20"/>
                <w:szCs w:val="20"/>
              </w:rPr>
              <w:t>852</w:t>
            </w:r>
          </w:p>
        </w:tc>
        <w:tc>
          <w:tcPr>
            <w:tcW w:w="709" w:type="dxa"/>
          </w:tcPr>
          <w:p w:rsidR="00C44844" w:rsidRPr="002459CE" w:rsidRDefault="00C44844" w:rsidP="00C44844">
            <w:pPr>
              <w:tabs>
                <w:tab w:val="left" w:pos="3647"/>
              </w:tabs>
              <w:rPr>
                <w:sz w:val="20"/>
                <w:szCs w:val="20"/>
              </w:rPr>
            </w:pPr>
            <w:r w:rsidRPr="002459CE">
              <w:rPr>
                <w:sz w:val="20"/>
                <w:szCs w:val="20"/>
              </w:rPr>
              <w:t>0801</w:t>
            </w:r>
          </w:p>
        </w:tc>
        <w:tc>
          <w:tcPr>
            <w:tcW w:w="1461" w:type="dxa"/>
          </w:tcPr>
          <w:p w:rsidR="00C44844" w:rsidRPr="002459CE" w:rsidRDefault="00C44844" w:rsidP="00C44844">
            <w:pPr>
              <w:tabs>
                <w:tab w:val="left" w:pos="3647"/>
              </w:tabs>
              <w:rPr>
                <w:sz w:val="20"/>
                <w:szCs w:val="20"/>
                <w:lang w:val="en-US"/>
              </w:rPr>
            </w:pPr>
            <w:r w:rsidRPr="002459CE">
              <w:rPr>
                <w:sz w:val="20"/>
                <w:szCs w:val="20"/>
                <w:lang w:val="en-US"/>
              </w:rPr>
              <w:t>051А274820</w:t>
            </w:r>
          </w:p>
        </w:tc>
        <w:tc>
          <w:tcPr>
            <w:tcW w:w="954" w:type="dxa"/>
          </w:tcPr>
          <w:p w:rsidR="00C44844" w:rsidRPr="002459CE" w:rsidRDefault="00C44844" w:rsidP="00C44844">
            <w:pPr>
              <w:tabs>
                <w:tab w:val="left" w:pos="3647"/>
              </w:tabs>
              <w:rPr>
                <w:sz w:val="20"/>
                <w:szCs w:val="20"/>
                <w:lang w:val="en-US"/>
              </w:rPr>
            </w:pPr>
            <w:r w:rsidRPr="002459CE">
              <w:rPr>
                <w:sz w:val="20"/>
                <w:szCs w:val="20"/>
                <w:lang w:val="en-US"/>
              </w:rPr>
              <w:t>610</w:t>
            </w:r>
          </w:p>
        </w:tc>
        <w:tc>
          <w:tcPr>
            <w:tcW w:w="709" w:type="dxa"/>
          </w:tcPr>
          <w:p w:rsidR="00C44844" w:rsidRPr="002459CE" w:rsidRDefault="00C44844" w:rsidP="00C44844">
            <w:pPr>
              <w:tabs>
                <w:tab w:val="left" w:pos="3647"/>
              </w:tabs>
              <w:rPr>
                <w:sz w:val="20"/>
                <w:szCs w:val="20"/>
              </w:rPr>
            </w:pPr>
          </w:p>
        </w:tc>
        <w:tc>
          <w:tcPr>
            <w:tcW w:w="1134" w:type="dxa"/>
          </w:tcPr>
          <w:p w:rsidR="00C44844" w:rsidRPr="002459CE" w:rsidRDefault="00A6564E" w:rsidP="00C44844">
            <w:pPr>
              <w:tabs>
                <w:tab w:val="left" w:pos="3647"/>
              </w:tabs>
              <w:rPr>
                <w:sz w:val="20"/>
                <w:szCs w:val="20"/>
              </w:rPr>
            </w:pPr>
            <w:r w:rsidRPr="002459CE">
              <w:rPr>
                <w:sz w:val="20"/>
                <w:szCs w:val="20"/>
              </w:rPr>
              <w:t>0,0</w:t>
            </w:r>
          </w:p>
        </w:tc>
        <w:tc>
          <w:tcPr>
            <w:tcW w:w="1134" w:type="dxa"/>
          </w:tcPr>
          <w:p w:rsidR="00C44844" w:rsidRPr="002459CE" w:rsidRDefault="00A6564E" w:rsidP="00C44844">
            <w:pPr>
              <w:tabs>
                <w:tab w:val="left" w:pos="3647"/>
              </w:tabs>
              <w:rPr>
                <w:sz w:val="20"/>
                <w:szCs w:val="20"/>
              </w:rPr>
            </w:pPr>
            <w:r w:rsidRPr="002459CE">
              <w:rPr>
                <w:sz w:val="20"/>
                <w:szCs w:val="20"/>
              </w:rPr>
              <w:t>0,0</w:t>
            </w:r>
          </w:p>
        </w:tc>
        <w:tc>
          <w:tcPr>
            <w:tcW w:w="992" w:type="dxa"/>
          </w:tcPr>
          <w:p w:rsidR="00C44844" w:rsidRPr="002459CE" w:rsidRDefault="00A6564E" w:rsidP="00C44844">
            <w:pPr>
              <w:tabs>
                <w:tab w:val="left" w:pos="3647"/>
              </w:tabs>
              <w:rPr>
                <w:sz w:val="20"/>
                <w:szCs w:val="20"/>
              </w:rPr>
            </w:pPr>
            <w:r w:rsidRPr="002459CE">
              <w:rPr>
                <w:sz w:val="20"/>
                <w:szCs w:val="20"/>
              </w:rPr>
              <w:t>0,0</w:t>
            </w:r>
          </w:p>
        </w:tc>
        <w:tc>
          <w:tcPr>
            <w:tcW w:w="1134" w:type="dxa"/>
            <w:gridSpan w:val="2"/>
          </w:tcPr>
          <w:p w:rsidR="00C44844" w:rsidRPr="002459CE" w:rsidRDefault="00343728" w:rsidP="00C44844">
            <w:pPr>
              <w:tabs>
                <w:tab w:val="left" w:pos="3647"/>
              </w:tabs>
              <w:rPr>
                <w:sz w:val="20"/>
                <w:szCs w:val="20"/>
              </w:rPr>
            </w:pPr>
            <w:r>
              <w:rPr>
                <w:sz w:val="20"/>
                <w:szCs w:val="20"/>
              </w:rPr>
              <w:t>0,0</w:t>
            </w:r>
          </w:p>
        </w:tc>
        <w:tc>
          <w:tcPr>
            <w:tcW w:w="2693" w:type="dxa"/>
          </w:tcPr>
          <w:p w:rsidR="00C44844" w:rsidRPr="002459CE" w:rsidRDefault="00C44844" w:rsidP="00C44844">
            <w:pPr>
              <w:tabs>
                <w:tab w:val="left" w:pos="3647"/>
              </w:tabs>
              <w:rPr>
                <w:b/>
                <w:sz w:val="20"/>
                <w:szCs w:val="20"/>
              </w:rPr>
            </w:pPr>
          </w:p>
        </w:tc>
      </w:tr>
      <w:tr w:rsidR="00C44844" w:rsidRPr="002459CE" w:rsidTr="000E57F8">
        <w:trPr>
          <w:trHeight w:val="134"/>
        </w:trPr>
        <w:tc>
          <w:tcPr>
            <w:tcW w:w="2656" w:type="dxa"/>
          </w:tcPr>
          <w:p w:rsidR="00C44844" w:rsidRPr="002459CE" w:rsidRDefault="00C44844" w:rsidP="00C44844">
            <w:pPr>
              <w:tabs>
                <w:tab w:val="left" w:pos="3647"/>
              </w:tabs>
              <w:rPr>
                <w:sz w:val="20"/>
                <w:szCs w:val="20"/>
              </w:rPr>
            </w:pPr>
            <w:r w:rsidRPr="002459CE">
              <w:rPr>
                <w:sz w:val="20"/>
                <w:szCs w:val="20"/>
              </w:rPr>
              <w:t xml:space="preserve">5.11.Расходы на поддержку творческих фестивалей и конкурсов, для постоянно действующих коллективов </w:t>
            </w:r>
            <w:r w:rsidRPr="002459CE">
              <w:rPr>
                <w:sz w:val="20"/>
                <w:szCs w:val="20"/>
              </w:rPr>
              <w:lastRenderedPageBreak/>
              <w:t>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C44844" w:rsidRPr="002459CE" w:rsidRDefault="00C44844" w:rsidP="00C44844">
            <w:pPr>
              <w:tabs>
                <w:tab w:val="left" w:pos="3647"/>
              </w:tabs>
              <w:rPr>
                <w:sz w:val="20"/>
                <w:szCs w:val="20"/>
              </w:rPr>
            </w:pPr>
            <w:r w:rsidRPr="002459CE">
              <w:rPr>
                <w:sz w:val="20"/>
                <w:szCs w:val="20"/>
              </w:rPr>
              <w:lastRenderedPageBreak/>
              <w:t>Администрация Канского района</w:t>
            </w:r>
          </w:p>
        </w:tc>
        <w:tc>
          <w:tcPr>
            <w:tcW w:w="709" w:type="dxa"/>
          </w:tcPr>
          <w:p w:rsidR="00C44844" w:rsidRPr="002459CE" w:rsidRDefault="00C44844" w:rsidP="00C44844">
            <w:pPr>
              <w:tabs>
                <w:tab w:val="left" w:pos="3647"/>
              </w:tabs>
              <w:rPr>
                <w:sz w:val="20"/>
                <w:szCs w:val="20"/>
              </w:rPr>
            </w:pPr>
            <w:r w:rsidRPr="002459CE">
              <w:rPr>
                <w:sz w:val="20"/>
                <w:szCs w:val="20"/>
              </w:rPr>
              <w:t>852</w:t>
            </w:r>
          </w:p>
        </w:tc>
        <w:tc>
          <w:tcPr>
            <w:tcW w:w="709" w:type="dxa"/>
          </w:tcPr>
          <w:p w:rsidR="00C44844" w:rsidRPr="002459CE" w:rsidRDefault="00C44844" w:rsidP="00C44844">
            <w:pPr>
              <w:tabs>
                <w:tab w:val="left" w:pos="3647"/>
              </w:tabs>
              <w:rPr>
                <w:sz w:val="20"/>
                <w:szCs w:val="20"/>
              </w:rPr>
            </w:pPr>
            <w:r w:rsidRPr="002459CE">
              <w:rPr>
                <w:sz w:val="20"/>
                <w:szCs w:val="20"/>
              </w:rPr>
              <w:t>0801</w:t>
            </w:r>
          </w:p>
        </w:tc>
        <w:tc>
          <w:tcPr>
            <w:tcW w:w="1461" w:type="dxa"/>
          </w:tcPr>
          <w:p w:rsidR="00C44844" w:rsidRPr="002459CE" w:rsidRDefault="00C44844" w:rsidP="00C44844">
            <w:pPr>
              <w:tabs>
                <w:tab w:val="left" w:pos="3647"/>
              </w:tabs>
              <w:rPr>
                <w:sz w:val="20"/>
                <w:szCs w:val="20"/>
                <w:lang w:val="en-US"/>
              </w:rPr>
            </w:pPr>
            <w:r w:rsidRPr="002459CE">
              <w:rPr>
                <w:sz w:val="20"/>
                <w:szCs w:val="20"/>
                <w:lang w:val="en-US"/>
              </w:rPr>
              <w:t>051А274820</w:t>
            </w:r>
          </w:p>
        </w:tc>
        <w:tc>
          <w:tcPr>
            <w:tcW w:w="954" w:type="dxa"/>
          </w:tcPr>
          <w:p w:rsidR="00C44844" w:rsidRPr="002459CE" w:rsidRDefault="00C44844" w:rsidP="00C44844">
            <w:pPr>
              <w:tabs>
                <w:tab w:val="left" w:pos="3647"/>
              </w:tabs>
              <w:rPr>
                <w:sz w:val="20"/>
                <w:szCs w:val="20"/>
                <w:lang w:val="en-US"/>
              </w:rPr>
            </w:pPr>
            <w:r w:rsidRPr="002459CE">
              <w:rPr>
                <w:sz w:val="20"/>
                <w:szCs w:val="20"/>
                <w:lang w:val="en-US"/>
              </w:rPr>
              <w:t>610</w:t>
            </w:r>
          </w:p>
        </w:tc>
        <w:tc>
          <w:tcPr>
            <w:tcW w:w="709" w:type="dxa"/>
          </w:tcPr>
          <w:p w:rsidR="00C44844" w:rsidRPr="002459CE" w:rsidRDefault="00C44844" w:rsidP="00C44844">
            <w:pPr>
              <w:tabs>
                <w:tab w:val="left" w:pos="3647"/>
              </w:tabs>
              <w:rPr>
                <w:sz w:val="20"/>
                <w:szCs w:val="20"/>
              </w:rPr>
            </w:pPr>
          </w:p>
        </w:tc>
        <w:tc>
          <w:tcPr>
            <w:tcW w:w="1134" w:type="dxa"/>
          </w:tcPr>
          <w:p w:rsidR="00C44844" w:rsidRPr="002459CE" w:rsidRDefault="00C44844" w:rsidP="00C44844">
            <w:pPr>
              <w:tabs>
                <w:tab w:val="left" w:pos="3647"/>
              </w:tabs>
              <w:rPr>
                <w:sz w:val="20"/>
                <w:szCs w:val="20"/>
              </w:rPr>
            </w:pPr>
            <w:r w:rsidRPr="002459CE">
              <w:rPr>
                <w:sz w:val="20"/>
                <w:szCs w:val="20"/>
              </w:rPr>
              <w:t>0,00</w:t>
            </w:r>
          </w:p>
        </w:tc>
        <w:tc>
          <w:tcPr>
            <w:tcW w:w="1134" w:type="dxa"/>
          </w:tcPr>
          <w:p w:rsidR="00C44844" w:rsidRPr="002459CE" w:rsidRDefault="00C44844" w:rsidP="00C44844">
            <w:pPr>
              <w:tabs>
                <w:tab w:val="left" w:pos="3647"/>
              </w:tabs>
              <w:rPr>
                <w:sz w:val="20"/>
                <w:szCs w:val="20"/>
              </w:rPr>
            </w:pPr>
            <w:r w:rsidRPr="002459CE">
              <w:rPr>
                <w:sz w:val="20"/>
                <w:szCs w:val="20"/>
              </w:rPr>
              <w:t>0,00</w:t>
            </w:r>
          </w:p>
        </w:tc>
        <w:tc>
          <w:tcPr>
            <w:tcW w:w="992" w:type="dxa"/>
          </w:tcPr>
          <w:p w:rsidR="00C44844" w:rsidRPr="002459CE" w:rsidRDefault="00C44844" w:rsidP="00C44844">
            <w:pPr>
              <w:tabs>
                <w:tab w:val="left" w:pos="3647"/>
              </w:tabs>
              <w:rPr>
                <w:sz w:val="20"/>
                <w:szCs w:val="20"/>
              </w:rPr>
            </w:pPr>
            <w:r w:rsidRPr="002459CE">
              <w:rPr>
                <w:sz w:val="20"/>
                <w:szCs w:val="20"/>
              </w:rPr>
              <w:t>0,0</w:t>
            </w:r>
          </w:p>
        </w:tc>
        <w:tc>
          <w:tcPr>
            <w:tcW w:w="1134" w:type="dxa"/>
            <w:gridSpan w:val="2"/>
          </w:tcPr>
          <w:p w:rsidR="00C44844" w:rsidRPr="002459CE" w:rsidRDefault="00343728" w:rsidP="00C44844">
            <w:pPr>
              <w:tabs>
                <w:tab w:val="left" w:pos="3647"/>
              </w:tabs>
              <w:rPr>
                <w:sz w:val="20"/>
                <w:szCs w:val="20"/>
              </w:rPr>
            </w:pPr>
            <w:r>
              <w:rPr>
                <w:sz w:val="20"/>
                <w:szCs w:val="20"/>
              </w:rPr>
              <w:t>0,0</w:t>
            </w:r>
          </w:p>
        </w:tc>
        <w:tc>
          <w:tcPr>
            <w:tcW w:w="2693" w:type="dxa"/>
          </w:tcPr>
          <w:p w:rsidR="00C44844" w:rsidRPr="002459CE" w:rsidRDefault="00C44844" w:rsidP="00C44844">
            <w:pPr>
              <w:tabs>
                <w:tab w:val="left" w:pos="3647"/>
              </w:tabs>
              <w:rPr>
                <w:b/>
                <w:sz w:val="20"/>
                <w:szCs w:val="20"/>
              </w:rPr>
            </w:pPr>
          </w:p>
        </w:tc>
      </w:tr>
      <w:tr w:rsidR="00C44844" w:rsidRPr="002459CE" w:rsidTr="000E57F8">
        <w:trPr>
          <w:trHeight w:val="134"/>
        </w:trPr>
        <w:tc>
          <w:tcPr>
            <w:tcW w:w="2656" w:type="dxa"/>
          </w:tcPr>
          <w:p w:rsidR="00C44844" w:rsidRPr="002459CE" w:rsidRDefault="00C44844" w:rsidP="00C44844">
            <w:pPr>
              <w:tabs>
                <w:tab w:val="left" w:pos="3647"/>
              </w:tabs>
              <w:rPr>
                <w:b/>
                <w:sz w:val="20"/>
                <w:szCs w:val="20"/>
              </w:rPr>
            </w:pPr>
            <w:r w:rsidRPr="002459CE">
              <w:rPr>
                <w:b/>
                <w:sz w:val="20"/>
                <w:szCs w:val="20"/>
              </w:rPr>
              <w:lastRenderedPageBreak/>
              <w:t>Итого:</w:t>
            </w:r>
          </w:p>
        </w:tc>
        <w:tc>
          <w:tcPr>
            <w:tcW w:w="990" w:type="dxa"/>
          </w:tcPr>
          <w:p w:rsidR="00C44844" w:rsidRPr="002459CE" w:rsidRDefault="00C44844" w:rsidP="00C44844">
            <w:pPr>
              <w:tabs>
                <w:tab w:val="left" w:pos="3647"/>
              </w:tabs>
              <w:rPr>
                <w:sz w:val="20"/>
                <w:szCs w:val="20"/>
              </w:rPr>
            </w:pPr>
          </w:p>
        </w:tc>
        <w:tc>
          <w:tcPr>
            <w:tcW w:w="709" w:type="dxa"/>
          </w:tcPr>
          <w:p w:rsidR="00C44844" w:rsidRPr="002459CE" w:rsidRDefault="00C44844" w:rsidP="00C44844">
            <w:pPr>
              <w:tabs>
                <w:tab w:val="left" w:pos="3647"/>
              </w:tabs>
              <w:rPr>
                <w:sz w:val="20"/>
                <w:szCs w:val="20"/>
              </w:rPr>
            </w:pPr>
          </w:p>
        </w:tc>
        <w:tc>
          <w:tcPr>
            <w:tcW w:w="709" w:type="dxa"/>
          </w:tcPr>
          <w:p w:rsidR="00C44844" w:rsidRPr="002459CE" w:rsidRDefault="00C44844" w:rsidP="00C44844">
            <w:pPr>
              <w:tabs>
                <w:tab w:val="left" w:pos="3647"/>
              </w:tabs>
              <w:rPr>
                <w:sz w:val="20"/>
                <w:szCs w:val="20"/>
              </w:rPr>
            </w:pPr>
          </w:p>
        </w:tc>
        <w:tc>
          <w:tcPr>
            <w:tcW w:w="1461" w:type="dxa"/>
          </w:tcPr>
          <w:p w:rsidR="00C44844" w:rsidRPr="002459CE" w:rsidRDefault="00C44844" w:rsidP="00C44844">
            <w:pPr>
              <w:tabs>
                <w:tab w:val="left" w:pos="3647"/>
              </w:tabs>
              <w:rPr>
                <w:sz w:val="20"/>
                <w:szCs w:val="20"/>
              </w:rPr>
            </w:pPr>
          </w:p>
        </w:tc>
        <w:tc>
          <w:tcPr>
            <w:tcW w:w="954" w:type="dxa"/>
          </w:tcPr>
          <w:p w:rsidR="00C44844" w:rsidRPr="002459CE" w:rsidRDefault="00C44844" w:rsidP="00C44844">
            <w:pPr>
              <w:tabs>
                <w:tab w:val="left" w:pos="3647"/>
              </w:tabs>
              <w:rPr>
                <w:b/>
                <w:sz w:val="20"/>
                <w:szCs w:val="20"/>
              </w:rPr>
            </w:pPr>
          </w:p>
        </w:tc>
        <w:tc>
          <w:tcPr>
            <w:tcW w:w="709" w:type="dxa"/>
          </w:tcPr>
          <w:p w:rsidR="00C44844" w:rsidRPr="002459CE" w:rsidRDefault="00C44844" w:rsidP="00C44844">
            <w:pPr>
              <w:tabs>
                <w:tab w:val="left" w:pos="3647"/>
              </w:tabs>
              <w:rPr>
                <w:b/>
                <w:sz w:val="20"/>
                <w:szCs w:val="20"/>
              </w:rPr>
            </w:pPr>
          </w:p>
        </w:tc>
        <w:tc>
          <w:tcPr>
            <w:tcW w:w="1134" w:type="dxa"/>
          </w:tcPr>
          <w:p w:rsidR="00C44844" w:rsidRPr="002459CE" w:rsidRDefault="00C44844" w:rsidP="00C44844">
            <w:pPr>
              <w:tabs>
                <w:tab w:val="left" w:pos="3647"/>
              </w:tabs>
              <w:rPr>
                <w:b/>
                <w:sz w:val="20"/>
                <w:szCs w:val="20"/>
              </w:rPr>
            </w:pPr>
            <w:r w:rsidRPr="002459CE">
              <w:rPr>
                <w:b/>
                <w:sz w:val="20"/>
                <w:szCs w:val="20"/>
              </w:rPr>
              <w:t>125,0</w:t>
            </w:r>
          </w:p>
        </w:tc>
        <w:tc>
          <w:tcPr>
            <w:tcW w:w="1134" w:type="dxa"/>
          </w:tcPr>
          <w:p w:rsidR="00C44844" w:rsidRPr="002459CE" w:rsidRDefault="001825C1" w:rsidP="00C44844">
            <w:pPr>
              <w:tabs>
                <w:tab w:val="left" w:pos="3647"/>
              </w:tabs>
              <w:rPr>
                <w:b/>
                <w:sz w:val="20"/>
                <w:szCs w:val="20"/>
              </w:rPr>
            </w:pPr>
            <w:r>
              <w:rPr>
                <w:b/>
                <w:sz w:val="20"/>
                <w:szCs w:val="20"/>
              </w:rPr>
              <w:t>0,0</w:t>
            </w:r>
          </w:p>
        </w:tc>
        <w:tc>
          <w:tcPr>
            <w:tcW w:w="992" w:type="dxa"/>
          </w:tcPr>
          <w:p w:rsidR="00C44844" w:rsidRPr="002459CE" w:rsidRDefault="001825C1" w:rsidP="00C44844">
            <w:pPr>
              <w:tabs>
                <w:tab w:val="left" w:pos="3647"/>
              </w:tabs>
              <w:rPr>
                <w:b/>
                <w:sz w:val="20"/>
                <w:szCs w:val="20"/>
              </w:rPr>
            </w:pPr>
            <w:r>
              <w:rPr>
                <w:b/>
                <w:sz w:val="20"/>
                <w:szCs w:val="20"/>
              </w:rPr>
              <w:t>0,0</w:t>
            </w:r>
          </w:p>
        </w:tc>
        <w:tc>
          <w:tcPr>
            <w:tcW w:w="1134" w:type="dxa"/>
            <w:gridSpan w:val="2"/>
          </w:tcPr>
          <w:p w:rsidR="00C44844" w:rsidRPr="002459CE" w:rsidRDefault="001825C1" w:rsidP="00C44844">
            <w:pPr>
              <w:tabs>
                <w:tab w:val="left" w:pos="3647"/>
              </w:tabs>
              <w:rPr>
                <w:b/>
                <w:sz w:val="20"/>
                <w:szCs w:val="20"/>
              </w:rPr>
            </w:pPr>
            <w:r>
              <w:rPr>
                <w:b/>
                <w:sz w:val="20"/>
                <w:szCs w:val="20"/>
              </w:rPr>
              <w:t>125,0</w:t>
            </w:r>
          </w:p>
        </w:tc>
        <w:tc>
          <w:tcPr>
            <w:tcW w:w="2693" w:type="dxa"/>
          </w:tcPr>
          <w:p w:rsidR="00C44844" w:rsidRPr="002459CE" w:rsidRDefault="00C44844" w:rsidP="00C44844">
            <w:pPr>
              <w:tabs>
                <w:tab w:val="left" w:pos="3647"/>
              </w:tabs>
              <w:rPr>
                <w:b/>
                <w:sz w:val="20"/>
                <w:szCs w:val="20"/>
              </w:rPr>
            </w:pPr>
          </w:p>
        </w:tc>
      </w:tr>
      <w:tr w:rsidR="00C44844" w:rsidRPr="002459CE" w:rsidTr="000E57F8">
        <w:trPr>
          <w:trHeight w:val="125"/>
        </w:trPr>
        <w:tc>
          <w:tcPr>
            <w:tcW w:w="15275" w:type="dxa"/>
            <w:gridSpan w:val="13"/>
          </w:tcPr>
          <w:p w:rsidR="00C44844" w:rsidRPr="002459CE" w:rsidRDefault="00C44844" w:rsidP="00C44844">
            <w:pPr>
              <w:tabs>
                <w:tab w:val="left" w:pos="3647"/>
              </w:tabs>
              <w:rPr>
                <w:b/>
                <w:sz w:val="20"/>
                <w:szCs w:val="20"/>
              </w:rPr>
            </w:pPr>
            <w:r w:rsidRPr="002459CE">
              <w:rPr>
                <w:b/>
                <w:sz w:val="20"/>
                <w:szCs w:val="20"/>
              </w:rPr>
              <w:t>Задача № 6. Создание условий для организации деятельности МКУ «Техноцентр»</w:t>
            </w:r>
          </w:p>
        </w:tc>
      </w:tr>
      <w:tr w:rsidR="00C44844" w:rsidRPr="002459CE" w:rsidTr="000E57F8">
        <w:trPr>
          <w:trHeight w:val="1715"/>
        </w:trPr>
        <w:tc>
          <w:tcPr>
            <w:tcW w:w="2656" w:type="dxa"/>
          </w:tcPr>
          <w:p w:rsidR="00C44844" w:rsidRPr="002459CE" w:rsidRDefault="00C44844" w:rsidP="00C44844">
            <w:pPr>
              <w:tabs>
                <w:tab w:val="left" w:pos="3647"/>
              </w:tabs>
              <w:rPr>
                <w:sz w:val="20"/>
                <w:szCs w:val="20"/>
              </w:rPr>
            </w:pPr>
            <w:r w:rsidRPr="002459CE">
              <w:rPr>
                <w:sz w:val="20"/>
                <w:szCs w:val="20"/>
              </w:rPr>
              <w:t>Мероприятие:</w:t>
            </w:r>
          </w:p>
          <w:p w:rsidR="00C44844" w:rsidRPr="002459CE" w:rsidRDefault="00C44844" w:rsidP="00C44844">
            <w:pPr>
              <w:tabs>
                <w:tab w:val="left" w:pos="3647"/>
              </w:tabs>
              <w:rPr>
                <w:sz w:val="20"/>
                <w:szCs w:val="20"/>
              </w:rPr>
            </w:pPr>
            <w:r w:rsidRPr="002459CE">
              <w:rPr>
                <w:sz w:val="20"/>
                <w:szCs w:val="20"/>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990" w:type="dxa"/>
          </w:tcPr>
          <w:p w:rsidR="00C44844" w:rsidRPr="002459CE" w:rsidRDefault="00C44844" w:rsidP="00C44844">
            <w:pPr>
              <w:tabs>
                <w:tab w:val="left" w:pos="3647"/>
              </w:tabs>
              <w:rPr>
                <w:sz w:val="20"/>
                <w:szCs w:val="20"/>
              </w:rPr>
            </w:pPr>
            <w:r w:rsidRPr="002459CE">
              <w:rPr>
                <w:sz w:val="20"/>
                <w:szCs w:val="20"/>
              </w:rPr>
              <w:t>Администрация Канского района</w:t>
            </w:r>
          </w:p>
        </w:tc>
        <w:tc>
          <w:tcPr>
            <w:tcW w:w="709" w:type="dxa"/>
          </w:tcPr>
          <w:p w:rsidR="00C44844" w:rsidRPr="002459CE" w:rsidRDefault="00C44844" w:rsidP="00C44844">
            <w:pPr>
              <w:tabs>
                <w:tab w:val="left" w:pos="3647"/>
              </w:tabs>
              <w:rPr>
                <w:sz w:val="20"/>
                <w:szCs w:val="20"/>
              </w:rPr>
            </w:pPr>
            <w:r w:rsidRPr="002459CE">
              <w:rPr>
                <w:sz w:val="20"/>
                <w:szCs w:val="20"/>
              </w:rPr>
              <w:t>852</w:t>
            </w:r>
          </w:p>
        </w:tc>
        <w:tc>
          <w:tcPr>
            <w:tcW w:w="709" w:type="dxa"/>
          </w:tcPr>
          <w:p w:rsidR="00C44844" w:rsidRPr="002459CE" w:rsidRDefault="00C44844" w:rsidP="00C44844">
            <w:pPr>
              <w:tabs>
                <w:tab w:val="left" w:pos="3647"/>
              </w:tabs>
              <w:rPr>
                <w:sz w:val="20"/>
                <w:szCs w:val="20"/>
              </w:rPr>
            </w:pPr>
            <w:r w:rsidRPr="002459CE">
              <w:rPr>
                <w:sz w:val="20"/>
                <w:szCs w:val="20"/>
              </w:rPr>
              <w:t>0804</w:t>
            </w:r>
          </w:p>
        </w:tc>
        <w:tc>
          <w:tcPr>
            <w:tcW w:w="1461" w:type="dxa"/>
          </w:tcPr>
          <w:p w:rsidR="00C44844" w:rsidRPr="002459CE" w:rsidRDefault="00C44844" w:rsidP="00C44844">
            <w:pPr>
              <w:tabs>
                <w:tab w:val="left" w:pos="3647"/>
              </w:tabs>
              <w:rPr>
                <w:sz w:val="20"/>
                <w:szCs w:val="20"/>
              </w:rPr>
            </w:pPr>
            <w:r w:rsidRPr="002459CE">
              <w:rPr>
                <w:sz w:val="20"/>
                <w:szCs w:val="20"/>
              </w:rPr>
              <w:t>051009610</w:t>
            </w:r>
          </w:p>
        </w:tc>
        <w:tc>
          <w:tcPr>
            <w:tcW w:w="954" w:type="dxa"/>
          </w:tcPr>
          <w:p w:rsidR="00C44844" w:rsidRPr="002459CE" w:rsidRDefault="00C44844" w:rsidP="00C44844">
            <w:pPr>
              <w:tabs>
                <w:tab w:val="left" w:pos="3647"/>
              </w:tabs>
              <w:rPr>
                <w:sz w:val="20"/>
                <w:szCs w:val="20"/>
              </w:rPr>
            </w:pPr>
            <w:r w:rsidRPr="002459CE">
              <w:rPr>
                <w:sz w:val="20"/>
                <w:szCs w:val="20"/>
              </w:rPr>
              <w:t>110,240,320,850</w:t>
            </w:r>
          </w:p>
        </w:tc>
        <w:tc>
          <w:tcPr>
            <w:tcW w:w="709" w:type="dxa"/>
          </w:tcPr>
          <w:p w:rsidR="00C44844" w:rsidRPr="002459CE" w:rsidRDefault="00C44844" w:rsidP="00343728">
            <w:pPr>
              <w:tabs>
                <w:tab w:val="left" w:pos="3647"/>
              </w:tabs>
              <w:rPr>
                <w:sz w:val="20"/>
                <w:szCs w:val="20"/>
              </w:rPr>
            </w:pPr>
          </w:p>
        </w:tc>
        <w:tc>
          <w:tcPr>
            <w:tcW w:w="1134" w:type="dxa"/>
          </w:tcPr>
          <w:p w:rsidR="00C44844" w:rsidRPr="002459CE" w:rsidRDefault="00C44844" w:rsidP="00C44844">
            <w:pPr>
              <w:tabs>
                <w:tab w:val="left" w:pos="3647"/>
              </w:tabs>
              <w:rPr>
                <w:sz w:val="20"/>
                <w:szCs w:val="20"/>
              </w:rPr>
            </w:pPr>
            <w:r w:rsidRPr="002459CE">
              <w:rPr>
                <w:sz w:val="20"/>
                <w:szCs w:val="20"/>
              </w:rPr>
              <w:t>35184,</w:t>
            </w:r>
            <w:r w:rsidR="00691E6F">
              <w:rPr>
                <w:sz w:val="20"/>
                <w:szCs w:val="20"/>
              </w:rPr>
              <w:t>0</w:t>
            </w:r>
          </w:p>
        </w:tc>
        <w:tc>
          <w:tcPr>
            <w:tcW w:w="1134" w:type="dxa"/>
          </w:tcPr>
          <w:p w:rsidR="00C44844" w:rsidRPr="002459CE" w:rsidRDefault="00C44844" w:rsidP="00C44844">
            <w:pPr>
              <w:tabs>
                <w:tab w:val="left" w:pos="3647"/>
              </w:tabs>
              <w:rPr>
                <w:sz w:val="20"/>
                <w:szCs w:val="20"/>
              </w:rPr>
            </w:pPr>
            <w:r w:rsidRPr="002459CE">
              <w:rPr>
                <w:sz w:val="20"/>
                <w:szCs w:val="20"/>
              </w:rPr>
              <w:t>29706,</w:t>
            </w:r>
            <w:r w:rsidR="007C5277" w:rsidRPr="002459CE">
              <w:rPr>
                <w:sz w:val="20"/>
                <w:szCs w:val="20"/>
              </w:rPr>
              <w:t>1</w:t>
            </w:r>
          </w:p>
        </w:tc>
        <w:tc>
          <w:tcPr>
            <w:tcW w:w="992" w:type="dxa"/>
          </w:tcPr>
          <w:p w:rsidR="00C44844" w:rsidRPr="002459CE" w:rsidRDefault="00C44844" w:rsidP="00C44844">
            <w:pPr>
              <w:tabs>
                <w:tab w:val="left" w:pos="3647"/>
              </w:tabs>
              <w:rPr>
                <w:sz w:val="20"/>
                <w:szCs w:val="20"/>
              </w:rPr>
            </w:pPr>
            <w:r w:rsidRPr="002459CE">
              <w:rPr>
                <w:sz w:val="20"/>
                <w:szCs w:val="20"/>
              </w:rPr>
              <w:t>29526,1</w:t>
            </w:r>
          </w:p>
        </w:tc>
        <w:tc>
          <w:tcPr>
            <w:tcW w:w="1134" w:type="dxa"/>
            <w:gridSpan w:val="2"/>
          </w:tcPr>
          <w:p w:rsidR="00C44844" w:rsidRPr="002459CE" w:rsidRDefault="001825C1" w:rsidP="00C44844">
            <w:pPr>
              <w:tabs>
                <w:tab w:val="left" w:pos="3647"/>
              </w:tabs>
              <w:rPr>
                <w:sz w:val="20"/>
                <w:szCs w:val="20"/>
              </w:rPr>
            </w:pPr>
            <w:r>
              <w:rPr>
                <w:sz w:val="20"/>
                <w:szCs w:val="20"/>
              </w:rPr>
              <w:t>94416,</w:t>
            </w:r>
            <w:r w:rsidR="00691E6F">
              <w:rPr>
                <w:sz w:val="20"/>
                <w:szCs w:val="20"/>
              </w:rPr>
              <w:t>2</w:t>
            </w:r>
          </w:p>
        </w:tc>
        <w:tc>
          <w:tcPr>
            <w:tcW w:w="2693" w:type="dxa"/>
          </w:tcPr>
          <w:p w:rsidR="00C44844" w:rsidRPr="002459CE" w:rsidRDefault="00C44844" w:rsidP="00C44844">
            <w:pPr>
              <w:tabs>
                <w:tab w:val="left" w:pos="3647"/>
              </w:tabs>
              <w:rPr>
                <w:sz w:val="20"/>
                <w:szCs w:val="20"/>
              </w:rPr>
            </w:pPr>
            <w:r w:rsidRPr="002459CE">
              <w:rPr>
                <w:sz w:val="20"/>
                <w:szCs w:val="20"/>
              </w:rPr>
              <w:t>Развитие деятельности учреждений по обеспечению текущего содержания зданий и сооружений</w:t>
            </w:r>
          </w:p>
        </w:tc>
      </w:tr>
      <w:tr w:rsidR="00C44844" w:rsidRPr="002459CE" w:rsidTr="000E57F8">
        <w:trPr>
          <w:trHeight w:val="151"/>
        </w:trPr>
        <w:tc>
          <w:tcPr>
            <w:tcW w:w="2656" w:type="dxa"/>
          </w:tcPr>
          <w:p w:rsidR="00C44844" w:rsidRPr="002459CE" w:rsidRDefault="00C44844" w:rsidP="00C44844">
            <w:pPr>
              <w:tabs>
                <w:tab w:val="left" w:pos="3647"/>
              </w:tabs>
              <w:rPr>
                <w:b/>
                <w:sz w:val="20"/>
                <w:szCs w:val="20"/>
              </w:rPr>
            </w:pPr>
            <w:r w:rsidRPr="002459CE">
              <w:rPr>
                <w:b/>
                <w:sz w:val="20"/>
                <w:szCs w:val="20"/>
              </w:rPr>
              <w:t>Итого:</w:t>
            </w:r>
          </w:p>
        </w:tc>
        <w:tc>
          <w:tcPr>
            <w:tcW w:w="990" w:type="dxa"/>
          </w:tcPr>
          <w:p w:rsidR="00C44844" w:rsidRPr="002459CE" w:rsidRDefault="00C44844" w:rsidP="00C44844">
            <w:pPr>
              <w:tabs>
                <w:tab w:val="left" w:pos="3647"/>
              </w:tabs>
              <w:rPr>
                <w:b/>
                <w:sz w:val="20"/>
                <w:szCs w:val="20"/>
              </w:rPr>
            </w:pPr>
          </w:p>
        </w:tc>
        <w:tc>
          <w:tcPr>
            <w:tcW w:w="709" w:type="dxa"/>
          </w:tcPr>
          <w:p w:rsidR="00C44844" w:rsidRPr="002459CE" w:rsidRDefault="00C44844" w:rsidP="00C44844">
            <w:pPr>
              <w:tabs>
                <w:tab w:val="left" w:pos="3647"/>
              </w:tabs>
              <w:rPr>
                <w:b/>
                <w:sz w:val="20"/>
                <w:szCs w:val="20"/>
              </w:rPr>
            </w:pPr>
          </w:p>
        </w:tc>
        <w:tc>
          <w:tcPr>
            <w:tcW w:w="709" w:type="dxa"/>
          </w:tcPr>
          <w:p w:rsidR="00C44844" w:rsidRPr="002459CE" w:rsidRDefault="00C44844" w:rsidP="00C44844">
            <w:pPr>
              <w:tabs>
                <w:tab w:val="left" w:pos="3647"/>
              </w:tabs>
              <w:rPr>
                <w:b/>
                <w:sz w:val="20"/>
                <w:szCs w:val="20"/>
              </w:rPr>
            </w:pPr>
          </w:p>
        </w:tc>
        <w:tc>
          <w:tcPr>
            <w:tcW w:w="1461" w:type="dxa"/>
          </w:tcPr>
          <w:p w:rsidR="00C44844" w:rsidRPr="002459CE" w:rsidRDefault="00C44844" w:rsidP="00C44844">
            <w:pPr>
              <w:tabs>
                <w:tab w:val="left" w:pos="3647"/>
              </w:tabs>
              <w:rPr>
                <w:sz w:val="20"/>
                <w:szCs w:val="20"/>
              </w:rPr>
            </w:pPr>
          </w:p>
        </w:tc>
        <w:tc>
          <w:tcPr>
            <w:tcW w:w="954" w:type="dxa"/>
          </w:tcPr>
          <w:p w:rsidR="00C44844" w:rsidRPr="002459CE" w:rsidRDefault="00C44844" w:rsidP="00C44844">
            <w:pPr>
              <w:tabs>
                <w:tab w:val="left" w:pos="3647"/>
              </w:tabs>
              <w:rPr>
                <w:sz w:val="20"/>
                <w:szCs w:val="20"/>
              </w:rPr>
            </w:pPr>
          </w:p>
        </w:tc>
        <w:tc>
          <w:tcPr>
            <w:tcW w:w="709" w:type="dxa"/>
          </w:tcPr>
          <w:p w:rsidR="00C44844" w:rsidRPr="002459CE" w:rsidRDefault="00C44844" w:rsidP="00C44844">
            <w:pPr>
              <w:tabs>
                <w:tab w:val="left" w:pos="3647"/>
              </w:tabs>
              <w:rPr>
                <w:b/>
                <w:sz w:val="20"/>
                <w:szCs w:val="20"/>
              </w:rPr>
            </w:pPr>
          </w:p>
        </w:tc>
        <w:tc>
          <w:tcPr>
            <w:tcW w:w="1134" w:type="dxa"/>
          </w:tcPr>
          <w:p w:rsidR="00C44844" w:rsidRPr="002459CE" w:rsidRDefault="007C5277" w:rsidP="00C44844">
            <w:pPr>
              <w:tabs>
                <w:tab w:val="left" w:pos="3647"/>
              </w:tabs>
              <w:rPr>
                <w:b/>
                <w:sz w:val="20"/>
                <w:szCs w:val="20"/>
              </w:rPr>
            </w:pPr>
            <w:r w:rsidRPr="002459CE">
              <w:rPr>
                <w:b/>
                <w:sz w:val="20"/>
                <w:szCs w:val="20"/>
              </w:rPr>
              <w:t>35184,</w:t>
            </w:r>
            <w:r w:rsidR="00691E6F">
              <w:rPr>
                <w:b/>
                <w:sz w:val="20"/>
                <w:szCs w:val="20"/>
              </w:rPr>
              <w:t>0</w:t>
            </w:r>
          </w:p>
        </w:tc>
        <w:tc>
          <w:tcPr>
            <w:tcW w:w="1134" w:type="dxa"/>
          </w:tcPr>
          <w:p w:rsidR="00C44844" w:rsidRPr="002459CE" w:rsidRDefault="00C44844" w:rsidP="00C44844">
            <w:pPr>
              <w:tabs>
                <w:tab w:val="left" w:pos="3647"/>
              </w:tabs>
              <w:rPr>
                <w:b/>
                <w:sz w:val="20"/>
                <w:szCs w:val="20"/>
              </w:rPr>
            </w:pPr>
            <w:r w:rsidRPr="002459CE">
              <w:rPr>
                <w:b/>
                <w:sz w:val="20"/>
                <w:szCs w:val="20"/>
              </w:rPr>
              <w:t>29706,</w:t>
            </w:r>
            <w:r w:rsidR="007C5277" w:rsidRPr="002459CE">
              <w:rPr>
                <w:b/>
                <w:sz w:val="20"/>
                <w:szCs w:val="20"/>
              </w:rPr>
              <w:t>1</w:t>
            </w:r>
          </w:p>
        </w:tc>
        <w:tc>
          <w:tcPr>
            <w:tcW w:w="992" w:type="dxa"/>
          </w:tcPr>
          <w:p w:rsidR="00C44844" w:rsidRPr="002459CE" w:rsidRDefault="00C44844" w:rsidP="00C44844">
            <w:pPr>
              <w:tabs>
                <w:tab w:val="left" w:pos="3647"/>
              </w:tabs>
              <w:rPr>
                <w:b/>
                <w:sz w:val="20"/>
                <w:szCs w:val="20"/>
              </w:rPr>
            </w:pPr>
            <w:r w:rsidRPr="002459CE">
              <w:rPr>
                <w:b/>
                <w:sz w:val="20"/>
                <w:szCs w:val="20"/>
              </w:rPr>
              <w:t>29526,1</w:t>
            </w:r>
          </w:p>
        </w:tc>
        <w:tc>
          <w:tcPr>
            <w:tcW w:w="1134" w:type="dxa"/>
            <w:gridSpan w:val="2"/>
          </w:tcPr>
          <w:p w:rsidR="00C44844" w:rsidRPr="002459CE" w:rsidRDefault="001825C1" w:rsidP="00C44844">
            <w:pPr>
              <w:tabs>
                <w:tab w:val="left" w:pos="3647"/>
              </w:tabs>
              <w:rPr>
                <w:b/>
                <w:sz w:val="20"/>
                <w:szCs w:val="20"/>
              </w:rPr>
            </w:pPr>
            <w:r>
              <w:rPr>
                <w:b/>
                <w:sz w:val="20"/>
                <w:szCs w:val="20"/>
              </w:rPr>
              <w:t>94416,</w:t>
            </w:r>
            <w:r w:rsidR="00691E6F">
              <w:rPr>
                <w:b/>
                <w:sz w:val="20"/>
                <w:szCs w:val="20"/>
              </w:rPr>
              <w:t>2</w:t>
            </w:r>
          </w:p>
        </w:tc>
        <w:tc>
          <w:tcPr>
            <w:tcW w:w="2693" w:type="dxa"/>
          </w:tcPr>
          <w:p w:rsidR="00C44844" w:rsidRPr="002459CE" w:rsidRDefault="00C44844" w:rsidP="00C44844">
            <w:pPr>
              <w:tabs>
                <w:tab w:val="left" w:pos="3647"/>
              </w:tabs>
              <w:rPr>
                <w:sz w:val="20"/>
                <w:szCs w:val="20"/>
              </w:rPr>
            </w:pPr>
          </w:p>
        </w:tc>
      </w:tr>
      <w:tr w:rsidR="00C44844" w:rsidRPr="002459CE" w:rsidTr="000E57F8">
        <w:trPr>
          <w:trHeight w:val="841"/>
        </w:trPr>
        <w:tc>
          <w:tcPr>
            <w:tcW w:w="2656" w:type="dxa"/>
          </w:tcPr>
          <w:p w:rsidR="00C44844" w:rsidRDefault="00C44844" w:rsidP="00C44844">
            <w:pPr>
              <w:tabs>
                <w:tab w:val="left" w:pos="3647"/>
              </w:tabs>
              <w:rPr>
                <w:sz w:val="20"/>
                <w:szCs w:val="20"/>
              </w:rPr>
            </w:pPr>
            <w:r w:rsidRPr="002459CE">
              <w:rPr>
                <w:sz w:val="20"/>
                <w:szCs w:val="20"/>
              </w:rPr>
              <w:t>ГРБС 1</w:t>
            </w:r>
          </w:p>
          <w:p w:rsidR="00691E6F" w:rsidRPr="002459CE" w:rsidRDefault="00691E6F" w:rsidP="00C44844">
            <w:pPr>
              <w:tabs>
                <w:tab w:val="left" w:pos="3647"/>
              </w:tabs>
              <w:rPr>
                <w:sz w:val="20"/>
                <w:szCs w:val="20"/>
              </w:rPr>
            </w:pPr>
            <w:r>
              <w:rPr>
                <w:sz w:val="20"/>
                <w:szCs w:val="20"/>
              </w:rPr>
              <w:t>Бюджет сельских поселений</w:t>
            </w:r>
          </w:p>
          <w:p w:rsidR="00C44844" w:rsidRPr="002459CE" w:rsidRDefault="00C44844" w:rsidP="00C44844">
            <w:pPr>
              <w:tabs>
                <w:tab w:val="left" w:pos="3647"/>
              </w:tabs>
              <w:rPr>
                <w:sz w:val="20"/>
                <w:szCs w:val="20"/>
              </w:rPr>
            </w:pPr>
            <w:r w:rsidRPr="002459CE">
              <w:rPr>
                <w:sz w:val="20"/>
                <w:szCs w:val="20"/>
              </w:rPr>
              <w:t>Кроме того</w:t>
            </w:r>
          </w:p>
          <w:p w:rsidR="00C44844" w:rsidRPr="002459CE" w:rsidRDefault="00C44844" w:rsidP="00C44844">
            <w:pPr>
              <w:tabs>
                <w:tab w:val="left" w:pos="3647"/>
              </w:tabs>
              <w:rPr>
                <w:sz w:val="20"/>
                <w:szCs w:val="20"/>
              </w:rPr>
            </w:pPr>
            <w:r w:rsidRPr="002459CE">
              <w:rPr>
                <w:sz w:val="20"/>
                <w:szCs w:val="20"/>
              </w:rPr>
              <w:t>платной основе</w:t>
            </w:r>
          </w:p>
        </w:tc>
        <w:tc>
          <w:tcPr>
            <w:tcW w:w="990" w:type="dxa"/>
          </w:tcPr>
          <w:p w:rsidR="00C44844" w:rsidRPr="002459CE" w:rsidRDefault="00C44844" w:rsidP="00C44844">
            <w:pPr>
              <w:tabs>
                <w:tab w:val="left" w:pos="3647"/>
              </w:tabs>
              <w:rPr>
                <w:sz w:val="20"/>
                <w:szCs w:val="20"/>
              </w:rPr>
            </w:pPr>
          </w:p>
        </w:tc>
        <w:tc>
          <w:tcPr>
            <w:tcW w:w="709" w:type="dxa"/>
          </w:tcPr>
          <w:p w:rsidR="00C44844" w:rsidRPr="002459CE" w:rsidRDefault="00C44844" w:rsidP="00C44844">
            <w:pPr>
              <w:tabs>
                <w:tab w:val="left" w:pos="3647"/>
              </w:tabs>
              <w:rPr>
                <w:sz w:val="20"/>
                <w:szCs w:val="20"/>
              </w:rPr>
            </w:pPr>
            <w:r w:rsidRPr="002459CE">
              <w:rPr>
                <w:sz w:val="20"/>
                <w:szCs w:val="20"/>
              </w:rPr>
              <w:t>852</w:t>
            </w:r>
          </w:p>
        </w:tc>
        <w:tc>
          <w:tcPr>
            <w:tcW w:w="709" w:type="dxa"/>
          </w:tcPr>
          <w:p w:rsidR="00C44844" w:rsidRPr="002459CE" w:rsidRDefault="00C44844" w:rsidP="00C44844">
            <w:pPr>
              <w:tabs>
                <w:tab w:val="left" w:pos="3647"/>
              </w:tabs>
              <w:rPr>
                <w:sz w:val="20"/>
                <w:szCs w:val="20"/>
              </w:rPr>
            </w:pPr>
          </w:p>
        </w:tc>
        <w:tc>
          <w:tcPr>
            <w:tcW w:w="1461" w:type="dxa"/>
          </w:tcPr>
          <w:p w:rsidR="00C44844" w:rsidRPr="002459CE" w:rsidRDefault="00C44844" w:rsidP="00C44844">
            <w:pPr>
              <w:tabs>
                <w:tab w:val="left" w:pos="3647"/>
              </w:tabs>
              <w:rPr>
                <w:sz w:val="20"/>
                <w:szCs w:val="20"/>
              </w:rPr>
            </w:pPr>
          </w:p>
        </w:tc>
        <w:tc>
          <w:tcPr>
            <w:tcW w:w="954" w:type="dxa"/>
          </w:tcPr>
          <w:p w:rsidR="00C44844" w:rsidRPr="002459CE" w:rsidRDefault="00C44844" w:rsidP="00C44844">
            <w:pPr>
              <w:tabs>
                <w:tab w:val="left" w:pos="3647"/>
              </w:tabs>
              <w:rPr>
                <w:sz w:val="20"/>
                <w:szCs w:val="20"/>
              </w:rPr>
            </w:pPr>
          </w:p>
        </w:tc>
        <w:tc>
          <w:tcPr>
            <w:tcW w:w="709" w:type="dxa"/>
          </w:tcPr>
          <w:p w:rsidR="00C44844" w:rsidRPr="002459CE" w:rsidRDefault="00C44844" w:rsidP="00C44844">
            <w:pPr>
              <w:tabs>
                <w:tab w:val="left" w:pos="3647"/>
              </w:tabs>
              <w:rPr>
                <w:sz w:val="20"/>
                <w:szCs w:val="20"/>
              </w:rPr>
            </w:pPr>
          </w:p>
        </w:tc>
        <w:tc>
          <w:tcPr>
            <w:tcW w:w="1134" w:type="dxa"/>
          </w:tcPr>
          <w:p w:rsidR="00C44844" w:rsidRDefault="00691E6F" w:rsidP="00C44844">
            <w:pPr>
              <w:tabs>
                <w:tab w:val="left" w:pos="3647"/>
              </w:tabs>
              <w:rPr>
                <w:sz w:val="20"/>
                <w:szCs w:val="20"/>
              </w:rPr>
            </w:pPr>
            <w:r>
              <w:rPr>
                <w:sz w:val="20"/>
                <w:szCs w:val="20"/>
              </w:rPr>
              <w:t>154</w:t>
            </w:r>
            <w:r w:rsidR="000E57F8">
              <w:rPr>
                <w:sz w:val="20"/>
                <w:szCs w:val="20"/>
              </w:rPr>
              <w:t xml:space="preserve"> </w:t>
            </w:r>
            <w:r>
              <w:rPr>
                <w:sz w:val="20"/>
                <w:szCs w:val="20"/>
              </w:rPr>
              <w:t>138</w:t>
            </w:r>
            <w:r w:rsidR="001825C1">
              <w:rPr>
                <w:sz w:val="20"/>
                <w:szCs w:val="20"/>
              </w:rPr>
              <w:t>,7</w:t>
            </w:r>
          </w:p>
          <w:p w:rsidR="00691E6F" w:rsidRPr="002459CE" w:rsidRDefault="00691E6F" w:rsidP="00C44844">
            <w:pPr>
              <w:tabs>
                <w:tab w:val="left" w:pos="3647"/>
              </w:tabs>
              <w:rPr>
                <w:sz w:val="20"/>
                <w:szCs w:val="20"/>
              </w:rPr>
            </w:pPr>
            <w:r>
              <w:rPr>
                <w:sz w:val="20"/>
                <w:szCs w:val="20"/>
              </w:rPr>
              <w:t>65,0</w:t>
            </w:r>
          </w:p>
          <w:p w:rsidR="00C44844" w:rsidRPr="002459CE" w:rsidRDefault="00C44844" w:rsidP="00C44844">
            <w:pPr>
              <w:tabs>
                <w:tab w:val="left" w:pos="3647"/>
              </w:tabs>
              <w:rPr>
                <w:sz w:val="20"/>
                <w:szCs w:val="20"/>
              </w:rPr>
            </w:pPr>
            <w:r w:rsidRPr="002459CE">
              <w:rPr>
                <w:sz w:val="20"/>
                <w:szCs w:val="20"/>
              </w:rPr>
              <w:t>1</w:t>
            </w:r>
            <w:r w:rsidR="000E57F8">
              <w:rPr>
                <w:sz w:val="20"/>
                <w:szCs w:val="20"/>
              </w:rPr>
              <w:t xml:space="preserve"> </w:t>
            </w:r>
            <w:r w:rsidRPr="002459CE">
              <w:rPr>
                <w:sz w:val="20"/>
                <w:szCs w:val="20"/>
              </w:rPr>
              <w:t>734,0</w:t>
            </w:r>
          </w:p>
        </w:tc>
        <w:tc>
          <w:tcPr>
            <w:tcW w:w="1134" w:type="dxa"/>
          </w:tcPr>
          <w:p w:rsidR="00C44844" w:rsidRDefault="000E57F8" w:rsidP="00C44844">
            <w:pPr>
              <w:tabs>
                <w:tab w:val="left" w:pos="3647"/>
              </w:tabs>
              <w:rPr>
                <w:sz w:val="20"/>
                <w:szCs w:val="20"/>
              </w:rPr>
            </w:pPr>
            <w:r>
              <w:rPr>
                <w:sz w:val="20"/>
                <w:szCs w:val="20"/>
              </w:rPr>
              <w:t>146 017,3</w:t>
            </w:r>
          </w:p>
          <w:p w:rsidR="000E57F8" w:rsidRDefault="000E57F8" w:rsidP="00C44844">
            <w:pPr>
              <w:tabs>
                <w:tab w:val="left" w:pos="3647"/>
              </w:tabs>
              <w:rPr>
                <w:sz w:val="20"/>
                <w:szCs w:val="20"/>
              </w:rPr>
            </w:pPr>
          </w:p>
          <w:p w:rsidR="00C44844" w:rsidRPr="002459CE" w:rsidRDefault="00C44844" w:rsidP="00C44844">
            <w:pPr>
              <w:tabs>
                <w:tab w:val="left" w:pos="3647"/>
              </w:tabs>
              <w:rPr>
                <w:sz w:val="20"/>
                <w:szCs w:val="20"/>
              </w:rPr>
            </w:pPr>
            <w:r w:rsidRPr="002459CE">
              <w:rPr>
                <w:sz w:val="20"/>
                <w:szCs w:val="20"/>
              </w:rPr>
              <w:t>925,0</w:t>
            </w:r>
          </w:p>
        </w:tc>
        <w:tc>
          <w:tcPr>
            <w:tcW w:w="992" w:type="dxa"/>
          </w:tcPr>
          <w:p w:rsidR="00C44844" w:rsidRDefault="00427F68" w:rsidP="00C44844">
            <w:pPr>
              <w:tabs>
                <w:tab w:val="left" w:pos="3647"/>
              </w:tabs>
              <w:rPr>
                <w:sz w:val="20"/>
                <w:szCs w:val="20"/>
              </w:rPr>
            </w:pPr>
            <w:r>
              <w:rPr>
                <w:sz w:val="20"/>
                <w:szCs w:val="20"/>
              </w:rPr>
              <w:t>146111,2</w:t>
            </w:r>
          </w:p>
          <w:p w:rsidR="00691E6F" w:rsidRPr="002459CE" w:rsidRDefault="00691E6F" w:rsidP="00C44844">
            <w:pPr>
              <w:tabs>
                <w:tab w:val="left" w:pos="3647"/>
              </w:tabs>
              <w:rPr>
                <w:sz w:val="20"/>
                <w:szCs w:val="20"/>
              </w:rPr>
            </w:pPr>
          </w:p>
          <w:p w:rsidR="00C44844" w:rsidRPr="002459CE" w:rsidRDefault="00C44844" w:rsidP="00C44844">
            <w:pPr>
              <w:tabs>
                <w:tab w:val="left" w:pos="3647"/>
              </w:tabs>
              <w:rPr>
                <w:sz w:val="20"/>
                <w:szCs w:val="20"/>
              </w:rPr>
            </w:pPr>
            <w:r w:rsidRPr="002459CE">
              <w:rPr>
                <w:sz w:val="20"/>
                <w:szCs w:val="20"/>
              </w:rPr>
              <w:t>925,0</w:t>
            </w:r>
          </w:p>
        </w:tc>
        <w:tc>
          <w:tcPr>
            <w:tcW w:w="1134" w:type="dxa"/>
            <w:gridSpan w:val="2"/>
          </w:tcPr>
          <w:p w:rsidR="00C44844" w:rsidRDefault="000E57F8" w:rsidP="00C44844">
            <w:pPr>
              <w:rPr>
                <w:b/>
                <w:sz w:val="20"/>
                <w:szCs w:val="20"/>
              </w:rPr>
            </w:pPr>
            <w:r>
              <w:rPr>
                <w:b/>
                <w:sz w:val="20"/>
                <w:szCs w:val="20"/>
              </w:rPr>
              <w:t>446 267</w:t>
            </w:r>
            <w:r w:rsidR="00427F68">
              <w:rPr>
                <w:b/>
                <w:sz w:val="20"/>
                <w:szCs w:val="20"/>
              </w:rPr>
              <w:t>,2</w:t>
            </w:r>
          </w:p>
          <w:p w:rsidR="00691E6F" w:rsidRPr="002459CE" w:rsidRDefault="000E57F8" w:rsidP="00C44844">
            <w:pPr>
              <w:rPr>
                <w:b/>
                <w:sz w:val="20"/>
                <w:szCs w:val="20"/>
              </w:rPr>
            </w:pPr>
            <w:r>
              <w:rPr>
                <w:b/>
                <w:sz w:val="20"/>
                <w:szCs w:val="20"/>
              </w:rPr>
              <w:t>65</w:t>
            </w:r>
            <w:r w:rsidR="00691E6F">
              <w:rPr>
                <w:b/>
                <w:sz w:val="20"/>
                <w:szCs w:val="20"/>
              </w:rPr>
              <w:t>,0</w:t>
            </w:r>
          </w:p>
          <w:p w:rsidR="008E5158" w:rsidRPr="002459CE" w:rsidRDefault="008B6690" w:rsidP="00C44844">
            <w:pPr>
              <w:rPr>
                <w:sz w:val="20"/>
                <w:szCs w:val="20"/>
              </w:rPr>
            </w:pPr>
            <w:r>
              <w:rPr>
                <w:b/>
                <w:sz w:val="20"/>
                <w:szCs w:val="20"/>
              </w:rPr>
              <w:t>3</w:t>
            </w:r>
            <w:r w:rsidR="000E57F8">
              <w:rPr>
                <w:b/>
                <w:sz w:val="20"/>
                <w:szCs w:val="20"/>
              </w:rPr>
              <w:t xml:space="preserve"> </w:t>
            </w:r>
            <w:r>
              <w:rPr>
                <w:b/>
                <w:sz w:val="20"/>
                <w:szCs w:val="20"/>
              </w:rPr>
              <w:t>584,0</w:t>
            </w:r>
          </w:p>
        </w:tc>
        <w:tc>
          <w:tcPr>
            <w:tcW w:w="2693" w:type="dxa"/>
          </w:tcPr>
          <w:p w:rsidR="00C44844" w:rsidRPr="002459CE" w:rsidRDefault="00C44844" w:rsidP="00C44844">
            <w:pPr>
              <w:tabs>
                <w:tab w:val="left" w:pos="3647"/>
              </w:tabs>
              <w:rPr>
                <w:sz w:val="20"/>
                <w:szCs w:val="20"/>
              </w:rPr>
            </w:pPr>
          </w:p>
        </w:tc>
      </w:tr>
      <w:tr w:rsidR="00C44844" w:rsidRPr="002459CE" w:rsidTr="000E57F8">
        <w:trPr>
          <w:trHeight w:val="133"/>
        </w:trPr>
        <w:tc>
          <w:tcPr>
            <w:tcW w:w="2656" w:type="dxa"/>
          </w:tcPr>
          <w:p w:rsidR="00C44844" w:rsidRPr="002459CE" w:rsidRDefault="00C44844" w:rsidP="00C44844">
            <w:pPr>
              <w:tabs>
                <w:tab w:val="left" w:pos="3647"/>
              </w:tabs>
              <w:rPr>
                <w:b/>
                <w:sz w:val="20"/>
                <w:szCs w:val="20"/>
              </w:rPr>
            </w:pPr>
            <w:r w:rsidRPr="002459CE">
              <w:rPr>
                <w:b/>
                <w:sz w:val="20"/>
                <w:szCs w:val="20"/>
              </w:rPr>
              <w:t>Итого:</w:t>
            </w:r>
          </w:p>
        </w:tc>
        <w:tc>
          <w:tcPr>
            <w:tcW w:w="990" w:type="dxa"/>
          </w:tcPr>
          <w:p w:rsidR="00C44844" w:rsidRPr="002459CE" w:rsidRDefault="00C44844" w:rsidP="00C44844">
            <w:pPr>
              <w:tabs>
                <w:tab w:val="left" w:pos="3647"/>
              </w:tabs>
              <w:rPr>
                <w:b/>
                <w:sz w:val="20"/>
                <w:szCs w:val="20"/>
              </w:rPr>
            </w:pPr>
          </w:p>
        </w:tc>
        <w:tc>
          <w:tcPr>
            <w:tcW w:w="709" w:type="dxa"/>
          </w:tcPr>
          <w:p w:rsidR="00C44844" w:rsidRPr="002459CE" w:rsidRDefault="00C44844" w:rsidP="00C44844">
            <w:pPr>
              <w:tabs>
                <w:tab w:val="left" w:pos="3647"/>
              </w:tabs>
              <w:rPr>
                <w:b/>
                <w:sz w:val="20"/>
                <w:szCs w:val="20"/>
              </w:rPr>
            </w:pPr>
          </w:p>
        </w:tc>
        <w:tc>
          <w:tcPr>
            <w:tcW w:w="709" w:type="dxa"/>
          </w:tcPr>
          <w:p w:rsidR="00C44844" w:rsidRPr="002459CE" w:rsidRDefault="00C44844" w:rsidP="00C44844">
            <w:pPr>
              <w:tabs>
                <w:tab w:val="left" w:pos="3647"/>
              </w:tabs>
              <w:rPr>
                <w:b/>
                <w:sz w:val="20"/>
                <w:szCs w:val="20"/>
              </w:rPr>
            </w:pPr>
          </w:p>
        </w:tc>
        <w:tc>
          <w:tcPr>
            <w:tcW w:w="1461" w:type="dxa"/>
          </w:tcPr>
          <w:p w:rsidR="00C44844" w:rsidRPr="002459CE" w:rsidRDefault="00C44844" w:rsidP="00C44844">
            <w:pPr>
              <w:tabs>
                <w:tab w:val="left" w:pos="3647"/>
              </w:tabs>
              <w:rPr>
                <w:sz w:val="20"/>
                <w:szCs w:val="20"/>
              </w:rPr>
            </w:pPr>
          </w:p>
        </w:tc>
        <w:tc>
          <w:tcPr>
            <w:tcW w:w="954" w:type="dxa"/>
          </w:tcPr>
          <w:p w:rsidR="00C44844" w:rsidRPr="002459CE" w:rsidRDefault="00C44844" w:rsidP="00C44844">
            <w:pPr>
              <w:tabs>
                <w:tab w:val="left" w:pos="3647"/>
              </w:tabs>
              <w:rPr>
                <w:sz w:val="20"/>
                <w:szCs w:val="20"/>
              </w:rPr>
            </w:pPr>
          </w:p>
        </w:tc>
        <w:tc>
          <w:tcPr>
            <w:tcW w:w="709" w:type="dxa"/>
          </w:tcPr>
          <w:p w:rsidR="00C44844" w:rsidRPr="002459CE" w:rsidRDefault="00C44844" w:rsidP="00C44844">
            <w:pPr>
              <w:tabs>
                <w:tab w:val="left" w:pos="3647"/>
              </w:tabs>
              <w:rPr>
                <w:sz w:val="20"/>
                <w:szCs w:val="20"/>
              </w:rPr>
            </w:pPr>
          </w:p>
        </w:tc>
        <w:tc>
          <w:tcPr>
            <w:tcW w:w="1134" w:type="dxa"/>
          </w:tcPr>
          <w:p w:rsidR="00C44844" w:rsidRPr="002459CE" w:rsidRDefault="001825C1" w:rsidP="00C44844">
            <w:pPr>
              <w:tabs>
                <w:tab w:val="left" w:pos="3647"/>
              </w:tabs>
              <w:rPr>
                <w:sz w:val="20"/>
                <w:szCs w:val="20"/>
              </w:rPr>
            </w:pPr>
            <w:r>
              <w:rPr>
                <w:sz w:val="20"/>
                <w:szCs w:val="20"/>
              </w:rPr>
              <w:t>155</w:t>
            </w:r>
            <w:r w:rsidR="000E57F8">
              <w:rPr>
                <w:sz w:val="20"/>
                <w:szCs w:val="20"/>
              </w:rPr>
              <w:t xml:space="preserve"> </w:t>
            </w:r>
            <w:r>
              <w:rPr>
                <w:sz w:val="20"/>
                <w:szCs w:val="20"/>
              </w:rPr>
              <w:t>937,7</w:t>
            </w:r>
          </w:p>
          <w:p w:rsidR="00C44844" w:rsidRPr="002459CE" w:rsidRDefault="00C44844" w:rsidP="00C44844">
            <w:pPr>
              <w:tabs>
                <w:tab w:val="left" w:pos="3647"/>
              </w:tabs>
              <w:rPr>
                <w:sz w:val="20"/>
                <w:szCs w:val="20"/>
              </w:rPr>
            </w:pPr>
          </w:p>
        </w:tc>
        <w:tc>
          <w:tcPr>
            <w:tcW w:w="1134" w:type="dxa"/>
          </w:tcPr>
          <w:p w:rsidR="00C44844" w:rsidRPr="002459CE" w:rsidRDefault="001825C1" w:rsidP="00C44844">
            <w:pPr>
              <w:tabs>
                <w:tab w:val="left" w:pos="3647"/>
              </w:tabs>
              <w:rPr>
                <w:sz w:val="20"/>
                <w:szCs w:val="20"/>
              </w:rPr>
            </w:pPr>
            <w:r>
              <w:rPr>
                <w:sz w:val="20"/>
                <w:szCs w:val="20"/>
              </w:rPr>
              <w:t>146</w:t>
            </w:r>
            <w:r w:rsidR="000E57F8">
              <w:rPr>
                <w:sz w:val="20"/>
                <w:szCs w:val="20"/>
              </w:rPr>
              <w:t xml:space="preserve"> </w:t>
            </w:r>
            <w:r>
              <w:rPr>
                <w:sz w:val="20"/>
                <w:szCs w:val="20"/>
              </w:rPr>
              <w:t>942,</w:t>
            </w:r>
            <w:r w:rsidR="00427F68">
              <w:rPr>
                <w:sz w:val="20"/>
                <w:szCs w:val="20"/>
              </w:rPr>
              <w:t>3</w:t>
            </w:r>
          </w:p>
        </w:tc>
        <w:tc>
          <w:tcPr>
            <w:tcW w:w="992" w:type="dxa"/>
          </w:tcPr>
          <w:p w:rsidR="00C44844" w:rsidRPr="002459CE" w:rsidRDefault="001825C1" w:rsidP="00C44844">
            <w:pPr>
              <w:tabs>
                <w:tab w:val="left" w:pos="3647"/>
              </w:tabs>
              <w:rPr>
                <w:sz w:val="20"/>
                <w:szCs w:val="20"/>
              </w:rPr>
            </w:pPr>
            <w:r>
              <w:rPr>
                <w:sz w:val="20"/>
                <w:szCs w:val="20"/>
              </w:rPr>
              <w:t>14703</w:t>
            </w:r>
            <w:r w:rsidR="00427F68">
              <w:rPr>
                <w:sz w:val="20"/>
                <w:szCs w:val="20"/>
              </w:rPr>
              <w:t>6,2</w:t>
            </w:r>
          </w:p>
        </w:tc>
        <w:tc>
          <w:tcPr>
            <w:tcW w:w="1134" w:type="dxa"/>
            <w:gridSpan w:val="2"/>
          </w:tcPr>
          <w:p w:rsidR="00C44844" w:rsidRPr="002459CE" w:rsidRDefault="001825C1" w:rsidP="00C44844">
            <w:pPr>
              <w:tabs>
                <w:tab w:val="left" w:pos="3647"/>
              </w:tabs>
              <w:rPr>
                <w:sz w:val="20"/>
                <w:szCs w:val="20"/>
              </w:rPr>
            </w:pPr>
            <w:r>
              <w:rPr>
                <w:b/>
                <w:sz w:val="20"/>
                <w:szCs w:val="20"/>
              </w:rPr>
              <w:t>449</w:t>
            </w:r>
            <w:r w:rsidR="00427F68">
              <w:rPr>
                <w:b/>
                <w:sz w:val="20"/>
                <w:szCs w:val="20"/>
              </w:rPr>
              <w:t> </w:t>
            </w:r>
            <w:r>
              <w:rPr>
                <w:b/>
                <w:sz w:val="20"/>
                <w:szCs w:val="20"/>
              </w:rPr>
              <w:t>91</w:t>
            </w:r>
            <w:r w:rsidR="00427F68">
              <w:rPr>
                <w:b/>
                <w:sz w:val="20"/>
                <w:szCs w:val="20"/>
              </w:rPr>
              <w:t>6,2</w:t>
            </w:r>
          </w:p>
        </w:tc>
        <w:tc>
          <w:tcPr>
            <w:tcW w:w="2693" w:type="dxa"/>
          </w:tcPr>
          <w:p w:rsidR="00C44844" w:rsidRPr="002459CE" w:rsidRDefault="00C44844" w:rsidP="00C44844">
            <w:pPr>
              <w:tabs>
                <w:tab w:val="left" w:pos="3647"/>
              </w:tabs>
              <w:rPr>
                <w:sz w:val="20"/>
                <w:szCs w:val="20"/>
              </w:rPr>
            </w:pPr>
          </w:p>
        </w:tc>
      </w:tr>
    </w:tbl>
    <w:p w:rsidR="009350D8" w:rsidRPr="0012484D" w:rsidRDefault="009350D8" w:rsidP="009350D8">
      <w:pPr>
        <w:tabs>
          <w:tab w:val="left" w:pos="3647"/>
        </w:tabs>
        <w:rPr>
          <w:bCs/>
        </w:rPr>
      </w:pPr>
      <w:r w:rsidRPr="002459CE">
        <w:rPr>
          <w:bCs/>
          <w:sz w:val="20"/>
          <w:szCs w:val="20"/>
        </w:rPr>
        <w:br w:type="textWrapping" w:clear="all"/>
      </w:r>
      <w:r w:rsidRPr="002459CE">
        <w:rPr>
          <w:bCs/>
        </w:rPr>
        <w:t>Начальник    МКУ «ОКС и ДМ»                                                  Н.Н. Алдошина</w:t>
      </w:r>
    </w:p>
    <w:p w:rsidR="009350D8" w:rsidRPr="0012484D" w:rsidRDefault="009350D8" w:rsidP="009350D8">
      <w:pPr>
        <w:rPr>
          <w:bCs/>
        </w:rPr>
        <w:sectPr w:rsidR="009350D8" w:rsidRPr="0012484D" w:rsidSect="007C6734">
          <w:pgSz w:w="16838" w:h="11906" w:orient="landscape"/>
          <w:pgMar w:top="720" w:right="720" w:bottom="720" w:left="1134" w:header="709" w:footer="709" w:gutter="0"/>
          <w:cols w:space="708"/>
          <w:docGrid w:linePitch="360"/>
        </w:sectPr>
      </w:pPr>
    </w:p>
    <w:tbl>
      <w:tblPr>
        <w:tblpPr w:leftFromText="180" w:rightFromText="180" w:vertAnchor="page" w:horzAnchor="margin" w:tblpY="832"/>
        <w:tblW w:w="9882" w:type="dxa"/>
        <w:tblLook w:val="04A0"/>
      </w:tblPr>
      <w:tblGrid>
        <w:gridCol w:w="5654"/>
        <w:gridCol w:w="4228"/>
      </w:tblGrid>
      <w:tr w:rsidR="009350D8" w:rsidRPr="0012484D" w:rsidTr="007C6734">
        <w:trPr>
          <w:trHeight w:val="1810"/>
        </w:trPr>
        <w:tc>
          <w:tcPr>
            <w:tcW w:w="5654" w:type="dxa"/>
          </w:tcPr>
          <w:p w:rsidR="009350D8" w:rsidRPr="0012484D" w:rsidRDefault="009350D8" w:rsidP="007C6734">
            <w:pPr>
              <w:autoSpaceDE w:val="0"/>
              <w:autoSpaceDN w:val="0"/>
              <w:adjustRightInd w:val="0"/>
              <w:outlineLvl w:val="0"/>
            </w:pPr>
          </w:p>
        </w:tc>
        <w:tc>
          <w:tcPr>
            <w:tcW w:w="4228" w:type="dxa"/>
            <w:hideMark/>
          </w:tcPr>
          <w:p w:rsidR="00257EDB" w:rsidRPr="0012484D" w:rsidRDefault="009350D8" w:rsidP="00257EDB">
            <w:pPr>
              <w:keepNext/>
              <w:tabs>
                <w:tab w:val="left" w:pos="709"/>
              </w:tabs>
              <w:suppressAutoHyphens/>
              <w:rPr>
                <w:b/>
                <w:bCs/>
                <w:sz w:val="28"/>
                <w:szCs w:val="28"/>
              </w:rPr>
            </w:pPr>
            <w:r w:rsidRPr="0012484D">
              <w:t xml:space="preserve">Приложение № 2                                                                          к муниципальной программе Канского района </w:t>
            </w:r>
            <w:r w:rsidR="00257EDB" w:rsidRPr="0012484D">
              <w:t>«Развитие культуры, физической культуры, спорта и поддержка молодых семей  в Канском районе»</w:t>
            </w:r>
            <w:r w:rsidR="00257EDB" w:rsidRPr="0012484D">
              <w:rPr>
                <w:sz w:val="28"/>
                <w:szCs w:val="28"/>
              </w:rPr>
              <w:t xml:space="preserve"> </w:t>
            </w:r>
          </w:p>
          <w:p w:rsidR="009350D8" w:rsidRPr="0012484D" w:rsidRDefault="009350D8" w:rsidP="00257EDB">
            <w:pPr>
              <w:autoSpaceDE w:val="0"/>
              <w:autoSpaceDN w:val="0"/>
              <w:adjustRightInd w:val="0"/>
              <w:outlineLvl w:val="0"/>
            </w:pPr>
          </w:p>
        </w:tc>
      </w:tr>
    </w:tbl>
    <w:p w:rsidR="009350D8" w:rsidRPr="0012484D" w:rsidRDefault="009350D8" w:rsidP="009350D8">
      <w:pPr>
        <w:pStyle w:val="ConsPlusTitle"/>
        <w:jc w:val="center"/>
        <w:rPr>
          <w:rFonts w:ascii="Times New Roman" w:hAnsi="Times New Roman" w:cs="Times New Roman"/>
          <w:sz w:val="28"/>
          <w:szCs w:val="28"/>
        </w:rPr>
      </w:pPr>
      <w:r w:rsidRPr="0012484D">
        <w:rPr>
          <w:rFonts w:ascii="Times New Roman" w:hAnsi="Times New Roman" w:cs="Times New Roman"/>
          <w:sz w:val="28"/>
          <w:szCs w:val="28"/>
        </w:rPr>
        <w:t>Подпрограмма 2</w:t>
      </w:r>
    </w:p>
    <w:p w:rsidR="009350D8" w:rsidRPr="0012484D" w:rsidRDefault="009350D8" w:rsidP="009350D8">
      <w:pPr>
        <w:pStyle w:val="ConsPlusTitle"/>
        <w:jc w:val="center"/>
        <w:rPr>
          <w:rFonts w:ascii="Times New Roman" w:hAnsi="Times New Roman" w:cs="Times New Roman"/>
          <w:sz w:val="28"/>
          <w:szCs w:val="28"/>
        </w:rPr>
      </w:pPr>
      <w:r w:rsidRPr="0012484D">
        <w:rPr>
          <w:rFonts w:ascii="Times New Roman" w:hAnsi="Times New Roman" w:cs="Times New Roman"/>
          <w:sz w:val="28"/>
          <w:szCs w:val="28"/>
        </w:rPr>
        <w:t>«Развитие физической культуры и спорта в Канском районе»</w:t>
      </w:r>
    </w:p>
    <w:p w:rsidR="009350D8" w:rsidRPr="0012484D" w:rsidRDefault="009350D8" w:rsidP="00257EDB">
      <w:pPr>
        <w:jc w:val="center"/>
        <w:rPr>
          <w:b/>
          <w:sz w:val="28"/>
          <w:szCs w:val="28"/>
        </w:rPr>
      </w:pPr>
      <w:r w:rsidRPr="0012484D">
        <w:rPr>
          <w:b/>
          <w:sz w:val="28"/>
          <w:szCs w:val="28"/>
        </w:rPr>
        <w:t>Паспорт  подпрограммы</w:t>
      </w:r>
    </w:p>
    <w:p w:rsidR="00257EDB" w:rsidRPr="0012484D" w:rsidRDefault="00257EDB" w:rsidP="00257EDB">
      <w:pPr>
        <w:jc w:val="center"/>
        <w:rPr>
          <w:b/>
          <w:sz w:val="28"/>
          <w:szCs w:val="2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810"/>
      </w:tblGrid>
      <w:tr w:rsidR="009350D8" w:rsidRPr="0012484D" w:rsidTr="00257EDB">
        <w:trPr>
          <w:trHeight w:val="619"/>
        </w:trPr>
        <w:tc>
          <w:tcPr>
            <w:tcW w:w="2988" w:type="dxa"/>
          </w:tcPr>
          <w:p w:rsidR="009350D8" w:rsidRPr="0012484D" w:rsidRDefault="009350D8" w:rsidP="007C6734">
            <w:r w:rsidRPr="0012484D">
              <w:t>Наименование подпрограммы</w:t>
            </w:r>
          </w:p>
        </w:tc>
        <w:tc>
          <w:tcPr>
            <w:tcW w:w="6810" w:type="dxa"/>
          </w:tcPr>
          <w:p w:rsidR="009350D8" w:rsidRPr="0012484D" w:rsidRDefault="009350D8" w:rsidP="007C6734">
            <w:r w:rsidRPr="0012484D">
              <w:t>«Развитие физической культуры и спорта в Канском районе» (далее - подпрограмма 2)</w:t>
            </w:r>
          </w:p>
        </w:tc>
      </w:tr>
      <w:tr w:rsidR="009350D8" w:rsidRPr="0012484D" w:rsidTr="00257EDB">
        <w:trPr>
          <w:trHeight w:val="698"/>
        </w:trPr>
        <w:tc>
          <w:tcPr>
            <w:tcW w:w="2988" w:type="dxa"/>
          </w:tcPr>
          <w:p w:rsidR="009350D8" w:rsidRPr="0012484D" w:rsidRDefault="009350D8" w:rsidP="007C6734">
            <w:r w:rsidRPr="0012484D">
              <w:t>Наименование муниципальной программы</w:t>
            </w:r>
          </w:p>
        </w:tc>
        <w:tc>
          <w:tcPr>
            <w:tcW w:w="6810" w:type="dxa"/>
          </w:tcPr>
          <w:p w:rsidR="009350D8" w:rsidRPr="0012484D" w:rsidRDefault="00257EDB" w:rsidP="00257EDB">
            <w:pPr>
              <w:keepNext/>
              <w:tabs>
                <w:tab w:val="left" w:pos="709"/>
              </w:tabs>
              <w:suppressAutoHyphens/>
              <w:jc w:val="both"/>
              <w:rPr>
                <w:b/>
                <w:bCs/>
              </w:rPr>
            </w:pPr>
            <w:r w:rsidRPr="0012484D">
              <w:t xml:space="preserve">«Развитие культуры, физической культуры, спорта и поддержка молодых семей  в Канском районе» </w:t>
            </w:r>
            <w:r w:rsidR="009350D8" w:rsidRPr="0012484D">
              <w:rPr>
                <w:rFonts w:eastAsia="SimSun"/>
                <w:bCs/>
                <w:kern w:val="2"/>
              </w:rPr>
              <w:t xml:space="preserve"> </w:t>
            </w:r>
          </w:p>
        </w:tc>
      </w:tr>
      <w:tr w:rsidR="009350D8" w:rsidRPr="0012484D" w:rsidTr="007C6734">
        <w:trPr>
          <w:trHeight w:val="555"/>
        </w:trPr>
        <w:tc>
          <w:tcPr>
            <w:tcW w:w="2988" w:type="dxa"/>
          </w:tcPr>
          <w:p w:rsidR="009350D8" w:rsidRPr="0012484D" w:rsidRDefault="009350D8" w:rsidP="007C6734">
            <w:pPr>
              <w:snapToGrid w:val="0"/>
            </w:pPr>
            <w:r w:rsidRPr="0012484D">
              <w:t xml:space="preserve"> </w:t>
            </w:r>
            <w:r w:rsidR="00984F53">
              <w:t>Главный распорядитель бюджетных средств, реализующий подпрограмму</w:t>
            </w:r>
            <w:r w:rsidR="00984F53" w:rsidRPr="0012484D">
              <w:t xml:space="preserve"> </w:t>
            </w:r>
            <w:r w:rsidRPr="0012484D">
              <w:t>подпрограммы</w:t>
            </w:r>
          </w:p>
        </w:tc>
        <w:tc>
          <w:tcPr>
            <w:tcW w:w="6810" w:type="dxa"/>
          </w:tcPr>
          <w:p w:rsidR="009350D8" w:rsidRPr="0012484D" w:rsidRDefault="009350D8" w:rsidP="007C6734">
            <w:pPr>
              <w:snapToGrid w:val="0"/>
            </w:pPr>
            <w:r w:rsidRPr="0012484D">
              <w:t>Администрация Канского района</w:t>
            </w:r>
          </w:p>
        </w:tc>
      </w:tr>
      <w:tr w:rsidR="009350D8" w:rsidRPr="0012484D" w:rsidTr="007C6734">
        <w:trPr>
          <w:trHeight w:val="258"/>
        </w:trPr>
        <w:tc>
          <w:tcPr>
            <w:tcW w:w="2988" w:type="dxa"/>
          </w:tcPr>
          <w:p w:rsidR="009350D8" w:rsidRPr="0012484D" w:rsidRDefault="009350D8" w:rsidP="007C6734">
            <w:pPr>
              <w:snapToGrid w:val="0"/>
            </w:pPr>
            <w:r w:rsidRPr="0012484D">
              <w:t>Соисполнитель  Подпрограммы</w:t>
            </w:r>
          </w:p>
        </w:tc>
        <w:tc>
          <w:tcPr>
            <w:tcW w:w="6810" w:type="dxa"/>
          </w:tcPr>
          <w:p w:rsidR="009350D8" w:rsidRPr="0012484D" w:rsidRDefault="00257EDB" w:rsidP="007C6734">
            <w:pPr>
              <w:snapToGrid w:val="0"/>
            </w:pPr>
            <w:r w:rsidRPr="0012484D">
              <w:t xml:space="preserve">МКУ «ОКС и ДМ», </w:t>
            </w:r>
            <w:r w:rsidR="009350D8" w:rsidRPr="0012484D">
              <w:t>СШ «Олимпиец»</w:t>
            </w:r>
          </w:p>
        </w:tc>
      </w:tr>
      <w:tr w:rsidR="009350D8" w:rsidRPr="0012484D" w:rsidTr="007C6734">
        <w:trPr>
          <w:trHeight w:val="145"/>
        </w:trPr>
        <w:tc>
          <w:tcPr>
            <w:tcW w:w="2988" w:type="dxa"/>
          </w:tcPr>
          <w:p w:rsidR="009350D8" w:rsidRPr="0012484D" w:rsidRDefault="009350D8" w:rsidP="007C6734">
            <w:pPr>
              <w:snapToGrid w:val="0"/>
            </w:pPr>
            <w:r w:rsidRPr="0012484D">
              <w:t>Цель и задачи Подпрограммы</w:t>
            </w:r>
          </w:p>
          <w:p w:rsidR="009350D8" w:rsidRPr="0012484D" w:rsidRDefault="009350D8" w:rsidP="007C6734">
            <w:pPr>
              <w:snapToGrid w:val="0"/>
            </w:pPr>
          </w:p>
          <w:p w:rsidR="009350D8" w:rsidRPr="0012484D" w:rsidRDefault="009350D8" w:rsidP="007C6734">
            <w:pPr>
              <w:snapToGrid w:val="0"/>
            </w:pPr>
          </w:p>
          <w:p w:rsidR="009350D8" w:rsidRPr="0012484D" w:rsidRDefault="009350D8" w:rsidP="007C6734">
            <w:pPr>
              <w:snapToGrid w:val="0"/>
            </w:pPr>
          </w:p>
        </w:tc>
        <w:tc>
          <w:tcPr>
            <w:tcW w:w="6810" w:type="dxa"/>
          </w:tcPr>
          <w:p w:rsidR="009350D8" w:rsidRPr="0012484D" w:rsidRDefault="009350D8" w:rsidP="007C6734">
            <w:pPr>
              <w:pStyle w:val="23"/>
              <w:jc w:val="both"/>
              <w:rPr>
                <w:sz w:val="24"/>
                <w:szCs w:val="24"/>
              </w:rPr>
            </w:pPr>
            <w:r w:rsidRPr="0012484D">
              <w:rPr>
                <w:sz w:val="24"/>
                <w:szCs w:val="24"/>
              </w:rPr>
              <w:t>Цель: Повышение роли физической культуры и спорта в формировании здорового образа жизни населения Канского района.</w:t>
            </w:r>
          </w:p>
          <w:p w:rsidR="009350D8" w:rsidRPr="0012484D" w:rsidRDefault="009350D8" w:rsidP="007C6734">
            <w:pPr>
              <w:pStyle w:val="HTML"/>
              <w:jc w:val="both"/>
              <w:rPr>
                <w:rFonts w:ascii="Times New Roman" w:hAnsi="Times New Roman" w:cs="Times New Roman"/>
                <w:sz w:val="24"/>
                <w:szCs w:val="24"/>
              </w:rPr>
            </w:pPr>
            <w:r w:rsidRPr="0012484D">
              <w:rPr>
                <w:rFonts w:ascii="Times New Roman" w:hAnsi="Times New Roman" w:cs="Times New Roman"/>
                <w:sz w:val="24"/>
                <w:szCs w:val="24"/>
              </w:rPr>
              <w:t xml:space="preserve">Программа предусматривает решение следующих задач: </w:t>
            </w:r>
          </w:p>
          <w:p w:rsidR="009350D8" w:rsidRPr="0012484D" w:rsidRDefault="009350D8" w:rsidP="007C6734">
            <w:pPr>
              <w:pStyle w:val="HTML"/>
              <w:numPr>
                <w:ilvl w:val="0"/>
                <w:numId w:val="2"/>
              </w:numPr>
              <w:jc w:val="both"/>
              <w:rPr>
                <w:rFonts w:ascii="Times New Roman" w:hAnsi="Times New Roman" w:cs="Times New Roman"/>
                <w:sz w:val="24"/>
                <w:szCs w:val="24"/>
              </w:rPr>
            </w:pPr>
            <w:r w:rsidRPr="0012484D">
              <w:rPr>
                <w:rFonts w:ascii="Times New Roman" w:hAnsi="Times New Roman" w:cs="Times New Roman"/>
                <w:sz w:val="24"/>
                <w:szCs w:val="24"/>
              </w:rPr>
              <w:t>Обеспечение развития массовой физической культуры   и спорта на территории Канского района.</w:t>
            </w:r>
          </w:p>
          <w:p w:rsidR="009350D8" w:rsidRPr="0012484D" w:rsidRDefault="009350D8" w:rsidP="00257EDB">
            <w:pPr>
              <w:pStyle w:val="HTML"/>
              <w:numPr>
                <w:ilvl w:val="0"/>
                <w:numId w:val="2"/>
              </w:numPr>
              <w:jc w:val="both"/>
              <w:rPr>
                <w:rFonts w:ascii="Times New Roman" w:hAnsi="Times New Roman" w:cs="Times New Roman"/>
                <w:sz w:val="24"/>
                <w:szCs w:val="24"/>
              </w:rPr>
            </w:pPr>
            <w:r w:rsidRPr="0012484D">
              <w:rPr>
                <w:rFonts w:ascii="Times New Roman" w:hAnsi="Times New Roman" w:cs="Times New Roman"/>
                <w:sz w:val="24"/>
                <w:szCs w:val="24"/>
              </w:rPr>
              <w:t xml:space="preserve">Обеспечение предоставления               </w:t>
            </w:r>
            <w:r w:rsidRPr="0012484D">
              <w:rPr>
                <w:rFonts w:ascii="Times New Roman" w:hAnsi="Times New Roman" w:cs="Times New Roman"/>
                <w:sz w:val="24"/>
                <w:szCs w:val="24"/>
              </w:rPr>
              <w:br/>
              <w:t xml:space="preserve">дополнительного образования детям в спортивной школе «Олимпиец», в    </w:t>
            </w:r>
            <w:r w:rsidRPr="0012484D">
              <w:rPr>
                <w:rFonts w:ascii="Times New Roman" w:hAnsi="Times New Roman" w:cs="Times New Roman"/>
                <w:sz w:val="24"/>
                <w:szCs w:val="24"/>
              </w:rPr>
              <w:br/>
              <w:t xml:space="preserve">области физической культуры и спорта на     </w:t>
            </w:r>
            <w:r w:rsidRPr="0012484D">
              <w:rPr>
                <w:rFonts w:ascii="Times New Roman" w:hAnsi="Times New Roman" w:cs="Times New Roman"/>
                <w:sz w:val="24"/>
                <w:szCs w:val="24"/>
              </w:rPr>
              <w:br/>
              <w:t xml:space="preserve">территории Канского района, деятельности структурных подразделений                                                                                 </w:t>
            </w:r>
          </w:p>
        </w:tc>
      </w:tr>
      <w:tr w:rsidR="009350D8" w:rsidRPr="0012484D" w:rsidTr="007C6734">
        <w:trPr>
          <w:trHeight w:val="520"/>
        </w:trPr>
        <w:tc>
          <w:tcPr>
            <w:tcW w:w="2988" w:type="dxa"/>
          </w:tcPr>
          <w:p w:rsidR="009350D8" w:rsidRPr="0012484D" w:rsidRDefault="009350D8" w:rsidP="007C6734">
            <w:pPr>
              <w:snapToGrid w:val="0"/>
            </w:pPr>
            <w:r w:rsidRPr="0012484D">
              <w:t xml:space="preserve">Целевые индикаторы </w:t>
            </w:r>
          </w:p>
          <w:p w:rsidR="009350D8" w:rsidRPr="0012484D" w:rsidRDefault="009350D8" w:rsidP="007C6734">
            <w:pPr>
              <w:snapToGrid w:val="0"/>
            </w:pPr>
            <w:r w:rsidRPr="0012484D">
              <w:t>Подпрограммы</w:t>
            </w:r>
          </w:p>
        </w:tc>
        <w:tc>
          <w:tcPr>
            <w:tcW w:w="6810" w:type="dxa"/>
            <w:vAlign w:val="center"/>
          </w:tcPr>
          <w:p w:rsidR="009350D8" w:rsidRPr="0012484D" w:rsidRDefault="00257EDB" w:rsidP="007C6734">
            <w:pPr>
              <w:pStyle w:val="ConsPlusNormal"/>
              <w:ind w:firstLine="0"/>
              <w:jc w:val="both"/>
              <w:rPr>
                <w:rFonts w:ascii="Times New Roman" w:hAnsi="Times New Roman" w:cs="Times New Roman"/>
                <w:sz w:val="24"/>
                <w:szCs w:val="24"/>
              </w:rPr>
            </w:pPr>
            <w:r w:rsidRPr="0012484D">
              <w:rPr>
                <w:rFonts w:ascii="Times New Roman" w:hAnsi="Times New Roman" w:cs="Times New Roman"/>
                <w:sz w:val="24"/>
                <w:szCs w:val="24"/>
              </w:rPr>
              <w:t>Представлены</w:t>
            </w:r>
            <w:r w:rsidR="009350D8" w:rsidRPr="0012484D">
              <w:rPr>
                <w:rFonts w:ascii="Times New Roman" w:hAnsi="Times New Roman" w:cs="Times New Roman"/>
                <w:sz w:val="24"/>
                <w:szCs w:val="24"/>
              </w:rPr>
              <w:t xml:space="preserve"> в приложении №1 к данной подпрограмме </w:t>
            </w:r>
          </w:p>
          <w:p w:rsidR="009350D8" w:rsidRPr="0012484D" w:rsidRDefault="009350D8" w:rsidP="007C6734">
            <w:pPr>
              <w:ind w:left="273" w:hanging="142"/>
            </w:pPr>
          </w:p>
        </w:tc>
      </w:tr>
      <w:tr w:rsidR="009350D8" w:rsidRPr="0012484D" w:rsidTr="007C6734">
        <w:trPr>
          <w:trHeight w:val="601"/>
        </w:trPr>
        <w:tc>
          <w:tcPr>
            <w:tcW w:w="2988" w:type="dxa"/>
          </w:tcPr>
          <w:p w:rsidR="009350D8" w:rsidRPr="0012484D" w:rsidRDefault="009350D8" w:rsidP="007C6734">
            <w:pPr>
              <w:snapToGrid w:val="0"/>
            </w:pPr>
            <w:r w:rsidRPr="0012484D">
              <w:t>Сроки реализации Подпрограммы</w:t>
            </w:r>
          </w:p>
        </w:tc>
        <w:tc>
          <w:tcPr>
            <w:tcW w:w="6810" w:type="dxa"/>
            <w:vAlign w:val="center"/>
          </w:tcPr>
          <w:p w:rsidR="009350D8" w:rsidRPr="0012484D" w:rsidRDefault="00CB77B8" w:rsidP="007C6734">
            <w:pPr>
              <w:rPr>
                <w:lang w:val="en-US"/>
              </w:rPr>
            </w:pPr>
            <w:r>
              <w:rPr>
                <w:lang w:val="en-US"/>
              </w:rPr>
              <w:t>20</w:t>
            </w:r>
            <w:r>
              <w:t>20</w:t>
            </w:r>
            <w:r w:rsidR="00257EDB" w:rsidRPr="0012484D">
              <w:rPr>
                <w:lang w:val="en-US"/>
              </w:rPr>
              <w:t>-202</w:t>
            </w:r>
            <w:r w:rsidR="00257EDB" w:rsidRPr="0012484D">
              <w:t>2</w:t>
            </w:r>
            <w:r w:rsidR="009350D8" w:rsidRPr="0012484D">
              <w:rPr>
                <w:lang w:val="en-US"/>
              </w:rPr>
              <w:t xml:space="preserve"> </w:t>
            </w:r>
            <w:r w:rsidR="009350D8" w:rsidRPr="0012484D">
              <w:t>годы</w:t>
            </w:r>
          </w:p>
          <w:p w:rsidR="009350D8" w:rsidRPr="0012484D" w:rsidRDefault="009350D8" w:rsidP="007C6734">
            <w:pPr>
              <w:pStyle w:val="a7"/>
              <w:ind w:left="0"/>
              <w:jc w:val="both"/>
              <w:rPr>
                <w:rFonts w:ascii="Times New Roman" w:hAnsi="Times New Roman"/>
                <w:sz w:val="24"/>
                <w:szCs w:val="24"/>
              </w:rPr>
            </w:pPr>
            <w:r w:rsidRPr="0012484D">
              <w:rPr>
                <w:rFonts w:ascii="Times New Roman" w:hAnsi="Times New Roman"/>
                <w:sz w:val="24"/>
                <w:szCs w:val="24"/>
              </w:rPr>
              <w:t xml:space="preserve"> </w:t>
            </w:r>
          </w:p>
        </w:tc>
      </w:tr>
      <w:tr w:rsidR="009350D8" w:rsidRPr="0012484D" w:rsidTr="007C6734">
        <w:trPr>
          <w:trHeight w:val="1128"/>
        </w:trPr>
        <w:tc>
          <w:tcPr>
            <w:tcW w:w="2988" w:type="dxa"/>
          </w:tcPr>
          <w:p w:rsidR="009350D8" w:rsidRPr="0012484D" w:rsidRDefault="009350D8" w:rsidP="007C6734">
            <w:pPr>
              <w:snapToGrid w:val="0"/>
              <w:jc w:val="both"/>
            </w:pPr>
            <w:r w:rsidRPr="0012484D">
              <w:t xml:space="preserve">Объем и источники          финансирования  подпрограммы с разбивкой по годам </w:t>
            </w:r>
          </w:p>
        </w:tc>
        <w:tc>
          <w:tcPr>
            <w:tcW w:w="6810" w:type="dxa"/>
          </w:tcPr>
          <w:p w:rsidR="009350D8" w:rsidRPr="0012484D" w:rsidRDefault="009350D8" w:rsidP="007C6734">
            <w:pPr>
              <w:snapToGrid w:val="0"/>
              <w:jc w:val="both"/>
              <w:rPr>
                <w:lang w:eastAsia="ar-SA"/>
              </w:rPr>
            </w:pPr>
            <w:r w:rsidRPr="0012484D">
              <w:t>Общий объем финансирования подпрограммы 1 , приведен в приложении № 2 к данной подпрограмме</w:t>
            </w:r>
          </w:p>
        </w:tc>
      </w:tr>
      <w:tr w:rsidR="009350D8" w:rsidRPr="0012484D" w:rsidTr="007C6734">
        <w:trPr>
          <w:trHeight w:val="1017"/>
        </w:trPr>
        <w:tc>
          <w:tcPr>
            <w:tcW w:w="2988" w:type="dxa"/>
          </w:tcPr>
          <w:p w:rsidR="009350D8" w:rsidRPr="0012484D" w:rsidRDefault="009350D8" w:rsidP="007C6734">
            <w:pPr>
              <w:snapToGrid w:val="0"/>
              <w:jc w:val="both"/>
            </w:pPr>
            <w:r w:rsidRPr="0012484D">
              <w:t>Организация контроля за исполнением Подпрограммы</w:t>
            </w:r>
          </w:p>
        </w:tc>
        <w:tc>
          <w:tcPr>
            <w:tcW w:w="6810" w:type="dxa"/>
          </w:tcPr>
          <w:p w:rsidR="009350D8" w:rsidRPr="0012484D" w:rsidRDefault="00257EDB" w:rsidP="007C6734">
            <w:pPr>
              <w:jc w:val="both"/>
            </w:pPr>
            <w:r w:rsidRPr="0012484D">
              <w:t xml:space="preserve">МКУ «ОКС и ДМ», </w:t>
            </w:r>
            <w:r w:rsidR="009350D8" w:rsidRPr="0012484D">
              <w:t>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CB77B8">
              <w:t xml:space="preserve"> </w:t>
            </w:r>
            <w:r w:rsidR="009350D8" w:rsidRPr="0012484D">
              <w:t>Текущий контроль за целевым расходованием бюджетных средств осуществляет МКУ «ОКС и ДМ».</w:t>
            </w:r>
            <w:r w:rsidRPr="0012484D">
              <w:t xml:space="preserve"> </w:t>
            </w:r>
            <w:r w:rsidR="009350D8" w:rsidRPr="0012484D">
              <w:t>Контроль за целевым расходованием бюджетных средств осуществляет Счетная палата Канского района.</w:t>
            </w:r>
          </w:p>
        </w:tc>
      </w:tr>
    </w:tbl>
    <w:p w:rsidR="009350D8" w:rsidRDefault="009350D8" w:rsidP="009350D8"/>
    <w:p w:rsidR="00BE084D" w:rsidRDefault="00BE084D" w:rsidP="009350D8"/>
    <w:p w:rsidR="00BE084D" w:rsidRPr="0012484D" w:rsidRDefault="00BE084D" w:rsidP="009350D8"/>
    <w:p w:rsidR="009350D8" w:rsidRPr="0012484D" w:rsidRDefault="009350D8" w:rsidP="009350D8">
      <w:pPr>
        <w:jc w:val="center"/>
        <w:rPr>
          <w:b/>
          <w:sz w:val="28"/>
          <w:szCs w:val="28"/>
        </w:rPr>
      </w:pPr>
      <w:r w:rsidRPr="0012484D">
        <w:rPr>
          <w:b/>
          <w:sz w:val="28"/>
          <w:szCs w:val="28"/>
        </w:rPr>
        <w:t>2.Основные разделы подпрограммы</w:t>
      </w:r>
    </w:p>
    <w:p w:rsidR="009350D8" w:rsidRPr="0012484D" w:rsidRDefault="009350D8" w:rsidP="009350D8">
      <w:pPr>
        <w:ind w:left="720"/>
        <w:jc w:val="both"/>
        <w:rPr>
          <w:b/>
          <w:sz w:val="28"/>
          <w:szCs w:val="28"/>
        </w:rPr>
      </w:pPr>
      <w:r w:rsidRPr="0012484D">
        <w:rPr>
          <w:b/>
          <w:sz w:val="28"/>
          <w:szCs w:val="28"/>
        </w:rPr>
        <w:t xml:space="preserve"> 2.1. Постановка общерайонной проблемы и обоснование необходимости разработки подпрограммы</w:t>
      </w:r>
    </w:p>
    <w:p w:rsidR="009350D8" w:rsidRPr="0012484D" w:rsidRDefault="009350D8" w:rsidP="009350D8">
      <w:pPr>
        <w:ind w:left="720"/>
        <w:jc w:val="both"/>
        <w:rPr>
          <w:b/>
          <w:sz w:val="28"/>
          <w:szCs w:val="28"/>
        </w:rPr>
      </w:pPr>
    </w:p>
    <w:p w:rsidR="009350D8" w:rsidRPr="0012484D" w:rsidRDefault="009350D8" w:rsidP="009350D8">
      <w:pPr>
        <w:autoSpaceDE w:val="0"/>
        <w:autoSpaceDN w:val="0"/>
        <w:adjustRightInd w:val="0"/>
        <w:ind w:firstLine="539"/>
        <w:jc w:val="both"/>
        <w:rPr>
          <w:sz w:val="28"/>
          <w:szCs w:val="28"/>
        </w:rPr>
      </w:pPr>
      <w:r w:rsidRPr="0012484D">
        <w:rPr>
          <w:sz w:val="28"/>
          <w:szCs w:val="28"/>
        </w:rPr>
        <w:t xml:space="preserve">Цели государственной политики в сфере физической культуры и спорта определены в </w:t>
      </w:r>
      <w:hyperlink r:id="rId12" w:history="1">
        <w:r w:rsidRPr="0012484D">
          <w:rPr>
            <w:sz w:val="28"/>
            <w:szCs w:val="28"/>
          </w:rPr>
          <w:t>Концепции</w:t>
        </w:r>
      </w:hyperlink>
      <w:r w:rsidRPr="0012484D">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9350D8" w:rsidRPr="0012484D" w:rsidRDefault="009350D8" w:rsidP="009350D8">
      <w:pPr>
        <w:autoSpaceDE w:val="0"/>
        <w:autoSpaceDN w:val="0"/>
        <w:adjustRightInd w:val="0"/>
        <w:ind w:firstLine="539"/>
        <w:jc w:val="both"/>
        <w:rPr>
          <w:sz w:val="28"/>
          <w:szCs w:val="28"/>
        </w:rPr>
      </w:pPr>
      <w:r w:rsidRPr="0012484D">
        <w:rPr>
          <w:sz w:val="28"/>
          <w:szCs w:val="28"/>
        </w:rPr>
        <w:t xml:space="preserve">Вопросы физической культуры и спорта включены в </w:t>
      </w:r>
      <w:hyperlink r:id="rId13" w:history="1">
        <w:r w:rsidRPr="0012484D">
          <w:rPr>
            <w:sz w:val="28"/>
            <w:szCs w:val="28"/>
          </w:rPr>
          <w:t>Основные направления</w:t>
        </w:r>
      </w:hyperlink>
      <w:r w:rsidRPr="0012484D">
        <w:rPr>
          <w:sz w:val="28"/>
          <w:szCs w:val="28"/>
        </w:rPr>
        <w:t xml:space="preserve"> деятельности Правительства Российской Федерации на период до 2020 года, утвержденные постановлением Правительства Российской Федерации от 31.01.2013 № 404п-П13. </w:t>
      </w:r>
    </w:p>
    <w:p w:rsidR="009350D8" w:rsidRPr="0012484D" w:rsidRDefault="009350D8" w:rsidP="009350D8">
      <w:pPr>
        <w:autoSpaceDE w:val="0"/>
        <w:autoSpaceDN w:val="0"/>
        <w:adjustRightInd w:val="0"/>
        <w:ind w:firstLine="709"/>
        <w:jc w:val="both"/>
        <w:rPr>
          <w:sz w:val="28"/>
          <w:szCs w:val="28"/>
        </w:rPr>
      </w:pPr>
      <w:r w:rsidRPr="0012484D">
        <w:rPr>
          <w:sz w:val="28"/>
          <w:szCs w:val="28"/>
        </w:rPr>
        <w:t xml:space="preserve">Распоряжениями Правительства Российской Федерации от 07.08.2009 года № 1101-р, от 20.03.2013 № 402-р утверждены </w:t>
      </w:r>
      <w:hyperlink r:id="rId14" w:history="1">
        <w:r w:rsidRPr="0012484D">
          <w:rPr>
            <w:sz w:val="28"/>
            <w:szCs w:val="28"/>
          </w:rPr>
          <w:t>Стратеги</w:t>
        </w:r>
      </w:hyperlink>
      <w:r w:rsidRPr="0012484D">
        <w:rPr>
          <w:sz w:val="28"/>
          <w:szCs w:val="28"/>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9350D8" w:rsidRPr="0012484D" w:rsidRDefault="009350D8" w:rsidP="009350D8">
      <w:pPr>
        <w:ind w:firstLine="709"/>
        <w:jc w:val="both"/>
        <w:textAlignment w:val="baseline"/>
        <w:rPr>
          <w:rFonts w:eastAsia="Calibri"/>
          <w:sz w:val="28"/>
          <w:szCs w:val="28"/>
          <w:lang w:eastAsia="en-US"/>
        </w:rPr>
      </w:pPr>
      <w:r w:rsidRPr="0012484D">
        <w:rPr>
          <w:sz w:val="28"/>
          <w:szCs w:val="28"/>
        </w:rPr>
        <w:t xml:space="preserve">В развитии массовой физической культуры и спорта в Канском районе сделана ставка на работу по формированию сети спортивных клубов по месту жительства. </w:t>
      </w:r>
      <w:r w:rsidRPr="0012484D">
        <w:rPr>
          <w:rFonts w:eastAsia="Calibri"/>
          <w:sz w:val="28"/>
          <w:szCs w:val="28"/>
          <w:lang w:eastAsia="en-US"/>
        </w:rPr>
        <w:t>В территориях Канского района   ежегодно проводятся около 180 физкультурных, спортивных мероприятий с общим количеством участников, превышающим 9 000 человек.</w:t>
      </w:r>
    </w:p>
    <w:p w:rsidR="009350D8" w:rsidRPr="0012484D" w:rsidRDefault="009350D8" w:rsidP="009350D8">
      <w:pPr>
        <w:ind w:firstLine="708"/>
        <w:jc w:val="both"/>
        <w:rPr>
          <w:b/>
          <w:sz w:val="28"/>
          <w:szCs w:val="28"/>
        </w:rPr>
      </w:pPr>
      <w:r w:rsidRPr="0012484D">
        <w:rPr>
          <w:sz w:val="28"/>
          <w:szCs w:val="28"/>
        </w:rPr>
        <w:t>В Канском районе функционирует 2 учреждения дополнительного образования детей –СШ «Олимпиец»  при МКУ «ОКС и ДМ» и ДЮСШ «Барс» при МКУ «УО». Численность занимающихся в двух учреждениях дополнительного образования детей физкультурно-спортивной направленности составляет 262 человек.</w:t>
      </w:r>
    </w:p>
    <w:p w:rsidR="009350D8" w:rsidRPr="0012484D" w:rsidRDefault="009350D8" w:rsidP="009350D8">
      <w:pPr>
        <w:pStyle w:val="ConsPlusTitle"/>
        <w:ind w:firstLine="708"/>
        <w:jc w:val="both"/>
        <w:rPr>
          <w:rFonts w:ascii="Times New Roman" w:hAnsi="Times New Roman" w:cs="Times New Roman"/>
          <w:b w:val="0"/>
          <w:sz w:val="28"/>
          <w:szCs w:val="28"/>
        </w:rPr>
      </w:pPr>
      <w:r w:rsidRPr="0012484D">
        <w:rPr>
          <w:rFonts w:ascii="Times New Roman" w:hAnsi="Times New Roman" w:cs="Times New Roman"/>
          <w:b w:val="0"/>
          <w:sz w:val="28"/>
          <w:szCs w:val="28"/>
        </w:rPr>
        <w:t xml:space="preserve">К 2017 году в Канском районе  сложилась четкая структура развития физической культуры и спорта. Но для ее поддержания и развития требуются финансовые вложения – программные мероприятия.  </w:t>
      </w:r>
    </w:p>
    <w:p w:rsidR="009350D8" w:rsidRPr="0012484D" w:rsidRDefault="009350D8" w:rsidP="009350D8">
      <w:pPr>
        <w:pStyle w:val="ConsPlusTitle"/>
        <w:ind w:firstLine="709"/>
        <w:jc w:val="both"/>
        <w:rPr>
          <w:rFonts w:ascii="Times New Roman" w:hAnsi="Times New Roman" w:cs="Times New Roman"/>
          <w:b w:val="0"/>
          <w:sz w:val="28"/>
          <w:szCs w:val="28"/>
        </w:rPr>
      </w:pPr>
      <w:r w:rsidRPr="0012484D">
        <w:rPr>
          <w:rFonts w:ascii="Times New Roman" w:hAnsi="Times New Roman" w:cs="Times New Roman"/>
          <w:b w:val="0"/>
          <w:sz w:val="28"/>
          <w:szCs w:val="28"/>
        </w:rPr>
        <w:t xml:space="preserve"> Спортсмены района активно участвуют в спортивно-массовых соревнованиях разного уровня по видам спорта: футбол, волейбол, баскетбол, зимний футбол, шахматы, настольный теннис, вольная борьба, семейные </w:t>
      </w:r>
      <w:r w:rsidRPr="0012484D">
        <w:rPr>
          <w:rFonts w:ascii="Times New Roman" w:hAnsi="Times New Roman" w:cs="Times New Roman"/>
          <w:b w:val="0"/>
          <w:sz w:val="28"/>
          <w:szCs w:val="28"/>
        </w:rPr>
        <w:lastRenderedPageBreak/>
        <w:t xml:space="preserve">старты, ринк-бенди, легкая атлетика, рукопашный бой, стритбол, лапта, городошный спорт. Для приобретения опыта и мастерства в области спорта командам необходимо  выезжать на более масштабные соревнования по разным видам спорта в территории Красноярского края и Восточной зоны Красноярского края, участвовать в ежегодных спартакиадах, Кубках, открытых Первенств и других соревнований, согласно краевому календарному плану Министерства спорта, туризма и молодежной политики Красноярского края. </w:t>
      </w:r>
    </w:p>
    <w:p w:rsidR="009350D8" w:rsidRPr="0012484D" w:rsidRDefault="009350D8" w:rsidP="009350D8">
      <w:pPr>
        <w:autoSpaceDE w:val="0"/>
        <w:autoSpaceDN w:val="0"/>
        <w:ind w:firstLine="720"/>
        <w:jc w:val="both"/>
        <w:rPr>
          <w:sz w:val="28"/>
          <w:szCs w:val="28"/>
        </w:rPr>
      </w:pPr>
      <w:r w:rsidRPr="0012484D">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вызванные недостаточностью и несвоевременностью объемов финансирования из районного  бюджета.</w:t>
      </w:r>
    </w:p>
    <w:p w:rsidR="009350D8" w:rsidRPr="0012484D" w:rsidRDefault="009350D8" w:rsidP="009350D8">
      <w:pPr>
        <w:autoSpaceDE w:val="0"/>
        <w:autoSpaceDN w:val="0"/>
        <w:ind w:firstLine="720"/>
        <w:jc w:val="both"/>
        <w:rPr>
          <w:sz w:val="28"/>
          <w:szCs w:val="28"/>
        </w:rPr>
      </w:pPr>
      <w:r w:rsidRPr="0012484D">
        <w:rPr>
          <w:sz w:val="28"/>
          <w:szCs w:val="28"/>
        </w:rPr>
        <w:t>Преодоление финансовых рисков возможно при условии достаточного и своевременного финансирования мероприятий из районного бюджета, а так же путем перераспределения финансовых ресурсов районного бюджета.</w:t>
      </w:r>
    </w:p>
    <w:p w:rsidR="009350D8" w:rsidRPr="0012484D" w:rsidRDefault="009350D8" w:rsidP="009350D8">
      <w:pPr>
        <w:autoSpaceDE w:val="0"/>
        <w:autoSpaceDN w:val="0"/>
        <w:ind w:firstLine="720"/>
        <w:jc w:val="both"/>
        <w:rPr>
          <w:sz w:val="28"/>
          <w:szCs w:val="28"/>
        </w:rPr>
      </w:pPr>
      <w:r w:rsidRPr="0012484D">
        <w:rPr>
          <w:sz w:val="28"/>
          <w:szCs w:val="28"/>
        </w:rPr>
        <w:t>В целях управления указанными рисками в процессе реализации подпрограммы предусматривается:</w:t>
      </w:r>
    </w:p>
    <w:p w:rsidR="009350D8" w:rsidRPr="0012484D" w:rsidRDefault="009350D8" w:rsidP="009350D8">
      <w:pPr>
        <w:autoSpaceDE w:val="0"/>
        <w:autoSpaceDN w:val="0"/>
        <w:ind w:firstLine="720"/>
        <w:jc w:val="both"/>
        <w:rPr>
          <w:sz w:val="28"/>
          <w:szCs w:val="28"/>
        </w:rPr>
      </w:pPr>
      <w:r w:rsidRPr="0012484D">
        <w:rPr>
          <w:sz w:val="28"/>
          <w:szCs w:val="28"/>
        </w:rPr>
        <w:t>текущий мониторинг выполнения подпрограммы;</w:t>
      </w:r>
    </w:p>
    <w:p w:rsidR="009350D8" w:rsidRPr="0012484D" w:rsidRDefault="009350D8" w:rsidP="009350D8">
      <w:pPr>
        <w:autoSpaceDE w:val="0"/>
        <w:autoSpaceDN w:val="0"/>
        <w:ind w:firstLine="720"/>
        <w:jc w:val="both"/>
        <w:rPr>
          <w:sz w:val="28"/>
          <w:szCs w:val="28"/>
        </w:rPr>
      </w:pPr>
      <w:r w:rsidRPr="0012484D">
        <w:rPr>
          <w:sz w:val="28"/>
          <w:szCs w:val="28"/>
        </w:rPr>
        <w:t>осуществление внутреннего контроля исполнения мероприятий подпрограммы;</w:t>
      </w:r>
    </w:p>
    <w:p w:rsidR="009350D8" w:rsidRPr="0012484D" w:rsidRDefault="009350D8" w:rsidP="009350D8">
      <w:pPr>
        <w:autoSpaceDE w:val="0"/>
        <w:autoSpaceDN w:val="0"/>
        <w:ind w:firstLine="720"/>
        <w:jc w:val="both"/>
        <w:rPr>
          <w:sz w:val="28"/>
          <w:szCs w:val="28"/>
        </w:rPr>
      </w:pPr>
      <w:r w:rsidRPr="0012484D">
        <w:rPr>
          <w:sz w:val="28"/>
          <w:szCs w:val="28"/>
        </w:rPr>
        <w:t>контроль достижения конечных результатов и эффективного использования финансовых средств подпрограммы.</w:t>
      </w:r>
    </w:p>
    <w:p w:rsidR="009350D8" w:rsidRPr="0012484D" w:rsidRDefault="009350D8" w:rsidP="009350D8">
      <w:pPr>
        <w:pStyle w:val="ConsPlusNormal"/>
        <w:ind w:firstLine="567"/>
        <w:jc w:val="both"/>
        <w:rPr>
          <w:rFonts w:ascii="Times New Roman" w:hAnsi="Times New Roman" w:cs="Times New Roman"/>
          <w:sz w:val="28"/>
          <w:szCs w:val="28"/>
        </w:rPr>
      </w:pPr>
      <w:r w:rsidRPr="0012484D">
        <w:rPr>
          <w:rFonts w:ascii="Times New Roman" w:hAnsi="Times New Roman" w:cs="Times New Roman"/>
          <w:sz w:val="28"/>
          <w:szCs w:val="28"/>
        </w:rPr>
        <w:t xml:space="preserve">Минимизация данных рисков предусматривается мероприятиями подпрограммы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Канского района  и за его пределами, учетом специфики и особенностей деятельности всех субъектов, реализующих программные мероприятия.     </w:t>
      </w:r>
    </w:p>
    <w:p w:rsidR="009350D8" w:rsidRPr="0012484D" w:rsidRDefault="009350D8" w:rsidP="009350D8">
      <w:pPr>
        <w:pStyle w:val="ConsPlusNormal"/>
        <w:ind w:firstLine="567"/>
        <w:jc w:val="both"/>
        <w:rPr>
          <w:rFonts w:ascii="Times New Roman" w:hAnsi="Times New Roman" w:cs="Times New Roman"/>
          <w:sz w:val="28"/>
          <w:szCs w:val="28"/>
        </w:rPr>
      </w:pPr>
      <w:r w:rsidRPr="0012484D">
        <w:rPr>
          <w:rFonts w:ascii="Times New Roman" w:hAnsi="Times New Roman" w:cs="Times New Roman"/>
          <w:sz w:val="28"/>
          <w:szCs w:val="28"/>
        </w:rPr>
        <w:t>Остальные виды рисков связаны со спецификой целей и задач подпрограммы, и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Pr="0012484D" w:rsidRDefault="009350D8" w:rsidP="009350D8">
      <w:pPr>
        <w:pStyle w:val="ConsPlusTitle"/>
        <w:ind w:firstLine="709"/>
        <w:jc w:val="both"/>
        <w:rPr>
          <w:rFonts w:ascii="Times New Roman" w:hAnsi="Times New Roman" w:cs="Times New Roman"/>
          <w:b w:val="0"/>
          <w:sz w:val="28"/>
          <w:szCs w:val="28"/>
        </w:rPr>
      </w:pPr>
      <w:r w:rsidRPr="0012484D">
        <w:rPr>
          <w:rFonts w:ascii="Times New Roman" w:hAnsi="Times New Roman" w:cs="Times New Roman"/>
          <w:b w:val="0"/>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9350D8" w:rsidRPr="0012484D" w:rsidRDefault="009350D8" w:rsidP="009350D8">
      <w:pPr>
        <w:pStyle w:val="ConsPlusTitle"/>
        <w:ind w:firstLine="709"/>
        <w:jc w:val="both"/>
        <w:rPr>
          <w:rFonts w:ascii="Times New Roman" w:hAnsi="Times New Roman" w:cs="Times New Roman"/>
          <w:b w:val="0"/>
          <w:sz w:val="28"/>
          <w:szCs w:val="28"/>
        </w:rPr>
      </w:pPr>
    </w:p>
    <w:p w:rsidR="009350D8" w:rsidRPr="0012484D" w:rsidRDefault="009350D8" w:rsidP="009350D8">
      <w:pPr>
        <w:numPr>
          <w:ilvl w:val="1"/>
          <w:numId w:val="7"/>
        </w:numPr>
        <w:suppressAutoHyphens/>
        <w:jc w:val="center"/>
        <w:rPr>
          <w:b/>
          <w:sz w:val="28"/>
          <w:szCs w:val="28"/>
        </w:rPr>
      </w:pPr>
      <w:r w:rsidRPr="0012484D">
        <w:rPr>
          <w:b/>
          <w:sz w:val="28"/>
          <w:szCs w:val="28"/>
        </w:rPr>
        <w:t>Основная цель, задачи, этапы и сроки выполнения подпрограммы, целевые индикаторы</w:t>
      </w:r>
    </w:p>
    <w:p w:rsidR="009350D8" w:rsidRPr="0012484D" w:rsidRDefault="009350D8" w:rsidP="009350D8">
      <w:pPr>
        <w:ind w:left="72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   Для реализации поставленной цели предусматривается решение следующих задач: </w:t>
      </w:r>
    </w:p>
    <w:p w:rsidR="009350D8" w:rsidRPr="0012484D" w:rsidRDefault="009350D8" w:rsidP="009350D8">
      <w:pPr>
        <w:pStyle w:val="HTML"/>
        <w:numPr>
          <w:ilvl w:val="0"/>
          <w:numId w:val="3"/>
        </w:numPr>
        <w:jc w:val="both"/>
        <w:rPr>
          <w:rFonts w:ascii="Times New Roman" w:hAnsi="Times New Roman" w:cs="Times New Roman"/>
          <w:sz w:val="28"/>
          <w:szCs w:val="28"/>
        </w:rPr>
      </w:pPr>
      <w:r w:rsidRPr="0012484D">
        <w:rPr>
          <w:rFonts w:ascii="Times New Roman" w:hAnsi="Times New Roman" w:cs="Times New Roman"/>
          <w:sz w:val="28"/>
          <w:szCs w:val="28"/>
        </w:rPr>
        <w:lastRenderedPageBreak/>
        <w:t>Обеспечение развития массовой физической культуры и спорта на территории Канского района.</w:t>
      </w:r>
    </w:p>
    <w:p w:rsidR="009350D8" w:rsidRPr="0012484D" w:rsidRDefault="009350D8" w:rsidP="009350D8">
      <w:pPr>
        <w:pStyle w:val="HTML"/>
        <w:numPr>
          <w:ilvl w:val="0"/>
          <w:numId w:val="3"/>
        </w:numPr>
        <w:jc w:val="both"/>
        <w:rPr>
          <w:rFonts w:ascii="Times New Roman" w:hAnsi="Times New Roman" w:cs="Times New Roman"/>
          <w:sz w:val="28"/>
          <w:szCs w:val="28"/>
        </w:rPr>
      </w:pPr>
      <w:r w:rsidRPr="0012484D">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12484D">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12484D" w:rsidRDefault="009350D8" w:rsidP="009350D8">
      <w:pPr>
        <w:pStyle w:val="ConsPlusCell"/>
        <w:jc w:val="both"/>
        <w:rPr>
          <w:rFonts w:ascii="Times New Roman" w:hAnsi="Times New Roman" w:cs="Times New Roman"/>
          <w:sz w:val="28"/>
          <w:szCs w:val="28"/>
        </w:rPr>
      </w:pPr>
      <w:r w:rsidRPr="0012484D">
        <w:rPr>
          <w:rFonts w:ascii="Times New Roman" w:hAnsi="Times New Roman" w:cs="Times New Roman"/>
          <w:sz w:val="28"/>
          <w:szCs w:val="28"/>
        </w:rPr>
        <w:t xml:space="preserve">         Решение указанных задач обеспечивается через систему мероприятий, предусмотренных в подпрограмме.</w:t>
      </w:r>
    </w:p>
    <w:p w:rsidR="009350D8" w:rsidRPr="0012484D" w:rsidRDefault="009350D8" w:rsidP="009350D8">
      <w:pPr>
        <w:widowControl w:val="0"/>
        <w:autoSpaceDE w:val="0"/>
        <w:autoSpaceDN w:val="0"/>
        <w:adjustRightInd w:val="0"/>
        <w:jc w:val="both"/>
        <w:rPr>
          <w:sz w:val="28"/>
          <w:szCs w:val="28"/>
        </w:rPr>
      </w:pPr>
      <w:r w:rsidRPr="0012484D">
        <w:rPr>
          <w:sz w:val="28"/>
          <w:szCs w:val="28"/>
        </w:rPr>
        <w:t xml:space="preserve">       Перечень  целевых индикаторов подпрограммы с расшифровкой плановых значений по годам ее реализации представлен в приложении № 1 к Подпрограмме 2.</w:t>
      </w:r>
    </w:p>
    <w:p w:rsidR="009350D8" w:rsidRPr="0012484D" w:rsidRDefault="009350D8" w:rsidP="009350D8">
      <w:pPr>
        <w:widowControl w:val="0"/>
        <w:autoSpaceDE w:val="0"/>
        <w:jc w:val="both"/>
        <w:rPr>
          <w:sz w:val="28"/>
          <w:szCs w:val="28"/>
        </w:rPr>
      </w:pPr>
      <w:r w:rsidRPr="0012484D">
        <w:rPr>
          <w:sz w:val="28"/>
          <w:szCs w:val="28"/>
        </w:rPr>
        <w:t>Сро</w:t>
      </w:r>
      <w:r w:rsidR="00CB77B8">
        <w:rPr>
          <w:sz w:val="28"/>
          <w:szCs w:val="28"/>
        </w:rPr>
        <w:t>ки выполнения подпрограммы: 2020</w:t>
      </w:r>
      <w:r w:rsidR="00012EBD" w:rsidRPr="0012484D">
        <w:rPr>
          <w:sz w:val="28"/>
          <w:szCs w:val="28"/>
        </w:rPr>
        <w:t>-2022</w:t>
      </w:r>
      <w:r w:rsidRPr="0012484D">
        <w:rPr>
          <w:sz w:val="28"/>
          <w:szCs w:val="28"/>
        </w:rPr>
        <w:t xml:space="preserve"> годы.</w:t>
      </w:r>
    </w:p>
    <w:p w:rsidR="00CB77B8" w:rsidRDefault="00CB77B8" w:rsidP="009350D8">
      <w:pPr>
        <w:widowControl w:val="0"/>
        <w:spacing w:line="100" w:lineRule="atLeast"/>
        <w:ind w:firstLine="540"/>
        <w:jc w:val="center"/>
        <w:rPr>
          <w:b/>
          <w:sz w:val="28"/>
          <w:szCs w:val="28"/>
        </w:rPr>
      </w:pPr>
    </w:p>
    <w:p w:rsidR="009350D8" w:rsidRPr="0012484D" w:rsidRDefault="009350D8" w:rsidP="009350D8">
      <w:pPr>
        <w:widowControl w:val="0"/>
        <w:spacing w:line="100" w:lineRule="atLeast"/>
        <w:ind w:firstLine="540"/>
        <w:jc w:val="center"/>
        <w:rPr>
          <w:b/>
          <w:sz w:val="28"/>
          <w:szCs w:val="28"/>
        </w:rPr>
      </w:pPr>
      <w:r w:rsidRPr="0012484D">
        <w:rPr>
          <w:b/>
          <w:sz w:val="28"/>
          <w:szCs w:val="28"/>
        </w:rPr>
        <w:t>2.3. Механизм реализации подпрограммы</w:t>
      </w:r>
    </w:p>
    <w:p w:rsidR="009350D8" w:rsidRPr="0012484D" w:rsidRDefault="009350D8" w:rsidP="00012EBD">
      <w:pPr>
        <w:jc w:val="both"/>
        <w:rPr>
          <w:sz w:val="28"/>
          <w:szCs w:val="28"/>
        </w:rPr>
      </w:pPr>
      <w:r w:rsidRPr="0012484D">
        <w:rPr>
          <w:sz w:val="28"/>
          <w:szCs w:val="28"/>
        </w:rPr>
        <w:t xml:space="preserve"> </w:t>
      </w:r>
      <w:r w:rsidRPr="0012484D">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бюджета является МКУ «ОКС и ДМ»  и МБУ СШ «Олимпиец».</w:t>
      </w:r>
      <w:r w:rsidR="00012EBD" w:rsidRPr="0012484D">
        <w:rPr>
          <w:sz w:val="28"/>
          <w:szCs w:val="28"/>
        </w:rPr>
        <w:t xml:space="preserve"> </w:t>
      </w:r>
      <w:r w:rsidRPr="0012484D">
        <w:rPr>
          <w:sz w:val="28"/>
          <w:szCs w:val="28"/>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9350D8" w:rsidRPr="0012484D" w:rsidRDefault="00012EBD" w:rsidP="009350D8">
      <w:pPr>
        <w:tabs>
          <w:tab w:val="left" w:pos="1590"/>
          <w:tab w:val="left" w:pos="1860"/>
        </w:tabs>
        <w:jc w:val="both"/>
        <w:rPr>
          <w:sz w:val="28"/>
          <w:szCs w:val="28"/>
        </w:rPr>
      </w:pPr>
      <w:r w:rsidRPr="0012484D">
        <w:rPr>
          <w:sz w:val="28"/>
          <w:szCs w:val="28"/>
        </w:rPr>
        <w:t xml:space="preserve">      МКУ «ОКС и ДМ», </w:t>
      </w:r>
      <w:r w:rsidR="009350D8" w:rsidRPr="0012484D">
        <w:rPr>
          <w:sz w:val="28"/>
          <w:szCs w:val="28"/>
        </w:rPr>
        <w:t>СШ «Олимпиец» направляет заявку в МКУ Техноцентр учреждений культуры на финансирование мероприятий подпрограммы</w:t>
      </w:r>
      <w:r w:rsidRPr="0012484D">
        <w:rPr>
          <w:sz w:val="28"/>
          <w:szCs w:val="28"/>
          <w:lang w:val="uk-UA"/>
        </w:rPr>
        <w:t>, который</w:t>
      </w:r>
      <w:r w:rsidR="009350D8" w:rsidRPr="0012484D">
        <w:rPr>
          <w:sz w:val="28"/>
          <w:szCs w:val="28"/>
          <w:lang w:val="uk-UA"/>
        </w:rPr>
        <w:t xml:space="preserve">, в свою очередь направляет заявку в </w:t>
      </w:r>
      <w:r w:rsidR="009350D8" w:rsidRPr="0012484D">
        <w:rPr>
          <w:sz w:val="28"/>
          <w:szCs w:val="28"/>
        </w:rPr>
        <w:t xml:space="preserve">Финуправление Канского района на финансирование мероприятий подпрограммы. </w:t>
      </w:r>
      <w:r w:rsidR="009350D8" w:rsidRPr="0012484D">
        <w:rPr>
          <w:sz w:val="28"/>
          <w:szCs w:val="28"/>
          <w:lang w:val="uk-UA"/>
        </w:rPr>
        <w:t xml:space="preserve"> Финуправление Канского района перечисляет денежные средства на лицевой счет МКУ «ОКС и ДМ» и </w:t>
      </w:r>
      <w:r w:rsidR="009350D8" w:rsidRPr="0012484D">
        <w:rPr>
          <w:sz w:val="28"/>
          <w:szCs w:val="28"/>
        </w:rPr>
        <w:t xml:space="preserve"> СШ «Олимпиец» в</w:t>
      </w:r>
      <w:r w:rsidR="009350D8" w:rsidRPr="0012484D">
        <w:rPr>
          <w:sz w:val="28"/>
          <w:szCs w:val="28"/>
          <w:lang w:val="uk-UA"/>
        </w:rPr>
        <w:t xml:space="preserve"> течение 5 рабочих дней  со дня поступления заявки.</w:t>
      </w:r>
      <w:r w:rsidR="009350D8" w:rsidRPr="0012484D">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9350D8" w:rsidRPr="0012484D" w:rsidRDefault="009350D8" w:rsidP="009350D8">
      <w:pPr>
        <w:tabs>
          <w:tab w:val="left" w:pos="0"/>
        </w:tabs>
        <w:jc w:val="both"/>
        <w:rPr>
          <w:sz w:val="28"/>
          <w:szCs w:val="28"/>
        </w:rPr>
      </w:pPr>
      <w:r w:rsidRPr="0012484D">
        <w:rPr>
          <w:sz w:val="28"/>
          <w:szCs w:val="28"/>
        </w:rPr>
        <w:t xml:space="preserve">     Списа</w:t>
      </w:r>
      <w:r w:rsidR="00012EBD" w:rsidRPr="0012484D">
        <w:rPr>
          <w:sz w:val="28"/>
          <w:szCs w:val="28"/>
        </w:rPr>
        <w:t xml:space="preserve">ние средств с лицевого счета </w:t>
      </w:r>
      <w:r w:rsidRPr="0012484D">
        <w:rPr>
          <w:sz w:val="28"/>
          <w:szCs w:val="28"/>
        </w:rPr>
        <w:t xml:space="preserve"> СШ «Олимпиец», МКУ «ОКС и ДМ» осуществляется МКУ Техноцентром учреждений культуры на основании предоставленных документов: договоров по оказанию услуг, счетов, счет - фактур.  </w:t>
      </w:r>
    </w:p>
    <w:p w:rsidR="009350D8" w:rsidRPr="0012484D" w:rsidRDefault="009350D8" w:rsidP="009350D8">
      <w:pPr>
        <w:jc w:val="both"/>
        <w:rPr>
          <w:sz w:val="28"/>
          <w:szCs w:val="28"/>
        </w:rPr>
      </w:pPr>
      <w:r w:rsidRPr="0012484D">
        <w:rPr>
          <w:sz w:val="28"/>
          <w:szCs w:val="28"/>
        </w:rPr>
        <w:t xml:space="preserve">     Общую координацию выполнения подпрограммы и реализацию районных спортивно-массовых и спортивных мероприятий  выполняет МКУ «ОКС и ДМ» который:</w:t>
      </w:r>
    </w:p>
    <w:p w:rsidR="009350D8" w:rsidRPr="0012484D" w:rsidRDefault="009350D8" w:rsidP="009350D8">
      <w:pPr>
        <w:pStyle w:val="a3"/>
        <w:spacing w:after="0"/>
        <w:ind w:left="300" w:firstLine="600"/>
        <w:jc w:val="both"/>
        <w:rPr>
          <w:b/>
          <w:sz w:val="28"/>
          <w:szCs w:val="28"/>
        </w:rPr>
      </w:pPr>
      <w:r w:rsidRPr="0012484D">
        <w:rPr>
          <w:sz w:val="28"/>
          <w:szCs w:val="28"/>
        </w:rPr>
        <w:t xml:space="preserve"> - разрабатывают и утверждают начальником </w:t>
      </w:r>
      <w:r w:rsidR="00012EBD" w:rsidRPr="0012484D">
        <w:rPr>
          <w:sz w:val="28"/>
          <w:szCs w:val="28"/>
        </w:rPr>
        <w:t xml:space="preserve">МКУ «ОКС и ДМ»  и директором </w:t>
      </w:r>
      <w:r w:rsidRPr="0012484D">
        <w:rPr>
          <w:sz w:val="28"/>
          <w:szCs w:val="28"/>
        </w:rPr>
        <w:t xml:space="preserve"> СШ «Олимпиец» Положения мероприятий подпрограммы;</w:t>
      </w:r>
    </w:p>
    <w:p w:rsidR="009350D8" w:rsidRPr="0012484D" w:rsidRDefault="009350D8" w:rsidP="009350D8">
      <w:pPr>
        <w:pStyle w:val="a3"/>
        <w:spacing w:after="0"/>
        <w:ind w:left="300" w:firstLine="600"/>
        <w:jc w:val="both"/>
        <w:rPr>
          <w:b/>
          <w:sz w:val="28"/>
          <w:szCs w:val="28"/>
        </w:rPr>
      </w:pPr>
      <w:r w:rsidRPr="0012484D">
        <w:rPr>
          <w:sz w:val="28"/>
          <w:szCs w:val="28"/>
        </w:rPr>
        <w:t xml:space="preserve"> - организуют проведение программных мероприятий;</w:t>
      </w:r>
    </w:p>
    <w:p w:rsidR="009350D8" w:rsidRPr="0012484D" w:rsidRDefault="009350D8" w:rsidP="009350D8">
      <w:pPr>
        <w:pStyle w:val="a3"/>
        <w:spacing w:after="0"/>
        <w:ind w:left="300" w:firstLine="600"/>
        <w:jc w:val="both"/>
        <w:rPr>
          <w:b/>
          <w:sz w:val="28"/>
          <w:szCs w:val="28"/>
        </w:rPr>
      </w:pPr>
      <w:r w:rsidRPr="0012484D">
        <w:rPr>
          <w:sz w:val="28"/>
          <w:szCs w:val="28"/>
        </w:rPr>
        <w:t>- привлекают дополнительные ресурсы (по возможности), необходимые для успешной реализации подпрограммы;</w:t>
      </w:r>
    </w:p>
    <w:p w:rsidR="009350D8" w:rsidRPr="0012484D" w:rsidRDefault="009350D8" w:rsidP="009350D8">
      <w:pPr>
        <w:pStyle w:val="a3"/>
        <w:spacing w:after="0"/>
        <w:ind w:left="300" w:firstLine="600"/>
        <w:jc w:val="both"/>
        <w:rPr>
          <w:b/>
          <w:sz w:val="28"/>
          <w:szCs w:val="28"/>
        </w:rPr>
      </w:pPr>
      <w:r w:rsidRPr="0012484D">
        <w:rPr>
          <w:sz w:val="28"/>
          <w:szCs w:val="28"/>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9350D8" w:rsidRDefault="009350D8" w:rsidP="009350D8">
      <w:pPr>
        <w:pStyle w:val="a3"/>
        <w:spacing w:after="0"/>
        <w:jc w:val="both"/>
        <w:rPr>
          <w:sz w:val="28"/>
          <w:szCs w:val="28"/>
        </w:rPr>
      </w:pPr>
      <w:r w:rsidRPr="0012484D">
        <w:rPr>
          <w:sz w:val="28"/>
          <w:szCs w:val="28"/>
        </w:rPr>
        <w:lastRenderedPageBreak/>
        <w:t xml:space="preserve">        Бюджетные средства, направленные на реализацию подпрограммы не использованные по целевому назначению подлежат возврату в районный бюджет. </w:t>
      </w:r>
    </w:p>
    <w:p w:rsidR="00CB77B8" w:rsidRPr="0012484D" w:rsidRDefault="00CB77B8" w:rsidP="009350D8">
      <w:pPr>
        <w:pStyle w:val="a3"/>
        <w:spacing w:after="0"/>
        <w:jc w:val="both"/>
        <w:rPr>
          <w:b/>
          <w:sz w:val="28"/>
          <w:szCs w:val="28"/>
        </w:rPr>
      </w:pPr>
    </w:p>
    <w:p w:rsidR="009350D8" w:rsidRPr="0012484D" w:rsidRDefault="009350D8" w:rsidP="009350D8">
      <w:pPr>
        <w:widowControl w:val="0"/>
        <w:autoSpaceDE w:val="0"/>
        <w:autoSpaceDN w:val="0"/>
        <w:adjustRightInd w:val="0"/>
        <w:ind w:left="720"/>
        <w:jc w:val="both"/>
        <w:outlineLvl w:val="2"/>
        <w:rPr>
          <w:b/>
          <w:sz w:val="28"/>
          <w:szCs w:val="28"/>
        </w:rPr>
      </w:pPr>
      <w:r w:rsidRPr="0012484D">
        <w:rPr>
          <w:b/>
          <w:sz w:val="28"/>
          <w:szCs w:val="28"/>
        </w:rPr>
        <w:t>2.4. Управление подпрограммой и контроль за ходом ее выполнения</w:t>
      </w:r>
    </w:p>
    <w:p w:rsidR="009350D8" w:rsidRPr="0012484D" w:rsidRDefault="00012EBD" w:rsidP="009350D8">
      <w:pPr>
        <w:shd w:val="clear" w:color="auto" w:fill="FFFFFF"/>
        <w:ind w:firstLine="708"/>
        <w:jc w:val="both"/>
        <w:rPr>
          <w:sz w:val="28"/>
          <w:szCs w:val="28"/>
        </w:rPr>
      </w:pPr>
      <w:r w:rsidRPr="0012484D">
        <w:rPr>
          <w:sz w:val="28"/>
          <w:szCs w:val="28"/>
        </w:rPr>
        <w:t xml:space="preserve">МКУ «ОКС и ДМ», </w:t>
      </w:r>
      <w:r w:rsidR="009350D8" w:rsidRPr="0012484D">
        <w:rPr>
          <w:sz w:val="28"/>
          <w:szCs w:val="28"/>
        </w:rPr>
        <w:t xml:space="preserve">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12484D" w:rsidRDefault="009350D8" w:rsidP="009350D8">
      <w:pPr>
        <w:shd w:val="clear" w:color="auto" w:fill="FFFFFF"/>
        <w:ind w:firstLine="708"/>
        <w:jc w:val="both"/>
        <w:rPr>
          <w:sz w:val="28"/>
          <w:szCs w:val="28"/>
        </w:rPr>
      </w:pPr>
      <w:r w:rsidRPr="0012484D">
        <w:rPr>
          <w:sz w:val="28"/>
          <w:szCs w:val="28"/>
        </w:rPr>
        <w:t>Отчёт о целевом использовании бюджетных средств подпрограммы предоставляется учреждениям: МКУ «ОКС и ДМ»,</w:t>
      </w:r>
      <w:r w:rsidR="00012EBD" w:rsidRPr="0012484D">
        <w:rPr>
          <w:sz w:val="28"/>
          <w:szCs w:val="28"/>
        </w:rPr>
        <w:t xml:space="preserve"> </w:t>
      </w:r>
      <w:r w:rsidRPr="0012484D">
        <w:rPr>
          <w:sz w:val="28"/>
          <w:szCs w:val="28"/>
        </w:rPr>
        <w:t xml:space="preserve">СШ «Олимпиец», участвующими в подпрограмме.   МКУ «ОКС и ДМ» формирует общий сводный отчёт и предоставляет в Финуправление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12484D" w:rsidRDefault="009350D8" w:rsidP="009350D8">
      <w:pPr>
        <w:shd w:val="clear" w:color="auto" w:fill="FFFFFF"/>
        <w:jc w:val="both"/>
        <w:rPr>
          <w:sz w:val="28"/>
          <w:szCs w:val="28"/>
        </w:rPr>
      </w:pPr>
      <w:r w:rsidRPr="0012484D">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9350D8" w:rsidRPr="0012484D" w:rsidRDefault="009350D8" w:rsidP="009350D8">
      <w:pPr>
        <w:widowControl w:val="0"/>
        <w:autoSpaceDE w:val="0"/>
        <w:autoSpaceDN w:val="0"/>
        <w:adjustRightInd w:val="0"/>
        <w:jc w:val="center"/>
        <w:outlineLvl w:val="2"/>
        <w:rPr>
          <w:b/>
          <w:sz w:val="28"/>
          <w:szCs w:val="28"/>
        </w:rPr>
      </w:pPr>
    </w:p>
    <w:p w:rsidR="009350D8" w:rsidRPr="0012484D" w:rsidRDefault="009350D8" w:rsidP="009350D8">
      <w:pPr>
        <w:widowControl w:val="0"/>
        <w:autoSpaceDE w:val="0"/>
        <w:autoSpaceDN w:val="0"/>
        <w:adjustRightInd w:val="0"/>
        <w:jc w:val="center"/>
        <w:outlineLvl w:val="2"/>
        <w:rPr>
          <w:sz w:val="28"/>
          <w:szCs w:val="28"/>
        </w:rPr>
      </w:pPr>
      <w:r w:rsidRPr="0012484D">
        <w:rPr>
          <w:b/>
          <w:sz w:val="28"/>
          <w:szCs w:val="28"/>
        </w:rPr>
        <w:t>2.5. Оценка социально-экономической эффективности от реализации Подпрограммы</w:t>
      </w:r>
    </w:p>
    <w:p w:rsidR="009350D8" w:rsidRPr="0012484D" w:rsidRDefault="009350D8" w:rsidP="009350D8">
      <w:pPr>
        <w:widowControl w:val="0"/>
        <w:autoSpaceDE w:val="0"/>
        <w:autoSpaceDN w:val="0"/>
        <w:adjustRightInd w:val="0"/>
        <w:jc w:val="both"/>
        <w:outlineLvl w:val="2"/>
        <w:rPr>
          <w:sz w:val="28"/>
          <w:szCs w:val="28"/>
        </w:rPr>
      </w:pPr>
      <w:r w:rsidRPr="0012484D">
        <w:rPr>
          <w:sz w:val="28"/>
          <w:szCs w:val="28"/>
        </w:rPr>
        <w:t xml:space="preserve">              Эффективность реализации подпрограммы оценивается по показателям, характеризующим качество жизни  людей, их социальную интеграцию в общество и приведены в приложении № 1 к Подпрограмме 2.</w:t>
      </w:r>
    </w:p>
    <w:p w:rsidR="009350D8" w:rsidRPr="0012484D" w:rsidRDefault="009350D8" w:rsidP="00012EBD">
      <w:pPr>
        <w:ind w:firstLine="709"/>
        <w:jc w:val="both"/>
        <w:rPr>
          <w:sz w:val="28"/>
          <w:szCs w:val="28"/>
        </w:rPr>
      </w:pPr>
      <w:r w:rsidRPr="0012484D">
        <w:rPr>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w:t>
      </w:r>
      <w:r w:rsidR="00012EBD" w:rsidRPr="0012484D">
        <w:rPr>
          <w:sz w:val="28"/>
          <w:szCs w:val="28"/>
        </w:rPr>
        <w:t xml:space="preserve"> </w:t>
      </w:r>
      <w:r w:rsidRPr="0012484D">
        <w:rPr>
          <w:sz w:val="28"/>
          <w:szCs w:val="28"/>
        </w:rPr>
        <w:t>Способами ограничения административного риска являются:</w:t>
      </w:r>
    </w:p>
    <w:p w:rsidR="009350D8" w:rsidRPr="0012484D" w:rsidRDefault="009350D8" w:rsidP="009350D8">
      <w:pPr>
        <w:ind w:firstLine="709"/>
        <w:jc w:val="both"/>
        <w:rPr>
          <w:sz w:val="28"/>
          <w:szCs w:val="28"/>
        </w:rPr>
      </w:pPr>
      <w:r w:rsidRPr="0012484D">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12484D" w:rsidRDefault="009350D8" w:rsidP="009350D8">
      <w:pPr>
        <w:ind w:firstLine="709"/>
        <w:jc w:val="both"/>
        <w:rPr>
          <w:sz w:val="28"/>
          <w:szCs w:val="28"/>
        </w:rPr>
      </w:pPr>
      <w:r w:rsidRPr="0012484D">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9350D8" w:rsidRPr="0012484D" w:rsidRDefault="009350D8" w:rsidP="009350D8">
      <w:pPr>
        <w:ind w:firstLine="709"/>
        <w:jc w:val="both"/>
        <w:rPr>
          <w:sz w:val="28"/>
          <w:szCs w:val="28"/>
        </w:rPr>
      </w:pPr>
      <w:r w:rsidRPr="0012484D">
        <w:rPr>
          <w:sz w:val="28"/>
          <w:szCs w:val="28"/>
        </w:rPr>
        <w:t>- своевременная корректировка мероприятий подпрограммы.</w:t>
      </w:r>
    </w:p>
    <w:p w:rsidR="009350D8" w:rsidRPr="0012484D" w:rsidRDefault="009350D8" w:rsidP="009350D8">
      <w:pPr>
        <w:widowControl w:val="0"/>
        <w:autoSpaceDE w:val="0"/>
        <w:autoSpaceDN w:val="0"/>
        <w:adjustRightInd w:val="0"/>
        <w:jc w:val="both"/>
        <w:outlineLvl w:val="2"/>
        <w:rPr>
          <w:b/>
          <w:sz w:val="28"/>
          <w:szCs w:val="28"/>
        </w:rPr>
      </w:pPr>
    </w:p>
    <w:p w:rsidR="009350D8" w:rsidRPr="0012484D" w:rsidRDefault="009350D8" w:rsidP="009350D8">
      <w:pPr>
        <w:widowControl w:val="0"/>
        <w:suppressAutoHyphens/>
        <w:autoSpaceDE w:val="0"/>
        <w:autoSpaceDN w:val="0"/>
        <w:adjustRightInd w:val="0"/>
        <w:jc w:val="center"/>
        <w:outlineLvl w:val="2"/>
        <w:rPr>
          <w:b/>
          <w:sz w:val="28"/>
          <w:szCs w:val="28"/>
        </w:rPr>
      </w:pPr>
      <w:r w:rsidRPr="0012484D">
        <w:rPr>
          <w:b/>
          <w:sz w:val="28"/>
          <w:szCs w:val="28"/>
        </w:rPr>
        <w:t>Мероприятия подпрограммы</w:t>
      </w:r>
    </w:p>
    <w:p w:rsidR="009350D8" w:rsidRPr="0012484D" w:rsidRDefault="00954A71" w:rsidP="009350D8">
      <w:pPr>
        <w:widowControl w:val="0"/>
        <w:autoSpaceDE w:val="0"/>
        <w:autoSpaceDN w:val="0"/>
        <w:adjustRightInd w:val="0"/>
        <w:ind w:firstLine="540"/>
        <w:jc w:val="both"/>
        <w:rPr>
          <w:sz w:val="28"/>
          <w:szCs w:val="28"/>
        </w:rPr>
      </w:pPr>
      <w:hyperlink w:anchor="Par377" w:history="1">
        <w:r w:rsidR="009350D8" w:rsidRPr="0012484D">
          <w:rPr>
            <w:sz w:val="28"/>
            <w:szCs w:val="28"/>
          </w:rPr>
          <w:t>Перечень</w:t>
        </w:r>
      </w:hyperlink>
      <w:r w:rsidR="009350D8" w:rsidRPr="0012484D">
        <w:rPr>
          <w:sz w:val="28"/>
          <w:szCs w:val="28"/>
        </w:rPr>
        <w:t xml:space="preserve"> мероприятий подпрограммы приведен в приложении № 2 к Подпрограмме 2.</w:t>
      </w:r>
    </w:p>
    <w:p w:rsidR="009350D8" w:rsidRPr="0012484D" w:rsidRDefault="009350D8" w:rsidP="009350D8">
      <w:pPr>
        <w:widowControl w:val="0"/>
        <w:autoSpaceDE w:val="0"/>
        <w:autoSpaceDN w:val="0"/>
        <w:adjustRightInd w:val="0"/>
        <w:ind w:firstLine="540"/>
        <w:jc w:val="center"/>
        <w:rPr>
          <w:sz w:val="28"/>
          <w:szCs w:val="28"/>
        </w:rPr>
      </w:pPr>
    </w:p>
    <w:p w:rsidR="009350D8" w:rsidRPr="0012484D" w:rsidRDefault="009350D8" w:rsidP="009350D8">
      <w:pPr>
        <w:widowControl w:val="0"/>
        <w:autoSpaceDE w:val="0"/>
        <w:autoSpaceDN w:val="0"/>
        <w:adjustRightInd w:val="0"/>
        <w:jc w:val="center"/>
        <w:outlineLvl w:val="2"/>
        <w:rPr>
          <w:b/>
          <w:sz w:val="28"/>
          <w:szCs w:val="28"/>
        </w:rPr>
      </w:pPr>
      <w:r w:rsidRPr="0012484D">
        <w:rPr>
          <w:b/>
          <w:sz w:val="28"/>
          <w:szCs w:val="28"/>
        </w:rPr>
        <w:t>2.7. Обоснование финансовых, материальных и трудовых</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затрат (ресурсное обеспечение подпрограммы) с указанием</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источников финансирования</w:t>
      </w:r>
    </w:p>
    <w:p w:rsidR="009350D8" w:rsidRPr="0012484D" w:rsidRDefault="009350D8" w:rsidP="009350D8">
      <w:pPr>
        <w:widowControl w:val="0"/>
        <w:autoSpaceDE w:val="0"/>
        <w:autoSpaceDN w:val="0"/>
        <w:adjustRightInd w:val="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Мероприятия подпрограммы реализуются за счет средств районного бюджета,  а также средств  краевого бюджетов в части  предоставления  субсидии. </w:t>
      </w:r>
    </w:p>
    <w:p w:rsidR="009350D8" w:rsidRPr="0012484D" w:rsidRDefault="009350D8" w:rsidP="009350D8">
      <w:pPr>
        <w:ind w:firstLine="540"/>
        <w:jc w:val="both"/>
        <w:rPr>
          <w:sz w:val="28"/>
          <w:szCs w:val="28"/>
        </w:rPr>
      </w:pPr>
      <w:r w:rsidRPr="0012484D">
        <w:rPr>
          <w:sz w:val="28"/>
          <w:szCs w:val="28"/>
        </w:rPr>
        <w:t xml:space="preserve">Общий объем финансирования подпрограммы приведен в приложении № 2 к Подпрограмме 2 </w:t>
      </w:r>
    </w:p>
    <w:p w:rsidR="009350D8" w:rsidRPr="0012484D" w:rsidRDefault="009350D8" w:rsidP="009350D8">
      <w:pPr>
        <w:widowControl w:val="0"/>
        <w:autoSpaceDE w:val="0"/>
        <w:autoSpaceDN w:val="0"/>
        <w:adjustRightInd w:val="0"/>
        <w:jc w:val="both"/>
        <w:sectPr w:rsidR="009350D8" w:rsidRPr="0012484D" w:rsidSect="00BE084D">
          <w:headerReference w:type="default" r:id="rId15"/>
          <w:footerReference w:type="default" r:id="rId16"/>
          <w:footerReference w:type="first" r:id="rId17"/>
          <w:footnotePr>
            <w:pos w:val="beneathText"/>
          </w:footnotePr>
          <w:pgSz w:w="11905" w:h="16837"/>
          <w:pgMar w:top="851" w:right="851" w:bottom="851" w:left="1418" w:header="720" w:footer="720" w:gutter="0"/>
          <w:pgNumType w:start="47"/>
          <w:cols w:space="720"/>
          <w:docGrid w:linePitch="360"/>
        </w:sectPr>
      </w:pPr>
    </w:p>
    <w:p w:rsidR="009350D8" w:rsidRPr="0012484D" w:rsidRDefault="009350D8" w:rsidP="009350D8">
      <w:pPr>
        <w:autoSpaceDE w:val="0"/>
        <w:autoSpaceDN w:val="0"/>
        <w:adjustRightInd w:val="0"/>
      </w:pPr>
      <w:r w:rsidRPr="0012484D">
        <w:lastRenderedPageBreak/>
        <w:t xml:space="preserve">                      </w:t>
      </w:r>
      <w:r w:rsidR="00CB77B8">
        <w:t xml:space="preserve"> </w:t>
      </w:r>
    </w:p>
    <w:tbl>
      <w:tblPr>
        <w:tblW w:w="0" w:type="auto"/>
        <w:tblLook w:val="04A0"/>
      </w:tblPr>
      <w:tblGrid>
        <w:gridCol w:w="9606"/>
        <w:gridCol w:w="5287"/>
      </w:tblGrid>
      <w:tr w:rsidR="009350D8" w:rsidRPr="0012484D" w:rsidTr="007C6734">
        <w:tc>
          <w:tcPr>
            <w:tcW w:w="9606" w:type="dxa"/>
            <w:shd w:val="clear" w:color="auto" w:fill="auto"/>
          </w:tcPr>
          <w:p w:rsidR="009350D8" w:rsidRPr="0012484D" w:rsidRDefault="009350D8" w:rsidP="007C6734">
            <w:pPr>
              <w:autoSpaceDE w:val="0"/>
              <w:autoSpaceDN w:val="0"/>
              <w:adjustRightInd w:val="0"/>
              <w:jc w:val="right"/>
            </w:pPr>
          </w:p>
        </w:tc>
        <w:tc>
          <w:tcPr>
            <w:tcW w:w="5287" w:type="dxa"/>
            <w:shd w:val="clear" w:color="auto" w:fill="auto"/>
          </w:tcPr>
          <w:p w:rsidR="009350D8" w:rsidRPr="0012484D" w:rsidRDefault="009350D8" w:rsidP="007C6734">
            <w:pPr>
              <w:autoSpaceDE w:val="0"/>
              <w:autoSpaceDN w:val="0"/>
              <w:adjustRightInd w:val="0"/>
            </w:pPr>
            <w:r w:rsidRPr="0012484D">
              <w:t xml:space="preserve">Приложение № 1 </w:t>
            </w:r>
          </w:p>
          <w:p w:rsidR="009350D8" w:rsidRPr="0012484D" w:rsidRDefault="009350D8" w:rsidP="007C6734">
            <w:pPr>
              <w:widowControl w:val="0"/>
              <w:autoSpaceDE w:val="0"/>
              <w:autoSpaceDN w:val="0"/>
              <w:adjustRightInd w:val="0"/>
            </w:pPr>
            <w:r w:rsidRPr="0012484D">
              <w:t xml:space="preserve"> к  подпрограмме  2 «Развитие культуры, </w:t>
            </w:r>
          </w:p>
          <w:p w:rsidR="009350D8" w:rsidRPr="0012484D" w:rsidRDefault="009350D8" w:rsidP="007C6734">
            <w:pPr>
              <w:widowControl w:val="0"/>
              <w:autoSpaceDE w:val="0"/>
              <w:autoSpaceDN w:val="0"/>
              <w:adjustRightInd w:val="0"/>
            </w:pPr>
            <w:r w:rsidRPr="0012484D">
              <w:t xml:space="preserve">физической культуры, спорта и молодежной                                                                                                                                     политики в Канском районе»  </w:t>
            </w:r>
          </w:p>
          <w:p w:rsidR="009350D8" w:rsidRPr="0012484D" w:rsidRDefault="009350D8" w:rsidP="007C6734">
            <w:pPr>
              <w:autoSpaceDE w:val="0"/>
              <w:autoSpaceDN w:val="0"/>
              <w:adjustRightInd w:val="0"/>
              <w:jc w:val="right"/>
            </w:pPr>
          </w:p>
        </w:tc>
      </w:tr>
    </w:tbl>
    <w:p w:rsidR="009350D8" w:rsidRPr="0012484D" w:rsidRDefault="009350D8" w:rsidP="009350D8">
      <w:pPr>
        <w:autoSpaceDE w:val="0"/>
        <w:autoSpaceDN w:val="0"/>
        <w:adjustRightInd w:val="0"/>
        <w:rPr>
          <w:b/>
          <w:bCs/>
        </w:rPr>
      </w:pPr>
    </w:p>
    <w:p w:rsidR="009350D8" w:rsidRPr="0012484D" w:rsidRDefault="009350D8" w:rsidP="006A000C">
      <w:pPr>
        <w:autoSpaceDE w:val="0"/>
        <w:autoSpaceDN w:val="0"/>
        <w:adjustRightInd w:val="0"/>
        <w:ind w:firstLine="540"/>
        <w:jc w:val="center"/>
        <w:outlineLvl w:val="0"/>
        <w:rPr>
          <w:b/>
          <w:bCs/>
          <w:sz w:val="28"/>
          <w:szCs w:val="28"/>
        </w:rPr>
      </w:pPr>
      <w:r w:rsidRPr="0012484D">
        <w:rPr>
          <w:b/>
          <w:bCs/>
          <w:sz w:val="28"/>
          <w:szCs w:val="28"/>
        </w:rPr>
        <w:t>Перечень целевых индикаторов подпрограммы</w:t>
      </w:r>
    </w:p>
    <w:tbl>
      <w:tblPr>
        <w:tblW w:w="14742" w:type="dxa"/>
        <w:tblInd w:w="-68" w:type="dxa"/>
        <w:tblLayout w:type="fixed"/>
        <w:tblCellMar>
          <w:left w:w="70" w:type="dxa"/>
          <w:right w:w="70" w:type="dxa"/>
        </w:tblCellMar>
        <w:tblLook w:val="0000"/>
      </w:tblPr>
      <w:tblGrid>
        <w:gridCol w:w="810"/>
        <w:gridCol w:w="3864"/>
        <w:gridCol w:w="1224"/>
        <w:gridCol w:w="1895"/>
        <w:gridCol w:w="1417"/>
        <w:gridCol w:w="1418"/>
        <w:gridCol w:w="1417"/>
        <w:gridCol w:w="1276"/>
        <w:gridCol w:w="1421"/>
      </w:tblGrid>
      <w:tr w:rsidR="009350D8" w:rsidRPr="0012484D" w:rsidTr="007C673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  </w:t>
            </w:r>
            <w:r w:rsidRPr="0012484D">
              <w:br/>
              <w:t>п/п</w:t>
            </w:r>
          </w:p>
        </w:tc>
        <w:tc>
          <w:tcPr>
            <w:tcW w:w="3864"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Цель,    </w:t>
            </w:r>
            <w:r w:rsidRPr="0012484D">
              <w:br/>
              <w:t>целевые индикаторы</w:t>
            </w:r>
            <w:r w:rsidRPr="0012484D">
              <w:br/>
            </w:r>
          </w:p>
        </w:tc>
        <w:tc>
          <w:tcPr>
            <w:tcW w:w="1224"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Единица</w:t>
            </w:r>
            <w:r w:rsidRPr="0012484D">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Источник </w:t>
            </w:r>
            <w:r w:rsidRPr="0012484D">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201</w:t>
            </w:r>
            <w:r w:rsidR="00012EBD" w:rsidRPr="0012484D">
              <w:t>8</w:t>
            </w:r>
          </w:p>
        </w:tc>
        <w:tc>
          <w:tcPr>
            <w:tcW w:w="1418"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201</w:t>
            </w:r>
            <w:r w:rsidR="00012EBD" w:rsidRPr="0012484D">
              <w:t>9</w:t>
            </w:r>
          </w:p>
        </w:tc>
        <w:tc>
          <w:tcPr>
            <w:tcW w:w="1417"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w:t>
            </w:r>
            <w:r w:rsidR="00012EBD" w:rsidRPr="0012484D">
              <w:t>20</w:t>
            </w:r>
          </w:p>
        </w:tc>
        <w:tc>
          <w:tcPr>
            <w:tcW w:w="1276"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202</w:t>
            </w:r>
            <w:r w:rsidR="00012EBD" w:rsidRPr="0012484D">
              <w:t>1</w:t>
            </w:r>
          </w:p>
        </w:tc>
        <w:tc>
          <w:tcPr>
            <w:tcW w:w="1421"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202</w:t>
            </w:r>
            <w:r w:rsidR="00012EBD" w:rsidRPr="0012484D">
              <w:t>2</w:t>
            </w:r>
          </w:p>
        </w:tc>
      </w:tr>
      <w:tr w:rsidR="009350D8" w:rsidRPr="0012484D" w:rsidTr="007C6734">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pPr>
            <w:r w:rsidRPr="0012484D">
              <w:t>Цель подпрограммы: Повышение роли физической культуры и спорта в формировании здорового образа жизни населения Канского района</w:t>
            </w:r>
          </w:p>
          <w:p w:rsidR="009350D8" w:rsidRPr="0012484D" w:rsidRDefault="009350D8" w:rsidP="007C6734">
            <w:pPr>
              <w:autoSpaceDE w:val="0"/>
              <w:autoSpaceDN w:val="0"/>
              <w:adjustRightInd w:val="0"/>
            </w:pPr>
          </w:p>
        </w:tc>
      </w:tr>
      <w:tr w:rsidR="00012EBD" w:rsidRPr="0012484D" w:rsidTr="007C6734">
        <w:trPr>
          <w:cantSplit/>
          <w:trHeight w:val="240"/>
        </w:trPr>
        <w:tc>
          <w:tcPr>
            <w:tcW w:w="810"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autoSpaceDE w:val="0"/>
              <w:autoSpaceDN w:val="0"/>
              <w:adjustRightInd w:val="0"/>
              <w:jc w:val="center"/>
            </w:pPr>
            <w:r w:rsidRPr="0012484D">
              <w:t>1.</w:t>
            </w:r>
          </w:p>
        </w:tc>
        <w:tc>
          <w:tcPr>
            <w:tcW w:w="3864"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autoSpaceDE w:val="0"/>
              <w:autoSpaceDN w:val="0"/>
              <w:adjustRightInd w:val="0"/>
            </w:pPr>
            <w:r w:rsidRPr="0012484D">
              <w:t>Численность занимающихся физической культурой и спортом из общей численности населения</w:t>
            </w:r>
          </w:p>
        </w:tc>
        <w:tc>
          <w:tcPr>
            <w:tcW w:w="1224"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autoSpaceDE w:val="0"/>
              <w:autoSpaceDN w:val="0"/>
              <w:adjustRightInd w:val="0"/>
              <w:jc w:val="center"/>
            </w:pPr>
            <w:r w:rsidRPr="0012484D">
              <w:t>Ед.</w:t>
            </w:r>
          </w:p>
        </w:tc>
        <w:tc>
          <w:tcPr>
            <w:tcW w:w="1895"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autoSpaceDE w:val="0"/>
              <w:autoSpaceDN w:val="0"/>
              <w:adjustRightInd w:val="0"/>
              <w:jc w:val="center"/>
            </w:pPr>
            <w:r w:rsidRPr="0012484D">
              <w:t>Статистическая отчетность 1-ФК</w:t>
            </w:r>
          </w:p>
        </w:tc>
        <w:tc>
          <w:tcPr>
            <w:tcW w:w="1417"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jc w:val="center"/>
            </w:pPr>
            <w:r w:rsidRPr="0012484D">
              <w:t>10018</w:t>
            </w:r>
          </w:p>
        </w:tc>
        <w:tc>
          <w:tcPr>
            <w:tcW w:w="1418"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jc w:val="center"/>
            </w:pPr>
            <w:r w:rsidRPr="0012484D">
              <w:t>10020</w:t>
            </w:r>
          </w:p>
        </w:tc>
        <w:tc>
          <w:tcPr>
            <w:tcW w:w="1417"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jc w:val="center"/>
            </w:pPr>
            <w:r w:rsidRPr="0012484D">
              <w:t>10021</w:t>
            </w:r>
          </w:p>
        </w:tc>
        <w:tc>
          <w:tcPr>
            <w:tcW w:w="1276"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jc w:val="center"/>
            </w:pPr>
            <w:r w:rsidRPr="0012484D">
              <w:t>10022</w:t>
            </w:r>
          </w:p>
        </w:tc>
        <w:tc>
          <w:tcPr>
            <w:tcW w:w="1421"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jc w:val="center"/>
            </w:pPr>
            <w:r w:rsidRPr="0012484D">
              <w:t>10023</w:t>
            </w:r>
          </w:p>
        </w:tc>
      </w:tr>
      <w:tr w:rsidR="00012EBD" w:rsidRPr="0012484D" w:rsidTr="007C6734">
        <w:trPr>
          <w:cantSplit/>
          <w:trHeight w:val="240"/>
        </w:trPr>
        <w:tc>
          <w:tcPr>
            <w:tcW w:w="810"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autoSpaceDE w:val="0"/>
              <w:autoSpaceDN w:val="0"/>
              <w:adjustRightInd w:val="0"/>
              <w:jc w:val="center"/>
            </w:pPr>
            <w:r w:rsidRPr="0012484D">
              <w:t>2.</w:t>
            </w:r>
          </w:p>
        </w:tc>
        <w:tc>
          <w:tcPr>
            <w:tcW w:w="3864"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autoSpaceDE w:val="0"/>
              <w:autoSpaceDN w:val="0"/>
              <w:adjustRightInd w:val="0"/>
            </w:pPr>
            <w:r w:rsidRPr="0012484D">
              <w:t xml:space="preserve">Количество спортивно - массовых мероприятий </w:t>
            </w:r>
          </w:p>
        </w:tc>
        <w:tc>
          <w:tcPr>
            <w:tcW w:w="1224"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autoSpaceDE w:val="0"/>
              <w:autoSpaceDN w:val="0"/>
              <w:adjustRightInd w:val="0"/>
              <w:jc w:val="center"/>
            </w:pPr>
            <w:r w:rsidRPr="0012484D">
              <w:t>Ед.</w:t>
            </w:r>
          </w:p>
        </w:tc>
        <w:tc>
          <w:tcPr>
            <w:tcW w:w="1895"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jc w:val="center"/>
            </w:pPr>
            <w:r w:rsidRPr="0012484D">
              <w:t>Статистическая отчетность 1-ФК</w:t>
            </w:r>
          </w:p>
        </w:tc>
        <w:tc>
          <w:tcPr>
            <w:tcW w:w="1417"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autoSpaceDE w:val="0"/>
              <w:autoSpaceDN w:val="0"/>
              <w:adjustRightInd w:val="0"/>
              <w:jc w:val="center"/>
            </w:pPr>
            <w:r w:rsidRPr="0012484D">
              <w:t>72</w:t>
            </w:r>
          </w:p>
        </w:tc>
        <w:tc>
          <w:tcPr>
            <w:tcW w:w="1418"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autoSpaceDE w:val="0"/>
              <w:autoSpaceDN w:val="0"/>
              <w:adjustRightInd w:val="0"/>
              <w:jc w:val="center"/>
            </w:pPr>
            <w:r w:rsidRPr="0012484D">
              <w:t>73</w:t>
            </w:r>
          </w:p>
        </w:tc>
        <w:tc>
          <w:tcPr>
            <w:tcW w:w="1417"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autoSpaceDE w:val="0"/>
              <w:autoSpaceDN w:val="0"/>
              <w:adjustRightInd w:val="0"/>
              <w:jc w:val="center"/>
            </w:pPr>
            <w:r w:rsidRPr="0012484D">
              <w:t>74</w:t>
            </w:r>
          </w:p>
        </w:tc>
        <w:tc>
          <w:tcPr>
            <w:tcW w:w="1276" w:type="dxa"/>
            <w:tcBorders>
              <w:top w:val="single" w:sz="6" w:space="0" w:color="auto"/>
              <w:left w:val="single" w:sz="6" w:space="0" w:color="auto"/>
              <w:bottom w:val="single" w:sz="6" w:space="0" w:color="auto"/>
              <w:right w:val="single" w:sz="6" w:space="0" w:color="auto"/>
            </w:tcBorders>
          </w:tcPr>
          <w:p w:rsidR="00012EBD" w:rsidRPr="0012484D" w:rsidRDefault="00012EBD" w:rsidP="00012EBD">
            <w:pPr>
              <w:autoSpaceDE w:val="0"/>
              <w:autoSpaceDN w:val="0"/>
              <w:adjustRightInd w:val="0"/>
              <w:jc w:val="center"/>
            </w:pPr>
            <w:r w:rsidRPr="0012484D">
              <w:t>75</w:t>
            </w:r>
          </w:p>
        </w:tc>
        <w:tc>
          <w:tcPr>
            <w:tcW w:w="1421" w:type="dxa"/>
            <w:tcBorders>
              <w:top w:val="single" w:sz="6" w:space="0" w:color="auto"/>
              <w:left w:val="single" w:sz="6" w:space="0" w:color="auto"/>
              <w:bottom w:val="single" w:sz="6" w:space="0" w:color="auto"/>
              <w:right w:val="single" w:sz="6" w:space="0" w:color="auto"/>
            </w:tcBorders>
          </w:tcPr>
          <w:p w:rsidR="00012EBD" w:rsidRPr="0012484D" w:rsidRDefault="00012EBD" w:rsidP="007C6734">
            <w:pPr>
              <w:autoSpaceDE w:val="0"/>
              <w:autoSpaceDN w:val="0"/>
              <w:adjustRightInd w:val="0"/>
              <w:jc w:val="center"/>
            </w:pPr>
            <w:r w:rsidRPr="0012484D">
              <w:t>76</w:t>
            </w:r>
          </w:p>
        </w:tc>
      </w:tr>
    </w:tbl>
    <w:p w:rsidR="009350D8" w:rsidRPr="0012484D" w:rsidRDefault="009350D8" w:rsidP="009350D8">
      <w:pPr>
        <w:autoSpaceDE w:val="0"/>
        <w:autoSpaceDN w:val="0"/>
        <w:adjustRightInd w:val="0"/>
      </w:pPr>
      <w:r w:rsidRPr="0012484D">
        <w:t xml:space="preserve">         </w:t>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p>
    <w:p w:rsidR="009350D8" w:rsidRPr="0012484D" w:rsidRDefault="009350D8" w:rsidP="009350D8">
      <w:pPr>
        <w:autoSpaceDE w:val="0"/>
        <w:autoSpaceDN w:val="0"/>
        <w:adjustRightInd w:val="0"/>
        <w:ind w:firstLine="540"/>
      </w:pPr>
    </w:p>
    <w:p w:rsidR="009350D8" w:rsidRPr="0012484D" w:rsidRDefault="009350D8" w:rsidP="009350D8">
      <w:pPr>
        <w:autoSpaceDE w:val="0"/>
        <w:autoSpaceDN w:val="0"/>
        <w:adjustRightInd w:val="0"/>
        <w:ind w:firstLine="540"/>
        <w:rPr>
          <w:sz w:val="28"/>
          <w:szCs w:val="28"/>
        </w:rPr>
      </w:pPr>
      <w:r w:rsidRPr="0012484D">
        <w:rPr>
          <w:sz w:val="28"/>
          <w:szCs w:val="28"/>
        </w:rPr>
        <w:t>Начальник  МКУ «ОКС и ДМ»                                                                                           Н.Н. Алдошина</w:t>
      </w:r>
    </w:p>
    <w:p w:rsidR="009350D8" w:rsidRPr="0012484D" w:rsidRDefault="009350D8" w:rsidP="009350D8">
      <w:pPr>
        <w:tabs>
          <w:tab w:val="left" w:pos="5970"/>
        </w:tabs>
        <w:autoSpaceDE w:val="0"/>
        <w:autoSpaceDN w:val="0"/>
        <w:adjustRightInd w:val="0"/>
        <w:ind w:firstLine="540"/>
      </w:pPr>
      <w:r w:rsidRPr="0012484D">
        <w:tab/>
      </w: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Default="009350D8" w:rsidP="009350D8">
      <w:pPr>
        <w:suppressAutoHyphens/>
        <w:rPr>
          <w:b/>
          <w:bCs/>
          <w:lang w:eastAsia="ar-SA"/>
        </w:rPr>
      </w:pPr>
    </w:p>
    <w:p w:rsidR="00984F53" w:rsidRDefault="00984F53" w:rsidP="009350D8">
      <w:pPr>
        <w:suppressAutoHyphens/>
        <w:rPr>
          <w:b/>
          <w:bCs/>
          <w:lang w:eastAsia="ar-SA"/>
        </w:rPr>
      </w:pPr>
    </w:p>
    <w:p w:rsidR="00984F53" w:rsidRPr="0012484D" w:rsidRDefault="00984F53"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tbl>
      <w:tblPr>
        <w:tblW w:w="0" w:type="auto"/>
        <w:tblLook w:val="04A0"/>
      </w:tblPr>
      <w:tblGrid>
        <w:gridCol w:w="9322"/>
        <w:gridCol w:w="5571"/>
      </w:tblGrid>
      <w:tr w:rsidR="009350D8" w:rsidRPr="0012484D" w:rsidTr="007C6734">
        <w:trPr>
          <w:trHeight w:val="977"/>
        </w:trPr>
        <w:tc>
          <w:tcPr>
            <w:tcW w:w="9322" w:type="dxa"/>
            <w:shd w:val="clear" w:color="auto" w:fill="auto"/>
          </w:tcPr>
          <w:p w:rsidR="009350D8" w:rsidRPr="0012484D" w:rsidRDefault="009350D8" w:rsidP="007C6734">
            <w:pPr>
              <w:suppressAutoHyphens/>
              <w:rPr>
                <w:b/>
                <w:bCs/>
                <w:lang w:eastAsia="ar-SA"/>
              </w:rPr>
            </w:pPr>
          </w:p>
        </w:tc>
        <w:tc>
          <w:tcPr>
            <w:tcW w:w="5571" w:type="dxa"/>
            <w:shd w:val="clear" w:color="auto" w:fill="auto"/>
          </w:tcPr>
          <w:p w:rsidR="009350D8" w:rsidRPr="0012484D" w:rsidRDefault="009350D8" w:rsidP="007C6734">
            <w:pPr>
              <w:widowControl w:val="0"/>
              <w:autoSpaceDE w:val="0"/>
              <w:autoSpaceDN w:val="0"/>
              <w:adjustRightInd w:val="0"/>
            </w:pPr>
            <w:r w:rsidRPr="0012484D">
              <w:t xml:space="preserve">Приложение № 2 </w:t>
            </w:r>
          </w:p>
          <w:p w:rsidR="009350D8" w:rsidRPr="0012484D" w:rsidRDefault="009350D8" w:rsidP="007C6734">
            <w:pPr>
              <w:suppressAutoHyphens/>
            </w:pPr>
            <w:r w:rsidRPr="0012484D">
              <w:t xml:space="preserve">к  подпрограмме 2 «Развитие физической культуры </w:t>
            </w:r>
          </w:p>
          <w:p w:rsidR="009350D8" w:rsidRPr="0012484D" w:rsidRDefault="009350D8" w:rsidP="007C6734">
            <w:pPr>
              <w:suppressAutoHyphens/>
            </w:pPr>
            <w:r w:rsidRPr="0012484D">
              <w:t xml:space="preserve">и спорта в Канском районе»                                                                                         </w:t>
            </w:r>
          </w:p>
        </w:tc>
      </w:tr>
    </w:tbl>
    <w:p w:rsidR="009350D8" w:rsidRPr="0012484D" w:rsidRDefault="009350D8" w:rsidP="009350D8">
      <w:pPr>
        <w:suppressAutoHyphens/>
        <w:rPr>
          <w:b/>
          <w:bCs/>
          <w:lang w:eastAsia="ar-SA"/>
        </w:rPr>
      </w:pPr>
    </w:p>
    <w:p w:rsidR="009350D8" w:rsidRPr="0012484D" w:rsidRDefault="009350D8" w:rsidP="006A000C">
      <w:pPr>
        <w:suppressAutoHyphens/>
        <w:jc w:val="center"/>
        <w:rPr>
          <w:b/>
          <w:bCs/>
          <w:sz w:val="28"/>
          <w:szCs w:val="28"/>
          <w:lang w:eastAsia="ar-SA"/>
        </w:rPr>
      </w:pPr>
      <w:r w:rsidRPr="0012484D">
        <w:rPr>
          <w:b/>
          <w:bCs/>
          <w:sz w:val="28"/>
          <w:szCs w:val="28"/>
          <w:lang w:eastAsia="ar-SA"/>
        </w:rPr>
        <w:t>Перечень мероприятий Подпрограммы 2 "Развитие физической культуры и спорта в Канском районе"</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2"/>
        <w:gridCol w:w="1028"/>
        <w:gridCol w:w="638"/>
        <w:gridCol w:w="639"/>
        <w:gridCol w:w="894"/>
        <w:gridCol w:w="898"/>
        <w:gridCol w:w="1277"/>
        <w:gridCol w:w="1022"/>
        <w:gridCol w:w="1024"/>
        <w:gridCol w:w="894"/>
        <w:gridCol w:w="1179"/>
        <w:gridCol w:w="2552"/>
      </w:tblGrid>
      <w:tr w:rsidR="009350D8" w:rsidRPr="0012484D" w:rsidTr="007C6734">
        <w:trPr>
          <w:trHeight w:val="826"/>
        </w:trPr>
        <w:tc>
          <w:tcPr>
            <w:tcW w:w="2522" w:type="dxa"/>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Наименования программы, подпрограммы</w:t>
            </w:r>
          </w:p>
        </w:tc>
        <w:tc>
          <w:tcPr>
            <w:tcW w:w="1028"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ГРБС</w:t>
            </w:r>
          </w:p>
        </w:tc>
        <w:tc>
          <w:tcPr>
            <w:tcW w:w="3069" w:type="dxa"/>
            <w:gridSpan w:val="4"/>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Код бюджетной классификации</w:t>
            </w:r>
          </w:p>
        </w:tc>
        <w:tc>
          <w:tcPr>
            <w:tcW w:w="5396" w:type="dxa"/>
            <w:gridSpan w:val="5"/>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              Расходы  (тыс. руб.) годы</w:t>
            </w:r>
          </w:p>
        </w:tc>
        <w:tc>
          <w:tcPr>
            <w:tcW w:w="2552" w:type="dxa"/>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Ожидаемые результаты от реализации программного мероприятия (в натуральном выражении)</w:t>
            </w:r>
          </w:p>
        </w:tc>
      </w:tr>
      <w:tr w:rsidR="009350D8" w:rsidRPr="0012484D" w:rsidTr="007C6734">
        <w:trPr>
          <w:trHeight w:val="1156"/>
        </w:trPr>
        <w:tc>
          <w:tcPr>
            <w:tcW w:w="2522" w:type="dxa"/>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c>
          <w:tcPr>
            <w:tcW w:w="1028"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c>
          <w:tcPr>
            <w:tcW w:w="638"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 xml:space="preserve">ГРБС </w:t>
            </w:r>
          </w:p>
        </w:tc>
        <w:tc>
          <w:tcPr>
            <w:tcW w:w="639"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РзПр</w:t>
            </w:r>
          </w:p>
        </w:tc>
        <w:tc>
          <w:tcPr>
            <w:tcW w:w="894"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ЦСР</w:t>
            </w:r>
          </w:p>
        </w:tc>
        <w:tc>
          <w:tcPr>
            <w:tcW w:w="898"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ВР</w:t>
            </w:r>
          </w:p>
        </w:tc>
        <w:tc>
          <w:tcPr>
            <w:tcW w:w="1277" w:type="dxa"/>
            <w:tcBorders>
              <w:top w:val="single" w:sz="4" w:space="0" w:color="000000"/>
              <w:left w:val="single" w:sz="4" w:space="0" w:color="000000"/>
              <w:bottom w:val="single" w:sz="4" w:space="0" w:color="000000"/>
              <w:right w:val="single" w:sz="4" w:space="0" w:color="000000"/>
            </w:tcBorders>
            <w:hideMark/>
          </w:tcPr>
          <w:p w:rsidR="009350D8" w:rsidRPr="0012484D" w:rsidRDefault="00012E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2019</w:t>
            </w:r>
          </w:p>
        </w:tc>
        <w:tc>
          <w:tcPr>
            <w:tcW w:w="1022" w:type="dxa"/>
            <w:tcBorders>
              <w:top w:val="single" w:sz="4" w:space="0" w:color="000000"/>
              <w:left w:val="single" w:sz="4" w:space="0" w:color="000000"/>
              <w:bottom w:val="single" w:sz="4" w:space="0" w:color="000000"/>
              <w:right w:val="single" w:sz="4" w:space="0" w:color="000000"/>
            </w:tcBorders>
            <w:hideMark/>
          </w:tcPr>
          <w:p w:rsidR="009350D8" w:rsidRPr="0012484D" w:rsidRDefault="00012E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2020</w:t>
            </w:r>
          </w:p>
        </w:tc>
        <w:tc>
          <w:tcPr>
            <w:tcW w:w="1024" w:type="dxa"/>
            <w:tcBorders>
              <w:top w:val="single" w:sz="4" w:space="0" w:color="000000"/>
              <w:left w:val="single" w:sz="4" w:space="0" w:color="000000"/>
              <w:bottom w:val="single" w:sz="4" w:space="0" w:color="000000"/>
              <w:right w:val="single" w:sz="4" w:space="0" w:color="000000"/>
            </w:tcBorders>
            <w:hideMark/>
          </w:tcPr>
          <w:p w:rsidR="009350D8" w:rsidRPr="0012484D" w:rsidRDefault="00012E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2021</w:t>
            </w:r>
          </w:p>
        </w:tc>
        <w:tc>
          <w:tcPr>
            <w:tcW w:w="894" w:type="dxa"/>
            <w:tcBorders>
              <w:top w:val="single" w:sz="4" w:space="0" w:color="000000"/>
              <w:left w:val="single" w:sz="4" w:space="0" w:color="000000"/>
              <w:bottom w:val="single" w:sz="4" w:space="0" w:color="000000"/>
              <w:right w:val="single" w:sz="4" w:space="0" w:color="000000"/>
            </w:tcBorders>
          </w:tcPr>
          <w:p w:rsidR="009350D8" w:rsidRPr="0012484D" w:rsidRDefault="00012E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2022</w:t>
            </w:r>
          </w:p>
        </w:tc>
        <w:tc>
          <w:tcPr>
            <w:tcW w:w="1179" w:type="dxa"/>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 xml:space="preserve">Итого на период </w:t>
            </w:r>
          </w:p>
        </w:tc>
        <w:tc>
          <w:tcPr>
            <w:tcW w:w="2552" w:type="dxa"/>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r>
      <w:tr w:rsidR="009350D8" w:rsidRPr="0012484D" w:rsidTr="007C6734">
        <w:trPr>
          <w:trHeight w:val="361"/>
        </w:trPr>
        <w:tc>
          <w:tcPr>
            <w:tcW w:w="14567" w:type="dxa"/>
            <w:gridSpan w:val="12"/>
            <w:tcBorders>
              <w:top w:val="single" w:sz="4" w:space="0" w:color="000000"/>
              <w:left w:val="single" w:sz="4" w:space="0" w:color="000000"/>
              <w:bottom w:val="single" w:sz="4" w:space="0" w:color="000000"/>
              <w:right w:val="single" w:sz="4" w:space="0" w:color="000000"/>
            </w:tcBorders>
          </w:tcPr>
          <w:p w:rsidR="009350D8" w:rsidRPr="0012484D" w:rsidRDefault="009350D8" w:rsidP="007C6734">
            <w:pPr>
              <w:tabs>
                <w:tab w:val="left" w:pos="5040"/>
                <w:tab w:val="left" w:pos="5220"/>
              </w:tabs>
              <w:suppressAutoHyphens/>
              <w:autoSpaceDE w:val="0"/>
              <w:autoSpaceDN w:val="0"/>
              <w:adjustRightInd w:val="0"/>
              <w:jc w:val="both"/>
              <w:rPr>
                <w:lang w:eastAsia="ar-SA"/>
              </w:rPr>
            </w:pPr>
            <w:r w:rsidRPr="0012484D">
              <w:rPr>
                <w:b/>
                <w:bCs/>
                <w:lang w:eastAsia="ar-SA"/>
              </w:rPr>
              <w:t>Цель подпрограммы:</w:t>
            </w:r>
            <w:r w:rsidRPr="0012484D">
              <w:rPr>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12484D" w:rsidTr="007C6734">
        <w:trPr>
          <w:trHeight w:val="410"/>
        </w:trPr>
        <w:tc>
          <w:tcPr>
            <w:tcW w:w="14567" w:type="dxa"/>
            <w:gridSpan w:val="12"/>
            <w:tcBorders>
              <w:top w:val="single" w:sz="4" w:space="0" w:color="000000"/>
              <w:left w:val="single" w:sz="4" w:space="0" w:color="000000"/>
              <w:bottom w:val="single" w:sz="4" w:space="0" w:color="000000"/>
              <w:right w:val="single" w:sz="4" w:space="0" w:color="000000"/>
            </w:tcBorders>
            <w:hideMark/>
          </w:tcPr>
          <w:p w:rsidR="009350D8" w:rsidRPr="0012484D" w:rsidRDefault="009350D8" w:rsidP="007C6734">
            <w:pPr>
              <w:tabs>
                <w:tab w:val="left" w:pos="5040"/>
                <w:tab w:val="left" w:pos="5220"/>
              </w:tabs>
              <w:suppressAutoHyphens/>
              <w:autoSpaceDE w:val="0"/>
              <w:autoSpaceDN w:val="0"/>
              <w:adjustRightInd w:val="0"/>
              <w:jc w:val="center"/>
              <w:rPr>
                <w:lang w:eastAsia="ar-SA"/>
              </w:rPr>
            </w:pPr>
            <w:r w:rsidRPr="0012484D">
              <w:rPr>
                <w:b/>
                <w:bCs/>
                <w:lang w:eastAsia="ar-SA"/>
              </w:rPr>
              <w:t>Задача1</w:t>
            </w:r>
            <w:r w:rsidRPr="0012484D">
              <w:rPr>
                <w:lang w:eastAsia="ar-SA"/>
              </w:rPr>
              <w:t xml:space="preserve">: </w:t>
            </w:r>
            <w:r w:rsidRPr="0012484D">
              <w:rPr>
                <w:b/>
                <w:lang w:eastAsia="ar-SA"/>
              </w:rPr>
              <w:t>Обеспечение развития массовой физической культуры  и спорта на территории Канского района.</w:t>
            </w:r>
          </w:p>
        </w:tc>
      </w:tr>
      <w:tr w:rsidR="009350D8" w:rsidRPr="0012484D" w:rsidTr="007C6734">
        <w:trPr>
          <w:trHeight w:val="300"/>
        </w:trPr>
        <w:tc>
          <w:tcPr>
            <w:tcW w:w="2522"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
                <w:bCs/>
                <w:sz w:val="20"/>
                <w:szCs w:val="20"/>
                <w:lang w:eastAsia="ar-SA"/>
              </w:rPr>
            </w:pPr>
            <w:r w:rsidRPr="0012484D">
              <w:rPr>
                <w:b/>
                <w:bCs/>
                <w:sz w:val="20"/>
                <w:szCs w:val="20"/>
                <w:lang w:eastAsia="ar-SA"/>
              </w:rPr>
              <w:t>Мероприятия</w:t>
            </w:r>
          </w:p>
        </w:tc>
        <w:tc>
          <w:tcPr>
            <w:tcW w:w="1028"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c>
          <w:tcPr>
            <w:tcW w:w="638"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c>
          <w:tcPr>
            <w:tcW w:w="639"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c>
          <w:tcPr>
            <w:tcW w:w="894"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c>
          <w:tcPr>
            <w:tcW w:w="898"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c>
          <w:tcPr>
            <w:tcW w:w="1277"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
                <w:bCs/>
                <w:sz w:val="20"/>
                <w:szCs w:val="20"/>
                <w:lang w:eastAsia="ar-SA"/>
              </w:rPr>
            </w:pPr>
            <w:r w:rsidRPr="0012484D">
              <w:rPr>
                <w:b/>
                <w:bCs/>
                <w:sz w:val="20"/>
                <w:szCs w:val="20"/>
                <w:lang w:eastAsia="ar-SA"/>
              </w:rPr>
              <w:t> </w:t>
            </w:r>
          </w:p>
          <w:p w:rsidR="009350D8" w:rsidRPr="0012484D" w:rsidRDefault="009350D8" w:rsidP="007C6734">
            <w:pPr>
              <w:tabs>
                <w:tab w:val="left" w:pos="5040"/>
                <w:tab w:val="left" w:pos="5220"/>
              </w:tabs>
              <w:suppressAutoHyphens/>
              <w:autoSpaceDE w:val="0"/>
              <w:autoSpaceDN w:val="0"/>
              <w:adjustRightInd w:val="0"/>
              <w:jc w:val="both"/>
              <w:rPr>
                <w:b/>
                <w:bCs/>
                <w:sz w:val="20"/>
                <w:szCs w:val="20"/>
                <w:lang w:eastAsia="ar-SA"/>
              </w:rPr>
            </w:pPr>
            <w:r w:rsidRPr="0012484D">
              <w:rPr>
                <w:b/>
                <w:bCs/>
                <w:sz w:val="20"/>
                <w:szCs w:val="20"/>
                <w:lang w:eastAsia="ar-SA"/>
              </w:rPr>
              <w:t> </w:t>
            </w:r>
          </w:p>
        </w:tc>
        <w:tc>
          <w:tcPr>
            <w:tcW w:w="1022"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
                <w:bCs/>
                <w:sz w:val="20"/>
                <w:szCs w:val="20"/>
                <w:lang w:eastAsia="ar-SA"/>
              </w:rPr>
            </w:pPr>
            <w:r w:rsidRPr="0012484D">
              <w:rPr>
                <w:b/>
                <w:bCs/>
                <w:sz w:val="20"/>
                <w:szCs w:val="20"/>
                <w:lang w:eastAsia="ar-SA"/>
              </w:rPr>
              <w:t> </w:t>
            </w:r>
          </w:p>
        </w:tc>
        <w:tc>
          <w:tcPr>
            <w:tcW w:w="1024"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
                <w:bCs/>
                <w:sz w:val="20"/>
                <w:szCs w:val="20"/>
                <w:lang w:eastAsia="ar-SA"/>
              </w:rPr>
            </w:pPr>
            <w:r w:rsidRPr="0012484D">
              <w:rPr>
                <w:b/>
                <w:bCs/>
                <w:sz w:val="20"/>
                <w:szCs w:val="20"/>
                <w:lang w:eastAsia="ar-SA"/>
              </w:rPr>
              <w:t> </w:t>
            </w:r>
          </w:p>
        </w:tc>
        <w:tc>
          <w:tcPr>
            <w:tcW w:w="894" w:type="dxa"/>
            <w:tcBorders>
              <w:top w:val="single" w:sz="4" w:space="0" w:color="000000"/>
              <w:left w:val="single" w:sz="4" w:space="0" w:color="000000"/>
              <w:bottom w:val="single" w:sz="4" w:space="0" w:color="000000"/>
              <w:right w:val="single" w:sz="4" w:space="0" w:color="000000"/>
            </w:tcBorders>
          </w:tcPr>
          <w:p w:rsidR="009350D8" w:rsidRPr="0012484D" w:rsidRDefault="009350D8" w:rsidP="007C6734">
            <w:pPr>
              <w:tabs>
                <w:tab w:val="left" w:pos="5040"/>
                <w:tab w:val="left" w:pos="5220"/>
              </w:tabs>
              <w:suppressAutoHyphens/>
              <w:autoSpaceDE w:val="0"/>
              <w:autoSpaceDN w:val="0"/>
              <w:adjustRightInd w:val="0"/>
              <w:jc w:val="both"/>
              <w:rPr>
                <w:b/>
                <w:bCs/>
                <w:sz w:val="20"/>
                <w:szCs w:val="20"/>
                <w:lang w:eastAsia="ar-SA"/>
              </w:rPr>
            </w:pPr>
          </w:p>
        </w:tc>
        <w:tc>
          <w:tcPr>
            <w:tcW w:w="1179"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b/>
                <w:bCs/>
                <w:sz w:val="20"/>
                <w:szCs w:val="20"/>
                <w:lang w:eastAsia="ar-SA"/>
              </w:rPr>
            </w:pPr>
            <w:r w:rsidRPr="0012484D">
              <w:rPr>
                <w:b/>
                <w:bCs/>
                <w:sz w:val="20"/>
                <w:szCs w:val="20"/>
                <w:lang w:eastAsia="ar-SA"/>
              </w:rPr>
              <w:t> </w:t>
            </w:r>
          </w:p>
        </w:tc>
        <w:tc>
          <w:tcPr>
            <w:tcW w:w="2552" w:type="dxa"/>
            <w:tcBorders>
              <w:top w:val="single" w:sz="4" w:space="0" w:color="000000"/>
              <w:left w:val="single" w:sz="4" w:space="0" w:color="000000"/>
              <w:bottom w:val="single" w:sz="4" w:space="0" w:color="000000"/>
              <w:right w:val="single" w:sz="4" w:space="0" w:color="000000"/>
            </w:tcBorders>
            <w:noWrap/>
            <w:hideMark/>
          </w:tcPr>
          <w:p w:rsidR="009350D8" w:rsidRPr="0012484D" w:rsidRDefault="009350D8"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tc>
      </w:tr>
      <w:tr w:rsidR="00012EBD" w:rsidRPr="0012484D" w:rsidTr="007C6734">
        <w:trPr>
          <w:trHeight w:val="603"/>
        </w:trPr>
        <w:tc>
          <w:tcPr>
            <w:tcW w:w="2522" w:type="dxa"/>
            <w:tcBorders>
              <w:top w:val="single" w:sz="4" w:space="0" w:color="000000"/>
              <w:left w:val="single" w:sz="4" w:space="0" w:color="000000"/>
              <w:bottom w:val="single" w:sz="4" w:space="0" w:color="000000"/>
              <w:right w:val="single" w:sz="4" w:space="0" w:color="000000"/>
            </w:tcBorders>
            <w:hideMark/>
          </w:tcPr>
          <w:p w:rsidR="00012EBD" w:rsidRPr="0012484D" w:rsidRDefault="00012EBD" w:rsidP="005744BD">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1.1.Спортивные мероприятия в рамках подпрограммы </w:t>
            </w:r>
            <w:r w:rsidRPr="0012484D">
              <w:rPr>
                <w:sz w:val="20"/>
                <w:szCs w:val="20"/>
                <w:lang w:eastAsia="ar-SA"/>
              </w:rPr>
              <w:br/>
              <w:t xml:space="preserve">-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w:t>
            </w:r>
            <w:r w:rsidR="005744BD" w:rsidRPr="0012484D">
              <w:rPr>
                <w:sz w:val="20"/>
                <w:szCs w:val="20"/>
                <w:lang w:eastAsia="ar-SA"/>
              </w:rPr>
              <w:t>сборных команд Канского района</w:t>
            </w:r>
            <w:r w:rsidRPr="0012484D">
              <w:rPr>
                <w:sz w:val="20"/>
                <w:szCs w:val="20"/>
                <w:lang w:eastAsia="ar-SA"/>
              </w:rPr>
              <w:t xml:space="preserve">                                              </w:t>
            </w:r>
            <w:r w:rsidR="005744BD" w:rsidRPr="0012484D">
              <w:rPr>
                <w:sz w:val="20"/>
                <w:szCs w:val="20"/>
                <w:lang w:eastAsia="ar-SA"/>
              </w:rPr>
              <w:t xml:space="preserve">                              </w:t>
            </w:r>
          </w:p>
        </w:tc>
        <w:tc>
          <w:tcPr>
            <w:tcW w:w="1028" w:type="dxa"/>
            <w:tcBorders>
              <w:top w:val="single" w:sz="4" w:space="0" w:color="000000"/>
              <w:left w:val="single" w:sz="4" w:space="0" w:color="000000"/>
              <w:bottom w:val="single" w:sz="4" w:space="0" w:color="000000"/>
              <w:right w:val="single" w:sz="4" w:space="0" w:color="000000"/>
            </w:tcBorders>
            <w:hideMark/>
          </w:tcPr>
          <w:p w:rsidR="00012EBD" w:rsidRPr="0012484D" w:rsidRDefault="00012E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Администрация Канского района</w:t>
            </w:r>
          </w:p>
        </w:tc>
        <w:tc>
          <w:tcPr>
            <w:tcW w:w="638" w:type="dxa"/>
            <w:tcBorders>
              <w:top w:val="single" w:sz="4" w:space="0" w:color="000000"/>
              <w:left w:val="single" w:sz="4" w:space="0" w:color="000000"/>
              <w:bottom w:val="single" w:sz="4" w:space="0" w:color="000000"/>
              <w:right w:val="single" w:sz="4" w:space="0" w:color="000000"/>
            </w:tcBorders>
            <w:noWrap/>
            <w:hideMark/>
          </w:tcPr>
          <w:p w:rsidR="00012EBD" w:rsidRPr="0012484D" w:rsidRDefault="00012E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852</w:t>
            </w:r>
          </w:p>
        </w:tc>
        <w:tc>
          <w:tcPr>
            <w:tcW w:w="639" w:type="dxa"/>
            <w:tcBorders>
              <w:top w:val="single" w:sz="4" w:space="0" w:color="000000"/>
              <w:left w:val="single" w:sz="4" w:space="0" w:color="000000"/>
              <w:bottom w:val="single" w:sz="4" w:space="0" w:color="000000"/>
              <w:right w:val="single" w:sz="4" w:space="0" w:color="000000"/>
            </w:tcBorders>
            <w:noWrap/>
            <w:hideMark/>
          </w:tcPr>
          <w:p w:rsidR="00012EBD" w:rsidRPr="0012484D" w:rsidRDefault="00012E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1102</w:t>
            </w:r>
          </w:p>
        </w:tc>
        <w:tc>
          <w:tcPr>
            <w:tcW w:w="894" w:type="dxa"/>
            <w:tcBorders>
              <w:top w:val="single" w:sz="4" w:space="0" w:color="000000"/>
              <w:left w:val="single" w:sz="4" w:space="0" w:color="000000"/>
              <w:bottom w:val="single" w:sz="4" w:space="0" w:color="000000"/>
              <w:right w:val="single" w:sz="4" w:space="0" w:color="000000"/>
            </w:tcBorders>
            <w:noWrap/>
            <w:hideMark/>
          </w:tcPr>
          <w:p w:rsidR="00012EBD" w:rsidRPr="0012484D" w:rsidRDefault="00012E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0520005120</w:t>
            </w:r>
          </w:p>
        </w:tc>
        <w:tc>
          <w:tcPr>
            <w:tcW w:w="898" w:type="dxa"/>
            <w:tcBorders>
              <w:top w:val="single" w:sz="4" w:space="0" w:color="000000"/>
              <w:left w:val="single" w:sz="4" w:space="0" w:color="000000"/>
              <w:bottom w:val="single" w:sz="4" w:space="0" w:color="000000"/>
              <w:right w:val="single" w:sz="4" w:space="0" w:color="000000"/>
            </w:tcBorders>
            <w:hideMark/>
          </w:tcPr>
          <w:p w:rsidR="00012EBD" w:rsidRPr="0012484D" w:rsidRDefault="00012E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110,240</w:t>
            </w:r>
          </w:p>
          <w:p w:rsidR="00012EBD" w:rsidRPr="0012484D" w:rsidRDefault="00012EBD" w:rsidP="007C6734">
            <w:pPr>
              <w:tabs>
                <w:tab w:val="left" w:pos="5040"/>
                <w:tab w:val="left" w:pos="5220"/>
              </w:tabs>
              <w:suppressAutoHyphens/>
              <w:autoSpaceDE w:val="0"/>
              <w:autoSpaceDN w:val="0"/>
              <w:adjustRightInd w:val="0"/>
              <w:jc w:val="both"/>
              <w:rPr>
                <w:sz w:val="20"/>
                <w:szCs w:val="20"/>
                <w:lang w:eastAsia="ar-SA"/>
              </w:rPr>
            </w:pPr>
          </w:p>
        </w:tc>
        <w:tc>
          <w:tcPr>
            <w:tcW w:w="1277" w:type="dxa"/>
            <w:tcBorders>
              <w:top w:val="single" w:sz="4" w:space="0" w:color="000000"/>
              <w:left w:val="single" w:sz="4" w:space="0" w:color="000000"/>
              <w:bottom w:val="single" w:sz="4" w:space="0" w:color="000000"/>
              <w:right w:val="single" w:sz="4" w:space="0" w:color="000000"/>
            </w:tcBorders>
            <w:hideMark/>
          </w:tcPr>
          <w:p w:rsidR="00012EBD" w:rsidRPr="002459CE" w:rsidRDefault="00012EBD" w:rsidP="00012EBD">
            <w:pPr>
              <w:tabs>
                <w:tab w:val="left" w:pos="5040"/>
                <w:tab w:val="left" w:pos="5220"/>
              </w:tabs>
              <w:suppressAutoHyphens/>
              <w:autoSpaceDE w:val="0"/>
              <w:autoSpaceDN w:val="0"/>
              <w:adjustRightInd w:val="0"/>
              <w:jc w:val="both"/>
              <w:rPr>
                <w:bCs/>
                <w:sz w:val="20"/>
                <w:szCs w:val="20"/>
                <w:lang w:eastAsia="ar-SA"/>
              </w:rPr>
            </w:pPr>
          </w:p>
        </w:tc>
        <w:tc>
          <w:tcPr>
            <w:tcW w:w="1022" w:type="dxa"/>
            <w:tcBorders>
              <w:top w:val="single" w:sz="4" w:space="0" w:color="000000"/>
              <w:left w:val="single" w:sz="4" w:space="0" w:color="000000"/>
              <w:bottom w:val="single" w:sz="4" w:space="0" w:color="000000"/>
              <w:right w:val="single" w:sz="4" w:space="0" w:color="000000"/>
            </w:tcBorders>
            <w:noWrap/>
            <w:hideMark/>
          </w:tcPr>
          <w:p w:rsidR="00012EBD" w:rsidRPr="002459CE" w:rsidRDefault="00A87303" w:rsidP="00012EBD">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150,0</w:t>
            </w:r>
          </w:p>
        </w:tc>
        <w:tc>
          <w:tcPr>
            <w:tcW w:w="1024" w:type="dxa"/>
            <w:tcBorders>
              <w:top w:val="single" w:sz="4" w:space="0" w:color="000000"/>
              <w:left w:val="single" w:sz="4" w:space="0" w:color="000000"/>
              <w:bottom w:val="single" w:sz="4" w:space="0" w:color="000000"/>
              <w:right w:val="single" w:sz="4" w:space="0" w:color="000000"/>
            </w:tcBorders>
            <w:noWrap/>
            <w:hideMark/>
          </w:tcPr>
          <w:p w:rsidR="00012EBD" w:rsidRPr="002459CE" w:rsidRDefault="00A87303" w:rsidP="00012EBD">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150,0</w:t>
            </w:r>
          </w:p>
        </w:tc>
        <w:tc>
          <w:tcPr>
            <w:tcW w:w="894" w:type="dxa"/>
            <w:tcBorders>
              <w:top w:val="single" w:sz="4" w:space="0" w:color="000000"/>
              <w:left w:val="single" w:sz="4" w:space="0" w:color="000000"/>
              <w:bottom w:val="single" w:sz="4" w:space="0" w:color="000000"/>
              <w:right w:val="single" w:sz="4" w:space="0" w:color="000000"/>
            </w:tcBorders>
          </w:tcPr>
          <w:p w:rsidR="00012EBD" w:rsidRPr="002459CE" w:rsidRDefault="00A87303"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150,0</w:t>
            </w:r>
          </w:p>
        </w:tc>
        <w:tc>
          <w:tcPr>
            <w:tcW w:w="1179" w:type="dxa"/>
            <w:tcBorders>
              <w:top w:val="single" w:sz="4" w:space="0" w:color="000000"/>
              <w:left w:val="single" w:sz="4" w:space="0" w:color="000000"/>
              <w:bottom w:val="single" w:sz="4" w:space="0" w:color="000000"/>
              <w:right w:val="single" w:sz="4" w:space="0" w:color="000000"/>
            </w:tcBorders>
            <w:noWrap/>
            <w:hideMark/>
          </w:tcPr>
          <w:p w:rsidR="00012EBD" w:rsidRPr="002459CE" w:rsidRDefault="006267FB" w:rsidP="007C6734">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450,0</w:t>
            </w:r>
          </w:p>
        </w:tc>
        <w:tc>
          <w:tcPr>
            <w:tcW w:w="2552" w:type="dxa"/>
            <w:tcBorders>
              <w:top w:val="single" w:sz="4" w:space="0" w:color="000000"/>
              <w:left w:val="single" w:sz="4" w:space="0" w:color="000000"/>
              <w:bottom w:val="single" w:sz="4" w:space="0" w:color="000000"/>
              <w:right w:val="single" w:sz="4" w:space="0" w:color="000000"/>
            </w:tcBorders>
            <w:hideMark/>
          </w:tcPr>
          <w:p w:rsidR="00012EBD" w:rsidRPr="002459CE" w:rsidRDefault="00012E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012EBD" w:rsidRPr="002459CE" w:rsidRDefault="00012E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Приобретение спортивного инвентаря, оборудования, спортивной формы для сборных команд</w:t>
            </w:r>
          </w:p>
        </w:tc>
      </w:tr>
      <w:tr w:rsidR="005744BD" w:rsidRPr="0012484D" w:rsidTr="007C6734">
        <w:trPr>
          <w:trHeight w:val="337"/>
        </w:trPr>
        <w:tc>
          <w:tcPr>
            <w:tcW w:w="2522" w:type="dxa"/>
            <w:tcBorders>
              <w:top w:val="single" w:sz="4" w:space="0" w:color="000000"/>
              <w:left w:val="single" w:sz="4" w:space="0" w:color="000000"/>
              <w:bottom w:val="nil"/>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Итого:</w:t>
            </w:r>
          </w:p>
        </w:tc>
        <w:tc>
          <w:tcPr>
            <w:tcW w:w="1028" w:type="dxa"/>
            <w:tcBorders>
              <w:top w:val="single" w:sz="4" w:space="0" w:color="000000"/>
              <w:left w:val="single" w:sz="4" w:space="0" w:color="000000"/>
              <w:bottom w:val="nil"/>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c>
          <w:tcPr>
            <w:tcW w:w="638" w:type="dxa"/>
            <w:tcBorders>
              <w:top w:val="single" w:sz="4" w:space="0" w:color="000000"/>
              <w:left w:val="single" w:sz="4" w:space="0" w:color="000000"/>
              <w:bottom w:val="nil"/>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c>
          <w:tcPr>
            <w:tcW w:w="639" w:type="dxa"/>
            <w:tcBorders>
              <w:top w:val="single" w:sz="4" w:space="0" w:color="000000"/>
              <w:left w:val="single" w:sz="4" w:space="0" w:color="000000"/>
              <w:bottom w:val="nil"/>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c>
          <w:tcPr>
            <w:tcW w:w="894" w:type="dxa"/>
            <w:tcBorders>
              <w:top w:val="single" w:sz="4" w:space="0" w:color="000000"/>
              <w:left w:val="single" w:sz="4" w:space="0" w:color="000000"/>
              <w:bottom w:val="nil"/>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c>
          <w:tcPr>
            <w:tcW w:w="898" w:type="dxa"/>
            <w:tcBorders>
              <w:top w:val="single" w:sz="4" w:space="0" w:color="000000"/>
              <w:left w:val="single" w:sz="4" w:space="0" w:color="000000"/>
              <w:bottom w:val="nil"/>
              <w:right w:val="single" w:sz="4" w:space="0" w:color="auto"/>
            </w:tcBorders>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p>
        </w:tc>
        <w:tc>
          <w:tcPr>
            <w:tcW w:w="1277" w:type="dxa"/>
            <w:tcBorders>
              <w:top w:val="single" w:sz="4" w:space="0" w:color="000000"/>
              <w:left w:val="single" w:sz="4" w:space="0" w:color="auto"/>
              <w:bottom w:val="nil"/>
              <w:right w:val="single" w:sz="4" w:space="0" w:color="000000"/>
            </w:tcBorders>
            <w:hideMark/>
          </w:tcPr>
          <w:p w:rsidR="005744BD" w:rsidRPr="002459CE" w:rsidRDefault="005744BD" w:rsidP="00601E48">
            <w:pPr>
              <w:tabs>
                <w:tab w:val="left" w:pos="5040"/>
                <w:tab w:val="left" w:pos="5220"/>
              </w:tabs>
              <w:suppressAutoHyphens/>
              <w:autoSpaceDE w:val="0"/>
              <w:autoSpaceDN w:val="0"/>
              <w:adjustRightInd w:val="0"/>
              <w:jc w:val="both"/>
              <w:rPr>
                <w:b/>
                <w:bCs/>
                <w:sz w:val="20"/>
                <w:szCs w:val="20"/>
                <w:lang w:eastAsia="ar-SA"/>
              </w:rPr>
            </w:pPr>
          </w:p>
        </w:tc>
        <w:tc>
          <w:tcPr>
            <w:tcW w:w="1022" w:type="dxa"/>
            <w:tcBorders>
              <w:top w:val="single" w:sz="4" w:space="0" w:color="000000"/>
              <w:left w:val="single" w:sz="4" w:space="0" w:color="000000"/>
              <w:bottom w:val="nil"/>
              <w:right w:val="single" w:sz="4" w:space="0" w:color="000000"/>
            </w:tcBorders>
            <w:noWrap/>
            <w:hideMark/>
          </w:tcPr>
          <w:p w:rsidR="005744BD" w:rsidRPr="002459CE" w:rsidRDefault="00A87303"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150,0</w:t>
            </w:r>
          </w:p>
        </w:tc>
        <w:tc>
          <w:tcPr>
            <w:tcW w:w="1024" w:type="dxa"/>
            <w:tcBorders>
              <w:top w:val="single" w:sz="4" w:space="0" w:color="000000"/>
              <w:left w:val="single" w:sz="4" w:space="0" w:color="000000"/>
              <w:bottom w:val="nil"/>
              <w:right w:val="single" w:sz="4" w:space="0" w:color="000000"/>
            </w:tcBorders>
            <w:noWrap/>
            <w:hideMark/>
          </w:tcPr>
          <w:p w:rsidR="005744BD" w:rsidRPr="002459CE" w:rsidRDefault="00A87303"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150,0</w:t>
            </w:r>
          </w:p>
        </w:tc>
        <w:tc>
          <w:tcPr>
            <w:tcW w:w="894" w:type="dxa"/>
            <w:tcBorders>
              <w:top w:val="single" w:sz="4" w:space="0" w:color="000000"/>
              <w:left w:val="single" w:sz="4" w:space="0" w:color="000000"/>
              <w:bottom w:val="nil"/>
              <w:right w:val="single" w:sz="4" w:space="0" w:color="000000"/>
            </w:tcBorders>
          </w:tcPr>
          <w:p w:rsidR="005744BD" w:rsidRPr="002459CE" w:rsidRDefault="00A87303"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150,0</w:t>
            </w:r>
          </w:p>
        </w:tc>
        <w:tc>
          <w:tcPr>
            <w:tcW w:w="1179" w:type="dxa"/>
            <w:tcBorders>
              <w:top w:val="single" w:sz="4" w:space="0" w:color="000000"/>
              <w:left w:val="single" w:sz="4" w:space="0" w:color="000000"/>
              <w:bottom w:val="nil"/>
              <w:right w:val="single" w:sz="4" w:space="0" w:color="auto"/>
            </w:tcBorders>
            <w:noWrap/>
            <w:hideMark/>
          </w:tcPr>
          <w:p w:rsidR="005744BD" w:rsidRPr="002459CE" w:rsidRDefault="006267FB" w:rsidP="005744BD">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450,0</w:t>
            </w:r>
          </w:p>
        </w:tc>
        <w:tc>
          <w:tcPr>
            <w:tcW w:w="2552" w:type="dxa"/>
            <w:tcBorders>
              <w:top w:val="single" w:sz="4" w:space="0" w:color="000000"/>
              <w:left w:val="single" w:sz="4" w:space="0" w:color="auto"/>
              <w:bottom w:val="nil"/>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r>
      <w:tr w:rsidR="005744BD" w:rsidRPr="0012484D" w:rsidTr="007C6734">
        <w:trPr>
          <w:trHeight w:val="603"/>
        </w:trPr>
        <w:tc>
          <w:tcPr>
            <w:tcW w:w="14567" w:type="dxa"/>
            <w:gridSpan w:val="12"/>
            <w:tcBorders>
              <w:top w:val="single" w:sz="4" w:space="0" w:color="000000"/>
              <w:left w:val="single" w:sz="4" w:space="0" w:color="000000"/>
              <w:bottom w:val="nil"/>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center"/>
              <w:rPr>
                <w:b/>
                <w:lang w:eastAsia="ar-SA"/>
              </w:rPr>
            </w:pPr>
            <w:r w:rsidRPr="002459CE">
              <w:rPr>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физической культуры и спорта на  территории Канского района</w:t>
            </w:r>
          </w:p>
        </w:tc>
      </w:tr>
      <w:tr w:rsidR="005744BD" w:rsidRPr="0012484D" w:rsidTr="007C6734">
        <w:trPr>
          <w:trHeight w:val="70"/>
        </w:trPr>
        <w:tc>
          <w:tcPr>
            <w:tcW w:w="14567" w:type="dxa"/>
            <w:gridSpan w:val="12"/>
            <w:tcBorders>
              <w:top w:val="nil"/>
              <w:left w:val="nil"/>
              <w:bottom w:val="single" w:sz="4" w:space="0" w:color="auto"/>
              <w:right w:val="single" w:sz="4" w:space="0" w:color="auto"/>
            </w:tcBorders>
            <w:hideMark/>
          </w:tcPr>
          <w:p w:rsidR="005744BD" w:rsidRPr="002459CE" w:rsidRDefault="005744BD" w:rsidP="007C6734">
            <w:pPr>
              <w:tabs>
                <w:tab w:val="left" w:pos="5040"/>
                <w:tab w:val="left" w:pos="5220"/>
              </w:tabs>
              <w:suppressAutoHyphens/>
              <w:autoSpaceDE w:val="0"/>
              <w:autoSpaceDN w:val="0"/>
              <w:adjustRightInd w:val="0"/>
              <w:jc w:val="both"/>
              <w:rPr>
                <w:b/>
                <w:bCs/>
                <w:lang w:eastAsia="ar-SA"/>
              </w:rPr>
            </w:pPr>
          </w:p>
        </w:tc>
      </w:tr>
      <w:tr w:rsidR="005744BD" w:rsidRPr="0012484D" w:rsidTr="007C6734">
        <w:trPr>
          <w:trHeight w:val="1828"/>
        </w:trPr>
        <w:tc>
          <w:tcPr>
            <w:tcW w:w="2522" w:type="dxa"/>
            <w:tcBorders>
              <w:top w:val="single" w:sz="4" w:space="0" w:color="auto"/>
              <w:left w:val="single" w:sz="4" w:space="0" w:color="000000"/>
              <w:bottom w:val="single" w:sz="4" w:space="0" w:color="000000"/>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b/>
                <w:bCs/>
                <w:sz w:val="20"/>
                <w:szCs w:val="20"/>
                <w:lang w:eastAsia="ar-SA"/>
              </w:rPr>
            </w:pPr>
            <w:r w:rsidRPr="0012484D">
              <w:rPr>
                <w:b/>
                <w:bCs/>
                <w:sz w:val="20"/>
                <w:szCs w:val="20"/>
                <w:lang w:eastAsia="ar-SA"/>
              </w:rPr>
              <w:lastRenderedPageBreak/>
              <w:t>Мероприятия</w:t>
            </w:r>
          </w:p>
          <w:p w:rsidR="005744BD" w:rsidRPr="0012484D" w:rsidRDefault="005744BD" w:rsidP="007C6734">
            <w:pPr>
              <w:tabs>
                <w:tab w:val="left" w:pos="5040"/>
                <w:tab w:val="left" w:pos="5220"/>
              </w:tabs>
              <w:suppressAutoHyphens/>
              <w:autoSpaceDE w:val="0"/>
              <w:autoSpaceDN w:val="0"/>
              <w:adjustRightInd w:val="0"/>
              <w:jc w:val="both"/>
              <w:rPr>
                <w:b/>
                <w:bCs/>
                <w:sz w:val="20"/>
                <w:szCs w:val="20"/>
                <w:lang w:eastAsia="ar-SA"/>
              </w:rPr>
            </w:pPr>
            <w:r w:rsidRPr="0012484D">
              <w:rPr>
                <w:sz w:val="20"/>
                <w:szCs w:val="20"/>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028" w:type="dxa"/>
            <w:tcBorders>
              <w:top w:val="single" w:sz="4" w:space="0" w:color="auto"/>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Администрация Канского района</w:t>
            </w:r>
          </w:p>
        </w:tc>
        <w:tc>
          <w:tcPr>
            <w:tcW w:w="638" w:type="dxa"/>
            <w:tcBorders>
              <w:top w:val="single" w:sz="4" w:space="0" w:color="auto"/>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852</w:t>
            </w:r>
          </w:p>
        </w:tc>
        <w:tc>
          <w:tcPr>
            <w:tcW w:w="639" w:type="dxa"/>
            <w:tcBorders>
              <w:top w:val="single" w:sz="4" w:space="0" w:color="auto"/>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color w:val="FF0000"/>
                <w:sz w:val="20"/>
                <w:szCs w:val="20"/>
                <w:lang w:eastAsia="ar-SA"/>
              </w:rPr>
            </w:pPr>
            <w:r w:rsidRPr="0012484D">
              <w:rPr>
                <w:color w:val="FF0000"/>
                <w:sz w:val="20"/>
                <w:szCs w:val="20"/>
                <w:lang w:eastAsia="ar-SA"/>
              </w:rPr>
              <w:t> </w:t>
            </w:r>
          </w:p>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1101</w:t>
            </w:r>
          </w:p>
        </w:tc>
        <w:tc>
          <w:tcPr>
            <w:tcW w:w="894" w:type="dxa"/>
            <w:tcBorders>
              <w:top w:val="single" w:sz="4" w:space="0" w:color="auto"/>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w:t>
            </w:r>
          </w:p>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0520003610</w:t>
            </w:r>
          </w:p>
        </w:tc>
        <w:tc>
          <w:tcPr>
            <w:tcW w:w="898" w:type="dxa"/>
            <w:tcBorders>
              <w:top w:val="single" w:sz="4" w:space="0" w:color="auto"/>
              <w:left w:val="single" w:sz="4" w:space="0" w:color="000000"/>
              <w:bottom w:val="single" w:sz="4" w:space="0" w:color="000000"/>
              <w:right w:val="single" w:sz="4" w:space="0" w:color="auto"/>
            </w:tcBorders>
            <w:noWrap/>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 </w:t>
            </w:r>
          </w:p>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611</w:t>
            </w:r>
          </w:p>
        </w:tc>
        <w:tc>
          <w:tcPr>
            <w:tcW w:w="1277" w:type="dxa"/>
            <w:tcBorders>
              <w:top w:val="single" w:sz="4" w:space="0" w:color="auto"/>
              <w:left w:val="single" w:sz="4" w:space="0" w:color="auto"/>
              <w:bottom w:val="single" w:sz="4" w:space="0" w:color="000000"/>
              <w:right w:val="single" w:sz="4" w:space="0" w:color="000000"/>
            </w:tcBorders>
            <w:noWrap/>
            <w:hideMark/>
          </w:tcPr>
          <w:p w:rsidR="005744BD" w:rsidRPr="002459CE" w:rsidRDefault="00DE2058" w:rsidP="00601E48">
            <w:pPr>
              <w:tabs>
                <w:tab w:val="left" w:pos="5040"/>
                <w:tab w:val="left" w:pos="5220"/>
              </w:tabs>
              <w:suppressAutoHyphens/>
              <w:autoSpaceDE w:val="0"/>
              <w:autoSpaceDN w:val="0"/>
              <w:adjustRightInd w:val="0"/>
              <w:jc w:val="both"/>
              <w:rPr>
                <w:sz w:val="20"/>
                <w:szCs w:val="20"/>
                <w:lang w:eastAsia="ar-SA"/>
              </w:rPr>
            </w:pPr>
            <w:r>
              <w:rPr>
                <w:sz w:val="20"/>
                <w:szCs w:val="20"/>
                <w:lang w:eastAsia="ar-SA"/>
              </w:rPr>
              <w:t>0,0</w:t>
            </w:r>
          </w:p>
        </w:tc>
        <w:tc>
          <w:tcPr>
            <w:tcW w:w="1022" w:type="dxa"/>
            <w:tcBorders>
              <w:top w:val="single" w:sz="4" w:space="0" w:color="auto"/>
              <w:left w:val="single" w:sz="4" w:space="0" w:color="000000"/>
              <w:bottom w:val="single" w:sz="4" w:space="0" w:color="000000"/>
              <w:right w:val="single" w:sz="4" w:space="0" w:color="000000"/>
            </w:tcBorders>
            <w:noWrap/>
            <w:hideMark/>
          </w:tcPr>
          <w:p w:rsidR="005744BD" w:rsidRPr="002459CE" w:rsidRDefault="006267FB" w:rsidP="00601E48">
            <w:pPr>
              <w:tabs>
                <w:tab w:val="left" w:pos="5040"/>
                <w:tab w:val="left" w:pos="5220"/>
              </w:tabs>
              <w:suppressAutoHyphens/>
              <w:autoSpaceDE w:val="0"/>
              <w:autoSpaceDN w:val="0"/>
              <w:adjustRightInd w:val="0"/>
              <w:jc w:val="both"/>
              <w:rPr>
                <w:sz w:val="20"/>
                <w:szCs w:val="20"/>
                <w:lang w:eastAsia="ar-SA"/>
              </w:rPr>
            </w:pPr>
            <w:r>
              <w:rPr>
                <w:sz w:val="20"/>
                <w:szCs w:val="20"/>
                <w:lang w:eastAsia="ar-SA"/>
              </w:rPr>
              <w:t>11617,9</w:t>
            </w:r>
          </w:p>
        </w:tc>
        <w:tc>
          <w:tcPr>
            <w:tcW w:w="1024" w:type="dxa"/>
            <w:tcBorders>
              <w:top w:val="single" w:sz="4" w:space="0" w:color="auto"/>
              <w:left w:val="single" w:sz="4" w:space="0" w:color="000000"/>
              <w:bottom w:val="single" w:sz="4" w:space="0" w:color="000000"/>
              <w:right w:val="single" w:sz="4" w:space="0" w:color="auto"/>
            </w:tcBorders>
            <w:noWrap/>
            <w:hideMark/>
          </w:tcPr>
          <w:p w:rsidR="005744BD" w:rsidRPr="002459CE" w:rsidRDefault="00A87303" w:rsidP="00601E48">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11617,9</w:t>
            </w:r>
          </w:p>
        </w:tc>
        <w:tc>
          <w:tcPr>
            <w:tcW w:w="894" w:type="dxa"/>
            <w:tcBorders>
              <w:top w:val="single" w:sz="4" w:space="0" w:color="auto"/>
              <w:left w:val="single" w:sz="4" w:space="0" w:color="auto"/>
              <w:bottom w:val="single" w:sz="4" w:space="0" w:color="000000"/>
              <w:right w:val="single" w:sz="4" w:space="0" w:color="auto"/>
            </w:tcBorders>
          </w:tcPr>
          <w:p w:rsidR="005744BD" w:rsidRPr="002459CE" w:rsidRDefault="00A87303"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11617,9</w:t>
            </w:r>
          </w:p>
        </w:tc>
        <w:tc>
          <w:tcPr>
            <w:tcW w:w="1179" w:type="dxa"/>
            <w:tcBorders>
              <w:top w:val="single" w:sz="4" w:space="0" w:color="auto"/>
              <w:left w:val="single" w:sz="4" w:space="0" w:color="auto"/>
              <w:bottom w:val="single" w:sz="4" w:space="0" w:color="000000"/>
              <w:right w:val="single" w:sz="4" w:space="0" w:color="000000"/>
            </w:tcBorders>
            <w:noWrap/>
            <w:hideMark/>
          </w:tcPr>
          <w:p w:rsidR="005744BD" w:rsidRPr="002459CE" w:rsidRDefault="00DE2058" w:rsidP="007C6734">
            <w:pPr>
              <w:tabs>
                <w:tab w:val="left" w:pos="5040"/>
                <w:tab w:val="left" w:pos="5220"/>
              </w:tabs>
              <w:suppressAutoHyphens/>
              <w:autoSpaceDE w:val="0"/>
              <w:autoSpaceDN w:val="0"/>
              <w:adjustRightInd w:val="0"/>
              <w:jc w:val="both"/>
              <w:rPr>
                <w:sz w:val="20"/>
                <w:szCs w:val="20"/>
                <w:lang w:eastAsia="ar-SA"/>
              </w:rPr>
            </w:pPr>
            <w:r>
              <w:rPr>
                <w:sz w:val="20"/>
                <w:szCs w:val="20"/>
                <w:lang w:eastAsia="ar-SA"/>
              </w:rPr>
              <w:t>34853,7</w:t>
            </w:r>
          </w:p>
        </w:tc>
        <w:tc>
          <w:tcPr>
            <w:tcW w:w="2552" w:type="dxa"/>
            <w:tcBorders>
              <w:top w:val="single" w:sz="4" w:space="0" w:color="auto"/>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 </w:t>
            </w:r>
          </w:p>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выполнение муниципального задания на 100 %</w:t>
            </w:r>
          </w:p>
        </w:tc>
      </w:tr>
      <w:tr w:rsidR="005744BD" w:rsidRPr="0012484D" w:rsidTr="007C6734">
        <w:trPr>
          <w:trHeight w:val="1029"/>
        </w:trPr>
        <w:tc>
          <w:tcPr>
            <w:tcW w:w="2522" w:type="dxa"/>
            <w:tcBorders>
              <w:top w:val="single" w:sz="4" w:space="0" w:color="000000"/>
              <w:left w:val="single" w:sz="4" w:space="0" w:color="000000"/>
              <w:bottom w:val="single" w:sz="4" w:space="0" w:color="000000"/>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2.2.Софинансирование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рамках подпрограммы </w:t>
            </w:r>
          </w:p>
        </w:tc>
        <w:tc>
          <w:tcPr>
            <w:tcW w:w="1028" w:type="dxa"/>
            <w:tcBorders>
              <w:top w:val="single" w:sz="4" w:space="0" w:color="000000"/>
              <w:left w:val="single" w:sz="4" w:space="0" w:color="000000"/>
              <w:bottom w:val="single" w:sz="4" w:space="0" w:color="000000"/>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Администрация Канского района</w:t>
            </w:r>
          </w:p>
        </w:tc>
        <w:tc>
          <w:tcPr>
            <w:tcW w:w="638"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852</w:t>
            </w:r>
          </w:p>
        </w:tc>
        <w:tc>
          <w:tcPr>
            <w:tcW w:w="639"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1102</w:t>
            </w:r>
          </w:p>
        </w:tc>
        <w:tc>
          <w:tcPr>
            <w:tcW w:w="894"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05200S4040</w:t>
            </w:r>
          </w:p>
        </w:tc>
        <w:tc>
          <w:tcPr>
            <w:tcW w:w="898"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612</w:t>
            </w:r>
          </w:p>
        </w:tc>
        <w:tc>
          <w:tcPr>
            <w:tcW w:w="1277"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022"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024"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894" w:type="dxa"/>
            <w:tcBorders>
              <w:top w:val="single" w:sz="4" w:space="0" w:color="000000"/>
              <w:left w:val="single" w:sz="4" w:space="0" w:color="000000"/>
              <w:bottom w:val="single" w:sz="4" w:space="0" w:color="000000"/>
              <w:right w:val="single" w:sz="4" w:space="0" w:color="000000"/>
            </w:tcBorders>
          </w:tcPr>
          <w:p w:rsidR="005744BD" w:rsidRPr="002459CE" w:rsidRDefault="005744BD"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179"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2552"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Приобретение спортивного инвентаря, снаряжения и др.</w:t>
            </w:r>
          </w:p>
        </w:tc>
      </w:tr>
      <w:tr w:rsidR="005744BD" w:rsidRPr="0012484D" w:rsidTr="007C6734">
        <w:trPr>
          <w:trHeight w:val="404"/>
        </w:trPr>
        <w:tc>
          <w:tcPr>
            <w:tcW w:w="2522" w:type="dxa"/>
            <w:tcBorders>
              <w:top w:val="single" w:sz="4" w:space="0" w:color="000000"/>
              <w:left w:val="single" w:sz="4" w:space="0" w:color="000000"/>
              <w:bottom w:val="single" w:sz="4" w:space="0" w:color="000000"/>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028" w:type="dxa"/>
            <w:tcBorders>
              <w:top w:val="single" w:sz="4" w:space="0" w:color="000000"/>
              <w:left w:val="single" w:sz="4" w:space="0" w:color="000000"/>
              <w:bottom w:val="single" w:sz="4" w:space="0" w:color="000000"/>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Администрация Канского района</w:t>
            </w:r>
          </w:p>
        </w:tc>
        <w:tc>
          <w:tcPr>
            <w:tcW w:w="638"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852</w:t>
            </w:r>
          </w:p>
        </w:tc>
        <w:tc>
          <w:tcPr>
            <w:tcW w:w="639"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1102</w:t>
            </w:r>
          </w:p>
        </w:tc>
        <w:tc>
          <w:tcPr>
            <w:tcW w:w="894"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0520010210</w:t>
            </w:r>
          </w:p>
        </w:tc>
        <w:tc>
          <w:tcPr>
            <w:tcW w:w="898"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611</w:t>
            </w:r>
          </w:p>
        </w:tc>
        <w:tc>
          <w:tcPr>
            <w:tcW w:w="1277"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1022"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1024"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894" w:type="dxa"/>
            <w:tcBorders>
              <w:top w:val="single" w:sz="4" w:space="0" w:color="000000"/>
              <w:left w:val="single" w:sz="4" w:space="0" w:color="000000"/>
              <w:bottom w:val="single" w:sz="4" w:space="0" w:color="000000"/>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1179" w:type="dxa"/>
            <w:tcBorders>
              <w:top w:val="single" w:sz="4" w:space="0" w:color="000000"/>
              <w:left w:val="single" w:sz="4" w:space="0" w:color="000000"/>
              <w:bottom w:val="single" w:sz="4" w:space="0" w:color="000000"/>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2552" w:type="dxa"/>
            <w:tcBorders>
              <w:top w:val="single" w:sz="4" w:space="0" w:color="000000"/>
              <w:left w:val="single" w:sz="4" w:space="0" w:color="000000"/>
              <w:bottom w:val="single" w:sz="4" w:space="0" w:color="000000"/>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r>
      <w:tr w:rsidR="005744BD" w:rsidRPr="0012484D" w:rsidTr="007C6734">
        <w:trPr>
          <w:trHeight w:val="416"/>
        </w:trPr>
        <w:tc>
          <w:tcPr>
            <w:tcW w:w="2522" w:type="dxa"/>
            <w:tcBorders>
              <w:top w:val="single" w:sz="4" w:space="0" w:color="000000"/>
              <w:left w:val="single" w:sz="4" w:space="0" w:color="000000"/>
              <w:bottom w:val="single" w:sz="4" w:space="0" w:color="auto"/>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2.4. Расходы на </w:t>
            </w:r>
            <w:r w:rsidRPr="0012484D">
              <w:rPr>
                <w:sz w:val="20"/>
                <w:szCs w:val="20"/>
                <w:lang w:eastAsia="ar-SA"/>
              </w:rPr>
              <w:lastRenderedPageBreak/>
              <w:t xml:space="preserve">повышение размеров оплаты труда отдельным категориям работников бюджетной сферы края, в том числе для которых указами Президента РФ предусмотрено повышение оплаты труда в рамках подпрограммы  «Развитие физической культуры и спорта в Канском районе»                                                                                                </w:t>
            </w:r>
          </w:p>
        </w:tc>
        <w:tc>
          <w:tcPr>
            <w:tcW w:w="1028" w:type="dxa"/>
            <w:tcBorders>
              <w:top w:val="single" w:sz="4" w:space="0" w:color="000000"/>
              <w:left w:val="single" w:sz="4" w:space="0" w:color="000000"/>
              <w:bottom w:val="single" w:sz="4" w:space="0" w:color="auto"/>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lastRenderedPageBreak/>
              <w:t>Админис</w:t>
            </w:r>
            <w:r w:rsidRPr="0012484D">
              <w:rPr>
                <w:sz w:val="20"/>
                <w:szCs w:val="20"/>
                <w:lang w:eastAsia="ar-SA"/>
              </w:rPr>
              <w:lastRenderedPageBreak/>
              <w:t>трация Канского района</w:t>
            </w:r>
          </w:p>
        </w:tc>
        <w:tc>
          <w:tcPr>
            <w:tcW w:w="638"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lastRenderedPageBreak/>
              <w:t>852</w:t>
            </w:r>
          </w:p>
        </w:tc>
        <w:tc>
          <w:tcPr>
            <w:tcW w:w="639"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1101</w:t>
            </w:r>
          </w:p>
        </w:tc>
        <w:tc>
          <w:tcPr>
            <w:tcW w:w="894"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052001</w:t>
            </w:r>
            <w:r w:rsidRPr="0012484D">
              <w:rPr>
                <w:sz w:val="20"/>
                <w:szCs w:val="20"/>
                <w:lang w:eastAsia="ar-SA"/>
              </w:rPr>
              <w:lastRenderedPageBreak/>
              <w:t>0420</w:t>
            </w:r>
          </w:p>
        </w:tc>
        <w:tc>
          <w:tcPr>
            <w:tcW w:w="898"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lastRenderedPageBreak/>
              <w:t>611</w:t>
            </w:r>
          </w:p>
        </w:tc>
        <w:tc>
          <w:tcPr>
            <w:tcW w:w="1277"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1022"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1024"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894" w:type="dxa"/>
            <w:tcBorders>
              <w:top w:val="single" w:sz="4" w:space="0" w:color="000000"/>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1179"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2552" w:type="dxa"/>
            <w:tcBorders>
              <w:top w:val="single" w:sz="4" w:space="0" w:color="000000"/>
              <w:left w:val="single" w:sz="4" w:space="0" w:color="000000"/>
              <w:bottom w:val="single" w:sz="4" w:space="0" w:color="auto"/>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r>
      <w:tr w:rsidR="005744BD" w:rsidRPr="0012484D" w:rsidTr="007C6734">
        <w:trPr>
          <w:trHeight w:val="1417"/>
        </w:trPr>
        <w:tc>
          <w:tcPr>
            <w:tcW w:w="2522"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lastRenderedPageBreak/>
              <w:t xml:space="preserve">2.5 Софинансирование к расходам на создание новых и поддержку действующих спортивных клубов по месту жительства в рамках подпрограммы «Развитие физической культуры </w:t>
            </w:r>
          </w:p>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и спорта в Канском районе»   </w:t>
            </w:r>
          </w:p>
        </w:tc>
        <w:tc>
          <w:tcPr>
            <w:tcW w:w="1028"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Администрация Канского района</w:t>
            </w:r>
          </w:p>
        </w:tc>
        <w:tc>
          <w:tcPr>
            <w:tcW w:w="638"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852</w:t>
            </w:r>
          </w:p>
        </w:tc>
        <w:tc>
          <w:tcPr>
            <w:tcW w:w="639" w:type="dxa"/>
            <w:tcBorders>
              <w:top w:val="single" w:sz="4" w:space="0" w:color="auto"/>
              <w:left w:val="single" w:sz="4" w:space="0" w:color="000000"/>
              <w:bottom w:val="single" w:sz="4" w:space="0" w:color="auto"/>
              <w:right w:val="single" w:sz="4" w:space="0" w:color="000000"/>
            </w:tcBorders>
            <w:noWrap/>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1102</w:t>
            </w:r>
          </w:p>
        </w:tc>
        <w:tc>
          <w:tcPr>
            <w:tcW w:w="894" w:type="dxa"/>
            <w:tcBorders>
              <w:top w:val="single" w:sz="4" w:space="0" w:color="auto"/>
              <w:left w:val="single" w:sz="4" w:space="0" w:color="000000"/>
              <w:bottom w:val="single" w:sz="4" w:space="0" w:color="auto"/>
              <w:right w:val="single" w:sz="4" w:space="0" w:color="000000"/>
            </w:tcBorders>
            <w:noWrap/>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05200</w:t>
            </w:r>
            <w:r w:rsidRPr="002459CE">
              <w:rPr>
                <w:sz w:val="20"/>
                <w:szCs w:val="20"/>
                <w:lang w:val="en-US" w:eastAsia="ar-SA"/>
              </w:rPr>
              <w:t>S</w:t>
            </w:r>
            <w:r w:rsidRPr="002459CE">
              <w:rPr>
                <w:sz w:val="20"/>
                <w:szCs w:val="20"/>
                <w:lang w:eastAsia="ar-SA"/>
              </w:rPr>
              <w:t>4180</w:t>
            </w:r>
          </w:p>
        </w:tc>
        <w:tc>
          <w:tcPr>
            <w:tcW w:w="898" w:type="dxa"/>
            <w:tcBorders>
              <w:top w:val="single" w:sz="4" w:space="0" w:color="auto"/>
              <w:left w:val="single" w:sz="4" w:space="0" w:color="000000"/>
              <w:bottom w:val="single" w:sz="4" w:space="0" w:color="auto"/>
              <w:right w:val="single" w:sz="4" w:space="0" w:color="000000"/>
            </w:tcBorders>
            <w:noWrap/>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61</w:t>
            </w:r>
            <w:r w:rsidR="00602638" w:rsidRPr="002459CE">
              <w:rPr>
                <w:sz w:val="20"/>
                <w:szCs w:val="20"/>
                <w:lang w:eastAsia="ar-SA"/>
              </w:rPr>
              <w:t>0</w:t>
            </w:r>
          </w:p>
        </w:tc>
        <w:tc>
          <w:tcPr>
            <w:tcW w:w="1277" w:type="dxa"/>
            <w:tcBorders>
              <w:top w:val="single" w:sz="4" w:space="0" w:color="auto"/>
              <w:left w:val="single" w:sz="4" w:space="0" w:color="000000"/>
              <w:bottom w:val="single" w:sz="4" w:space="0" w:color="auto"/>
              <w:right w:val="single" w:sz="4" w:space="0" w:color="000000"/>
            </w:tcBorders>
            <w:noWrap/>
          </w:tcPr>
          <w:p w:rsidR="005744BD" w:rsidRPr="002459CE" w:rsidRDefault="005744BD"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022" w:type="dxa"/>
            <w:tcBorders>
              <w:top w:val="single" w:sz="4" w:space="0" w:color="auto"/>
              <w:left w:val="single" w:sz="4" w:space="0" w:color="000000"/>
              <w:bottom w:val="single" w:sz="4" w:space="0" w:color="auto"/>
              <w:right w:val="single" w:sz="4" w:space="0" w:color="000000"/>
            </w:tcBorders>
            <w:noWrap/>
          </w:tcPr>
          <w:p w:rsidR="005744BD" w:rsidRPr="002459CE" w:rsidRDefault="00016DE0"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024" w:type="dxa"/>
            <w:tcBorders>
              <w:top w:val="single" w:sz="4" w:space="0" w:color="auto"/>
              <w:left w:val="single" w:sz="4" w:space="0" w:color="000000"/>
              <w:bottom w:val="single" w:sz="4" w:space="0" w:color="auto"/>
              <w:right w:val="single" w:sz="4" w:space="0" w:color="000000"/>
            </w:tcBorders>
            <w:noWrap/>
          </w:tcPr>
          <w:p w:rsidR="005744BD" w:rsidRPr="002459CE" w:rsidRDefault="00016DE0"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p w:rsidR="005744BD" w:rsidRPr="002459CE" w:rsidRDefault="005744BD" w:rsidP="00601E48">
            <w:pPr>
              <w:tabs>
                <w:tab w:val="left" w:pos="5040"/>
                <w:tab w:val="left" w:pos="5220"/>
              </w:tabs>
              <w:suppressAutoHyphens/>
              <w:autoSpaceDE w:val="0"/>
              <w:autoSpaceDN w:val="0"/>
              <w:adjustRightInd w:val="0"/>
              <w:jc w:val="both"/>
              <w:rPr>
                <w:bCs/>
                <w:sz w:val="20"/>
                <w:szCs w:val="20"/>
                <w:lang w:eastAsia="ar-SA"/>
              </w:rPr>
            </w:pPr>
          </w:p>
        </w:tc>
        <w:tc>
          <w:tcPr>
            <w:tcW w:w="894" w:type="dxa"/>
            <w:tcBorders>
              <w:top w:val="single" w:sz="4" w:space="0" w:color="auto"/>
              <w:left w:val="single" w:sz="4" w:space="0" w:color="000000"/>
              <w:bottom w:val="single" w:sz="4" w:space="0" w:color="auto"/>
              <w:right w:val="single" w:sz="4" w:space="0" w:color="000000"/>
            </w:tcBorders>
          </w:tcPr>
          <w:p w:rsidR="005744BD" w:rsidRPr="002459CE" w:rsidRDefault="00016DE0"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179" w:type="dxa"/>
            <w:tcBorders>
              <w:top w:val="single" w:sz="4" w:space="0" w:color="auto"/>
              <w:left w:val="single" w:sz="4" w:space="0" w:color="000000"/>
              <w:bottom w:val="single" w:sz="4" w:space="0" w:color="auto"/>
              <w:right w:val="single" w:sz="4" w:space="0" w:color="000000"/>
            </w:tcBorders>
            <w:noWrap/>
          </w:tcPr>
          <w:p w:rsidR="005744BD" w:rsidRPr="002459CE" w:rsidRDefault="00016DE0"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2552" w:type="dxa"/>
            <w:tcBorders>
              <w:top w:val="single" w:sz="4" w:space="0" w:color="auto"/>
              <w:left w:val="single" w:sz="4" w:space="0" w:color="000000"/>
              <w:bottom w:val="single" w:sz="4" w:space="0" w:color="auto"/>
              <w:right w:val="single" w:sz="4" w:space="0" w:color="000000"/>
            </w:tcBorders>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Приобретение оборудования и (или) инвентаря для муниципального бюджетного учреждения спортивной школы «Олимпиец»</w:t>
            </w:r>
          </w:p>
        </w:tc>
      </w:tr>
      <w:tr w:rsidR="005744BD" w:rsidRPr="0012484D" w:rsidTr="007C6734">
        <w:trPr>
          <w:trHeight w:val="1035"/>
        </w:trPr>
        <w:tc>
          <w:tcPr>
            <w:tcW w:w="2522" w:type="dxa"/>
            <w:tcBorders>
              <w:top w:val="single" w:sz="4" w:space="0" w:color="auto"/>
              <w:left w:val="single" w:sz="4" w:space="0" w:color="000000"/>
              <w:bottom w:val="single" w:sz="4" w:space="0" w:color="000000"/>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2.6.Финансирование расходов на создание новых и поддержку действующих спортивных клубов по месту жительства в рамках подпрограммы «Развитие физической культуры </w:t>
            </w:r>
          </w:p>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и спорта в Канском районе»                                                                                   </w:t>
            </w:r>
          </w:p>
        </w:tc>
        <w:tc>
          <w:tcPr>
            <w:tcW w:w="1028" w:type="dxa"/>
            <w:tcBorders>
              <w:top w:val="single" w:sz="4" w:space="0" w:color="auto"/>
              <w:left w:val="single" w:sz="4" w:space="0" w:color="000000"/>
              <w:bottom w:val="single" w:sz="4" w:space="0" w:color="000000"/>
              <w:right w:val="single" w:sz="4" w:space="0" w:color="000000"/>
            </w:tcBorders>
          </w:tcPr>
          <w:p w:rsidR="005744BD" w:rsidRPr="0012484D" w:rsidRDefault="005744BD" w:rsidP="007C6734">
            <w:pPr>
              <w:rPr>
                <w:sz w:val="20"/>
                <w:szCs w:val="20"/>
              </w:rPr>
            </w:pPr>
            <w:r w:rsidRPr="0012484D">
              <w:rPr>
                <w:sz w:val="20"/>
                <w:szCs w:val="20"/>
              </w:rPr>
              <w:t>Администрация Канского района</w:t>
            </w:r>
          </w:p>
        </w:tc>
        <w:tc>
          <w:tcPr>
            <w:tcW w:w="638" w:type="dxa"/>
            <w:tcBorders>
              <w:top w:val="single" w:sz="4" w:space="0" w:color="auto"/>
              <w:left w:val="single" w:sz="4" w:space="0" w:color="000000"/>
              <w:bottom w:val="single" w:sz="4" w:space="0" w:color="000000"/>
              <w:right w:val="single" w:sz="4" w:space="0" w:color="000000"/>
            </w:tcBorders>
            <w:noWrap/>
          </w:tcPr>
          <w:p w:rsidR="005744BD" w:rsidRPr="0012484D" w:rsidRDefault="005744BD" w:rsidP="007C6734">
            <w:pPr>
              <w:rPr>
                <w:sz w:val="20"/>
                <w:szCs w:val="20"/>
              </w:rPr>
            </w:pPr>
            <w:r w:rsidRPr="0012484D">
              <w:rPr>
                <w:sz w:val="20"/>
                <w:szCs w:val="20"/>
              </w:rPr>
              <w:t>852</w:t>
            </w:r>
          </w:p>
        </w:tc>
        <w:tc>
          <w:tcPr>
            <w:tcW w:w="639" w:type="dxa"/>
            <w:tcBorders>
              <w:top w:val="single" w:sz="4" w:space="0" w:color="auto"/>
              <w:left w:val="single" w:sz="4" w:space="0" w:color="000000"/>
              <w:bottom w:val="single" w:sz="4" w:space="0" w:color="000000"/>
              <w:right w:val="single" w:sz="4" w:space="0" w:color="000000"/>
            </w:tcBorders>
            <w:noWrap/>
          </w:tcPr>
          <w:p w:rsidR="005744BD" w:rsidRPr="002459CE" w:rsidRDefault="005744BD" w:rsidP="007C6734">
            <w:pPr>
              <w:rPr>
                <w:sz w:val="20"/>
                <w:szCs w:val="20"/>
              </w:rPr>
            </w:pPr>
            <w:r w:rsidRPr="002459CE">
              <w:rPr>
                <w:sz w:val="20"/>
                <w:szCs w:val="20"/>
              </w:rPr>
              <w:t>1102</w:t>
            </w:r>
          </w:p>
        </w:tc>
        <w:tc>
          <w:tcPr>
            <w:tcW w:w="894" w:type="dxa"/>
            <w:tcBorders>
              <w:top w:val="single" w:sz="4" w:space="0" w:color="auto"/>
              <w:left w:val="single" w:sz="4" w:space="0" w:color="000000"/>
              <w:bottom w:val="single" w:sz="4" w:space="0" w:color="000000"/>
              <w:right w:val="single" w:sz="4" w:space="0" w:color="000000"/>
            </w:tcBorders>
            <w:noWrap/>
          </w:tcPr>
          <w:p w:rsidR="005744BD" w:rsidRPr="002459CE" w:rsidRDefault="005744BD" w:rsidP="007C6734">
            <w:pPr>
              <w:rPr>
                <w:sz w:val="20"/>
                <w:szCs w:val="20"/>
              </w:rPr>
            </w:pPr>
            <w:r w:rsidRPr="002459CE">
              <w:rPr>
                <w:sz w:val="20"/>
                <w:szCs w:val="20"/>
              </w:rPr>
              <w:t>0520074180</w:t>
            </w:r>
          </w:p>
        </w:tc>
        <w:tc>
          <w:tcPr>
            <w:tcW w:w="898" w:type="dxa"/>
            <w:tcBorders>
              <w:top w:val="single" w:sz="4" w:space="0" w:color="auto"/>
              <w:left w:val="single" w:sz="4" w:space="0" w:color="000000"/>
              <w:bottom w:val="single" w:sz="4" w:space="0" w:color="000000"/>
              <w:right w:val="single" w:sz="4" w:space="0" w:color="000000"/>
            </w:tcBorders>
            <w:noWrap/>
          </w:tcPr>
          <w:p w:rsidR="005744BD" w:rsidRPr="002459CE" w:rsidRDefault="005744BD" w:rsidP="007C6734">
            <w:pPr>
              <w:rPr>
                <w:sz w:val="20"/>
                <w:szCs w:val="20"/>
              </w:rPr>
            </w:pPr>
            <w:r w:rsidRPr="002459CE">
              <w:rPr>
                <w:sz w:val="20"/>
                <w:szCs w:val="20"/>
              </w:rPr>
              <w:t>61</w:t>
            </w:r>
            <w:r w:rsidR="00602638" w:rsidRPr="002459CE">
              <w:rPr>
                <w:sz w:val="20"/>
                <w:szCs w:val="20"/>
              </w:rPr>
              <w:t>0</w:t>
            </w:r>
          </w:p>
        </w:tc>
        <w:tc>
          <w:tcPr>
            <w:tcW w:w="1277" w:type="dxa"/>
            <w:tcBorders>
              <w:top w:val="single" w:sz="4" w:space="0" w:color="auto"/>
              <w:left w:val="single" w:sz="4" w:space="0" w:color="000000"/>
              <w:bottom w:val="single" w:sz="4" w:space="0" w:color="000000"/>
              <w:right w:val="single" w:sz="4" w:space="0" w:color="000000"/>
            </w:tcBorders>
            <w:noWrap/>
          </w:tcPr>
          <w:p w:rsidR="005744BD" w:rsidRPr="002459CE" w:rsidRDefault="005744BD" w:rsidP="007C6734">
            <w:pPr>
              <w:rPr>
                <w:sz w:val="20"/>
                <w:szCs w:val="20"/>
              </w:rPr>
            </w:pPr>
            <w:r w:rsidRPr="002459CE">
              <w:rPr>
                <w:sz w:val="20"/>
                <w:szCs w:val="20"/>
              </w:rPr>
              <w:t>0,0</w:t>
            </w:r>
          </w:p>
        </w:tc>
        <w:tc>
          <w:tcPr>
            <w:tcW w:w="1022" w:type="dxa"/>
            <w:tcBorders>
              <w:top w:val="single" w:sz="4" w:space="0" w:color="auto"/>
              <w:left w:val="single" w:sz="4" w:space="0" w:color="000000"/>
              <w:bottom w:val="single" w:sz="4" w:space="0" w:color="000000"/>
              <w:right w:val="single" w:sz="4" w:space="0" w:color="000000"/>
            </w:tcBorders>
            <w:noWrap/>
          </w:tcPr>
          <w:p w:rsidR="005744BD" w:rsidRPr="002459CE" w:rsidRDefault="005744BD" w:rsidP="007C6734">
            <w:pPr>
              <w:rPr>
                <w:sz w:val="20"/>
                <w:szCs w:val="20"/>
              </w:rPr>
            </w:pPr>
            <w:r w:rsidRPr="002459CE">
              <w:rPr>
                <w:sz w:val="20"/>
                <w:szCs w:val="20"/>
              </w:rPr>
              <w:t>0,0</w:t>
            </w:r>
          </w:p>
        </w:tc>
        <w:tc>
          <w:tcPr>
            <w:tcW w:w="1024" w:type="dxa"/>
            <w:tcBorders>
              <w:top w:val="single" w:sz="4" w:space="0" w:color="auto"/>
              <w:left w:val="single" w:sz="4" w:space="0" w:color="000000"/>
              <w:bottom w:val="single" w:sz="4" w:space="0" w:color="000000"/>
              <w:right w:val="single" w:sz="4" w:space="0" w:color="000000"/>
            </w:tcBorders>
            <w:noWrap/>
          </w:tcPr>
          <w:p w:rsidR="005744BD" w:rsidRPr="002459CE" w:rsidRDefault="005744BD" w:rsidP="007C6734">
            <w:pPr>
              <w:rPr>
                <w:sz w:val="20"/>
                <w:szCs w:val="20"/>
              </w:rPr>
            </w:pPr>
            <w:r w:rsidRPr="002459CE">
              <w:rPr>
                <w:sz w:val="20"/>
                <w:szCs w:val="20"/>
              </w:rPr>
              <w:t>0,0</w:t>
            </w:r>
          </w:p>
        </w:tc>
        <w:tc>
          <w:tcPr>
            <w:tcW w:w="894" w:type="dxa"/>
            <w:tcBorders>
              <w:top w:val="single" w:sz="4" w:space="0" w:color="auto"/>
              <w:left w:val="single" w:sz="4" w:space="0" w:color="000000"/>
              <w:bottom w:val="single" w:sz="4" w:space="0" w:color="000000"/>
              <w:right w:val="single" w:sz="4" w:space="0" w:color="000000"/>
            </w:tcBorders>
          </w:tcPr>
          <w:p w:rsidR="005744BD" w:rsidRPr="002459CE" w:rsidRDefault="005744BD" w:rsidP="007C6734">
            <w:pPr>
              <w:rPr>
                <w:sz w:val="20"/>
                <w:szCs w:val="20"/>
              </w:rPr>
            </w:pPr>
            <w:r w:rsidRPr="002459CE">
              <w:rPr>
                <w:sz w:val="20"/>
                <w:szCs w:val="20"/>
              </w:rPr>
              <w:t>0,0</w:t>
            </w:r>
          </w:p>
        </w:tc>
        <w:tc>
          <w:tcPr>
            <w:tcW w:w="1179" w:type="dxa"/>
            <w:tcBorders>
              <w:top w:val="single" w:sz="4" w:space="0" w:color="auto"/>
              <w:left w:val="single" w:sz="4" w:space="0" w:color="000000"/>
              <w:bottom w:val="single" w:sz="4" w:space="0" w:color="000000"/>
              <w:right w:val="single" w:sz="4" w:space="0" w:color="000000"/>
            </w:tcBorders>
            <w:noWrap/>
          </w:tcPr>
          <w:p w:rsidR="005744BD" w:rsidRPr="002459CE" w:rsidRDefault="005744BD" w:rsidP="007C6734">
            <w:pPr>
              <w:rPr>
                <w:sz w:val="20"/>
                <w:szCs w:val="20"/>
              </w:rPr>
            </w:pPr>
            <w:r w:rsidRPr="002459CE">
              <w:rPr>
                <w:sz w:val="20"/>
                <w:szCs w:val="20"/>
              </w:rPr>
              <w:t>0,0</w:t>
            </w:r>
          </w:p>
        </w:tc>
        <w:tc>
          <w:tcPr>
            <w:tcW w:w="2552" w:type="dxa"/>
            <w:tcBorders>
              <w:top w:val="single" w:sz="4" w:space="0" w:color="auto"/>
              <w:left w:val="single" w:sz="4" w:space="0" w:color="000000"/>
              <w:bottom w:val="single" w:sz="4" w:space="0" w:color="000000"/>
              <w:right w:val="single" w:sz="4" w:space="0" w:color="000000"/>
            </w:tcBorders>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Приобретение оборудования и (или) инвентаря для муниципального бюджетного учреждения спортивной школы «Олимпиец»</w:t>
            </w:r>
          </w:p>
        </w:tc>
      </w:tr>
      <w:tr w:rsidR="005744BD" w:rsidRPr="0012484D" w:rsidTr="007C6734">
        <w:trPr>
          <w:trHeight w:val="1262"/>
        </w:trPr>
        <w:tc>
          <w:tcPr>
            <w:tcW w:w="2522" w:type="dxa"/>
            <w:tcBorders>
              <w:top w:val="single" w:sz="4" w:space="0" w:color="000000"/>
              <w:left w:val="single" w:sz="4" w:space="0" w:color="000000"/>
              <w:bottom w:val="single" w:sz="4" w:space="0" w:color="auto"/>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2.7.Расходы на материальное обеспечение участников мероприятий подпрограммы «Развитие физической культуры и спорта в Канском районе»    </w:t>
            </w:r>
          </w:p>
        </w:tc>
        <w:tc>
          <w:tcPr>
            <w:tcW w:w="1028" w:type="dxa"/>
            <w:tcBorders>
              <w:top w:val="single" w:sz="4" w:space="0" w:color="000000"/>
              <w:left w:val="single" w:sz="4" w:space="0" w:color="000000"/>
              <w:bottom w:val="single" w:sz="4" w:space="0" w:color="auto"/>
              <w:right w:val="single" w:sz="4" w:space="0" w:color="000000"/>
            </w:tcBorders>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Администрация Канского района</w:t>
            </w:r>
          </w:p>
        </w:tc>
        <w:tc>
          <w:tcPr>
            <w:tcW w:w="638" w:type="dxa"/>
            <w:tcBorders>
              <w:top w:val="single" w:sz="4" w:space="0" w:color="000000"/>
              <w:left w:val="single" w:sz="4" w:space="0" w:color="000000"/>
              <w:bottom w:val="single" w:sz="4" w:space="0" w:color="auto"/>
              <w:right w:val="single" w:sz="4" w:space="0" w:color="000000"/>
            </w:tcBorders>
            <w:noWrap/>
            <w:hideMark/>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852</w:t>
            </w:r>
          </w:p>
        </w:tc>
        <w:tc>
          <w:tcPr>
            <w:tcW w:w="639" w:type="dxa"/>
            <w:tcBorders>
              <w:top w:val="single" w:sz="4" w:space="0" w:color="000000"/>
              <w:left w:val="single" w:sz="4" w:space="0" w:color="000000"/>
              <w:bottom w:val="single" w:sz="4" w:space="0" w:color="auto"/>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1101</w:t>
            </w:r>
          </w:p>
        </w:tc>
        <w:tc>
          <w:tcPr>
            <w:tcW w:w="894" w:type="dxa"/>
            <w:tcBorders>
              <w:top w:val="single" w:sz="4" w:space="0" w:color="000000"/>
              <w:left w:val="single" w:sz="4" w:space="0" w:color="000000"/>
              <w:bottom w:val="single" w:sz="4" w:space="0" w:color="auto"/>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0520003620</w:t>
            </w:r>
          </w:p>
        </w:tc>
        <w:tc>
          <w:tcPr>
            <w:tcW w:w="898" w:type="dxa"/>
            <w:tcBorders>
              <w:top w:val="single" w:sz="4" w:space="0" w:color="000000"/>
              <w:left w:val="single" w:sz="4" w:space="0" w:color="000000"/>
              <w:bottom w:val="single" w:sz="4" w:space="0" w:color="auto"/>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61</w:t>
            </w:r>
            <w:r w:rsidR="00602638" w:rsidRPr="002459CE">
              <w:rPr>
                <w:sz w:val="20"/>
                <w:szCs w:val="20"/>
                <w:lang w:eastAsia="ar-SA"/>
              </w:rPr>
              <w:t>0</w:t>
            </w:r>
          </w:p>
        </w:tc>
        <w:tc>
          <w:tcPr>
            <w:tcW w:w="1277" w:type="dxa"/>
            <w:tcBorders>
              <w:top w:val="single" w:sz="4" w:space="0" w:color="000000"/>
              <w:left w:val="single" w:sz="4" w:space="0" w:color="000000"/>
              <w:bottom w:val="single" w:sz="4" w:space="0" w:color="auto"/>
              <w:right w:val="single" w:sz="4" w:space="0" w:color="000000"/>
            </w:tcBorders>
            <w:noWrap/>
          </w:tcPr>
          <w:p w:rsidR="005744BD" w:rsidRPr="002459CE" w:rsidRDefault="001E64BD" w:rsidP="00601E48">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tc>
        <w:tc>
          <w:tcPr>
            <w:tcW w:w="1022" w:type="dxa"/>
            <w:tcBorders>
              <w:top w:val="single" w:sz="4" w:space="0" w:color="000000"/>
              <w:left w:val="single" w:sz="4" w:space="0" w:color="000000"/>
              <w:bottom w:val="single" w:sz="4" w:space="0" w:color="auto"/>
              <w:right w:val="single" w:sz="4" w:space="0" w:color="000000"/>
            </w:tcBorders>
            <w:noWrap/>
            <w:hideMark/>
          </w:tcPr>
          <w:p w:rsidR="005744BD" w:rsidRPr="002459CE" w:rsidRDefault="005744BD"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290,5</w:t>
            </w:r>
          </w:p>
        </w:tc>
        <w:tc>
          <w:tcPr>
            <w:tcW w:w="1024" w:type="dxa"/>
            <w:tcBorders>
              <w:top w:val="single" w:sz="4" w:space="0" w:color="000000"/>
              <w:left w:val="single" w:sz="4" w:space="0" w:color="000000"/>
              <w:bottom w:val="single" w:sz="4" w:space="0" w:color="auto"/>
              <w:right w:val="single" w:sz="4" w:space="0" w:color="000000"/>
            </w:tcBorders>
            <w:noWrap/>
            <w:hideMark/>
          </w:tcPr>
          <w:p w:rsidR="005744BD" w:rsidRPr="002459CE" w:rsidRDefault="005744BD"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290,5</w:t>
            </w:r>
          </w:p>
        </w:tc>
        <w:tc>
          <w:tcPr>
            <w:tcW w:w="894" w:type="dxa"/>
            <w:tcBorders>
              <w:top w:val="single" w:sz="4" w:space="0" w:color="000000"/>
              <w:left w:val="single" w:sz="4" w:space="0" w:color="000000"/>
              <w:bottom w:val="single" w:sz="4" w:space="0" w:color="auto"/>
              <w:right w:val="single" w:sz="4" w:space="0" w:color="000000"/>
            </w:tcBorders>
          </w:tcPr>
          <w:p w:rsidR="005744BD" w:rsidRPr="002459CE" w:rsidRDefault="005744BD"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290,5</w:t>
            </w:r>
          </w:p>
        </w:tc>
        <w:tc>
          <w:tcPr>
            <w:tcW w:w="1179" w:type="dxa"/>
            <w:tcBorders>
              <w:top w:val="single" w:sz="4" w:space="0" w:color="000000"/>
              <w:left w:val="single" w:sz="4" w:space="0" w:color="000000"/>
              <w:bottom w:val="single" w:sz="4" w:space="0" w:color="auto"/>
              <w:right w:val="single" w:sz="4" w:space="0" w:color="000000"/>
            </w:tcBorders>
            <w:noWrap/>
            <w:hideMark/>
          </w:tcPr>
          <w:p w:rsidR="005744BD" w:rsidRPr="002459CE" w:rsidRDefault="001E64BD" w:rsidP="007C6734">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871,5</w:t>
            </w:r>
          </w:p>
        </w:tc>
        <w:tc>
          <w:tcPr>
            <w:tcW w:w="2552" w:type="dxa"/>
            <w:tcBorders>
              <w:top w:val="single" w:sz="4" w:space="0" w:color="000000"/>
              <w:left w:val="single" w:sz="4" w:space="0" w:color="000000"/>
              <w:bottom w:val="single" w:sz="4" w:space="0" w:color="auto"/>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p>
        </w:tc>
      </w:tr>
      <w:tr w:rsidR="005744BD" w:rsidRPr="0012484D" w:rsidTr="007C6734">
        <w:trPr>
          <w:trHeight w:val="827"/>
        </w:trPr>
        <w:tc>
          <w:tcPr>
            <w:tcW w:w="2522"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 2.8 Софинансирование на модернизацию и укрепление материально-технической базы </w:t>
            </w:r>
            <w:r w:rsidRPr="0012484D">
              <w:rPr>
                <w:sz w:val="20"/>
                <w:szCs w:val="20"/>
                <w:lang w:eastAsia="ar-SA"/>
              </w:rPr>
              <w:lastRenderedPageBreak/>
              <w:t xml:space="preserve">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    </w:t>
            </w:r>
          </w:p>
        </w:tc>
        <w:tc>
          <w:tcPr>
            <w:tcW w:w="1028"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rPr>
                <w:sz w:val="20"/>
                <w:szCs w:val="20"/>
              </w:rPr>
            </w:pPr>
            <w:r w:rsidRPr="0012484D">
              <w:rPr>
                <w:sz w:val="20"/>
                <w:szCs w:val="20"/>
              </w:rPr>
              <w:lastRenderedPageBreak/>
              <w:t>Администрация Канского района</w:t>
            </w:r>
          </w:p>
        </w:tc>
        <w:tc>
          <w:tcPr>
            <w:tcW w:w="638"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852</w:t>
            </w:r>
          </w:p>
        </w:tc>
        <w:tc>
          <w:tcPr>
            <w:tcW w:w="639" w:type="dxa"/>
            <w:tcBorders>
              <w:top w:val="single" w:sz="4" w:space="0" w:color="auto"/>
              <w:left w:val="single" w:sz="4" w:space="0" w:color="000000"/>
              <w:bottom w:val="single" w:sz="4" w:space="0" w:color="auto"/>
              <w:right w:val="single" w:sz="4" w:space="0" w:color="000000"/>
            </w:tcBorders>
            <w:noWrap/>
          </w:tcPr>
          <w:p w:rsidR="005744BD" w:rsidRPr="002459CE" w:rsidRDefault="005744BD" w:rsidP="007C6734">
            <w:pPr>
              <w:rPr>
                <w:sz w:val="20"/>
                <w:szCs w:val="20"/>
              </w:rPr>
            </w:pPr>
            <w:r w:rsidRPr="002459CE">
              <w:rPr>
                <w:sz w:val="20"/>
                <w:szCs w:val="20"/>
              </w:rPr>
              <w:t>1102</w:t>
            </w:r>
          </w:p>
          <w:p w:rsidR="005744BD" w:rsidRPr="002459CE" w:rsidRDefault="005744BD" w:rsidP="007C6734">
            <w:pPr>
              <w:rPr>
                <w:sz w:val="20"/>
                <w:szCs w:val="20"/>
              </w:rPr>
            </w:pPr>
          </w:p>
        </w:tc>
        <w:tc>
          <w:tcPr>
            <w:tcW w:w="894" w:type="dxa"/>
            <w:tcBorders>
              <w:top w:val="single" w:sz="4" w:space="0" w:color="auto"/>
              <w:left w:val="single" w:sz="4" w:space="0" w:color="000000"/>
              <w:bottom w:val="single" w:sz="4" w:space="0" w:color="auto"/>
              <w:right w:val="single" w:sz="4" w:space="0" w:color="000000"/>
            </w:tcBorders>
            <w:noWrap/>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05200S4370</w:t>
            </w:r>
          </w:p>
        </w:tc>
        <w:tc>
          <w:tcPr>
            <w:tcW w:w="898" w:type="dxa"/>
            <w:tcBorders>
              <w:top w:val="single" w:sz="4" w:space="0" w:color="auto"/>
              <w:left w:val="single" w:sz="4" w:space="0" w:color="000000"/>
              <w:bottom w:val="single" w:sz="4" w:space="0" w:color="auto"/>
              <w:right w:val="single" w:sz="4" w:space="0" w:color="000000"/>
            </w:tcBorders>
            <w:noWrap/>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61</w:t>
            </w:r>
            <w:r w:rsidR="00602638" w:rsidRPr="002459CE">
              <w:rPr>
                <w:sz w:val="20"/>
                <w:szCs w:val="20"/>
                <w:lang w:eastAsia="ar-SA"/>
              </w:rPr>
              <w:t>0</w:t>
            </w:r>
          </w:p>
        </w:tc>
        <w:tc>
          <w:tcPr>
            <w:tcW w:w="1277" w:type="dxa"/>
            <w:tcBorders>
              <w:top w:val="single" w:sz="4" w:space="0" w:color="auto"/>
              <w:left w:val="single" w:sz="4" w:space="0" w:color="000000"/>
              <w:bottom w:val="single" w:sz="4" w:space="0" w:color="auto"/>
              <w:right w:val="single" w:sz="4" w:space="0" w:color="000000"/>
            </w:tcBorders>
            <w:noWrap/>
          </w:tcPr>
          <w:p w:rsidR="005744BD" w:rsidRPr="002459CE" w:rsidRDefault="00602638"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022" w:type="dxa"/>
            <w:tcBorders>
              <w:top w:val="single" w:sz="4" w:space="0" w:color="auto"/>
              <w:left w:val="single" w:sz="4" w:space="0" w:color="000000"/>
              <w:bottom w:val="single" w:sz="4" w:space="0" w:color="auto"/>
              <w:right w:val="single" w:sz="4" w:space="0" w:color="000000"/>
            </w:tcBorders>
            <w:noWrap/>
          </w:tcPr>
          <w:p w:rsidR="005744BD" w:rsidRPr="002459CE" w:rsidRDefault="00016DE0"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024" w:type="dxa"/>
            <w:tcBorders>
              <w:top w:val="single" w:sz="4" w:space="0" w:color="auto"/>
              <w:left w:val="single" w:sz="4" w:space="0" w:color="000000"/>
              <w:bottom w:val="single" w:sz="4" w:space="0" w:color="auto"/>
              <w:right w:val="single" w:sz="4" w:space="0" w:color="000000"/>
            </w:tcBorders>
            <w:noWrap/>
          </w:tcPr>
          <w:p w:rsidR="005744BD" w:rsidRPr="002459CE" w:rsidRDefault="00016DE0" w:rsidP="00601E48">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894" w:type="dxa"/>
            <w:tcBorders>
              <w:top w:val="single" w:sz="4" w:space="0" w:color="auto"/>
              <w:left w:val="single" w:sz="4" w:space="0" w:color="000000"/>
              <w:bottom w:val="single" w:sz="4" w:space="0" w:color="auto"/>
              <w:right w:val="single" w:sz="4" w:space="0" w:color="000000"/>
            </w:tcBorders>
          </w:tcPr>
          <w:p w:rsidR="005744BD" w:rsidRPr="002459CE" w:rsidRDefault="00016DE0"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1179" w:type="dxa"/>
            <w:tcBorders>
              <w:top w:val="single" w:sz="4" w:space="0" w:color="auto"/>
              <w:left w:val="single" w:sz="4" w:space="0" w:color="000000"/>
              <w:bottom w:val="single" w:sz="4" w:space="0" w:color="auto"/>
              <w:right w:val="single" w:sz="4" w:space="0" w:color="000000"/>
            </w:tcBorders>
            <w:noWrap/>
          </w:tcPr>
          <w:p w:rsidR="005744BD" w:rsidRPr="002459CE" w:rsidRDefault="00602638" w:rsidP="007C6734">
            <w:pPr>
              <w:tabs>
                <w:tab w:val="left" w:pos="5040"/>
                <w:tab w:val="left" w:pos="5220"/>
              </w:tabs>
              <w:suppressAutoHyphens/>
              <w:autoSpaceDE w:val="0"/>
              <w:autoSpaceDN w:val="0"/>
              <w:adjustRightInd w:val="0"/>
              <w:jc w:val="both"/>
              <w:rPr>
                <w:bCs/>
                <w:sz w:val="20"/>
                <w:szCs w:val="20"/>
                <w:lang w:eastAsia="ar-SA"/>
              </w:rPr>
            </w:pPr>
            <w:r w:rsidRPr="002459CE">
              <w:rPr>
                <w:bCs/>
                <w:sz w:val="20"/>
                <w:szCs w:val="20"/>
                <w:lang w:eastAsia="ar-SA"/>
              </w:rPr>
              <w:t>0,0</w:t>
            </w:r>
          </w:p>
        </w:tc>
        <w:tc>
          <w:tcPr>
            <w:tcW w:w="2552" w:type="dxa"/>
            <w:tcBorders>
              <w:top w:val="single" w:sz="4" w:space="0" w:color="auto"/>
              <w:left w:val="single" w:sz="4" w:space="0" w:color="000000"/>
              <w:bottom w:val="single" w:sz="4" w:space="0" w:color="auto"/>
              <w:right w:val="single" w:sz="4" w:space="0" w:color="000000"/>
            </w:tcBorders>
          </w:tcPr>
          <w:p w:rsidR="005744BD" w:rsidRPr="002459CE" w:rsidRDefault="005744BD" w:rsidP="007C6734">
            <w:pPr>
              <w:tabs>
                <w:tab w:val="left" w:pos="5040"/>
                <w:tab w:val="left" w:pos="5220"/>
              </w:tabs>
              <w:suppressAutoHyphens/>
              <w:autoSpaceDE w:val="0"/>
              <w:autoSpaceDN w:val="0"/>
              <w:adjustRightInd w:val="0"/>
              <w:jc w:val="both"/>
              <w:rPr>
                <w:sz w:val="20"/>
                <w:szCs w:val="20"/>
                <w:lang w:eastAsia="ar-SA"/>
              </w:rPr>
            </w:pPr>
            <w:r w:rsidRPr="002459CE">
              <w:rPr>
                <w:sz w:val="20"/>
                <w:szCs w:val="20"/>
                <w:lang w:eastAsia="ar-SA"/>
              </w:rPr>
              <w:t>Капитальный ремонт</w:t>
            </w:r>
            <w:r w:rsidRPr="002459CE">
              <w:rPr>
                <w:sz w:val="20"/>
                <w:szCs w:val="20"/>
              </w:rPr>
              <w:t xml:space="preserve">  здания </w:t>
            </w:r>
            <w:r w:rsidRPr="002459CE">
              <w:rPr>
                <w:sz w:val="20"/>
                <w:szCs w:val="20"/>
                <w:lang w:eastAsia="ar-SA"/>
              </w:rPr>
              <w:t xml:space="preserve">муниципального бюджетного учреждения спортивной школы </w:t>
            </w:r>
            <w:r w:rsidRPr="002459CE">
              <w:rPr>
                <w:sz w:val="20"/>
                <w:szCs w:val="20"/>
                <w:lang w:eastAsia="ar-SA"/>
              </w:rPr>
              <w:lastRenderedPageBreak/>
              <w:t>«Олимпиец»</w:t>
            </w:r>
          </w:p>
        </w:tc>
      </w:tr>
      <w:tr w:rsidR="005744BD" w:rsidRPr="0012484D" w:rsidTr="007C6734">
        <w:trPr>
          <w:trHeight w:val="827"/>
        </w:trPr>
        <w:tc>
          <w:tcPr>
            <w:tcW w:w="2522"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lastRenderedPageBreak/>
              <w:t>2.9. Оказание платных услуг СШ «Олимпиец»</w:t>
            </w:r>
            <w:r w:rsidRPr="0012484D">
              <w:t xml:space="preserve"> </w:t>
            </w:r>
            <w:r w:rsidRPr="0012484D">
              <w:rPr>
                <w:sz w:val="20"/>
                <w:szCs w:val="20"/>
                <w:lang w:eastAsia="ar-SA"/>
              </w:rPr>
              <w:t>и  получение благотворительных пожертвований</w:t>
            </w:r>
          </w:p>
        </w:tc>
        <w:tc>
          <w:tcPr>
            <w:tcW w:w="1028"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rPr>
                <w:sz w:val="20"/>
                <w:szCs w:val="20"/>
              </w:rPr>
            </w:pPr>
            <w:r w:rsidRPr="0012484D">
              <w:rPr>
                <w:sz w:val="20"/>
                <w:szCs w:val="20"/>
              </w:rPr>
              <w:t>Администрация Канского района</w:t>
            </w:r>
          </w:p>
        </w:tc>
        <w:tc>
          <w:tcPr>
            <w:tcW w:w="638"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852</w:t>
            </w:r>
          </w:p>
        </w:tc>
        <w:tc>
          <w:tcPr>
            <w:tcW w:w="639"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1102</w:t>
            </w:r>
          </w:p>
        </w:tc>
        <w:tc>
          <w:tcPr>
            <w:tcW w:w="894"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0000000000</w:t>
            </w:r>
          </w:p>
        </w:tc>
        <w:tc>
          <w:tcPr>
            <w:tcW w:w="898"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130</w:t>
            </w:r>
          </w:p>
        </w:tc>
        <w:tc>
          <w:tcPr>
            <w:tcW w:w="1277" w:type="dxa"/>
            <w:tcBorders>
              <w:top w:val="single" w:sz="4" w:space="0" w:color="auto"/>
              <w:left w:val="single" w:sz="4" w:space="0" w:color="000000"/>
              <w:bottom w:val="single" w:sz="4" w:space="0" w:color="auto"/>
              <w:right w:val="single" w:sz="4" w:space="0" w:color="000000"/>
            </w:tcBorders>
            <w:noWrap/>
          </w:tcPr>
          <w:p w:rsidR="005744BD" w:rsidRPr="0012484D" w:rsidRDefault="001E64BD" w:rsidP="00601E48">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w:t>
            </w:r>
          </w:p>
        </w:tc>
        <w:tc>
          <w:tcPr>
            <w:tcW w:w="1022" w:type="dxa"/>
            <w:tcBorders>
              <w:top w:val="single" w:sz="4" w:space="0" w:color="auto"/>
              <w:left w:val="single" w:sz="4" w:space="0" w:color="000000"/>
              <w:bottom w:val="single" w:sz="4" w:space="0" w:color="auto"/>
              <w:right w:val="single" w:sz="4" w:space="0" w:color="000000"/>
            </w:tcBorders>
            <w:noWrap/>
          </w:tcPr>
          <w:p w:rsidR="005744BD" w:rsidRPr="0012484D" w:rsidRDefault="00113470" w:rsidP="00601E48">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15,0</w:t>
            </w:r>
          </w:p>
        </w:tc>
        <w:tc>
          <w:tcPr>
            <w:tcW w:w="1024"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601E48">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894"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bCs/>
                <w:sz w:val="20"/>
                <w:szCs w:val="20"/>
                <w:lang w:eastAsia="ar-SA"/>
              </w:rPr>
            </w:pPr>
            <w:r w:rsidRPr="0012484D">
              <w:rPr>
                <w:bCs/>
                <w:sz w:val="20"/>
                <w:szCs w:val="20"/>
                <w:lang w:eastAsia="ar-SA"/>
              </w:rPr>
              <w:t>0,0</w:t>
            </w:r>
          </w:p>
        </w:tc>
        <w:tc>
          <w:tcPr>
            <w:tcW w:w="1179" w:type="dxa"/>
            <w:tcBorders>
              <w:top w:val="single" w:sz="4" w:space="0" w:color="auto"/>
              <w:left w:val="single" w:sz="4" w:space="0" w:color="000000"/>
              <w:bottom w:val="single" w:sz="4" w:space="0" w:color="auto"/>
              <w:right w:val="single" w:sz="4" w:space="0" w:color="000000"/>
            </w:tcBorders>
            <w:noWrap/>
          </w:tcPr>
          <w:p w:rsidR="005744BD" w:rsidRPr="0012484D" w:rsidRDefault="001E64BD" w:rsidP="007C6734">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15,0</w:t>
            </w:r>
          </w:p>
        </w:tc>
        <w:tc>
          <w:tcPr>
            <w:tcW w:w="2552"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r>
      <w:tr w:rsidR="005744BD" w:rsidRPr="0012484D" w:rsidTr="007C6734">
        <w:trPr>
          <w:trHeight w:val="559"/>
        </w:trPr>
        <w:tc>
          <w:tcPr>
            <w:tcW w:w="2522"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r w:rsidRPr="0012484D">
              <w:rPr>
                <w:sz w:val="20"/>
                <w:szCs w:val="20"/>
                <w:lang w:eastAsia="ar-SA"/>
              </w:rPr>
              <w:t xml:space="preserve">3.0. Финансирование расходов </w:t>
            </w:r>
            <w:r w:rsidRPr="0012484D">
              <w:rPr>
                <w:sz w:val="20"/>
                <w:szCs w:val="20"/>
              </w:rPr>
              <w:t xml:space="preserve"> </w:t>
            </w:r>
            <w:r w:rsidRPr="0012484D">
              <w:rPr>
                <w:sz w:val="20"/>
                <w:szCs w:val="20"/>
                <w:lang w:eastAsia="ar-SA"/>
              </w:rPr>
              <w:t xml:space="preserve">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w:t>
            </w:r>
          </w:p>
        </w:tc>
        <w:tc>
          <w:tcPr>
            <w:tcW w:w="1028"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rPr>
                <w:sz w:val="20"/>
                <w:szCs w:val="20"/>
              </w:rPr>
            </w:pPr>
            <w:r w:rsidRPr="0012484D">
              <w:rPr>
                <w:sz w:val="20"/>
                <w:szCs w:val="20"/>
              </w:rPr>
              <w:t>Администрация Канского района</w:t>
            </w:r>
          </w:p>
        </w:tc>
        <w:tc>
          <w:tcPr>
            <w:tcW w:w="638"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852</w:t>
            </w:r>
          </w:p>
        </w:tc>
        <w:tc>
          <w:tcPr>
            <w:tcW w:w="639"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1102</w:t>
            </w:r>
          </w:p>
        </w:tc>
        <w:tc>
          <w:tcPr>
            <w:tcW w:w="894"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0520074370</w:t>
            </w:r>
          </w:p>
        </w:tc>
        <w:tc>
          <w:tcPr>
            <w:tcW w:w="898"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612</w:t>
            </w:r>
          </w:p>
        </w:tc>
        <w:tc>
          <w:tcPr>
            <w:tcW w:w="1277"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0,0</w:t>
            </w:r>
          </w:p>
        </w:tc>
        <w:tc>
          <w:tcPr>
            <w:tcW w:w="1022"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0,0</w:t>
            </w:r>
          </w:p>
        </w:tc>
        <w:tc>
          <w:tcPr>
            <w:tcW w:w="1024"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0,0</w:t>
            </w:r>
          </w:p>
        </w:tc>
        <w:tc>
          <w:tcPr>
            <w:tcW w:w="894"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rPr>
                <w:sz w:val="20"/>
                <w:szCs w:val="20"/>
              </w:rPr>
            </w:pPr>
            <w:r w:rsidRPr="0012484D">
              <w:rPr>
                <w:sz w:val="20"/>
                <w:szCs w:val="20"/>
              </w:rPr>
              <w:t>0,0</w:t>
            </w:r>
          </w:p>
        </w:tc>
        <w:tc>
          <w:tcPr>
            <w:tcW w:w="1179" w:type="dxa"/>
            <w:tcBorders>
              <w:top w:val="single" w:sz="4" w:space="0" w:color="auto"/>
              <w:left w:val="single" w:sz="4" w:space="0" w:color="000000"/>
              <w:bottom w:val="single" w:sz="4" w:space="0" w:color="auto"/>
              <w:right w:val="single" w:sz="4" w:space="0" w:color="000000"/>
            </w:tcBorders>
            <w:noWrap/>
          </w:tcPr>
          <w:p w:rsidR="005744BD" w:rsidRPr="0012484D" w:rsidRDefault="005744BD" w:rsidP="007C6734">
            <w:pPr>
              <w:rPr>
                <w:sz w:val="20"/>
                <w:szCs w:val="20"/>
              </w:rPr>
            </w:pPr>
            <w:r w:rsidRPr="0012484D">
              <w:rPr>
                <w:sz w:val="20"/>
                <w:szCs w:val="20"/>
              </w:rPr>
              <w:t>0,0</w:t>
            </w:r>
          </w:p>
        </w:tc>
        <w:tc>
          <w:tcPr>
            <w:tcW w:w="2552" w:type="dxa"/>
            <w:tcBorders>
              <w:top w:val="single" w:sz="4" w:space="0" w:color="auto"/>
              <w:left w:val="single" w:sz="4" w:space="0" w:color="000000"/>
              <w:bottom w:val="single" w:sz="4" w:space="0" w:color="auto"/>
              <w:right w:val="single" w:sz="4" w:space="0" w:color="000000"/>
            </w:tcBorders>
          </w:tcPr>
          <w:p w:rsidR="005744BD" w:rsidRPr="0012484D" w:rsidRDefault="005744BD" w:rsidP="007C6734">
            <w:pPr>
              <w:tabs>
                <w:tab w:val="left" w:pos="5040"/>
                <w:tab w:val="left" w:pos="5220"/>
              </w:tabs>
              <w:suppressAutoHyphens/>
              <w:autoSpaceDE w:val="0"/>
              <w:autoSpaceDN w:val="0"/>
              <w:adjustRightInd w:val="0"/>
              <w:jc w:val="both"/>
              <w:rPr>
                <w:sz w:val="20"/>
                <w:szCs w:val="20"/>
                <w:lang w:eastAsia="ar-SA"/>
              </w:rPr>
            </w:pPr>
          </w:p>
        </w:tc>
      </w:tr>
      <w:tr w:rsidR="005744BD" w:rsidRPr="002459CE" w:rsidTr="007C6734">
        <w:trPr>
          <w:trHeight w:val="404"/>
        </w:trPr>
        <w:tc>
          <w:tcPr>
            <w:tcW w:w="2522"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r w:rsidRPr="002459CE">
              <w:rPr>
                <w:b/>
                <w:sz w:val="20"/>
                <w:szCs w:val="20"/>
                <w:lang w:eastAsia="ar-SA"/>
              </w:rPr>
              <w:t>Итого:</w:t>
            </w:r>
          </w:p>
        </w:tc>
        <w:tc>
          <w:tcPr>
            <w:tcW w:w="1028"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638"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639"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894"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898"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1277" w:type="dxa"/>
            <w:tcBorders>
              <w:top w:val="single" w:sz="4" w:space="0" w:color="000000"/>
              <w:left w:val="single" w:sz="4" w:space="0" w:color="000000"/>
              <w:bottom w:val="single" w:sz="4" w:space="0" w:color="000000"/>
              <w:right w:val="single" w:sz="4" w:space="0" w:color="000000"/>
            </w:tcBorders>
            <w:noWrap/>
          </w:tcPr>
          <w:p w:rsidR="005744BD" w:rsidRPr="002459CE" w:rsidRDefault="00DE2058" w:rsidP="00601E48">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0,0</w:t>
            </w:r>
          </w:p>
        </w:tc>
        <w:tc>
          <w:tcPr>
            <w:tcW w:w="1022"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DE2058" w:rsidP="00601E48">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11923,4</w:t>
            </w:r>
          </w:p>
        </w:tc>
        <w:tc>
          <w:tcPr>
            <w:tcW w:w="1024"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9A479C" w:rsidP="00601E48">
            <w:pPr>
              <w:tabs>
                <w:tab w:val="left" w:pos="5040"/>
                <w:tab w:val="left" w:pos="5220"/>
              </w:tabs>
              <w:suppressAutoHyphens/>
              <w:autoSpaceDE w:val="0"/>
              <w:autoSpaceDN w:val="0"/>
              <w:adjustRightInd w:val="0"/>
              <w:jc w:val="both"/>
              <w:rPr>
                <w:b/>
                <w:bCs/>
                <w:sz w:val="20"/>
                <w:szCs w:val="20"/>
                <w:lang w:eastAsia="ar-SA"/>
              </w:rPr>
            </w:pPr>
            <w:r w:rsidRPr="002459CE">
              <w:rPr>
                <w:b/>
                <w:bCs/>
                <w:sz w:val="20"/>
                <w:szCs w:val="20"/>
                <w:lang w:eastAsia="ar-SA"/>
              </w:rPr>
              <w:t>11908,4</w:t>
            </w:r>
          </w:p>
        </w:tc>
        <w:tc>
          <w:tcPr>
            <w:tcW w:w="894" w:type="dxa"/>
            <w:tcBorders>
              <w:top w:val="single" w:sz="4" w:space="0" w:color="000000"/>
              <w:left w:val="single" w:sz="4" w:space="0" w:color="000000"/>
              <w:bottom w:val="single" w:sz="4" w:space="0" w:color="000000"/>
              <w:right w:val="single" w:sz="4" w:space="0" w:color="000000"/>
            </w:tcBorders>
          </w:tcPr>
          <w:p w:rsidR="005744BD" w:rsidRPr="002459CE" w:rsidRDefault="009A479C" w:rsidP="007C6734">
            <w:pPr>
              <w:tabs>
                <w:tab w:val="left" w:pos="5040"/>
                <w:tab w:val="left" w:pos="5220"/>
              </w:tabs>
              <w:suppressAutoHyphens/>
              <w:autoSpaceDE w:val="0"/>
              <w:autoSpaceDN w:val="0"/>
              <w:adjustRightInd w:val="0"/>
              <w:jc w:val="both"/>
              <w:rPr>
                <w:b/>
                <w:bCs/>
                <w:sz w:val="20"/>
                <w:szCs w:val="20"/>
                <w:lang w:eastAsia="ar-SA"/>
              </w:rPr>
            </w:pPr>
            <w:r w:rsidRPr="002459CE">
              <w:rPr>
                <w:b/>
                <w:bCs/>
                <w:sz w:val="20"/>
                <w:szCs w:val="20"/>
                <w:lang w:eastAsia="ar-SA"/>
              </w:rPr>
              <w:t>11908,4</w:t>
            </w:r>
          </w:p>
        </w:tc>
        <w:tc>
          <w:tcPr>
            <w:tcW w:w="1179"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DE2058" w:rsidP="007C6734">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35740,2</w:t>
            </w:r>
          </w:p>
        </w:tc>
        <w:tc>
          <w:tcPr>
            <w:tcW w:w="2552"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r>
      <w:tr w:rsidR="005744BD" w:rsidRPr="002459CE" w:rsidTr="007C6734">
        <w:trPr>
          <w:trHeight w:val="404"/>
        </w:trPr>
        <w:tc>
          <w:tcPr>
            <w:tcW w:w="2522"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3647"/>
              </w:tabs>
              <w:rPr>
                <w:sz w:val="20"/>
                <w:szCs w:val="20"/>
              </w:rPr>
            </w:pPr>
            <w:r w:rsidRPr="002459CE">
              <w:rPr>
                <w:sz w:val="20"/>
                <w:szCs w:val="20"/>
              </w:rPr>
              <w:lastRenderedPageBreak/>
              <w:t>ГРБС 1</w:t>
            </w:r>
          </w:p>
          <w:p w:rsidR="005744BD" w:rsidRPr="002459CE" w:rsidRDefault="005744BD" w:rsidP="007C6734">
            <w:pPr>
              <w:tabs>
                <w:tab w:val="left" w:pos="3647"/>
              </w:tabs>
              <w:rPr>
                <w:sz w:val="20"/>
                <w:szCs w:val="20"/>
              </w:rPr>
            </w:pPr>
            <w:r w:rsidRPr="002459CE">
              <w:rPr>
                <w:sz w:val="20"/>
                <w:szCs w:val="20"/>
              </w:rPr>
              <w:t>Кроме того</w:t>
            </w:r>
          </w:p>
          <w:p w:rsidR="005744BD" w:rsidRPr="002459CE" w:rsidRDefault="005744BD" w:rsidP="007C6734">
            <w:pPr>
              <w:tabs>
                <w:tab w:val="left" w:pos="3647"/>
              </w:tabs>
              <w:rPr>
                <w:sz w:val="20"/>
                <w:szCs w:val="20"/>
              </w:rPr>
            </w:pPr>
            <w:r w:rsidRPr="002459CE">
              <w:rPr>
                <w:sz w:val="20"/>
                <w:szCs w:val="20"/>
              </w:rPr>
              <w:t>платной основе</w:t>
            </w:r>
          </w:p>
        </w:tc>
        <w:tc>
          <w:tcPr>
            <w:tcW w:w="1028"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3647"/>
              </w:tabs>
              <w:rPr>
                <w:sz w:val="20"/>
                <w:szCs w:val="20"/>
              </w:rPr>
            </w:pPr>
          </w:p>
        </w:tc>
        <w:tc>
          <w:tcPr>
            <w:tcW w:w="638"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3647"/>
              </w:tabs>
              <w:rPr>
                <w:sz w:val="20"/>
                <w:szCs w:val="20"/>
              </w:rPr>
            </w:pPr>
            <w:r w:rsidRPr="002459CE">
              <w:rPr>
                <w:sz w:val="20"/>
                <w:szCs w:val="20"/>
              </w:rPr>
              <w:t>852</w:t>
            </w:r>
          </w:p>
        </w:tc>
        <w:tc>
          <w:tcPr>
            <w:tcW w:w="639"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3647"/>
              </w:tabs>
              <w:rPr>
                <w:sz w:val="20"/>
                <w:szCs w:val="20"/>
              </w:rPr>
            </w:pPr>
          </w:p>
        </w:tc>
        <w:tc>
          <w:tcPr>
            <w:tcW w:w="894"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3647"/>
              </w:tabs>
              <w:rPr>
                <w:sz w:val="20"/>
                <w:szCs w:val="20"/>
              </w:rPr>
            </w:pPr>
          </w:p>
        </w:tc>
        <w:tc>
          <w:tcPr>
            <w:tcW w:w="898"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3647"/>
              </w:tabs>
              <w:rPr>
                <w:sz w:val="20"/>
                <w:szCs w:val="20"/>
              </w:rPr>
            </w:pPr>
          </w:p>
        </w:tc>
        <w:tc>
          <w:tcPr>
            <w:tcW w:w="1277" w:type="dxa"/>
            <w:tcBorders>
              <w:top w:val="single" w:sz="4" w:space="0" w:color="000000"/>
              <w:left w:val="single" w:sz="4" w:space="0" w:color="000000"/>
              <w:bottom w:val="single" w:sz="4" w:space="0" w:color="000000"/>
              <w:right w:val="single" w:sz="4" w:space="0" w:color="000000"/>
            </w:tcBorders>
            <w:noWrap/>
          </w:tcPr>
          <w:p w:rsidR="00DE2058" w:rsidRPr="002459CE" w:rsidRDefault="00DE2058" w:rsidP="00DE2058">
            <w:pPr>
              <w:tabs>
                <w:tab w:val="left" w:pos="3647"/>
              </w:tabs>
              <w:rPr>
                <w:sz w:val="20"/>
                <w:szCs w:val="20"/>
              </w:rPr>
            </w:pPr>
            <w:r>
              <w:rPr>
                <w:sz w:val="20"/>
                <w:szCs w:val="20"/>
              </w:rPr>
              <w:t>0,0</w:t>
            </w:r>
          </w:p>
        </w:tc>
        <w:tc>
          <w:tcPr>
            <w:tcW w:w="1022"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DE2058" w:rsidP="00601E48">
            <w:pPr>
              <w:tabs>
                <w:tab w:val="left" w:pos="3647"/>
              </w:tabs>
              <w:rPr>
                <w:sz w:val="20"/>
                <w:szCs w:val="20"/>
              </w:rPr>
            </w:pPr>
            <w:r>
              <w:rPr>
                <w:sz w:val="20"/>
                <w:szCs w:val="20"/>
              </w:rPr>
              <w:t>12058,4</w:t>
            </w:r>
          </w:p>
          <w:p w:rsidR="005744BD" w:rsidRPr="002459CE" w:rsidRDefault="009A479C" w:rsidP="00601E48">
            <w:pPr>
              <w:tabs>
                <w:tab w:val="left" w:pos="3647"/>
              </w:tabs>
              <w:rPr>
                <w:sz w:val="20"/>
                <w:szCs w:val="20"/>
              </w:rPr>
            </w:pPr>
            <w:r w:rsidRPr="002459CE">
              <w:rPr>
                <w:sz w:val="20"/>
                <w:szCs w:val="20"/>
              </w:rPr>
              <w:t>15</w:t>
            </w:r>
            <w:r w:rsidR="005744BD" w:rsidRPr="002459CE">
              <w:rPr>
                <w:sz w:val="20"/>
                <w:szCs w:val="20"/>
              </w:rPr>
              <w:t>,0</w:t>
            </w:r>
          </w:p>
        </w:tc>
        <w:tc>
          <w:tcPr>
            <w:tcW w:w="1024"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9A479C" w:rsidP="00601E48">
            <w:pPr>
              <w:tabs>
                <w:tab w:val="left" w:pos="3647"/>
              </w:tabs>
              <w:rPr>
                <w:sz w:val="20"/>
                <w:szCs w:val="20"/>
              </w:rPr>
            </w:pPr>
            <w:r w:rsidRPr="002459CE">
              <w:rPr>
                <w:sz w:val="20"/>
                <w:szCs w:val="20"/>
              </w:rPr>
              <w:t>12058,4</w:t>
            </w:r>
          </w:p>
          <w:p w:rsidR="005744BD" w:rsidRPr="002459CE" w:rsidRDefault="005744BD" w:rsidP="00601E48">
            <w:pPr>
              <w:tabs>
                <w:tab w:val="left" w:pos="3647"/>
              </w:tabs>
              <w:rPr>
                <w:sz w:val="20"/>
                <w:szCs w:val="20"/>
              </w:rPr>
            </w:pPr>
            <w:r w:rsidRPr="002459CE">
              <w:rPr>
                <w:sz w:val="20"/>
                <w:szCs w:val="20"/>
              </w:rPr>
              <w:t>0,0</w:t>
            </w:r>
          </w:p>
        </w:tc>
        <w:tc>
          <w:tcPr>
            <w:tcW w:w="894" w:type="dxa"/>
            <w:tcBorders>
              <w:top w:val="single" w:sz="4" w:space="0" w:color="000000"/>
              <w:left w:val="single" w:sz="4" w:space="0" w:color="000000"/>
              <w:bottom w:val="single" w:sz="4" w:space="0" w:color="000000"/>
              <w:right w:val="single" w:sz="4" w:space="0" w:color="000000"/>
            </w:tcBorders>
          </w:tcPr>
          <w:p w:rsidR="005744BD" w:rsidRPr="002459CE" w:rsidRDefault="009A479C" w:rsidP="005744BD">
            <w:pPr>
              <w:tabs>
                <w:tab w:val="left" w:pos="3647"/>
              </w:tabs>
              <w:rPr>
                <w:sz w:val="20"/>
                <w:szCs w:val="20"/>
              </w:rPr>
            </w:pPr>
            <w:r w:rsidRPr="002459CE">
              <w:rPr>
                <w:sz w:val="20"/>
                <w:szCs w:val="20"/>
              </w:rPr>
              <w:t>12058,4</w:t>
            </w:r>
          </w:p>
          <w:p w:rsidR="005744BD" w:rsidRPr="002459CE" w:rsidRDefault="005744BD" w:rsidP="005744BD">
            <w:pPr>
              <w:tabs>
                <w:tab w:val="left" w:pos="3647"/>
              </w:tabs>
              <w:rPr>
                <w:sz w:val="20"/>
                <w:szCs w:val="20"/>
              </w:rPr>
            </w:pPr>
            <w:r w:rsidRPr="002459CE">
              <w:rPr>
                <w:sz w:val="20"/>
                <w:szCs w:val="20"/>
              </w:rPr>
              <w:t>0,0</w:t>
            </w:r>
          </w:p>
        </w:tc>
        <w:tc>
          <w:tcPr>
            <w:tcW w:w="1179"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DE2058" w:rsidP="007C6734">
            <w:pPr>
              <w:rPr>
                <w:sz w:val="20"/>
                <w:szCs w:val="20"/>
              </w:rPr>
            </w:pPr>
            <w:r>
              <w:rPr>
                <w:sz w:val="20"/>
                <w:szCs w:val="20"/>
              </w:rPr>
              <w:t>36175,2</w:t>
            </w:r>
          </w:p>
          <w:p w:rsidR="00602638" w:rsidRPr="002459CE" w:rsidRDefault="00DE2058" w:rsidP="007C6734">
            <w:pPr>
              <w:rPr>
                <w:sz w:val="20"/>
                <w:szCs w:val="20"/>
              </w:rPr>
            </w:pPr>
            <w:r>
              <w:rPr>
                <w:sz w:val="20"/>
                <w:szCs w:val="20"/>
              </w:rPr>
              <w:t>15,0</w:t>
            </w:r>
          </w:p>
        </w:tc>
        <w:tc>
          <w:tcPr>
            <w:tcW w:w="2552"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3647"/>
              </w:tabs>
              <w:rPr>
                <w:sz w:val="20"/>
                <w:szCs w:val="20"/>
              </w:rPr>
            </w:pPr>
          </w:p>
        </w:tc>
      </w:tr>
      <w:tr w:rsidR="005744BD" w:rsidRPr="002459CE" w:rsidTr="007C6734">
        <w:trPr>
          <w:trHeight w:val="404"/>
        </w:trPr>
        <w:tc>
          <w:tcPr>
            <w:tcW w:w="2522"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r w:rsidRPr="002459CE">
              <w:rPr>
                <w:b/>
                <w:sz w:val="20"/>
                <w:szCs w:val="20"/>
                <w:lang w:eastAsia="ar-SA"/>
              </w:rPr>
              <w:t>Всего:</w:t>
            </w:r>
          </w:p>
        </w:tc>
        <w:tc>
          <w:tcPr>
            <w:tcW w:w="1028"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638"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639"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894"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898"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c>
          <w:tcPr>
            <w:tcW w:w="1277" w:type="dxa"/>
            <w:tcBorders>
              <w:top w:val="single" w:sz="4" w:space="0" w:color="000000"/>
              <w:left w:val="single" w:sz="4" w:space="0" w:color="000000"/>
              <w:bottom w:val="single" w:sz="4" w:space="0" w:color="000000"/>
              <w:right w:val="single" w:sz="4" w:space="0" w:color="000000"/>
            </w:tcBorders>
            <w:noWrap/>
          </w:tcPr>
          <w:p w:rsidR="005744BD" w:rsidRPr="002459CE" w:rsidRDefault="00DE2058" w:rsidP="00601E48">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0,0</w:t>
            </w:r>
          </w:p>
        </w:tc>
        <w:tc>
          <w:tcPr>
            <w:tcW w:w="1022"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DE2058" w:rsidP="00601E48">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12073,4</w:t>
            </w:r>
          </w:p>
        </w:tc>
        <w:tc>
          <w:tcPr>
            <w:tcW w:w="1024"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9A479C" w:rsidP="00601E48">
            <w:pPr>
              <w:tabs>
                <w:tab w:val="left" w:pos="5040"/>
                <w:tab w:val="left" w:pos="5220"/>
              </w:tabs>
              <w:suppressAutoHyphens/>
              <w:autoSpaceDE w:val="0"/>
              <w:autoSpaceDN w:val="0"/>
              <w:adjustRightInd w:val="0"/>
              <w:jc w:val="both"/>
              <w:rPr>
                <w:b/>
                <w:bCs/>
                <w:sz w:val="20"/>
                <w:szCs w:val="20"/>
                <w:lang w:eastAsia="ar-SA"/>
              </w:rPr>
            </w:pPr>
            <w:r w:rsidRPr="002459CE">
              <w:rPr>
                <w:b/>
                <w:bCs/>
                <w:sz w:val="20"/>
                <w:szCs w:val="20"/>
                <w:lang w:eastAsia="ar-SA"/>
              </w:rPr>
              <w:t>12058,4</w:t>
            </w:r>
          </w:p>
        </w:tc>
        <w:tc>
          <w:tcPr>
            <w:tcW w:w="894" w:type="dxa"/>
            <w:tcBorders>
              <w:top w:val="single" w:sz="4" w:space="0" w:color="000000"/>
              <w:left w:val="single" w:sz="4" w:space="0" w:color="000000"/>
              <w:bottom w:val="single" w:sz="4" w:space="0" w:color="000000"/>
              <w:right w:val="single" w:sz="4" w:space="0" w:color="000000"/>
            </w:tcBorders>
          </w:tcPr>
          <w:p w:rsidR="005744BD" w:rsidRPr="002459CE" w:rsidRDefault="009A479C" w:rsidP="007C6734">
            <w:pPr>
              <w:tabs>
                <w:tab w:val="left" w:pos="5040"/>
                <w:tab w:val="left" w:pos="5220"/>
              </w:tabs>
              <w:suppressAutoHyphens/>
              <w:autoSpaceDE w:val="0"/>
              <w:autoSpaceDN w:val="0"/>
              <w:adjustRightInd w:val="0"/>
              <w:jc w:val="both"/>
              <w:rPr>
                <w:b/>
                <w:bCs/>
                <w:sz w:val="20"/>
                <w:szCs w:val="20"/>
                <w:lang w:eastAsia="ar-SA"/>
              </w:rPr>
            </w:pPr>
            <w:r w:rsidRPr="002459CE">
              <w:rPr>
                <w:b/>
                <w:bCs/>
                <w:sz w:val="20"/>
                <w:szCs w:val="20"/>
                <w:lang w:eastAsia="ar-SA"/>
              </w:rPr>
              <w:t>12058,4</w:t>
            </w:r>
          </w:p>
        </w:tc>
        <w:tc>
          <w:tcPr>
            <w:tcW w:w="1179" w:type="dxa"/>
            <w:tcBorders>
              <w:top w:val="single" w:sz="4" w:space="0" w:color="000000"/>
              <w:left w:val="single" w:sz="4" w:space="0" w:color="000000"/>
              <w:bottom w:val="single" w:sz="4" w:space="0" w:color="000000"/>
              <w:right w:val="single" w:sz="4" w:space="0" w:color="000000"/>
            </w:tcBorders>
            <w:noWrap/>
            <w:hideMark/>
          </w:tcPr>
          <w:p w:rsidR="005744BD" w:rsidRPr="002459CE" w:rsidRDefault="00DE2058" w:rsidP="007C6734">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36190,2</w:t>
            </w:r>
          </w:p>
        </w:tc>
        <w:tc>
          <w:tcPr>
            <w:tcW w:w="2552" w:type="dxa"/>
            <w:tcBorders>
              <w:top w:val="single" w:sz="4" w:space="0" w:color="000000"/>
              <w:left w:val="single" w:sz="4" w:space="0" w:color="000000"/>
              <w:bottom w:val="single" w:sz="4" w:space="0" w:color="000000"/>
              <w:right w:val="single" w:sz="4" w:space="0" w:color="000000"/>
            </w:tcBorders>
            <w:hideMark/>
          </w:tcPr>
          <w:p w:rsidR="005744BD" w:rsidRPr="002459CE" w:rsidRDefault="005744BD" w:rsidP="007C6734">
            <w:pPr>
              <w:tabs>
                <w:tab w:val="left" w:pos="5040"/>
                <w:tab w:val="left" w:pos="5220"/>
              </w:tabs>
              <w:suppressAutoHyphens/>
              <w:autoSpaceDE w:val="0"/>
              <w:autoSpaceDN w:val="0"/>
              <w:adjustRightInd w:val="0"/>
              <w:jc w:val="both"/>
              <w:rPr>
                <w:b/>
                <w:sz w:val="20"/>
                <w:szCs w:val="20"/>
                <w:lang w:eastAsia="ar-SA"/>
              </w:rPr>
            </w:pPr>
          </w:p>
        </w:tc>
      </w:tr>
    </w:tbl>
    <w:p w:rsidR="009350D8" w:rsidRPr="002459CE" w:rsidRDefault="009350D8" w:rsidP="009350D8">
      <w:pPr>
        <w:suppressAutoHyphens/>
        <w:jc w:val="both"/>
        <w:rPr>
          <w:bCs/>
          <w:lang w:eastAsia="ar-SA"/>
        </w:rPr>
      </w:pPr>
    </w:p>
    <w:p w:rsidR="009350D8" w:rsidRPr="002459CE" w:rsidRDefault="009350D8" w:rsidP="009350D8">
      <w:pPr>
        <w:suppressAutoHyphens/>
        <w:jc w:val="both"/>
        <w:rPr>
          <w:bCs/>
          <w:lang w:eastAsia="ar-SA"/>
        </w:rPr>
      </w:pPr>
    </w:p>
    <w:p w:rsidR="009350D8" w:rsidRPr="0012484D" w:rsidRDefault="0018032B" w:rsidP="00DC2474">
      <w:pPr>
        <w:widowControl w:val="0"/>
        <w:tabs>
          <w:tab w:val="left" w:pos="1360"/>
        </w:tabs>
        <w:suppressAutoHyphens/>
        <w:autoSpaceDE w:val="0"/>
        <w:autoSpaceDN w:val="0"/>
        <w:adjustRightInd w:val="0"/>
        <w:rPr>
          <w:lang w:eastAsia="ar-SA"/>
        </w:rPr>
        <w:sectPr w:rsidR="009350D8" w:rsidRPr="0012484D" w:rsidSect="007C6734">
          <w:headerReference w:type="default" r:id="rId18"/>
          <w:footerReference w:type="default" r:id="rId19"/>
          <w:headerReference w:type="first" r:id="rId20"/>
          <w:footerReference w:type="first" r:id="rId21"/>
          <w:footnotePr>
            <w:pos w:val="beneathText"/>
          </w:footnotePr>
          <w:pgSz w:w="16837" w:h="11905" w:orient="landscape"/>
          <w:pgMar w:top="568" w:right="567" w:bottom="851" w:left="947" w:header="720" w:footer="720" w:gutter="0"/>
          <w:cols w:space="720"/>
          <w:titlePg/>
          <w:docGrid w:linePitch="360"/>
        </w:sectPr>
      </w:pPr>
      <w:r w:rsidRPr="002459CE">
        <w:rPr>
          <w:lang w:eastAsia="ar-SA"/>
        </w:rPr>
        <w:t>Начальник</w:t>
      </w:r>
      <w:r w:rsidR="00DC2474" w:rsidRPr="002459CE">
        <w:rPr>
          <w:lang w:eastAsia="ar-SA"/>
        </w:rPr>
        <w:t xml:space="preserve"> МКУ «ОКС и ДМ»                                    Н. Н. Алдошина</w:t>
      </w:r>
    </w:p>
    <w:tbl>
      <w:tblPr>
        <w:tblpPr w:leftFromText="180" w:rightFromText="180" w:vertAnchor="page" w:horzAnchor="margin" w:tblpY="832"/>
        <w:tblW w:w="0" w:type="auto"/>
        <w:tblLook w:val="04A0"/>
      </w:tblPr>
      <w:tblGrid>
        <w:gridCol w:w="5714"/>
        <w:gridCol w:w="4273"/>
      </w:tblGrid>
      <w:tr w:rsidR="009350D8" w:rsidRPr="0012484D" w:rsidTr="007C6734">
        <w:trPr>
          <w:trHeight w:val="1811"/>
        </w:trPr>
        <w:tc>
          <w:tcPr>
            <w:tcW w:w="5714" w:type="dxa"/>
          </w:tcPr>
          <w:p w:rsidR="009350D8" w:rsidRPr="0012484D" w:rsidRDefault="009350D8" w:rsidP="007C6734">
            <w:pPr>
              <w:autoSpaceDE w:val="0"/>
              <w:autoSpaceDN w:val="0"/>
              <w:adjustRightInd w:val="0"/>
              <w:outlineLvl w:val="0"/>
            </w:pPr>
          </w:p>
        </w:tc>
        <w:tc>
          <w:tcPr>
            <w:tcW w:w="4273" w:type="dxa"/>
            <w:hideMark/>
          </w:tcPr>
          <w:p w:rsidR="00720627" w:rsidRPr="0012484D" w:rsidRDefault="00720627" w:rsidP="00720627">
            <w:pPr>
              <w:keepNext/>
              <w:tabs>
                <w:tab w:val="left" w:pos="709"/>
              </w:tabs>
              <w:suppressAutoHyphens/>
              <w:rPr>
                <w:b/>
                <w:bCs/>
              </w:rPr>
            </w:pPr>
            <w:r w:rsidRPr="0012484D">
              <w:t>Приложение № 3</w:t>
            </w:r>
            <w:r w:rsidR="009350D8" w:rsidRPr="0012484D">
              <w:t xml:space="preserve">                                                                           к муниципальной программе Канского района  </w:t>
            </w:r>
            <w:r w:rsidRPr="0012484D">
              <w:t xml:space="preserve">«Развитие культуры, физической культуры, спорта и поддержка молодых семей  в Канском районе» </w:t>
            </w:r>
          </w:p>
          <w:p w:rsidR="009350D8" w:rsidRPr="0012484D" w:rsidRDefault="00720627" w:rsidP="00720627">
            <w:pPr>
              <w:autoSpaceDE w:val="0"/>
              <w:autoSpaceDN w:val="0"/>
              <w:adjustRightInd w:val="0"/>
              <w:outlineLvl w:val="0"/>
            </w:pPr>
            <w:r w:rsidRPr="0012484D">
              <w:t xml:space="preserve"> </w:t>
            </w:r>
          </w:p>
        </w:tc>
      </w:tr>
    </w:tbl>
    <w:p w:rsidR="009350D8" w:rsidRPr="0012484D" w:rsidRDefault="009350D8" w:rsidP="009350D8">
      <w:pPr>
        <w:pStyle w:val="ConsPlusTitle"/>
        <w:rPr>
          <w:rFonts w:ascii="Times New Roman" w:hAnsi="Times New Roman" w:cs="Times New Roman"/>
          <w:sz w:val="24"/>
          <w:szCs w:val="24"/>
        </w:rPr>
      </w:pPr>
    </w:p>
    <w:p w:rsidR="009350D8" w:rsidRPr="0012484D" w:rsidRDefault="00720627" w:rsidP="009350D8">
      <w:pPr>
        <w:widowControl w:val="0"/>
        <w:autoSpaceDE w:val="0"/>
        <w:autoSpaceDN w:val="0"/>
        <w:adjustRightInd w:val="0"/>
        <w:ind w:left="720"/>
        <w:jc w:val="center"/>
        <w:rPr>
          <w:b/>
          <w:bCs/>
          <w:sz w:val="28"/>
          <w:szCs w:val="28"/>
        </w:rPr>
      </w:pPr>
      <w:r w:rsidRPr="0012484D">
        <w:rPr>
          <w:b/>
          <w:bCs/>
          <w:sz w:val="28"/>
          <w:szCs w:val="28"/>
        </w:rPr>
        <w:t>Подпрограмма 3</w:t>
      </w:r>
    </w:p>
    <w:p w:rsidR="009350D8" w:rsidRPr="0012484D" w:rsidRDefault="009350D8" w:rsidP="009350D8">
      <w:pPr>
        <w:widowControl w:val="0"/>
        <w:autoSpaceDE w:val="0"/>
        <w:autoSpaceDN w:val="0"/>
        <w:adjustRightInd w:val="0"/>
        <w:jc w:val="center"/>
        <w:rPr>
          <w:rFonts w:eastAsia="SimSun"/>
          <w:b/>
          <w:kern w:val="1"/>
          <w:sz w:val="28"/>
          <w:szCs w:val="28"/>
        </w:rPr>
      </w:pPr>
      <w:r w:rsidRPr="0012484D">
        <w:rPr>
          <w:rFonts w:eastAsia="SimSun"/>
          <w:b/>
          <w:kern w:val="1"/>
          <w:sz w:val="28"/>
          <w:szCs w:val="28"/>
        </w:rPr>
        <w:t>«О</w:t>
      </w:r>
      <w:r w:rsidRPr="0012484D">
        <w:rPr>
          <w:rFonts w:eastAsia="SimSun"/>
          <w:b/>
          <w:bCs/>
          <w:kern w:val="1"/>
          <w:sz w:val="28"/>
          <w:szCs w:val="28"/>
        </w:rPr>
        <w:t xml:space="preserve">беспечение жильем молодых семей в Канском </w:t>
      </w:r>
      <w:r w:rsidRPr="0012484D">
        <w:rPr>
          <w:rFonts w:eastAsia="SimSun"/>
          <w:b/>
          <w:kern w:val="1"/>
          <w:sz w:val="28"/>
          <w:szCs w:val="28"/>
        </w:rPr>
        <w:t xml:space="preserve">районе» </w:t>
      </w:r>
    </w:p>
    <w:p w:rsidR="009350D8" w:rsidRPr="0012484D" w:rsidRDefault="009350D8" w:rsidP="009350D8">
      <w:pPr>
        <w:widowControl w:val="0"/>
        <w:spacing w:after="200" w:line="100" w:lineRule="atLeast"/>
        <w:jc w:val="center"/>
        <w:rPr>
          <w:rFonts w:eastAsia="SimSun"/>
          <w:b/>
          <w:kern w:val="1"/>
          <w:sz w:val="28"/>
          <w:szCs w:val="28"/>
        </w:rPr>
      </w:pPr>
      <w:r w:rsidRPr="0012484D">
        <w:rPr>
          <w:rFonts w:eastAsia="SimSun"/>
          <w:b/>
          <w:kern w:val="1"/>
          <w:sz w:val="28"/>
          <w:szCs w:val="28"/>
        </w:rPr>
        <w:t>Паспорт подпрограммы</w:t>
      </w:r>
    </w:p>
    <w:tbl>
      <w:tblPr>
        <w:tblW w:w="0" w:type="auto"/>
        <w:tblLayout w:type="fixed"/>
        <w:tblCellMar>
          <w:left w:w="75" w:type="dxa"/>
          <w:right w:w="75" w:type="dxa"/>
        </w:tblCellMar>
        <w:tblLook w:val="0000"/>
      </w:tblPr>
      <w:tblGrid>
        <w:gridCol w:w="3052"/>
        <w:gridCol w:w="6946"/>
      </w:tblGrid>
      <w:tr w:rsidR="009350D8" w:rsidRPr="0012484D" w:rsidTr="007C6734">
        <w:trPr>
          <w:trHeight w:val="562"/>
        </w:trPr>
        <w:tc>
          <w:tcPr>
            <w:tcW w:w="3052" w:type="dxa"/>
            <w:tcBorders>
              <w:top w:val="single" w:sz="4" w:space="0" w:color="000000"/>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 xml:space="preserve">Наименование   подпрограммы           </w:t>
            </w:r>
          </w:p>
        </w:tc>
        <w:tc>
          <w:tcPr>
            <w:tcW w:w="6946" w:type="dxa"/>
            <w:tcBorders>
              <w:top w:val="single" w:sz="4" w:space="0" w:color="000000"/>
              <w:left w:val="single" w:sz="4" w:space="0" w:color="000000"/>
              <w:bottom w:val="single" w:sz="4" w:space="0" w:color="000000"/>
              <w:right w:val="single" w:sz="4" w:space="0" w:color="000000"/>
            </w:tcBorders>
          </w:tcPr>
          <w:p w:rsidR="009350D8" w:rsidRPr="0012484D" w:rsidRDefault="009350D8" w:rsidP="007C6734">
            <w:pPr>
              <w:widowControl w:val="0"/>
              <w:autoSpaceDE w:val="0"/>
              <w:autoSpaceDN w:val="0"/>
              <w:adjustRightInd w:val="0"/>
              <w:rPr>
                <w:rFonts w:eastAsia="SimSun"/>
                <w:kern w:val="1"/>
              </w:rPr>
            </w:pPr>
            <w:r w:rsidRPr="0012484D">
              <w:rPr>
                <w:rFonts w:eastAsia="SimSun"/>
                <w:kern w:val="1"/>
              </w:rPr>
              <w:t>«О</w:t>
            </w:r>
            <w:r w:rsidRPr="0012484D">
              <w:rPr>
                <w:rFonts w:eastAsia="SimSun"/>
                <w:bCs/>
                <w:kern w:val="1"/>
              </w:rPr>
              <w:t>беспечение жильем молодых семей в Канском районе</w:t>
            </w:r>
            <w:r w:rsidRPr="0012484D">
              <w:rPr>
                <w:rFonts w:eastAsia="SimSun"/>
                <w:kern w:val="1"/>
              </w:rPr>
              <w:t xml:space="preserve">» </w:t>
            </w:r>
          </w:p>
          <w:p w:rsidR="009350D8" w:rsidRPr="0012484D" w:rsidRDefault="0018032B" w:rsidP="007C6734">
            <w:pPr>
              <w:widowControl w:val="0"/>
              <w:autoSpaceDE w:val="0"/>
              <w:autoSpaceDN w:val="0"/>
              <w:adjustRightInd w:val="0"/>
              <w:rPr>
                <w:rFonts w:eastAsia="SimSun"/>
                <w:kern w:val="1"/>
              </w:rPr>
            </w:pPr>
            <w:r>
              <w:rPr>
                <w:rFonts w:eastAsia="SimSun"/>
                <w:kern w:val="1"/>
              </w:rPr>
              <w:t>(далее - Подпрограмма 3</w:t>
            </w:r>
            <w:r w:rsidR="009350D8" w:rsidRPr="0012484D">
              <w:rPr>
                <w:rFonts w:eastAsia="SimSun"/>
                <w:kern w:val="1"/>
              </w:rPr>
              <w:t>)</w:t>
            </w:r>
          </w:p>
        </w:tc>
      </w:tr>
      <w:tr w:rsidR="009350D8" w:rsidRPr="0012484D" w:rsidTr="007C6734">
        <w:trPr>
          <w:trHeight w:val="684"/>
        </w:trPr>
        <w:tc>
          <w:tcPr>
            <w:tcW w:w="3052" w:type="dxa"/>
            <w:tcBorders>
              <w:top w:val="single" w:sz="4" w:space="0" w:color="000000"/>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Наименование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Pr>
          <w:p w:rsidR="00720627" w:rsidRPr="0012484D" w:rsidRDefault="00720627" w:rsidP="00720627">
            <w:pPr>
              <w:keepNext/>
              <w:tabs>
                <w:tab w:val="left" w:pos="709"/>
              </w:tabs>
              <w:suppressAutoHyphens/>
              <w:jc w:val="both"/>
              <w:rPr>
                <w:b/>
                <w:bCs/>
              </w:rPr>
            </w:pPr>
            <w:r w:rsidRPr="0012484D">
              <w:t xml:space="preserve">«Развитие культуры, физической культуры, спорта и поддержка молодых семей  в Канском районе» </w:t>
            </w:r>
          </w:p>
          <w:p w:rsidR="009350D8" w:rsidRPr="0012484D" w:rsidRDefault="009350D8" w:rsidP="007C6734">
            <w:pPr>
              <w:widowControl w:val="0"/>
              <w:spacing w:line="100" w:lineRule="atLeast"/>
              <w:ind w:left="55"/>
              <w:rPr>
                <w:rFonts w:eastAsia="SimSun"/>
                <w:bCs/>
                <w:kern w:val="1"/>
              </w:rPr>
            </w:pPr>
          </w:p>
        </w:tc>
      </w:tr>
      <w:tr w:rsidR="009350D8" w:rsidRPr="0012484D" w:rsidTr="007C6734">
        <w:trPr>
          <w:trHeight w:val="800"/>
        </w:trPr>
        <w:tc>
          <w:tcPr>
            <w:tcW w:w="3052" w:type="dxa"/>
            <w:tcBorders>
              <w:top w:val="single" w:sz="4" w:space="0" w:color="000000"/>
              <w:left w:val="single" w:sz="4" w:space="0" w:color="000000"/>
              <w:bottom w:val="single" w:sz="4" w:space="0" w:color="000000"/>
              <w:right w:val="single" w:sz="4" w:space="0" w:color="000000"/>
            </w:tcBorders>
          </w:tcPr>
          <w:p w:rsidR="009350D8" w:rsidRPr="0012484D" w:rsidRDefault="009350D8" w:rsidP="007C6734">
            <w:pPr>
              <w:widowControl w:val="0"/>
              <w:autoSpaceDE w:val="0"/>
              <w:autoSpaceDN w:val="0"/>
              <w:adjustRightInd w:val="0"/>
            </w:pPr>
            <w:r w:rsidRPr="0012484D">
              <w:t>Главный распорядитель бюджетных средств (далее – исполнитель подпрограммы)</w:t>
            </w:r>
          </w:p>
        </w:tc>
        <w:tc>
          <w:tcPr>
            <w:tcW w:w="6946" w:type="dxa"/>
            <w:tcBorders>
              <w:top w:val="single" w:sz="4" w:space="0" w:color="000000"/>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 xml:space="preserve">  Администрация Канского района</w:t>
            </w:r>
          </w:p>
          <w:p w:rsidR="009350D8" w:rsidRPr="0012484D" w:rsidRDefault="009350D8" w:rsidP="007C6734">
            <w:pPr>
              <w:rPr>
                <w:rFonts w:eastAsia="SimSun"/>
              </w:rPr>
            </w:pPr>
          </w:p>
        </w:tc>
      </w:tr>
      <w:tr w:rsidR="009350D8" w:rsidRPr="0012484D" w:rsidTr="007C6734">
        <w:trPr>
          <w:trHeight w:val="898"/>
        </w:trPr>
        <w:tc>
          <w:tcPr>
            <w:tcW w:w="3052"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 xml:space="preserve">Цель </w:t>
            </w:r>
            <w:r w:rsidRPr="0012484D">
              <w:rPr>
                <w:rFonts w:eastAsia="SimSun"/>
                <w:kern w:val="1"/>
              </w:rPr>
              <w:br/>
              <w:t xml:space="preserve">подпрограммы     </w:t>
            </w:r>
          </w:p>
        </w:tc>
        <w:tc>
          <w:tcPr>
            <w:tcW w:w="6946"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Государственная поддержка в решении жилищной</w:t>
            </w:r>
          </w:p>
          <w:p w:rsidR="009350D8" w:rsidRPr="0012484D" w:rsidRDefault="009350D8" w:rsidP="007C6734">
            <w:pPr>
              <w:spacing w:after="200" w:line="276" w:lineRule="auto"/>
              <w:rPr>
                <w:rFonts w:eastAsia="SimSun"/>
                <w:kern w:val="1"/>
              </w:rPr>
            </w:pPr>
            <w:r w:rsidRPr="0012484D">
              <w:rPr>
                <w:rFonts w:eastAsia="SimSun"/>
                <w:kern w:val="1"/>
              </w:rPr>
              <w:t>проблемы молодых семей, признанных в установленном порядке нуждающимися в улучшении жилищных условий</w:t>
            </w:r>
          </w:p>
        </w:tc>
      </w:tr>
      <w:tr w:rsidR="009350D8" w:rsidRPr="0012484D" w:rsidTr="007C6734">
        <w:trPr>
          <w:trHeight w:val="800"/>
        </w:trPr>
        <w:tc>
          <w:tcPr>
            <w:tcW w:w="3052"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Задачи подпрограммы</w:t>
            </w:r>
          </w:p>
        </w:tc>
        <w:tc>
          <w:tcPr>
            <w:tcW w:w="6946"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 xml:space="preserve">-Предоставление молодым семьям: участникам программы социальных выплат на приобретение жилья или строительство индивидуального жилого дома; </w:t>
            </w:r>
          </w:p>
          <w:p w:rsidR="009350D8" w:rsidRPr="0012484D" w:rsidRDefault="009350D8" w:rsidP="007C6734">
            <w:pPr>
              <w:widowControl w:val="0"/>
              <w:spacing w:line="100" w:lineRule="atLeast"/>
              <w:rPr>
                <w:rFonts w:eastAsia="SimSun"/>
                <w:kern w:val="1"/>
              </w:rPr>
            </w:pPr>
            <w:r w:rsidRPr="0012484D">
              <w:rPr>
                <w:rFonts w:eastAsia="SimSun"/>
                <w:kern w:val="1"/>
              </w:rPr>
              <w:t xml:space="preserve">-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9350D8" w:rsidRPr="0012484D" w:rsidTr="007C6734">
        <w:trPr>
          <w:trHeight w:val="535"/>
        </w:trPr>
        <w:tc>
          <w:tcPr>
            <w:tcW w:w="3052"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 xml:space="preserve">Целевые индикаторы  </w:t>
            </w:r>
            <w:r w:rsidRPr="0012484D">
              <w:rPr>
                <w:rFonts w:eastAsia="SimSun"/>
                <w:kern w:val="1"/>
              </w:rPr>
              <w:br/>
              <w:t xml:space="preserve">подпрограммы    </w:t>
            </w:r>
          </w:p>
        </w:tc>
        <w:tc>
          <w:tcPr>
            <w:tcW w:w="6946"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jc w:val="both"/>
              <w:rPr>
                <w:rFonts w:eastAsia="SimSun"/>
                <w:kern w:val="1"/>
              </w:rPr>
            </w:pPr>
            <w:r w:rsidRPr="0012484D">
              <w:rPr>
                <w:rFonts w:eastAsia="SimSun"/>
                <w:kern w:val="1"/>
              </w:rPr>
              <w:t xml:space="preserve">Представлены в Приложении №1 к данной Подпрограмме </w:t>
            </w:r>
          </w:p>
        </w:tc>
      </w:tr>
      <w:tr w:rsidR="009350D8" w:rsidRPr="0012484D" w:rsidTr="007C6734">
        <w:trPr>
          <w:trHeight w:val="524"/>
        </w:trPr>
        <w:tc>
          <w:tcPr>
            <w:tcW w:w="3052"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 xml:space="preserve">Сроки </w:t>
            </w:r>
            <w:r w:rsidRPr="0012484D">
              <w:rPr>
                <w:rFonts w:eastAsia="SimSun"/>
                <w:kern w:val="1"/>
              </w:rPr>
              <w:br/>
              <w:t>реализации подпрограммы</w:t>
            </w:r>
          </w:p>
        </w:tc>
        <w:tc>
          <w:tcPr>
            <w:tcW w:w="6946" w:type="dxa"/>
            <w:tcBorders>
              <w:left w:val="single" w:sz="4" w:space="0" w:color="000000"/>
              <w:bottom w:val="single" w:sz="4" w:space="0" w:color="000000"/>
              <w:right w:val="single" w:sz="4" w:space="0" w:color="000000"/>
            </w:tcBorders>
          </w:tcPr>
          <w:p w:rsidR="009350D8" w:rsidRPr="0012484D" w:rsidRDefault="001A5BE3" w:rsidP="007C6734">
            <w:pPr>
              <w:widowControl w:val="0"/>
              <w:spacing w:line="100" w:lineRule="atLeast"/>
              <w:rPr>
                <w:rFonts w:eastAsia="SimSun"/>
                <w:kern w:val="1"/>
              </w:rPr>
            </w:pPr>
            <w:r>
              <w:rPr>
                <w:rFonts w:eastAsia="SimSun"/>
                <w:kern w:val="1"/>
              </w:rPr>
              <w:t>2020</w:t>
            </w:r>
            <w:r w:rsidR="00720627" w:rsidRPr="0012484D">
              <w:rPr>
                <w:rFonts w:eastAsia="SimSun"/>
                <w:kern w:val="1"/>
              </w:rPr>
              <w:t>- 202</w:t>
            </w:r>
            <w:r w:rsidR="000F040D">
              <w:rPr>
                <w:rFonts w:eastAsia="SimSun"/>
                <w:kern w:val="1"/>
              </w:rPr>
              <w:t>2</w:t>
            </w:r>
            <w:r w:rsidR="009350D8" w:rsidRPr="0012484D">
              <w:rPr>
                <w:rFonts w:eastAsia="SimSun"/>
                <w:kern w:val="1"/>
              </w:rPr>
              <w:t xml:space="preserve"> годы</w:t>
            </w:r>
          </w:p>
          <w:p w:rsidR="009350D8" w:rsidRPr="0012484D" w:rsidRDefault="009350D8" w:rsidP="007C6734">
            <w:pPr>
              <w:tabs>
                <w:tab w:val="left" w:pos="2078"/>
              </w:tabs>
              <w:rPr>
                <w:rFonts w:eastAsia="SimSun"/>
              </w:rPr>
            </w:pPr>
            <w:r w:rsidRPr="0012484D">
              <w:rPr>
                <w:rFonts w:eastAsia="SimSun"/>
              </w:rPr>
              <w:tab/>
            </w:r>
          </w:p>
        </w:tc>
      </w:tr>
      <w:tr w:rsidR="009350D8" w:rsidRPr="0012484D" w:rsidTr="007C6734">
        <w:trPr>
          <w:trHeight w:val="728"/>
        </w:trPr>
        <w:tc>
          <w:tcPr>
            <w:tcW w:w="3052"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Объемы и источники финансирования подпрограммы</w:t>
            </w:r>
          </w:p>
        </w:tc>
        <w:tc>
          <w:tcPr>
            <w:tcW w:w="6946"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 xml:space="preserve">Общий объем финансирования: представлен в Приложении №2  к данной Подпрограмме </w:t>
            </w:r>
          </w:p>
          <w:p w:rsidR="009350D8" w:rsidRPr="0012484D" w:rsidRDefault="009350D8" w:rsidP="007C6734">
            <w:pPr>
              <w:widowControl w:val="0"/>
              <w:spacing w:line="100" w:lineRule="atLeast"/>
              <w:rPr>
                <w:rFonts w:eastAsia="SimSun"/>
                <w:kern w:val="1"/>
              </w:rPr>
            </w:pPr>
          </w:p>
        </w:tc>
      </w:tr>
      <w:tr w:rsidR="009350D8" w:rsidRPr="0012484D" w:rsidTr="007C6734">
        <w:trPr>
          <w:trHeight w:val="378"/>
        </w:trPr>
        <w:tc>
          <w:tcPr>
            <w:tcW w:w="3052" w:type="dxa"/>
            <w:tcBorders>
              <w:left w:val="single" w:sz="4" w:space="0" w:color="000000"/>
              <w:bottom w:val="single" w:sz="4" w:space="0" w:color="000000"/>
              <w:right w:val="single" w:sz="4" w:space="0" w:color="000000"/>
            </w:tcBorders>
          </w:tcPr>
          <w:p w:rsidR="009350D8" w:rsidRPr="0012484D" w:rsidRDefault="009350D8" w:rsidP="007C6734">
            <w:pPr>
              <w:widowControl w:val="0"/>
              <w:spacing w:line="100" w:lineRule="atLeast"/>
              <w:rPr>
                <w:rFonts w:eastAsia="SimSun"/>
                <w:kern w:val="1"/>
              </w:rPr>
            </w:pPr>
            <w:r w:rsidRPr="0012484D">
              <w:rPr>
                <w:rFonts w:eastAsia="SimSun"/>
                <w:kern w:val="1"/>
              </w:rPr>
              <w:t>Система организации контроля за исполнением подпрограммы</w:t>
            </w:r>
          </w:p>
        </w:tc>
        <w:tc>
          <w:tcPr>
            <w:tcW w:w="6946" w:type="dxa"/>
            <w:tcBorders>
              <w:left w:val="single" w:sz="4" w:space="0" w:color="000000"/>
              <w:bottom w:val="single" w:sz="4" w:space="0" w:color="000000"/>
              <w:right w:val="single" w:sz="4" w:space="0" w:color="000000"/>
            </w:tcBorders>
          </w:tcPr>
          <w:p w:rsidR="009350D8" w:rsidRPr="0012484D" w:rsidRDefault="009350D8" w:rsidP="007C6734">
            <w:pPr>
              <w:autoSpaceDE w:val="0"/>
              <w:autoSpaceDN w:val="0"/>
              <w:adjustRightInd w:val="0"/>
              <w:jc w:val="both"/>
              <w:outlineLvl w:val="2"/>
            </w:pPr>
            <w:r w:rsidRPr="0012484D">
              <w:t>Текущее управление реализацией подпрограммы осуществляется МКУ «ОКС и ДМ»</w:t>
            </w:r>
          </w:p>
          <w:p w:rsidR="009350D8" w:rsidRPr="0012484D" w:rsidRDefault="009350D8" w:rsidP="007C6734">
            <w:pPr>
              <w:autoSpaceDE w:val="0"/>
              <w:autoSpaceDN w:val="0"/>
              <w:adjustRightInd w:val="0"/>
              <w:jc w:val="both"/>
              <w:outlineLvl w:val="2"/>
            </w:pPr>
            <w:r w:rsidRPr="0012484D">
              <w:t>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12484D" w:rsidRDefault="009350D8" w:rsidP="007C6734">
            <w:pPr>
              <w:jc w:val="both"/>
            </w:pPr>
            <w:r w:rsidRPr="0012484D">
              <w:t xml:space="preserve">Контроль за целевым расходованием бюджетных средств осуществляет  </w:t>
            </w:r>
            <w:r w:rsidRPr="0012484D">
              <w:rPr>
                <w:rFonts w:eastAsia="SimSun"/>
                <w:kern w:val="1"/>
              </w:rPr>
              <w:t>Администрация Канского района</w:t>
            </w:r>
            <w:r w:rsidRPr="0012484D">
              <w:rPr>
                <w:b/>
              </w:rPr>
              <w:t xml:space="preserve"> </w:t>
            </w:r>
          </w:p>
        </w:tc>
      </w:tr>
    </w:tbl>
    <w:p w:rsidR="009350D8" w:rsidRPr="0012484D" w:rsidRDefault="009350D8" w:rsidP="009350D8">
      <w:pPr>
        <w:widowControl w:val="0"/>
        <w:spacing w:line="100" w:lineRule="atLeast"/>
        <w:jc w:val="center"/>
        <w:rPr>
          <w:rFonts w:eastAsia="SimSun"/>
          <w:kern w:val="1"/>
        </w:rPr>
      </w:pPr>
    </w:p>
    <w:p w:rsidR="009350D8" w:rsidRPr="0012484D" w:rsidRDefault="009350D8" w:rsidP="009350D8">
      <w:pPr>
        <w:widowControl w:val="0"/>
        <w:spacing w:after="200" w:line="100" w:lineRule="atLeast"/>
        <w:ind w:left="360"/>
        <w:jc w:val="center"/>
        <w:rPr>
          <w:rFonts w:eastAsia="SimSun"/>
          <w:b/>
          <w:kern w:val="1"/>
          <w:sz w:val="28"/>
          <w:szCs w:val="28"/>
        </w:rPr>
      </w:pPr>
      <w:r w:rsidRPr="0012484D">
        <w:rPr>
          <w:rFonts w:eastAsia="SimSun"/>
          <w:b/>
          <w:kern w:val="1"/>
          <w:sz w:val="28"/>
          <w:szCs w:val="28"/>
        </w:rPr>
        <w:t>2.Основные разделы подпрограммы.</w:t>
      </w:r>
    </w:p>
    <w:p w:rsidR="009350D8" w:rsidRPr="00A10807" w:rsidRDefault="009350D8" w:rsidP="00A10807">
      <w:pPr>
        <w:widowControl w:val="0"/>
        <w:spacing w:line="100" w:lineRule="atLeast"/>
        <w:ind w:left="360"/>
        <w:jc w:val="center"/>
        <w:rPr>
          <w:rFonts w:eastAsia="SimSun"/>
          <w:b/>
          <w:kern w:val="1"/>
          <w:sz w:val="28"/>
          <w:szCs w:val="28"/>
        </w:rPr>
      </w:pPr>
      <w:r w:rsidRPr="0012484D">
        <w:rPr>
          <w:rFonts w:eastAsia="SimSun"/>
          <w:b/>
          <w:kern w:val="1"/>
          <w:sz w:val="28"/>
          <w:szCs w:val="28"/>
        </w:rPr>
        <w:t>2.1. Постановка общерайонной проблемы и обоснование необходимости разработки подпрограммы</w:t>
      </w:r>
    </w:p>
    <w:p w:rsidR="009350D8" w:rsidRPr="0012484D" w:rsidRDefault="009350D8" w:rsidP="009350D8">
      <w:pPr>
        <w:widowControl w:val="0"/>
        <w:autoSpaceDE w:val="0"/>
        <w:autoSpaceDN w:val="0"/>
        <w:adjustRightInd w:val="0"/>
        <w:ind w:firstLine="540"/>
        <w:jc w:val="both"/>
        <w:rPr>
          <w:sz w:val="28"/>
          <w:szCs w:val="28"/>
        </w:rPr>
      </w:pPr>
      <w:r w:rsidRPr="0012484D">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r w:rsidRPr="0012484D">
        <w:rPr>
          <w:sz w:val="28"/>
          <w:szCs w:val="28"/>
        </w:rPr>
        <w:t xml:space="preserve"> Постановлением Правительства Красноярского края от 30.09.2013 № 514-п принята государственная программа «Создание условий для обеспечения доступным и комфортным жильем граждан Красноярского края», </w:t>
      </w:r>
      <w:r w:rsidRPr="0012484D">
        <w:rPr>
          <w:rFonts w:eastAsia="SimSun"/>
          <w:kern w:val="1"/>
          <w:sz w:val="28"/>
          <w:szCs w:val="28"/>
        </w:rPr>
        <w:t xml:space="preserve">в которой </w:t>
      </w:r>
      <w:r w:rsidRPr="0012484D">
        <w:rPr>
          <w:sz w:val="28"/>
          <w:szCs w:val="28"/>
        </w:rPr>
        <w:t>подпрограмма «Улучшение жилищных условий отдельных категорий граждан, проживающих на территории Красноярского края»</w:t>
      </w:r>
      <w:r w:rsidRPr="0012484D">
        <w:rPr>
          <w:rFonts w:eastAsia="SimSun"/>
          <w:kern w:val="1"/>
          <w:sz w:val="28"/>
          <w:szCs w:val="28"/>
        </w:rPr>
        <w:t xml:space="preserve">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r w:rsidRPr="0012484D">
        <w:rPr>
          <w:sz w:val="28"/>
          <w:szCs w:val="28"/>
        </w:rPr>
        <w:t xml:space="preserve">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На начало 2017 года в Канском районе состоят на учете в качестве нуждающихся в улучшении жилищных условий в соответствии с действующим законодательством  113   семей, из них  22  молодых семьи.</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01.01.2017 изъявили желание участвовать в данной программе 5 молодых семей, нуждающихся в улучшении жилищных условий.   </w:t>
      </w:r>
    </w:p>
    <w:p w:rsidR="009350D8" w:rsidRPr="0012484D" w:rsidRDefault="009350D8" w:rsidP="009350D8">
      <w:pPr>
        <w:widowControl w:val="0"/>
        <w:autoSpaceDE w:val="0"/>
        <w:autoSpaceDN w:val="0"/>
        <w:adjustRightInd w:val="0"/>
        <w:jc w:val="both"/>
        <w:rPr>
          <w:rFonts w:eastAsia="SimSun"/>
          <w:kern w:val="1"/>
          <w:sz w:val="28"/>
          <w:szCs w:val="28"/>
        </w:rPr>
      </w:pPr>
      <w:r w:rsidRPr="0012484D">
        <w:rPr>
          <w:sz w:val="28"/>
          <w:szCs w:val="28"/>
        </w:rPr>
        <w:t xml:space="preserve">        </w:t>
      </w:r>
      <w:r w:rsidRPr="0012484D">
        <w:rPr>
          <w:rFonts w:eastAsia="SimSun"/>
          <w:kern w:val="1"/>
          <w:sz w:val="28"/>
          <w:szCs w:val="28"/>
        </w:rPr>
        <w:t>В рамках программ реализуемых  в 2018 - 2021 годах:</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в 2011- 2015 годах  выданы свидетельства о выделении государственной помощи 7 молодым семьям.</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 xml:space="preserve">Практика </w:t>
      </w:r>
      <w:r w:rsidR="00A10807">
        <w:rPr>
          <w:rFonts w:eastAsia="SimSun"/>
          <w:kern w:val="1"/>
          <w:sz w:val="28"/>
          <w:szCs w:val="28"/>
        </w:rPr>
        <w:t>реализации программ в 2017- 2020</w:t>
      </w:r>
      <w:r w:rsidRPr="0012484D">
        <w:rPr>
          <w:rFonts w:eastAsia="SimSun"/>
          <w:kern w:val="1"/>
          <w:sz w:val="28"/>
          <w:szCs w:val="28"/>
        </w:rPr>
        <w:t xml:space="preserve"> годах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 xml:space="preserve"> Подобный интерес со стороны молодых семей к улучшению жилищных условий подтверждает целесообразность продолжения реализации подпрограммы.</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За период действия программ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 xml:space="preserve">Актуальность проблемы улучшения жилищных условий молодых семей </w:t>
      </w:r>
      <w:r w:rsidRPr="0012484D">
        <w:rPr>
          <w:rFonts w:eastAsia="SimSun"/>
          <w:kern w:val="1"/>
          <w:sz w:val="28"/>
          <w:szCs w:val="28"/>
        </w:rPr>
        <w:lastRenderedPageBreak/>
        <w:t>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9350D8" w:rsidRPr="0012484D" w:rsidRDefault="009350D8" w:rsidP="009350D8">
      <w:pPr>
        <w:widowControl w:val="0"/>
        <w:spacing w:line="100" w:lineRule="atLeast"/>
        <w:rPr>
          <w:rFonts w:eastAsia="SimSun"/>
          <w:b/>
          <w:bCs/>
          <w:kern w:val="1"/>
          <w:sz w:val="28"/>
          <w:szCs w:val="28"/>
        </w:rPr>
      </w:pPr>
    </w:p>
    <w:p w:rsidR="009350D8" w:rsidRPr="0012484D" w:rsidRDefault="009350D8" w:rsidP="009350D8">
      <w:pPr>
        <w:widowControl w:val="0"/>
        <w:spacing w:line="100" w:lineRule="atLeast"/>
        <w:ind w:firstLine="709"/>
        <w:jc w:val="center"/>
        <w:rPr>
          <w:rFonts w:eastAsia="SimSun"/>
          <w:b/>
          <w:bCs/>
          <w:kern w:val="1"/>
          <w:sz w:val="28"/>
          <w:szCs w:val="28"/>
        </w:rPr>
      </w:pPr>
      <w:r w:rsidRPr="0012484D">
        <w:rPr>
          <w:rFonts w:eastAsia="SimSun"/>
          <w:b/>
          <w:bCs/>
          <w:kern w:val="1"/>
          <w:sz w:val="28"/>
          <w:szCs w:val="28"/>
        </w:rPr>
        <w:t>2.2. Основная цель, задачи, этапы и сроки выполнения подпрограммы, целевые индикаторы</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2.2.2. Задачи  подпрограммы:</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9350D8" w:rsidRPr="0012484D" w:rsidRDefault="009350D8" w:rsidP="009350D8">
      <w:pPr>
        <w:widowControl w:val="0"/>
        <w:autoSpaceDE w:val="0"/>
        <w:autoSpaceDN w:val="0"/>
        <w:adjustRightInd w:val="0"/>
        <w:jc w:val="both"/>
        <w:rPr>
          <w:rFonts w:eastAsia="SimSun"/>
          <w:kern w:val="1"/>
          <w:sz w:val="28"/>
          <w:szCs w:val="28"/>
        </w:rPr>
      </w:pPr>
      <w:r w:rsidRPr="0012484D">
        <w:rPr>
          <w:rFonts w:eastAsia="SimSun"/>
          <w:kern w:val="1"/>
          <w:sz w:val="28"/>
          <w:szCs w:val="28"/>
        </w:rPr>
        <w:t xml:space="preserve">       2.2.3. Подпро</w:t>
      </w:r>
      <w:r w:rsidR="000C5762">
        <w:rPr>
          <w:rFonts w:eastAsia="SimSun"/>
          <w:kern w:val="1"/>
          <w:sz w:val="28"/>
          <w:szCs w:val="28"/>
        </w:rPr>
        <w:t>грамма реализуется в период 2020</w:t>
      </w:r>
      <w:r w:rsidR="00C72AC9" w:rsidRPr="0012484D">
        <w:rPr>
          <w:rFonts w:eastAsia="SimSun"/>
          <w:kern w:val="1"/>
          <w:sz w:val="28"/>
          <w:szCs w:val="28"/>
        </w:rPr>
        <w:t xml:space="preserve"> – 2022</w:t>
      </w:r>
      <w:r w:rsidRPr="0012484D">
        <w:rPr>
          <w:rFonts w:eastAsia="SimSun"/>
          <w:kern w:val="1"/>
          <w:sz w:val="28"/>
          <w:szCs w:val="28"/>
        </w:rPr>
        <w:t xml:space="preserve">  годов.</w:t>
      </w:r>
    </w:p>
    <w:p w:rsidR="009350D8" w:rsidRPr="0012484D" w:rsidRDefault="009350D8" w:rsidP="009350D8">
      <w:pPr>
        <w:widowControl w:val="0"/>
        <w:autoSpaceDE w:val="0"/>
        <w:autoSpaceDN w:val="0"/>
        <w:adjustRightInd w:val="0"/>
        <w:jc w:val="both"/>
        <w:rPr>
          <w:rFonts w:eastAsia="SimSun"/>
          <w:kern w:val="1"/>
          <w:sz w:val="28"/>
          <w:szCs w:val="28"/>
        </w:rPr>
      </w:pPr>
      <w:r w:rsidRPr="0012484D">
        <w:rPr>
          <w:rFonts w:eastAsia="SimSun"/>
          <w:kern w:val="1"/>
          <w:sz w:val="28"/>
          <w:szCs w:val="28"/>
        </w:rPr>
        <w:t xml:space="preserve">       2.2.4.Эффективность реализации программы и целевое использование выделенных на данные цели средств будут обеспечены за счет:</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государственного регулирования порядка расчета размера и предоставления социальной выплаты;</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lastRenderedPageBreak/>
        <w:t>адресного предоставления средств социальной выплаты;</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2.2.6. Целевыми индикаторами программы и показателями результативности являются:</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не менее 25 процентов;</w:t>
      </w:r>
    </w:p>
    <w:p w:rsidR="009350D8" w:rsidRPr="0012484D" w:rsidRDefault="009350D8" w:rsidP="009350D8">
      <w:pPr>
        <w:widowControl w:val="0"/>
        <w:autoSpaceDE w:val="0"/>
        <w:autoSpaceDN w:val="0"/>
        <w:adjustRightInd w:val="0"/>
        <w:ind w:firstLine="540"/>
        <w:jc w:val="both"/>
        <w:rPr>
          <w:rFonts w:eastAsia="SimSun"/>
          <w:kern w:val="1"/>
          <w:sz w:val="28"/>
          <w:szCs w:val="28"/>
        </w:rPr>
      </w:pPr>
      <w:r w:rsidRPr="0012484D">
        <w:rPr>
          <w:rFonts w:eastAsia="SimSun"/>
          <w:kern w:val="1"/>
          <w:sz w:val="28"/>
          <w:szCs w:val="28"/>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 не менее 95%.</w:t>
      </w:r>
    </w:p>
    <w:p w:rsidR="009350D8" w:rsidRPr="0012484D" w:rsidRDefault="009350D8" w:rsidP="009350D8">
      <w:pPr>
        <w:widowControl w:val="0"/>
        <w:autoSpaceDE w:val="0"/>
        <w:autoSpaceDN w:val="0"/>
        <w:adjustRightInd w:val="0"/>
        <w:jc w:val="both"/>
        <w:rPr>
          <w:sz w:val="28"/>
          <w:szCs w:val="28"/>
        </w:rPr>
      </w:pPr>
      <w:r w:rsidRPr="0012484D">
        <w:rPr>
          <w:sz w:val="28"/>
          <w:szCs w:val="28"/>
        </w:rPr>
        <w:t xml:space="preserve">       Перечень  мероприятий  подпрограммы представлен в </w:t>
      </w:r>
      <w:r w:rsidR="000F040D">
        <w:rPr>
          <w:sz w:val="28"/>
          <w:szCs w:val="28"/>
        </w:rPr>
        <w:t>приложении № 2 к Подпрограмме  3</w:t>
      </w:r>
      <w:r w:rsidRPr="0012484D">
        <w:rPr>
          <w:sz w:val="28"/>
          <w:szCs w:val="28"/>
        </w:rPr>
        <w:t xml:space="preserve">. </w:t>
      </w:r>
    </w:p>
    <w:p w:rsidR="009350D8" w:rsidRPr="0012484D" w:rsidRDefault="009350D8" w:rsidP="009350D8">
      <w:pPr>
        <w:widowControl w:val="0"/>
        <w:autoSpaceDE w:val="0"/>
        <w:jc w:val="both"/>
        <w:rPr>
          <w:sz w:val="28"/>
          <w:szCs w:val="28"/>
        </w:rPr>
      </w:pPr>
      <w:r w:rsidRPr="0012484D">
        <w:rPr>
          <w:sz w:val="28"/>
          <w:szCs w:val="28"/>
        </w:rPr>
        <w:t>Сроки выполнения подпро</w:t>
      </w:r>
      <w:r w:rsidR="003863DA">
        <w:rPr>
          <w:sz w:val="28"/>
          <w:szCs w:val="28"/>
        </w:rPr>
        <w:t>граммы: 2020</w:t>
      </w:r>
      <w:r w:rsidR="00C72AC9" w:rsidRPr="0012484D">
        <w:rPr>
          <w:sz w:val="28"/>
          <w:szCs w:val="28"/>
        </w:rPr>
        <w:t>-2022</w:t>
      </w:r>
      <w:r w:rsidRPr="0012484D">
        <w:rPr>
          <w:sz w:val="28"/>
          <w:szCs w:val="28"/>
        </w:rPr>
        <w:t xml:space="preserve"> годы.</w:t>
      </w:r>
    </w:p>
    <w:p w:rsidR="009350D8" w:rsidRPr="0012484D" w:rsidRDefault="009350D8" w:rsidP="009350D8">
      <w:pPr>
        <w:widowControl w:val="0"/>
        <w:autoSpaceDE w:val="0"/>
        <w:jc w:val="both"/>
        <w:rPr>
          <w:sz w:val="28"/>
          <w:szCs w:val="28"/>
        </w:rPr>
      </w:pPr>
    </w:p>
    <w:p w:rsidR="009350D8" w:rsidRPr="0012484D" w:rsidRDefault="009350D8" w:rsidP="009350D8">
      <w:pPr>
        <w:widowControl w:val="0"/>
        <w:autoSpaceDE w:val="0"/>
        <w:autoSpaceDN w:val="0"/>
        <w:adjustRightInd w:val="0"/>
        <w:ind w:firstLine="540"/>
        <w:jc w:val="both"/>
        <w:rPr>
          <w:rFonts w:eastAsia="SimSun"/>
          <w:b/>
          <w:kern w:val="1"/>
          <w:sz w:val="28"/>
          <w:szCs w:val="28"/>
        </w:rPr>
      </w:pPr>
      <w:r w:rsidRPr="0012484D">
        <w:rPr>
          <w:rFonts w:eastAsia="SimSun"/>
          <w:kern w:val="1"/>
          <w:sz w:val="28"/>
          <w:szCs w:val="28"/>
        </w:rPr>
        <w:t xml:space="preserve">                              </w:t>
      </w:r>
      <w:r w:rsidRPr="0012484D">
        <w:rPr>
          <w:rFonts w:eastAsia="SimSun"/>
          <w:b/>
          <w:kern w:val="1"/>
          <w:sz w:val="28"/>
          <w:szCs w:val="28"/>
        </w:rPr>
        <w:t>2.3. Механизм реализации подпрограммы</w:t>
      </w:r>
    </w:p>
    <w:p w:rsidR="009350D8" w:rsidRPr="0012484D" w:rsidRDefault="009350D8" w:rsidP="009350D8">
      <w:pPr>
        <w:widowControl w:val="0"/>
        <w:autoSpaceDE w:val="0"/>
        <w:autoSpaceDN w:val="0"/>
        <w:adjustRightInd w:val="0"/>
        <w:ind w:firstLine="540"/>
        <w:jc w:val="both"/>
        <w:rPr>
          <w:rFonts w:eastAsia="SimSun"/>
          <w:b/>
          <w:kern w:val="1"/>
          <w:sz w:val="28"/>
          <w:szCs w:val="28"/>
        </w:rPr>
      </w:pPr>
    </w:p>
    <w:p w:rsidR="009350D8" w:rsidRPr="0012484D" w:rsidRDefault="009350D8" w:rsidP="009350D8">
      <w:pPr>
        <w:autoSpaceDE w:val="0"/>
        <w:autoSpaceDN w:val="0"/>
        <w:adjustRightInd w:val="0"/>
        <w:jc w:val="both"/>
        <w:rPr>
          <w:sz w:val="28"/>
          <w:szCs w:val="28"/>
        </w:rPr>
      </w:pPr>
      <w:r w:rsidRPr="0012484D">
        <w:rPr>
          <w:sz w:val="28"/>
          <w:szCs w:val="28"/>
        </w:rPr>
        <w:t xml:space="preserve">        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12484D" w:rsidRDefault="009350D8" w:rsidP="009350D8">
      <w:pPr>
        <w:autoSpaceDE w:val="0"/>
        <w:autoSpaceDN w:val="0"/>
        <w:adjustRightInd w:val="0"/>
        <w:jc w:val="both"/>
        <w:rPr>
          <w:sz w:val="28"/>
          <w:szCs w:val="28"/>
        </w:rPr>
      </w:pPr>
      <w:r w:rsidRPr="0012484D">
        <w:rPr>
          <w:sz w:val="28"/>
          <w:szCs w:val="28"/>
        </w:rPr>
        <w:t xml:space="preserve">       2.3.2. Участие в подпрограмме является добровольным.</w:t>
      </w:r>
    </w:p>
    <w:p w:rsidR="009350D8" w:rsidRPr="0012484D" w:rsidRDefault="009350D8" w:rsidP="009350D8">
      <w:pPr>
        <w:autoSpaceDE w:val="0"/>
        <w:autoSpaceDN w:val="0"/>
        <w:adjustRightInd w:val="0"/>
        <w:jc w:val="both"/>
        <w:rPr>
          <w:sz w:val="28"/>
          <w:szCs w:val="28"/>
        </w:rPr>
      </w:pPr>
      <w:r w:rsidRPr="0012484D">
        <w:rPr>
          <w:sz w:val="28"/>
          <w:szCs w:val="28"/>
        </w:rPr>
        <w:t xml:space="preserve">       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12484D" w:rsidRDefault="009350D8" w:rsidP="009350D8">
      <w:pPr>
        <w:autoSpaceDE w:val="0"/>
        <w:autoSpaceDN w:val="0"/>
        <w:adjustRightInd w:val="0"/>
        <w:jc w:val="both"/>
        <w:rPr>
          <w:sz w:val="28"/>
          <w:szCs w:val="28"/>
        </w:rPr>
      </w:pPr>
      <w:r w:rsidRPr="0012484D">
        <w:rPr>
          <w:sz w:val="28"/>
          <w:szCs w:val="28"/>
        </w:rPr>
        <w:t xml:space="preserve">        2.3.4. Социальная выплата предоставляется на приобретение у любых физических и (или) юридических лиц одного жилого 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9350D8" w:rsidRPr="0012484D" w:rsidRDefault="009350D8" w:rsidP="009350D8">
      <w:pPr>
        <w:autoSpaceDE w:val="0"/>
        <w:autoSpaceDN w:val="0"/>
        <w:adjustRightInd w:val="0"/>
        <w:ind w:firstLine="660"/>
        <w:jc w:val="both"/>
        <w:rPr>
          <w:sz w:val="28"/>
          <w:szCs w:val="28"/>
        </w:rPr>
      </w:pPr>
      <w:r w:rsidRPr="0012484D">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350D8" w:rsidRPr="0012484D" w:rsidRDefault="009350D8" w:rsidP="009350D8">
      <w:pPr>
        <w:autoSpaceDE w:val="0"/>
        <w:autoSpaceDN w:val="0"/>
        <w:adjustRightInd w:val="0"/>
        <w:ind w:firstLine="660"/>
        <w:jc w:val="both"/>
        <w:rPr>
          <w:sz w:val="28"/>
          <w:szCs w:val="28"/>
        </w:rPr>
      </w:pPr>
      <w:r w:rsidRPr="0012484D">
        <w:rPr>
          <w:sz w:val="28"/>
          <w:szCs w:val="28"/>
        </w:rPr>
        <w:t xml:space="preserve">на осуществление последнего платежа в счет уплаты паевого взноса в полном размере, в случае если молодая семья или один из супругов в молодой </w:t>
      </w:r>
      <w:r w:rsidRPr="0012484D">
        <w:rPr>
          <w:sz w:val="28"/>
          <w:szCs w:val="28"/>
        </w:rPr>
        <w:lastRenderedPageBreak/>
        <w:t>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9350D8" w:rsidRPr="0012484D" w:rsidRDefault="009350D8" w:rsidP="009350D8">
      <w:pPr>
        <w:autoSpaceDE w:val="0"/>
        <w:autoSpaceDN w:val="0"/>
        <w:adjustRightInd w:val="0"/>
        <w:ind w:firstLine="660"/>
        <w:jc w:val="both"/>
        <w:rPr>
          <w:sz w:val="28"/>
          <w:szCs w:val="28"/>
        </w:rPr>
      </w:pPr>
      <w:r w:rsidRPr="0012484D">
        <w:rPr>
          <w:sz w:val="28"/>
          <w:szCs w:val="28"/>
        </w:rPr>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9350D8" w:rsidRPr="0012484D" w:rsidRDefault="009350D8" w:rsidP="009350D8">
      <w:pPr>
        <w:autoSpaceDE w:val="0"/>
        <w:autoSpaceDN w:val="0"/>
        <w:adjustRightInd w:val="0"/>
        <w:ind w:firstLine="660"/>
        <w:jc w:val="both"/>
        <w:rPr>
          <w:sz w:val="28"/>
          <w:szCs w:val="28"/>
        </w:rPr>
      </w:pPr>
      <w:r w:rsidRPr="0012484D">
        <w:rPr>
          <w:sz w:val="28"/>
          <w:szCs w:val="28"/>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350D8" w:rsidRPr="0012484D" w:rsidRDefault="009350D8" w:rsidP="009350D8">
      <w:pPr>
        <w:ind w:firstLine="660"/>
        <w:jc w:val="both"/>
        <w:rPr>
          <w:sz w:val="28"/>
          <w:szCs w:val="28"/>
        </w:rPr>
      </w:pPr>
      <w:r w:rsidRPr="0012484D">
        <w:rPr>
          <w:sz w:val="28"/>
          <w:szCs w:val="28"/>
        </w:rPr>
        <w:t>для оплаты цены договора строительного подряда на строительство индивидуального жилого дома;</w:t>
      </w:r>
    </w:p>
    <w:p w:rsidR="009350D8" w:rsidRPr="0012484D" w:rsidRDefault="009350D8" w:rsidP="009350D8">
      <w:pPr>
        <w:ind w:firstLine="660"/>
        <w:jc w:val="both"/>
        <w:rPr>
          <w:sz w:val="28"/>
          <w:szCs w:val="28"/>
        </w:rPr>
      </w:pPr>
      <w:r w:rsidRPr="0012484D">
        <w:rPr>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обязательств по этим кредитам или займам .</w:t>
      </w:r>
    </w:p>
    <w:p w:rsidR="009350D8" w:rsidRPr="0012484D" w:rsidRDefault="009350D8" w:rsidP="009350D8">
      <w:pPr>
        <w:jc w:val="both"/>
        <w:rPr>
          <w:sz w:val="28"/>
          <w:szCs w:val="28"/>
        </w:rPr>
      </w:pPr>
      <w:r w:rsidRPr="0012484D">
        <w:rPr>
          <w:sz w:val="28"/>
          <w:szCs w:val="28"/>
        </w:rPr>
        <w:t xml:space="preserve">        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rsidR="009350D8" w:rsidRPr="0012484D" w:rsidRDefault="009350D8" w:rsidP="009350D8">
      <w:pPr>
        <w:jc w:val="both"/>
        <w:rPr>
          <w:sz w:val="28"/>
          <w:szCs w:val="28"/>
        </w:rPr>
      </w:pPr>
      <w:r w:rsidRPr="0012484D">
        <w:rPr>
          <w:sz w:val="28"/>
          <w:szCs w:val="28"/>
        </w:rPr>
        <w:t xml:space="preserve">        2.3.6.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350D8" w:rsidRPr="0012484D" w:rsidRDefault="009350D8" w:rsidP="009350D8">
      <w:pPr>
        <w:jc w:val="both"/>
        <w:rPr>
          <w:sz w:val="28"/>
          <w:szCs w:val="28"/>
        </w:rPr>
      </w:pPr>
      <w:r w:rsidRPr="0012484D">
        <w:rPr>
          <w:sz w:val="28"/>
          <w:szCs w:val="28"/>
        </w:rPr>
        <w:t xml:space="preserve">          а)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12484D" w:rsidRDefault="009350D8" w:rsidP="009350D8">
      <w:pPr>
        <w:autoSpaceDE w:val="0"/>
        <w:autoSpaceDN w:val="0"/>
        <w:adjustRightInd w:val="0"/>
        <w:ind w:firstLine="660"/>
        <w:jc w:val="both"/>
        <w:rPr>
          <w:sz w:val="28"/>
          <w:szCs w:val="28"/>
        </w:rPr>
      </w:pPr>
      <w:r w:rsidRPr="0012484D">
        <w:rPr>
          <w:sz w:val="28"/>
          <w:szCs w:val="28"/>
        </w:rPr>
        <w:t>б) признание семьи нуждающейся в жилых помещениях;</w:t>
      </w:r>
    </w:p>
    <w:p w:rsidR="009350D8" w:rsidRPr="0012484D" w:rsidRDefault="009350D8" w:rsidP="009350D8">
      <w:pPr>
        <w:autoSpaceDE w:val="0"/>
        <w:autoSpaceDN w:val="0"/>
        <w:adjustRightInd w:val="0"/>
        <w:ind w:firstLine="660"/>
        <w:jc w:val="both"/>
        <w:rPr>
          <w:sz w:val="28"/>
          <w:szCs w:val="28"/>
        </w:rPr>
      </w:pPr>
      <w:r w:rsidRPr="0012484D">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350D8" w:rsidRPr="0012484D" w:rsidRDefault="009350D8" w:rsidP="009350D8">
      <w:pPr>
        <w:autoSpaceDE w:val="0"/>
        <w:autoSpaceDN w:val="0"/>
        <w:adjustRightInd w:val="0"/>
        <w:jc w:val="both"/>
        <w:rPr>
          <w:sz w:val="28"/>
          <w:szCs w:val="28"/>
        </w:rPr>
      </w:pPr>
      <w:r w:rsidRPr="0012484D">
        <w:rPr>
          <w:sz w:val="28"/>
          <w:szCs w:val="28"/>
        </w:rPr>
        <w:lastRenderedPageBreak/>
        <w:t xml:space="preserve">       2.3.7. Применительно к настоящей подпрограмме под нуждающимися в жилых помещениях понимаются молодые семьи:</w:t>
      </w:r>
    </w:p>
    <w:p w:rsidR="009350D8" w:rsidRPr="0012484D" w:rsidRDefault="009350D8" w:rsidP="009350D8">
      <w:pPr>
        <w:autoSpaceDE w:val="0"/>
        <w:autoSpaceDN w:val="0"/>
        <w:adjustRightInd w:val="0"/>
        <w:ind w:firstLine="660"/>
        <w:jc w:val="both"/>
        <w:rPr>
          <w:sz w:val="28"/>
          <w:szCs w:val="28"/>
        </w:rPr>
      </w:pPr>
      <w:r w:rsidRPr="0012484D">
        <w:rPr>
          <w:sz w:val="28"/>
          <w:szCs w:val="28"/>
        </w:rPr>
        <w:t>поставленные на учет граждан в качестве нуждающихся в жилых помещениях до 1 марта 2005 года;</w:t>
      </w:r>
    </w:p>
    <w:p w:rsidR="009350D8" w:rsidRPr="0012484D" w:rsidRDefault="009350D8" w:rsidP="009350D8">
      <w:pPr>
        <w:autoSpaceDE w:val="0"/>
        <w:autoSpaceDN w:val="0"/>
        <w:adjustRightInd w:val="0"/>
        <w:ind w:firstLine="660"/>
        <w:jc w:val="both"/>
        <w:rPr>
          <w:sz w:val="28"/>
          <w:szCs w:val="28"/>
        </w:rPr>
      </w:pPr>
      <w:r w:rsidRPr="0012484D">
        <w:rPr>
          <w:sz w:val="28"/>
          <w:szCs w:val="28"/>
        </w:rPr>
        <w:t>признанные  жилищной  комиссией   администрации  Канского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350D8" w:rsidRPr="0012484D" w:rsidRDefault="009350D8" w:rsidP="009350D8">
      <w:pPr>
        <w:jc w:val="both"/>
        <w:rPr>
          <w:sz w:val="28"/>
          <w:szCs w:val="28"/>
        </w:rPr>
      </w:pPr>
      <w:r w:rsidRPr="0012484D">
        <w:rPr>
          <w:sz w:val="28"/>
          <w:szCs w:val="28"/>
        </w:rPr>
        <w:t xml:space="preserve">        2.3.8. </w:t>
      </w:r>
      <w:r w:rsidRPr="0012484D">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275EA1" w:rsidRDefault="009350D8" w:rsidP="009350D8">
      <w:pPr>
        <w:jc w:val="both"/>
        <w:rPr>
          <w:sz w:val="28"/>
          <w:szCs w:val="28"/>
        </w:rPr>
      </w:pPr>
      <w:r w:rsidRPr="0012484D">
        <w:rPr>
          <w:sz w:val="28"/>
          <w:szCs w:val="28"/>
        </w:rPr>
        <w:t xml:space="preserve">        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участников  программы.  Норма  стоимости 1 кв. метра  общей   площади  жилья в  Канском  районе составляет  30400 рублей</w:t>
      </w:r>
      <w:r w:rsidR="00275EA1">
        <w:rPr>
          <w:sz w:val="28"/>
          <w:szCs w:val="28"/>
        </w:rPr>
        <w:t>.</w:t>
      </w:r>
    </w:p>
    <w:p w:rsidR="009350D8" w:rsidRPr="0012484D" w:rsidRDefault="009350D8" w:rsidP="009350D8">
      <w:pPr>
        <w:jc w:val="both"/>
        <w:rPr>
          <w:sz w:val="28"/>
          <w:szCs w:val="28"/>
        </w:rPr>
      </w:pPr>
      <w:r w:rsidRPr="0012484D">
        <w:rPr>
          <w:sz w:val="28"/>
          <w:szCs w:val="28"/>
        </w:rPr>
        <w:t xml:space="preserve">           2.3.10. Норма  общей   площади   жилья,   с  учетом  которой    определяется  размер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предоставляемой   участнику  программы:</w:t>
      </w:r>
    </w:p>
    <w:p w:rsidR="009350D8" w:rsidRPr="0012484D" w:rsidRDefault="009350D8" w:rsidP="009350D8">
      <w:pPr>
        <w:ind w:firstLine="708"/>
        <w:jc w:val="both"/>
        <w:rPr>
          <w:sz w:val="28"/>
          <w:szCs w:val="28"/>
        </w:rPr>
      </w:pPr>
      <w:r w:rsidRPr="0012484D">
        <w:rPr>
          <w:sz w:val="28"/>
          <w:szCs w:val="28"/>
        </w:rPr>
        <w:t>для   семьи,  состоящей   из 2 человек, -  42  кв. метра;</w:t>
      </w:r>
    </w:p>
    <w:p w:rsidR="009350D8" w:rsidRPr="0012484D" w:rsidRDefault="009350D8" w:rsidP="009350D8">
      <w:pPr>
        <w:ind w:firstLine="708"/>
        <w:jc w:val="both"/>
        <w:rPr>
          <w:sz w:val="28"/>
          <w:szCs w:val="28"/>
        </w:rPr>
      </w:pPr>
      <w:r w:rsidRPr="0012484D">
        <w:rPr>
          <w:sz w:val="28"/>
          <w:szCs w:val="28"/>
        </w:rPr>
        <w:t>для  семьи,  состоящей   из   3  и более  человек, - 18 кв.метров   на каждого   члена  семьи;</w:t>
      </w:r>
    </w:p>
    <w:p w:rsidR="009350D8" w:rsidRPr="0012484D" w:rsidRDefault="009350D8" w:rsidP="009350D8">
      <w:pPr>
        <w:ind w:firstLine="708"/>
        <w:jc w:val="both"/>
        <w:rPr>
          <w:sz w:val="28"/>
          <w:szCs w:val="28"/>
        </w:rPr>
      </w:pPr>
      <w:r w:rsidRPr="0012484D">
        <w:rPr>
          <w:sz w:val="28"/>
          <w:szCs w:val="28"/>
        </w:rPr>
        <w:t xml:space="preserve">2.3.11. Средняя  стоимость  жилья,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предоставляемая  участнику программы,  определяется  по  формуле </w:t>
      </w:r>
    </w:p>
    <w:p w:rsidR="009350D8" w:rsidRPr="0012484D" w:rsidRDefault="009350D8" w:rsidP="009350D8">
      <w:pPr>
        <w:ind w:firstLine="708"/>
        <w:jc w:val="both"/>
        <w:rPr>
          <w:sz w:val="28"/>
          <w:szCs w:val="28"/>
        </w:rPr>
      </w:pPr>
      <w:r w:rsidRPr="0012484D">
        <w:rPr>
          <w:sz w:val="28"/>
          <w:szCs w:val="28"/>
        </w:rPr>
        <w:t>СтЖ = Н х РЖ,</w:t>
      </w:r>
    </w:p>
    <w:p w:rsidR="009350D8" w:rsidRPr="0012484D" w:rsidRDefault="009350D8" w:rsidP="009350D8">
      <w:pPr>
        <w:ind w:firstLine="708"/>
        <w:jc w:val="both"/>
        <w:rPr>
          <w:sz w:val="28"/>
          <w:szCs w:val="28"/>
        </w:rPr>
      </w:pPr>
      <w:r w:rsidRPr="0012484D">
        <w:rPr>
          <w:sz w:val="28"/>
          <w:szCs w:val="28"/>
        </w:rPr>
        <w:t>где:</w:t>
      </w:r>
    </w:p>
    <w:p w:rsidR="009350D8" w:rsidRPr="0012484D" w:rsidRDefault="009350D8" w:rsidP="009350D8">
      <w:pPr>
        <w:ind w:firstLine="708"/>
        <w:jc w:val="both"/>
        <w:rPr>
          <w:sz w:val="28"/>
          <w:szCs w:val="28"/>
        </w:rPr>
      </w:pPr>
      <w:r w:rsidRPr="0012484D">
        <w:rPr>
          <w:sz w:val="28"/>
          <w:szCs w:val="28"/>
        </w:rPr>
        <w:t>СтЖ - расчетная (средняя)  стоимость жилья,  используемая  при расчете размера   социальной выплаты;</w:t>
      </w:r>
    </w:p>
    <w:p w:rsidR="009350D8" w:rsidRPr="0012484D" w:rsidRDefault="009350D8" w:rsidP="009350D8">
      <w:pPr>
        <w:ind w:firstLine="708"/>
        <w:jc w:val="both"/>
        <w:rPr>
          <w:sz w:val="28"/>
          <w:szCs w:val="28"/>
        </w:rPr>
      </w:pPr>
      <w:r w:rsidRPr="0012484D">
        <w:rPr>
          <w:sz w:val="28"/>
          <w:szCs w:val="28"/>
        </w:rPr>
        <w:t>Н -  норма стоимости  1 кв.метра  общей площади  жилья  в Канском районе;</w:t>
      </w:r>
    </w:p>
    <w:p w:rsidR="009350D8" w:rsidRPr="0012484D" w:rsidRDefault="009350D8" w:rsidP="009350D8">
      <w:pPr>
        <w:ind w:firstLine="708"/>
        <w:jc w:val="both"/>
        <w:rPr>
          <w:sz w:val="28"/>
          <w:szCs w:val="28"/>
        </w:rPr>
      </w:pPr>
      <w:r w:rsidRPr="0012484D">
        <w:rPr>
          <w:sz w:val="28"/>
          <w:szCs w:val="28"/>
        </w:rPr>
        <w:t xml:space="preserve">РЖ – размер общей   площади  жилого помещения, определяемый   исходя из численного состава семьи.  </w:t>
      </w:r>
    </w:p>
    <w:p w:rsidR="009350D8" w:rsidRPr="00BF785D" w:rsidRDefault="009350D8" w:rsidP="009350D8">
      <w:pPr>
        <w:widowControl w:val="0"/>
        <w:autoSpaceDE w:val="0"/>
        <w:autoSpaceDN w:val="0"/>
        <w:adjustRightInd w:val="0"/>
        <w:ind w:firstLine="540"/>
        <w:jc w:val="both"/>
        <w:rPr>
          <w:sz w:val="28"/>
          <w:szCs w:val="28"/>
        </w:rPr>
      </w:pPr>
      <w:r w:rsidRPr="0012484D">
        <w:rPr>
          <w:sz w:val="28"/>
          <w:szCs w:val="28"/>
        </w:rPr>
        <w:t xml:space="preserve"> Социальная выплата, предоставляемая  участнику  Мероприятия 8 </w:t>
      </w:r>
      <w:r w:rsidRPr="0012484D">
        <w:rPr>
          <w:sz w:val="28"/>
          <w:szCs w:val="28"/>
        </w:rPr>
        <w:lastRenderedPageBreak/>
        <w:t>«</w:t>
      </w:r>
      <w:r w:rsidRPr="0012484D">
        <w:rPr>
          <w:bCs/>
          <w:sz w:val="28"/>
          <w:szCs w:val="28"/>
        </w:rPr>
        <w:t xml:space="preserve">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r w:rsidRPr="00BF785D">
        <w:rPr>
          <w:bCs/>
          <w:sz w:val="28"/>
          <w:szCs w:val="28"/>
        </w:rPr>
        <w:t>(далее - Мероприятие 8</w:t>
      </w:r>
      <w:r w:rsidRPr="00BF785D">
        <w:rPr>
          <w:b/>
          <w:bCs/>
          <w:sz w:val="28"/>
          <w:szCs w:val="28"/>
        </w:rPr>
        <w:t>)»</w:t>
      </w:r>
      <w:r w:rsidRPr="00BF785D">
        <w:rPr>
          <w:sz w:val="28"/>
          <w:szCs w:val="28"/>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 условиях софинансирования за счет средств федерального, краевого и местного бюджетов.</w:t>
      </w:r>
    </w:p>
    <w:p w:rsidR="009350D8" w:rsidRPr="00BF785D" w:rsidRDefault="009350D8" w:rsidP="009350D8">
      <w:pPr>
        <w:autoSpaceDE w:val="0"/>
        <w:autoSpaceDN w:val="0"/>
        <w:adjustRightInd w:val="0"/>
        <w:ind w:firstLine="709"/>
        <w:jc w:val="both"/>
        <w:rPr>
          <w:sz w:val="28"/>
          <w:szCs w:val="28"/>
        </w:rPr>
      </w:pPr>
      <w:r w:rsidRPr="00BF785D">
        <w:rPr>
          <w:sz w:val="28"/>
          <w:szCs w:val="28"/>
        </w:rPr>
        <w:t xml:space="preserve">Размер социальной выплаты составляет не менее:                                                              </w:t>
      </w:r>
    </w:p>
    <w:p w:rsidR="009350D8" w:rsidRPr="00BF785D" w:rsidRDefault="009350D8" w:rsidP="009350D8">
      <w:pPr>
        <w:autoSpaceDE w:val="0"/>
        <w:autoSpaceDN w:val="0"/>
        <w:adjustRightInd w:val="0"/>
        <w:ind w:firstLine="709"/>
        <w:jc w:val="both"/>
        <w:rPr>
          <w:sz w:val="28"/>
          <w:szCs w:val="28"/>
        </w:rPr>
      </w:pPr>
      <w:r w:rsidRPr="00BF785D">
        <w:rPr>
          <w:sz w:val="28"/>
          <w:szCs w:val="28"/>
        </w:rPr>
        <w:t xml:space="preserve">35 процентов расчетной (средней) стоимости жилья, определяемой в соответствии с требованиями </w:t>
      </w:r>
      <w:r w:rsidRPr="00BF785D">
        <w:rPr>
          <w:bCs/>
          <w:sz w:val="28"/>
          <w:szCs w:val="28"/>
        </w:rPr>
        <w:t xml:space="preserve">Мероприятия 8,  </w:t>
      </w:r>
      <w:r w:rsidRPr="00BF785D">
        <w:rPr>
          <w:sz w:val="28"/>
          <w:szCs w:val="28"/>
        </w:rPr>
        <w:t xml:space="preserve"> для молодых семей, не имеющих детей;                                                                                                                                                 </w:t>
      </w:r>
    </w:p>
    <w:p w:rsidR="009350D8" w:rsidRPr="00BF785D" w:rsidRDefault="009350D8" w:rsidP="009350D8">
      <w:pPr>
        <w:autoSpaceDE w:val="0"/>
        <w:autoSpaceDN w:val="0"/>
        <w:adjustRightInd w:val="0"/>
        <w:ind w:firstLine="709"/>
        <w:jc w:val="both"/>
        <w:rPr>
          <w:sz w:val="28"/>
          <w:szCs w:val="28"/>
        </w:rPr>
      </w:pPr>
      <w:r w:rsidRPr="00BF785D">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9350D8" w:rsidRPr="00BF785D" w:rsidRDefault="009350D8" w:rsidP="009350D8">
      <w:pPr>
        <w:autoSpaceDE w:val="0"/>
        <w:autoSpaceDN w:val="0"/>
        <w:adjustRightInd w:val="0"/>
        <w:ind w:firstLine="709"/>
        <w:jc w:val="both"/>
        <w:rPr>
          <w:sz w:val="28"/>
          <w:szCs w:val="28"/>
        </w:rPr>
      </w:pPr>
      <w:r w:rsidRPr="00BF785D">
        <w:rPr>
          <w:sz w:val="28"/>
          <w:szCs w:val="28"/>
        </w:rPr>
        <w:t xml:space="preserve"> 2.3.12. Условием    для  участия  в  подпрограмме  является  наличие   у семьи  доходов  или денежных  средств,   достаточных   для  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BF785D" w:rsidRDefault="009350D8" w:rsidP="009350D8">
      <w:pPr>
        <w:ind w:firstLine="708"/>
        <w:jc w:val="both"/>
        <w:rPr>
          <w:sz w:val="28"/>
          <w:szCs w:val="28"/>
        </w:rPr>
      </w:pPr>
      <w:r w:rsidRPr="00BF785D">
        <w:rPr>
          <w:sz w:val="28"/>
          <w:szCs w:val="28"/>
        </w:rPr>
        <w:t xml:space="preserve">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BF785D" w:rsidRDefault="009350D8" w:rsidP="00BF785D">
      <w:pPr>
        <w:ind w:firstLine="708"/>
        <w:jc w:val="both"/>
        <w:rPr>
          <w:sz w:val="28"/>
          <w:szCs w:val="28"/>
        </w:rPr>
      </w:pPr>
      <w:r w:rsidRPr="00BF785D">
        <w:rPr>
          <w:sz w:val="28"/>
          <w:szCs w:val="28"/>
        </w:rPr>
        <w:t>2.3.13. Право на получение   участником  подпрограммы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удостоверяется  свидетельством  о выделении  социальной выплаты   на приобретение   или  строительство  жилья  (далее  -  свидетельство). Право  на  улучшение   жилищных  условий  в соответствии  с  данной  программой  с   использованием свидетельства предоставляется  один раз.</w:t>
      </w:r>
    </w:p>
    <w:p w:rsidR="009350D8" w:rsidRPr="00BF785D" w:rsidRDefault="009350D8" w:rsidP="009350D8">
      <w:pPr>
        <w:ind w:firstLine="708"/>
        <w:jc w:val="both"/>
        <w:rPr>
          <w:sz w:val="28"/>
          <w:szCs w:val="28"/>
        </w:rPr>
      </w:pPr>
      <w:r w:rsidRPr="00BF785D">
        <w:rPr>
          <w:sz w:val="28"/>
          <w:szCs w:val="28"/>
        </w:rPr>
        <w:t xml:space="preserve">2.3.14. 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w:t>
      </w:r>
      <w:r w:rsidRPr="00BF785D">
        <w:rPr>
          <w:sz w:val="28"/>
          <w:szCs w:val="28"/>
        </w:rPr>
        <w:lastRenderedPageBreak/>
        <w:t>случаев,  предусмотренных   действующим  законодательством  РФ. Срок действия свидетельства – 7 месяцев с даты выдачи, указанной в свидетельстве.</w:t>
      </w:r>
    </w:p>
    <w:p w:rsidR="00BF785D" w:rsidRPr="00BF785D" w:rsidRDefault="009350D8" w:rsidP="009350D8">
      <w:pPr>
        <w:jc w:val="both"/>
        <w:rPr>
          <w:sz w:val="28"/>
          <w:szCs w:val="28"/>
        </w:rPr>
      </w:pPr>
      <w:r w:rsidRPr="00BF785D">
        <w:rPr>
          <w:sz w:val="28"/>
          <w:szCs w:val="28"/>
        </w:rPr>
        <w:t xml:space="preserve">           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 июня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r w:rsidR="00BF785D" w:rsidRPr="00BF785D">
        <w:rPr>
          <w:sz w:val="28"/>
          <w:szCs w:val="28"/>
        </w:rPr>
        <w:t xml:space="preserve"> </w:t>
      </w:r>
    </w:p>
    <w:p w:rsidR="00BF785D" w:rsidRPr="00BF785D" w:rsidRDefault="00BF785D" w:rsidP="009350D8">
      <w:pPr>
        <w:jc w:val="both"/>
        <w:rPr>
          <w:sz w:val="28"/>
          <w:szCs w:val="28"/>
        </w:rPr>
      </w:pPr>
      <w:r w:rsidRPr="00BF785D">
        <w:rPr>
          <w:sz w:val="28"/>
          <w:szCs w:val="28"/>
        </w:rPr>
        <w:t xml:space="preserve">        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не относящихся к молодым семьям, поставленным а учет в качестве нуждающихся в</w:t>
      </w:r>
      <w:r w:rsidR="00275EA1">
        <w:rPr>
          <w:sz w:val="28"/>
          <w:szCs w:val="28"/>
        </w:rPr>
        <w:t xml:space="preserve"> улучшении жилищных условии до </w:t>
      </w:r>
      <w:r w:rsidRPr="00BF785D">
        <w:rPr>
          <w:sz w:val="28"/>
          <w:szCs w:val="28"/>
        </w:rPr>
        <w:t xml:space="preserve"> марта 2005 г., или молодым семьям, имеющим 3 и более детей, в размере не более 30% общего количества молодых семей, включаемых в указанный список.</w:t>
      </w:r>
    </w:p>
    <w:p w:rsidR="009350D8" w:rsidRPr="00BF785D" w:rsidRDefault="009350D8" w:rsidP="009350D8">
      <w:pPr>
        <w:jc w:val="both"/>
        <w:rPr>
          <w:sz w:val="28"/>
          <w:szCs w:val="28"/>
        </w:rPr>
      </w:pPr>
      <w:r w:rsidRPr="00BF785D">
        <w:rPr>
          <w:sz w:val="28"/>
          <w:szCs w:val="28"/>
        </w:rPr>
        <w:t xml:space="preserve">           2.3.16. Участник  подпрограммы  имеет право  использовать  средства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софинансирования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BF785D" w:rsidRDefault="009350D8" w:rsidP="009350D8">
      <w:pPr>
        <w:ind w:firstLine="708"/>
        <w:jc w:val="both"/>
        <w:rPr>
          <w:sz w:val="28"/>
          <w:szCs w:val="28"/>
        </w:rPr>
      </w:pPr>
      <w:r w:rsidRPr="00BF785D">
        <w:rPr>
          <w:sz w:val="28"/>
          <w:szCs w:val="28"/>
        </w:rPr>
        <w:t>2.3.17.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 Приобретаемое   или   построенное  жилое  помещение  оформляется   в установленном    порядке   в  общую собственность   всех   членов  семьи участника подпрограммы.</w:t>
      </w:r>
    </w:p>
    <w:p w:rsidR="009350D8" w:rsidRPr="00BF785D" w:rsidRDefault="009350D8" w:rsidP="009350D8">
      <w:pPr>
        <w:ind w:firstLine="708"/>
        <w:jc w:val="both"/>
        <w:rPr>
          <w:sz w:val="28"/>
          <w:szCs w:val="28"/>
        </w:rPr>
      </w:pPr>
      <w:r w:rsidRPr="00BF785D">
        <w:rPr>
          <w:sz w:val="28"/>
          <w:szCs w:val="28"/>
        </w:rPr>
        <w:t>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софинансирования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BF785D" w:rsidRDefault="009350D8" w:rsidP="00D77E2C">
      <w:pPr>
        <w:ind w:firstLine="708"/>
        <w:jc w:val="both"/>
        <w:rPr>
          <w:sz w:val="28"/>
          <w:szCs w:val="28"/>
        </w:rPr>
      </w:pPr>
      <w:r w:rsidRPr="00BF785D">
        <w:rPr>
          <w:sz w:val="28"/>
          <w:szCs w:val="28"/>
        </w:rPr>
        <w:t xml:space="preserve">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w:t>
      </w:r>
      <w:r w:rsidRPr="00BF785D">
        <w:rPr>
          <w:sz w:val="28"/>
          <w:szCs w:val="28"/>
        </w:rPr>
        <w:lastRenderedPageBreak/>
        <w:t>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D77E2C" w:rsidRPr="00BF785D" w:rsidRDefault="00D77E2C" w:rsidP="00D77E2C">
      <w:pPr>
        <w:ind w:firstLine="708"/>
        <w:jc w:val="both"/>
        <w:rPr>
          <w:sz w:val="28"/>
          <w:szCs w:val="28"/>
        </w:rPr>
      </w:pPr>
    </w:p>
    <w:p w:rsidR="009350D8" w:rsidRPr="00BF785D" w:rsidRDefault="009350D8" w:rsidP="009350D8">
      <w:pPr>
        <w:spacing w:after="120"/>
        <w:ind w:left="360"/>
        <w:jc w:val="center"/>
        <w:rPr>
          <w:b/>
          <w:sz w:val="28"/>
          <w:szCs w:val="28"/>
        </w:rPr>
      </w:pPr>
      <w:r w:rsidRPr="00BF785D">
        <w:rPr>
          <w:b/>
          <w:sz w:val="28"/>
          <w:szCs w:val="28"/>
        </w:rPr>
        <w:t>2.4. Управление подпрограммой и контроль за ходом ее выполнения</w:t>
      </w:r>
    </w:p>
    <w:p w:rsidR="009350D8" w:rsidRPr="00BF785D" w:rsidRDefault="009350D8" w:rsidP="009350D8">
      <w:pPr>
        <w:autoSpaceDE w:val="0"/>
        <w:autoSpaceDN w:val="0"/>
        <w:adjustRightInd w:val="0"/>
        <w:ind w:firstLine="660"/>
        <w:jc w:val="both"/>
        <w:outlineLvl w:val="2"/>
        <w:rPr>
          <w:sz w:val="28"/>
          <w:szCs w:val="28"/>
        </w:rPr>
      </w:pPr>
      <w:r w:rsidRPr="00BF785D">
        <w:rPr>
          <w:sz w:val="28"/>
          <w:szCs w:val="28"/>
        </w:rPr>
        <w:t xml:space="preserve">  2.4.1. Текущее управление реализацией подпрограммы осуществляется МКУ «ОКС и ДМ»</w:t>
      </w:r>
    </w:p>
    <w:p w:rsidR="009350D8" w:rsidRPr="00BF785D" w:rsidRDefault="009350D8" w:rsidP="009350D8">
      <w:pPr>
        <w:autoSpaceDE w:val="0"/>
        <w:autoSpaceDN w:val="0"/>
        <w:adjustRightInd w:val="0"/>
        <w:ind w:firstLine="660"/>
        <w:jc w:val="both"/>
        <w:outlineLvl w:val="2"/>
        <w:rPr>
          <w:sz w:val="28"/>
          <w:szCs w:val="28"/>
          <w:lang w:eastAsia="en-US"/>
        </w:rPr>
      </w:pPr>
      <w:r w:rsidRPr="00BF785D">
        <w:rPr>
          <w:sz w:val="28"/>
          <w:szCs w:val="28"/>
        </w:rPr>
        <w:t xml:space="preserve">  2.4.2. МКУ «ОКС и ДМ» с учетом средств, выделенных на реализацию подпрограммы из краевого и районного бюджетов на соответствующий год,    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BF785D" w:rsidRDefault="009350D8" w:rsidP="009350D8">
      <w:pPr>
        <w:autoSpaceDE w:val="0"/>
        <w:autoSpaceDN w:val="0"/>
        <w:adjustRightInd w:val="0"/>
        <w:ind w:firstLine="660"/>
        <w:jc w:val="both"/>
        <w:rPr>
          <w:sz w:val="28"/>
          <w:szCs w:val="28"/>
        </w:rPr>
      </w:pPr>
      <w:r w:rsidRPr="00BF785D">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BF785D" w:rsidRDefault="009350D8" w:rsidP="009350D8">
      <w:pPr>
        <w:autoSpaceDE w:val="0"/>
        <w:autoSpaceDN w:val="0"/>
        <w:adjustRightInd w:val="0"/>
        <w:ind w:firstLine="660"/>
        <w:jc w:val="both"/>
        <w:rPr>
          <w:sz w:val="28"/>
          <w:szCs w:val="28"/>
        </w:rPr>
      </w:pPr>
      <w:r w:rsidRPr="00BF785D">
        <w:rPr>
          <w:sz w:val="28"/>
          <w:szCs w:val="28"/>
        </w:rPr>
        <w:t xml:space="preserve"> 2.4.4. Отчёт о целевом использовании бюджетных средств подпрограммы  формирует МКУ «ОКС и ДМ» и предоставляет в Финансовое управление администрации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BF785D" w:rsidRDefault="009350D8" w:rsidP="009350D8">
      <w:pPr>
        <w:jc w:val="both"/>
        <w:rPr>
          <w:sz w:val="28"/>
          <w:szCs w:val="28"/>
        </w:rPr>
      </w:pPr>
      <w:r w:rsidRPr="00BF785D">
        <w:rPr>
          <w:sz w:val="28"/>
          <w:szCs w:val="28"/>
        </w:rPr>
        <w:t xml:space="preserve">          2.4.5. Текущий контроль за целевым расходованием бюджетных средств осуществляет МКУ «ОКС и ДМ».</w:t>
      </w:r>
    </w:p>
    <w:p w:rsidR="009350D8" w:rsidRPr="00BF785D" w:rsidRDefault="009350D8" w:rsidP="009350D8">
      <w:pPr>
        <w:jc w:val="both"/>
        <w:rPr>
          <w:sz w:val="28"/>
          <w:szCs w:val="28"/>
        </w:rPr>
      </w:pPr>
    </w:p>
    <w:p w:rsidR="009350D8" w:rsidRPr="00BF785D" w:rsidRDefault="009350D8" w:rsidP="009350D8">
      <w:pPr>
        <w:shd w:val="clear" w:color="auto" w:fill="FFFFFF"/>
        <w:jc w:val="both"/>
        <w:rPr>
          <w:b/>
          <w:bCs/>
          <w:sz w:val="28"/>
          <w:szCs w:val="28"/>
        </w:rPr>
      </w:pPr>
      <w:r w:rsidRPr="00BF785D">
        <w:rPr>
          <w:bCs/>
          <w:sz w:val="28"/>
          <w:szCs w:val="28"/>
        </w:rPr>
        <w:t xml:space="preserve">                        </w:t>
      </w:r>
      <w:r w:rsidRPr="00BF785D">
        <w:rPr>
          <w:b/>
          <w:bCs/>
          <w:sz w:val="28"/>
          <w:szCs w:val="28"/>
        </w:rPr>
        <w:t xml:space="preserve">2.5. Оценка социально-экономической эффективности </w:t>
      </w:r>
    </w:p>
    <w:p w:rsidR="009350D8" w:rsidRPr="00BF785D" w:rsidRDefault="009350D8" w:rsidP="00BF785D">
      <w:pPr>
        <w:autoSpaceDE w:val="0"/>
        <w:autoSpaceDN w:val="0"/>
        <w:adjustRightInd w:val="0"/>
        <w:ind w:firstLine="660"/>
        <w:jc w:val="both"/>
        <w:outlineLvl w:val="2"/>
        <w:rPr>
          <w:sz w:val="28"/>
          <w:szCs w:val="28"/>
        </w:rPr>
      </w:pPr>
      <w:r w:rsidRPr="00BF785D">
        <w:rPr>
          <w:sz w:val="28"/>
          <w:szCs w:val="28"/>
        </w:rPr>
        <w:t>2.5.1. Реализация подпрограммы должна обеспечить достижение следующих социально-экономических результатов:</w:t>
      </w:r>
      <w:r w:rsidR="00BF785D" w:rsidRPr="00BF785D">
        <w:rPr>
          <w:sz w:val="28"/>
          <w:szCs w:val="28"/>
        </w:rPr>
        <w:t xml:space="preserve"> </w:t>
      </w:r>
      <w:r w:rsidRPr="00BF785D">
        <w:rPr>
          <w:sz w:val="28"/>
          <w:szCs w:val="28"/>
        </w:rPr>
        <w:t>обеспечение жильем 8 молодых семей, нуждающихся в улучшении жилищных условий, в том числе по годам:  2020 год - 2 молодые семьи, 2021</w:t>
      </w:r>
      <w:r w:rsidR="008128B3" w:rsidRPr="00BF785D">
        <w:rPr>
          <w:sz w:val="28"/>
          <w:szCs w:val="28"/>
        </w:rPr>
        <w:t xml:space="preserve"> и 2022</w:t>
      </w:r>
      <w:r w:rsidRPr="00BF785D">
        <w:rPr>
          <w:sz w:val="28"/>
          <w:szCs w:val="28"/>
        </w:rPr>
        <w:t xml:space="preserve"> год </w:t>
      </w:r>
      <w:r w:rsidR="008128B3" w:rsidRPr="00BF785D">
        <w:rPr>
          <w:sz w:val="28"/>
          <w:szCs w:val="28"/>
        </w:rPr>
        <w:t>–</w:t>
      </w:r>
      <w:r w:rsidRPr="00BF785D">
        <w:rPr>
          <w:sz w:val="28"/>
          <w:szCs w:val="28"/>
        </w:rPr>
        <w:t xml:space="preserve"> </w:t>
      </w:r>
      <w:r w:rsidR="008128B3" w:rsidRPr="00BF785D">
        <w:rPr>
          <w:sz w:val="28"/>
          <w:szCs w:val="28"/>
        </w:rPr>
        <w:t xml:space="preserve">по </w:t>
      </w:r>
      <w:r w:rsidRPr="00BF785D">
        <w:rPr>
          <w:sz w:val="28"/>
          <w:szCs w:val="28"/>
        </w:rPr>
        <w:t>2 молодые семьи.</w:t>
      </w:r>
    </w:p>
    <w:p w:rsidR="009350D8" w:rsidRPr="00BF785D" w:rsidRDefault="009350D8" w:rsidP="009350D8">
      <w:pPr>
        <w:autoSpaceDE w:val="0"/>
        <w:autoSpaceDN w:val="0"/>
        <w:adjustRightInd w:val="0"/>
        <w:ind w:firstLine="660"/>
        <w:jc w:val="both"/>
        <w:rPr>
          <w:sz w:val="28"/>
          <w:szCs w:val="28"/>
        </w:rPr>
      </w:pPr>
      <w:r w:rsidRPr="00BF785D">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BF785D" w:rsidRDefault="009350D8" w:rsidP="00BF785D">
      <w:pPr>
        <w:autoSpaceDE w:val="0"/>
        <w:autoSpaceDN w:val="0"/>
        <w:adjustRightInd w:val="0"/>
        <w:ind w:firstLine="660"/>
        <w:jc w:val="both"/>
        <w:rPr>
          <w:sz w:val="28"/>
          <w:szCs w:val="28"/>
        </w:rPr>
      </w:pPr>
      <w:r w:rsidRPr="00BF785D">
        <w:rPr>
          <w:sz w:val="28"/>
          <w:szCs w:val="28"/>
        </w:rPr>
        <w:lastRenderedPageBreak/>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r w:rsidR="00BF785D" w:rsidRPr="00BF785D">
        <w:rPr>
          <w:sz w:val="28"/>
          <w:szCs w:val="28"/>
        </w:rPr>
        <w:t xml:space="preserve"> </w:t>
      </w:r>
    </w:p>
    <w:p w:rsidR="009350D8" w:rsidRPr="00BF785D" w:rsidRDefault="009350D8" w:rsidP="00BF785D">
      <w:pPr>
        <w:autoSpaceDE w:val="0"/>
        <w:autoSpaceDN w:val="0"/>
        <w:adjustRightInd w:val="0"/>
        <w:ind w:firstLine="660"/>
        <w:jc w:val="both"/>
        <w:rPr>
          <w:sz w:val="28"/>
          <w:szCs w:val="28"/>
        </w:rPr>
      </w:pPr>
      <w:r w:rsidRPr="00BF785D">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BF785D" w:rsidRDefault="009350D8" w:rsidP="009350D8">
      <w:pPr>
        <w:autoSpaceDE w:val="0"/>
        <w:autoSpaceDN w:val="0"/>
        <w:adjustRightInd w:val="0"/>
        <w:ind w:firstLine="660"/>
        <w:jc w:val="both"/>
        <w:rPr>
          <w:b/>
          <w:sz w:val="28"/>
          <w:szCs w:val="28"/>
        </w:rPr>
      </w:pPr>
      <w:r w:rsidRPr="00BF785D">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r w:rsidRPr="00BF785D">
        <w:rPr>
          <w:b/>
          <w:sz w:val="28"/>
          <w:szCs w:val="28"/>
        </w:rPr>
        <w:t xml:space="preserve">   </w:t>
      </w:r>
    </w:p>
    <w:p w:rsidR="009350D8" w:rsidRPr="00BF785D" w:rsidRDefault="009350D8" w:rsidP="009350D8">
      <w:pPr>
        <w:autoSpaceDE w:val="0"/>
        <w:autoSpaceDN w:val="0"/>
        <w:adjustRightInd w:val="0"/>
        <w:ind w:firstLine="660"/>
        <w:jc w:val="both"/>
        <w:rPr>
          <w:b/>
          <w:sz w:val="28"/>
          <w:szCs w:val="28"/>
        </w:rPr>
      </w:pPr>
    </w:p>
    <w:p w:rsidR="009350D8" w:rsidRPr="00BF785D" w:rsidRDefault="009350D8" w:rsidP="002C46DA">
      <w:pPr>
        <w:autoSpaceDE w:val="0"/>
        <w:autoSpaceDN w:val="0"/>
        <w:adjustRightInd w:val="0"/>
        <w:ind w:firstLine="709"/>
        <w:jc w:val="center"/>
        <w:rPr>
          <w:b/>
          <w:sz w:val="28"/>
          <w:szCs w:val="28"/>
          <w:lang w:eastAsia="en-US"/>
        </w:rPr>
      </w:pPr>
      <w:r w:rsidRPr="00BF785D">
        <w:rPr>
          <w:b/>
          <w:sz w:val="28"/>
          <w:szCs w:val="28"/>
          <w:lang w:eastAsia="en-US"/>
        </w:rPr>
        <w:t>2.6. Мероприятия подпрограммы</w:t>
      </w:r>
    </w:p>
    <w:p w:rsidR="009350D8" w:rsidRPr="0012484D" w:rsidRDefault="009350D8" w:rsidP="009350D8">
      <w:pPr>
        <w:widowControl w:val="0"/>
        <w:autoSpaceDE w:val="0"/>
        <w:autoSpaceDN w:val="0"/>
        <w:adjustRightInd w:val="0"/>
        <w:ind w:firstLine="540"/>
        <w:jc w:val="both"/>
        <w:rPr>
          <w:sz w:val="28"/>
          <w:szCs w:val="28"/>
        </w:rPr>
      </w:pPr>
      <w:r w:rsidRPr="00BF785D">
        <w:rPr>
          <w:sz w:val="28"/>
          <w:szCs w:val="28"/>
        </w:rPr>
        <w:t xml:space="preserve">    Перечень подпрограммных мероприятий и сроки</w:t>
      </w:r>
      <w:r w:rsidRPr="0012484D">
        <w:rPr>
          <w:sz w:val="28"/>
          <w:szCs w:val="28"/>
        </w:rPr>
        <w:t xml:space="preserve"> их исполнения представлены в Прилож</w:t>
      </w:r>
      <w:r w:rsidR="000F040D">
        <w:rPr>
          <w:sz w:val="28"/>
          <w:szCs w:val="28"/>
        </w:rPr>
        <w:t>ении № 2 к Подпрограмме 3</w:t>
      </w:r>
      <w:r w:rsidRPr="0012484D">
        <w:rPr>
          <w:sz w:val="28"/>
          <w:szCs w:val="28"/>
        </w:rPr>
        <w:t>.</w:t>
      </w:r>
    </w:p>
    <w:p w:rsidR="009350D8" w:rsidRPr="0012484D" w:rsidRDefault="009350D8" w:rsidP="009350D8">
      <w:pPr>
        <w:autoSpaceDE w:val="0"/>
        <w:autoSpaceDN w:val="0"/>
        <w:adjustRightInd w:val="0"/>
        <w:ind w:firstLine="660"/>
        <w:jc w:val="both"/>
        <w:rPr>
          <w:b/>
          <w:sz w:val="28"/>
          <w:szCs w:val="28"/>
        </w:rPr>
      </w:pPr>
    </w:p>
    <w:p w:rsidR="009350D8" w:rsidRPr="002C46DA" w:rsidRDefault="009350D8" w:rsidP="002C46DA">
      <w:pPr>
        <w:numPr>
          <w:ilvl w:val="1"/>
          <w:numId w:val="9"/>
        </w:numPr>
        <w:suppressAutoHyphens/>
        <w:autoSpaceDE w:val="0"/>
        <w:autoSpaceDN w:val="0"/>
        <w:adjustRightInd w:val="0"/>
        <w:jc w:val="center"/>
        <w:rPr>
          <w:b/>
          <w:sz w:val="28"/>
          <w:szCs w:val="28"/>
        </w:rPr>
      </w:pPr>
      <w:r w:rsidRPr="0012484D">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Мероприятия подпрограммы реализуются за счет средств районного бюджета, а также средств федерального и краевого бюджетов в части софинансирования мероприятий по предоставлению субсидий бюджетам муниципальных образований Красноярского края.</w:t>
      </w:r>
    </w:p>
    <w:p w:rsidR="009350D8" w:rsidRPr="0012484D" w:rsidRDefault="009350D8" w:rsidP="009350D8">
      <w:pPr>
        <w:widowControl w:val="0"/>
        <w:autoSpaceDE w:val="0"/>
        <w:autoSpaceDN w:val="0"/>
        <w:adjustRightInd w:val="0"/>
        <w:ind w:firstLine="539"/>
        <w:jc w:val="both"/>
        <w:rPr>
          <w:b/>
          <w:sz w:val="28"/>
          <w:szCs w:val="28"/>
        </w:rPr>
        <w:sectPr w:rsidR="009350D8" w:rsidRPr="0012484D" w:rsidSect="007C6734">
          <w:footerReference w:type="default" r:id="rId22"/>
          <w:footnotePr>
            <w:pos w:val="beneathText"/>
          </w:footnotePr>
          <w:pgSz w:w="11905" w:h="16837"/>
          <w:pgMar w:top="947" w:right="851" w:bottom="567" w:left="1134" w:header="720" w:footer="720" w:gutter="0"/>
          <w:cols w:space="720"/>
          <w:titlePg/>
          <w:docGrid w:linePitch="360"/>
        </w:sectPr>
      </w:pPr>
      <w:r w:rsidRPr="0012484D">
        <w:rPr>
          <w:sz w:val="28"/>
          <w:szCs w:val="28"/>
        </w:rPr>
        <w:t>Объем расходов средств  бюджета на реали</w:t>
      </w:r>
      <w:r w:rsidR="000F040D">
        <w:rPr>
          <w:sz w:val="28"/>
          <w:szCs w:val="28"/>
        </w:rPr>
        <w:t>зацию мероприятий на период 2019-2022</w:t>
      </w:r>
      <w:r w:rsidRPr="0012484D">
        <w:rPr>
          <w:sz w:val="28"/>
          <w:szCs w:val="28"/>
        </w:rPr>
        <w:t>гг. подпрограммы представлен в Приложении № 2 к данной подпрограмме.</w:t>
      </w:r>
    </w:p>
    <w:p w:rsidR="009350D8" w:rsidRPr="0012484D" w:rsidRDefault="009350D8" w:rsidP="009350D8">
      <w:pPr>
        <w:widowControl w:val="0"/>
        <w:autoSpaceDE w:val="0"/>
        <w:autoSpaceDN w:val="0"/>
        <w:adjustRightInd w:val="0"/>
        <w:rPr>
          <w:b/>
          <w:bCs/>
        </w:rPr>
      </w:pPr>
    </w:p>
    <w:tbl>
      <w:tblPr>
        <w:tblW w:w="0" w:type="auto"/>
        <w:tblInd w:w="283" w:type="dxa"/>
        <w:tblLook w:val="04A0"/>
      </w:tblPr>
      <w:tblGrid>
        <w:gridCol w:w="9614"/>
        <w:gridCol w:w="5455"/>
      </w:tblGrid>
      <w:tr w:rsidR="009350D8" w:rsidRPr="0012484D" w:rsidTr="007C6734">
        <w:tc>
          <w:tcPr>
            <w:tcW w:w="9614" w:type="dxa"/>
            <w:shd w:val="clear" w:color="auto" w:fill="auto"/>
          </w:tcPr>
          <w:p w:rsidR="009350D8" w:rsidRPr="0012484D" w:rsidRDefault="009350D8" w:rsidP="007C6734">
            <w:pPr>
              <w:pStyle w:val="a5"/>
            </w:pPr>
            <w:r w:rsidRPr="0012484D">
              <w:t xml:space="preserve">                                                                                                                                                                                </w:t>
            </w:r>
          </w:p>
        </w:tc>
        <w:tc>
          <w:tcPr>
            <w:tcW w:w="5455" w:type="dxa"/>
            <w:shd w:val="clear" w:color="auto" w:fill="auto"/>
          </w:tcPr>
          <w:p w:rsidR="009350D8" w:rsidRPr="0012484D" w:rsidRDefault="009350D8" w:rsidP="007C6734">
            <w:pPr>
              <w:pStyle w:val="a5"/>
              <w:ind w:firstLine="30"/>
            </w:pPr>
            <w:r w:rsidRPr="0012484D">
              <w:t xml:space="preserve">Приложение № 1 </w:t>
            </w:r>
          </w:p>
          <w:p w:rsidR="009350D8" w:rsidRPr="0012484D" w:rsidRDefault="000F040D" w:rsidP="007C6734">
            <w:pPr>
              <w:pStyle w:val="a5"/>
              <w:ind w:firstLine="30"/>
              <w:jc w:val="left"/>
            </w:pPr>
            <w:r>
              <w:t>к подпрограмме 3</w:t>
            </w:r>
            <w:r w:rsidR="009350D8" w:rsidRPr="0012484D">
              <w:t xml:space="preserve"> «Обеспечение   жильем                                                                                                                                                                       молодых семей в Канском районе»                                                                                                                                                                             </w:t>
            </w:r>
          </w:p>
          <w:p w:rsidR="009350D8" w:rsidRPr="0012484D" w:rsidRDefault="009350D8" w:rsidP="007C6734">
            <w:pPr>
              <w:pStyle w:val="a5"/>
            </w:pPr>
          </w:p>
        </w:tc>
      </w:tr>
    </w:tbl>
    <w:p w:rsidR="009350D8" w:rsidRPr="0012484D" w:rsidRDefault="009350D8" w:rsidP="009350D8">
      <w:pPr>
        <w:pStyle w:val="a5"/>
        <w:ind w:firstLine="0"/>
        <w:jc w:val="center"/>
        <w:rPr>
          <w:rFonts w:eastAsia="Calibri"/>
          <w:b/>
          <w:sz w:val="28"/>
          <w:szCs w:val="28"/>
          <w:lang w:eastAsia="en-US"/>
        </w:rPr>
      </w:pPr>
      <w:r w:rsidRPr="0012484D">
        <w:rPr>
          <w:rFonts w:eastAsia="Calibri"/>
          <w:b/>
          <w:sz w:val="28"/>
          <w:szCs w:val="28"/>
          <w:lang w:eastAsia="en-US"/>
        </w:rPr>
        <w:t>Перечень целевых индикаторов подпрограммы</w:t>
      </w:r>
    </w:p>
    <w:tbl>
      <w:tblPr>
        <w:tblW w:w="14313" w:type="dxa"/>
        <w:tblInd w:w="-68" w:type="dxa"/>
        <w:tblLayout w:type="fixed"/>
        <w:tblCellMar>
          <w:left w:w="70" w:type="dxa"/>
          <w:right w:w="70" w:type="dxa"/>
        </w:tblCellMar>
        <w:tblLook w:val="0000"/>
      </w:tblPr>
      <w:tblGrid>
        <w:gridCol w:w="809"/>
        <w:gridCol w:w="4432"/>
        <w:gridCol w:w="656"/>
        <w:gridCol w:w="2038"/>
        <w:gridCol w:w="1134"/>
        <w:gridCol w:w="1417"/>
        <w:gridCol w:w="1276"/>
        <w:gridCol w:w="1276"/>
        <w:gridCol w:w="1275"/>
      </w:tblGrid>
      <w:tr w:rsidR="009350D8" w:rsidRPr="0012484D" w:rsidTr="007C6734">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  </w:t>
            </w:r>
            <w:r w:rsidRPr="0012484D">
              <w:br/>
              <w:t>п/п</w:t>
            </w:r>
          </w:p>
        </w:tc>
        <w:tc>
          <w:tcPr>
            <w:tcW w:w="4432"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Цель,    </w:t>
            </w:r>
            <w:r w:rsidRPr="0012484D">
              <w:br/>
              <w:t>целевые индикаторы</w:t>
            </w:r>
            <w:r w:rsidRPr="0012484D">
              <w:br/>
            </w:r>
          </w:p>
        </w:tc>
        <w:tc>
          <w:tcPr>
            <w:tcW w:w="656"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Единица</w:t>
            </w:r>
            <w:r w:rsidRPr="0012484D">
              <w:br/>
              <w:t>измерения</w:t>
            </w:r>
          </w:p>
        </w:tc>
        <w:tc>
          <w:tcPr>
            <w:tcW w:w="2038"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Источник </w:t>
            </w:r>
            <w:r w:rsidRPr="0012484D">
              <w:br/>
              <w:t>информации</w:t>
            </w:r>
          </w:p>
        </w:tc>
        <w:tc>
          <w:tcPr>
            <w:tcW w:w="1134" w:type="dxa"/>
            <w:tcBorders>
              <w:top w:val="single" w:sz="6" w:space="0" w:color="auto"/>
              <w:left w:val="single" w:sz="6" w:space="0" w:color="auto"/>
              <w:bottom w:val="single" w:sz="6" w:space="0" w:color="auto"/>
              <w:right w:val="single" w:sz="4" w:space="0" w:color="auto"/>
            </w:tcBorders>
            <w:vAlign w:val="center"/>
          </w:tcPr>
          <w:p w:rsidR="009350D8" w:rsidRPr="0012484D" w:rsidRDefault="009350D8" w:rsidP="007C6734">
            <w:pPr>
              <w:autoSpaceDE w:val="0"/>
              <w:autoSpaceDN w:val="0"/>
              <w:adjustRightInd w:val="0"/>
              <w:jc w:val="center"/>
            </w:pPr>
            <w:r w:rsidRPr="0012484D">
              <w:t>201</w:t>
            </w:r>
            <w:r w:rsidR="008128B3" w:rsidRPr="0012484D">
              <w:t>8</w:t>
            </w:r>
          </w:p>
        </w:tc>
        <w:tc>
          <w:tcPr>
            <w:tcW w:w="1417" w:type="dxa"/>
            <w:tcBorders>
              <w:top w:val="single" w:sz="6" w:space="0" w:color="auto"/>
              <w:left w:val="single" w:sz="4"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201</w:t>
            </w:r>
            <w:r w:rsidR="008128B3" w:rsidRPr="0012484D">
              <w:t>9</w:t>
            </w:r>
          </w:p>
        </w:tc>
        <w:tc>
          <w:tcPr>
            <w:tcW w:w="1276"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w:t>
            </w:r>
            <w:r w:rsidR="008128B3" w:rsidRPr="0012484D">
              <w:t>20</w:t>
            </w:r>
          </w:p>
        </w:tc>
        <w:tc>
          <w:tcPr>
            <w:tcW w:w="1276" w:type="dxa"/>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202</w:t>
            </w:r>
            <w:r w:rsidR="008128B3" w:rsidRPr="0012484D">
              <w:t>1</w:t>
            </w:r>
          </w:p>
        </w:tc>
        <w:tc>
          <w:tcPr>
            <w:tcW w:w="1275" w:type="dxa"/>
            <w:tcBorders>
              <w:top w:val="single" w:sz="6" w:space="0" w:color="auto"/>
              <w:left w:val="single" w:sz="6" w:space="0" w:color="auto"/>
              <w:bottom w:val="single" w:sz="6" w:space="0" w:color="auto"/>
              <w:right w:val="single" w:sz="4" w:space="0" w:color="auto"/>
            </w:tcBorders>
            <w:vAlign w:val="center"/>
          </w:tcPr>
          <w:p w:rsidR="009350D8" w:rsidRPr="0012484D" w:rsidRDefault="009350D8" w:rsidP="007C6734">
            <w:pPr>
              <w:autoSpaceDE w:val="0"/>
              <w:autoSpaceDN w:val="0"/>
              <w:adjustRightInd w:val="0"/>
              <w:jc w:val="center"/>
            </w:pPr>
            <w:r w:rsidRPr="0012484D">
              <w:t>202</w:t>
            </w:r>
            <w:r w:rsidR="008128B3" w:rsidRPr="0012484D">
              <w:t>2</w:t>
            </w:r>
          </w:p>
        </w:tc>
      </w:tr>
      <w:tr w:rsidR="009350D8" w:rsidRPr="0012484D" w:rsidTr="007C6734">
        <w:trPr>
          <w:cantSplit/>
          <w:trHeight w:val="240"/>
        </w:trPr>
        <w:tc>
          <w:tcPr>
            <w:tcW w:w="14313" w:type="dxa"/>
            <w:gridSpan w:val="9"/>
            <w:tcBorders>
              <w:top w:val="single" w:sz="6" w:space="0" w:color="auto"/>
              <w:left w:val="single" w:sz="6" w:space="0" w:color="auto"/>
              <w:bottom w:val="single" w:sz="6" w:space="0" w:color="auto"/>
              <w:right w:val="single" w:sz="4" w:space="0" w:color="auto"/>
            </w:tcBorders>
            <w:vAlign w:val="center"/>
          </w:tcPr>
          <w:p w:rsidR="009350D8" w:rsidRPr="0012484D" w:rsidRDefault="009350D8" w:rsidP="007C6734">
            <w:pPr>
              <w:autoSpaceDE w:val="0"/>
              <w:autoSpaceDN w:val="0"/>
              <w:adjustRightInd w:val="0"/>
              <w:jc w:val="center"/>
            </w:pPr>
            <w:r w:rsidRPr="0012484D">
              <w:t>. Цель: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9350D8" w:rsidRPr="0012484D" w:rsidTr="007C6734">
        <w:trPr>
          <w:cantSplit/>
          <w:trHeight w:val="240"/>
        </w:trPr>
        <w:tc>
          <w:tcPr>
            <w:tcW w:w="809"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1.</w:t>
            </w:r>
          </w:p>
        </w:tc>
        <w:tc>
          <w:tcPr>
            <w:tcW w:w="4432"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spacing w:before="100" w:beforeAutospacing="1" w:after="100" w:afterAutospacing="1"/>
            </w:pPr>
            <w:r w:rsidRPr="0012484D">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656"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w:t>
            </w:r>
          </w:p>
        </w:tc>
        <w:tc>
          <w:tcPr>
            <w:tcW w:w="2038"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 xml:space="preserve">Соглашение министерства архитектуры и строительства Красноярского края </w:t>
            </w:r>
          </w:p>
        </w:tc>
        <w:tc>
          <w:tcPr>
            <w:tcW w:w="1134" w:type="dxa"/>
            <w:tcBorders>
              <w:top w:val="single" w:sz="6" w:space="0" w:color="auto"/>
              <w:left w:val="single" w:sz="6" w:space="0" w:color="auto"/>
              <w:bottom w:val="single" w:sz="6" w:space="0" w:color="auto"/>
              <w:right w:val="single" w:sz="4" w:space="0" w:color="auto"/>
            </w:tcBorders>
          </w:tcPr>
          <w:p w:rsidR="009350D8" w:rsidRPr="0012484D" w:rsidRDefault="009350D8" w:rsidP="007C6734">
            <w:pPr>
              <w:autoSpaceDE w:val="0"/>
              <w:autoSpaceDN w:val="0"/>
              <w:adjustRightInd w:val="0"/>
              <w:jc w:val="center"/>
            </w:pPr>
            <w:r w:rsidRPr="0012484D">
              <w:t>42</w:t>
            </w:r>
          </w:p>
        </w:tc>
        <w:tc>
          <w:tcPr>
            <w:tcW w:w="1417" w:type="dxa"/>
            <w:tcBorders>
              <w:top w:val="single" w:sz="6" w:space="0" w:color="auto"/>
              <w:left w:val="single" w:sz="4" w:space="0" w:color="auto"/>
              <w:bottom w:val="single" w:sz="6" w:space="0" w:color="auto"/>
              <w:right w:val="single" w:sz="6" w:space="0" w:color="auto"/>
            </w:tcBorders>
          </w:tcPr>
          <w:p w:rsidR="009350D8" w:rsidRPr="0012484D" w:rsidRDefault="009350D8" w:rsidP="007C6734">
            <w:r w:rsidRPr="0012484D">
              <w:t>42</w:t>
            </w:r>
          </w:p>
        </w:tc>
        <w:tc>
          <w:tcPr>
            <w:tcW w:w="1276" w:type="dxa"/>
            <w:tcBorders>
              <w:top w:val="single" w:sz="6" w:space="0" w:color="auto"/>
              <w:left w:val="single" w:sz="6" w:space="0" w:color="auto"/>
              <w:bottom w:val="single" w:sz="6" w:space="0" w:color="auto"/>
              <w:right w:val="single" w:sz="6" w:space="0" w:color="auto"/>
            </w:tcBorders>
          </w:tcPr>
          <w:p w:rsidR="009350D8" w:rsidRPr="0012484D" w:rsidRDefault="009350D8" w:rsidP="007C6734">
            <w:r w:rsidRPr="0012484D">
              <w:t>42</w:t>
            </w:r>
          </w:p>
        </w:tc>
        <w:tc>
          <w:tcPr>
            <w:tcW w:w="1276" w:type="dxa"/>
            <w:tcBorders>
              <w:top w:val="single" w:sz="6" w:space="0" w:color="auto"/>
              <w:left w:val="single" w:sz="6" w:space="0" w:color="auto"/>
              <w:bottom w:val="single" w:sz="6" w:space="0" w:color="auto"/>
              <w:right w:val="single" w:sz="6" w:space="0" w:color="auto"/>
            </w:tcBorders>
          </w:tcPr>
          <w:p w:rsidR="009350D8" w:rsidRPr="0012484D" w:rsidRDefault="009350D8" w:rsidP="007C6734">
            <w:r w:rsidRPr="0012484D">
              <w:t>42</w:t>
            </w:r>
          </w:p>
        </w:tc>
        <w:tc>
          <w:tcPr>
            <w:tcW w:w="1275" w:type="dxa"/>
            <w:tcBorders>
              <w:top w:val="single" w:sz="6" w:space="0" w:color="auto"/>
              <w:left w:val="single" w:sz="6" w:space="0" w:color="auto"/>
              <w:bottom w:val="single" w:sz="6" w:space="0" w:color="auto"/>
              <w:right w:val="single" w:sz="4" w:space="0" w:color="auto"/>
            </w:tcBorders>
          </w:tcPr>
          <w:p w:rsidR="009350D8" w:rsidRPr="0012484D" w:rsidRDefault="009350D8" w:rsidP="007C6734">
            <w:r w:rsidRPr="0012484D">
              <w:t>42</w:t>
            </w:r>
          </w:p>
        </w:tc>
      </w:tr>
      <w:tr w:rsidR="009350D8" w:rsidRPr="0012484D" w:rsidTr="007C6734">
        <w:trPr>
          <w:cantSplit/>
          <w:trHeight w:val="240"/>
        </w:trPr>
        <w:tc>
          <w:tcPr>
            <w:tcW w:w="809"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2.</w:t>
            </w:r>
          </w:p>
        </w:tc>
        <w:tc>
          <w:tcPr>
            <w:tcW w:w="4432"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spacing w:before="100" w:beforeAutospacing="1" w:after="100" w:afterAutospacing="1"/>
            </w:pPr>
            <w:r w:rsidRPr="0012484D">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656"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w:t>
            </w:r>
          </w:p>
        </w:tc>
        <w:tc>
          <w:tcPr>
            <w:tcW w:w="2038"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jc w:val="center"/>
            </w:pPr>
            <w:r w:rsidRPr="0012484D">
              <w:t>Соглашение министерства архитектуры и строительства Красноярского края</w:t>
            </w:r>
          </w:p>
        </w:tc>
        <w:tc>
          <w:tcPr>
            <w:tcW w:w="1134" w:type="dxa"/>
            <w:tcBorders>
              <w:top w:val="single" w:sz="6" w:space="0" w:color="auto"/>
              <w:left w:val="single" w:sz="6" w:space="0" w:color="auto"/>
              <w:bottom w:val="single" w:sz="6" w:space="0" w:color="auto"/>
              <w:right w:val="single" w:sz="4" w:space="0" w:color="auto"/>
            </w:tcBorders>
          </w:tcPr>
          <w:p w:rsidR="009350D8" w:rsidRPr="0012484D" w:rsidRDefault="009350D8" w:rsidP="007C6734">
            <w:pPr>
              <w:autoSpaceDE w:val="0"/>
              <w:autoSpaceDN w:val="0"/>
              <w:adjustRightInd w:val="0"/>
              <w:jc w:val="center"/>
            </w:pPr>
            <w:r w:rsidRPr="0012484D">
              <w:t>95</w:t>
            </w:r>
          </w:p>
        </w:tc>
        <w:tc>
          <w:tcPr>
            <w:tcW w:w="1417" w:type="dxa"/>
            <w:tcBorders>
              <w:top w:val="single" w:sz="6" w:space="0" w:color="auto"/>
              <w:left w:val="single" w:sz="4"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95</w:t>
            </w:r>
          </w:p>
        </w:tc>
        <w:tc>
          <w:tcPr>
            <w:tcW w:w="1276"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95</w:t>
            </w:r>
          </w:p>
        </w:tc>
        <w:tc>
          <w:tcPr>
            <w:tcW w:w="1276"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95</w:t>
            </w:r>
          </w:p>
        </w:tc>
        <w:tc>
          <w:tcPr>
            <w:tcW w:w="1275" w:type="dxa"/>
            <w:tcBorders>
              <w:top w:val="single" w:sz="6" w:space="0" w:color="auto"/>
              <w:left w:val="single" w:sz="6" w:space="0" w:color="auto"/>
              <w:bottom w:val="single" w:sz="6" w:space="0" w:color="auto"/>
              <w:right w:val="single" w:sz="6" w:space="0" w:color="auto"/>
            </w:tcBorders>
          </w:tcPr>
          <w:p w:rsidR="009350D8" w:rsidRPr="0012484D" w:rsidRDefault="009350D8" w:rsidP="007C6734">
            <w:pPr>
              <w:autoSpaceDE w:val="0"/>
              <w:autoSpaceDN w:val="0"/>
              <w:adjustRightInd w:val="0"/>
              <w:jc w:val="center"/>
            </w:pPr>
            <w:r w:rsidRPr="0012484D">
              <w:t>95</w:t>
            </w:r>
          </w:p>
        </w:tc>
      </w:tr>
    </w:tbl>
    <w:p w:rsidR="009350D8" w:rsidRPr="0012484D" w:rsidRDefault="009350D8" w:rsidP="009350D8">
      <w:pPr>
        <w:spacing w:after="200" w:line="276" w:lineRule="auto"/>
        <w:outlineLvl w:val="0"/>
        <w:rPr>
          <w:sz w:val="28"/>
          <w:szCs w:val="28"/>
        </w:rPr>
      </w:pPr>
      <w:r w:rsidRPr="0012484D">
        <w:rPr>
          <w:sz w:val="28"/>
          <w:szCs w:val="28"/>
        </w:rPr>
        <w:t>Начальник   МКУ «ОКС и ДМ»                                                                                                    Н.Н. Алдошина</w:t>
      </w:r>
    </w:p>
    <w:tbl>
      <w:tblPr>
        <w:tblW w:w="0" w:type="auto"/>
        <w:tblInd w:w="283" w:type="dxa"/>
        <w:tblLook w:val="04A0"/>
      </w:tblPr>
      <w:tblGrid>
        <w:gridCol w:w="9614"/>
        <w:gridCol w:w="5455"/>
      </w:tblGrid>
      <w:tr w:rsidR="009350D8" w:rsidRPr="0012484D" w:rsidTr="007C6734">
        <w:tc>
          <w:tcPr>
            <w:tcW w:w="9614" w:type="dxa"/>
            <w:shd w:val="clear" w:color="auto" w:fill="auto"/>
          </w:tcPr>
          <w:p w:rsidR="009350D8" w:rsidRPr="0012484D" w:rsidRDefault="009350D8" w:rsidP="007C6734">
            <w:pPr>
              <w:pStyle w:val="a5"/>
            </w:pPr>
          </w:p>
        </w:tc>
        <w:tc>
          <w:tcPr>
            <w:tcW w:w="5455" w:type="dxa"/>
            <w:shd w:val="clear" w:color="auto" w:fill="auto"/>
          </w:tcPr>
          <w:tbl>
            <w:tblPr>
              <w:tblW w:w="0" w:type="auto"/>
              <w:tblLook w:val="04A0"/>
            </w:tblPr>
            <w:tblGrid>
              <w:gridCol w:w="3844"/>
            </w:tblGrid>
            <w:tr w:rsidR="009350D8" w:rsidRPr="0012484D" w:rsidTr="007C6734">
              <w:trPr>
                <w:trHeight w:val="1078"/>
              </w:trPr>
              <w:tc>
                <w:tcPr>
                  <w:tcW w:w="3844" w:type="dxa"/>
                  <w:shd w:val="clear" w:color="auto" w:fill="auto"/>
                </w:tcPr>
                <w:p w:rsidR="009350D8" w:rsidRPr="0012484D" w:rsidRDefault="009350D8" w:rsidP="007C6734">
                  <w:pPr>
                    <w:pStyle w:val="a5"/>
                    <w:ind w:firstLine="0"/>
                    <w:jc w:val="left"/>
                  </w:pPr>
                  <w:r w:rsidRPr="0012484D">
                    <w:t xml:space="preserve">Приложение № 2 </w:t>
                  </w:r>
                </w:p>
                <w:p w:rsidR="009350D8" w:rsidRPr="0012484D" w:rsidRDefault="000F040D" w:rsidP="007C6734">
                  <w:pPr>
                    <w:pStyle w:val="a5"/>
                    <w:ind w:firstLine="38"/>
                    <w:jc w:val="left"/>
                  </w:pPr>
                  <w:r>
                    <w:t>к подпрограмме 3</w:t>
                  </w:r>
                  <w:r w:rsidR="009350D8" w:rsidRPr="0012484D">
                    <w:t xml:space="preserve"> «Обеспечение   жильем молодых семей                                                                                                                                                                в Канском районе»                                                                                                                                                                             </w:t>
                  </w:r>
                </w:p>
                <w:p w:rsidR="009350D8" w:rsidRPr="0012484D" w:rsidRDefault="009350D8" w:rsidP="007C6734">
                  <w:pPr>
                    <w:pStyle w:val="a5"/>
                    <w:ind w:firstLine="38"/>
                    <w:jc w:val="left"/>
                  </w:pPr>
                </w:p>
              </w:tc>
            </w:tr>
          </w:tbl>
          <w:p w:rsidR="009350D8" w:rsidRPr="0012484D" w:rsidRDefault="009350D8" w:rsidP="007C6734">
            <w:pPr>
              <w:pStyle w:val="a5"/>
              <w:jc w:val="left"/>
            </w:pPr>
          </w:p>
        </w:tc>
      </w:tr>
    </w:tbl>
    <w:p w:rsidR="009350D8" w:rsidRPr="0012484D" w:rsidRDefault="009350D8" w:rsidP="009350D8">
      <w:pPr>
        <w:suppressAutoHyphens/>
        <w:jc w:val="center"/>
        <w:outlineLvl w:val="0"/>
        <w:rPr>
          <w:rFonts w:eastAsia="Calibri"/>
          <w:b/>
          <w:sz w:val="28"/>
          <w:szCs w:val="28"/>
          <w:lang w:eastAsia="en-US"/>
        </w:rPr>
      </w:pPr>
      <w:r w:rsidRPr="0012484D">
        <w:rPr>
          <w:rFonts w:eastAsia="Calibri"/>
          <w:b/>
          <w:sz w:val="28"/>
          <w:szCs w:val="28"/>
          <w:lang w:eastAsia="en-US"/>
        </w:rPr>
        <w:t>Перечень мероприятий подпрограммы</w:t>
      </w:r>
    </w:p>
    <w:p w:rsidR="009350D8" w:rsidRPr="0012484D" w:rsidRDefault="009350D8" w:rsidP="009350D8">
      <w:pPr>
        <w:suppressAutoHyphens/>
        <w:jc w:val="center"/>
        <w:outlineLvl w:val="0"/>
        <w:rPr>
          <w:rFonts w:eastAsia="Calibri"/>
          <w:b/>
          <w:lang w:eastAsia="en-US"/>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5"/>
        <w:gridCol w:w="850"/>
        <w:gridCol w:w="709"/>
        <w:gridCol w:w="850"/>
        <w:gridCol w:w="1560"/>
        <w:gridCol w:w="850"/>
        <w:gridCol w:w="958"/>
        <w:gridCol w:w="34"/>
        <w:gridCol w:w="958"/>
        <w:gridCol w:w="1134"/>
        <w:gridCol w:w="63"/>
        <w:gridCol w:w="37"/>
        <w:gridCol w:w="42"/>
        <w:gridCol w:w="1276"/>
        <w:gridCol w:w="1310"/>
        <w:gridCol w:w="26"/>
        <w:gridCol w:w="2242"/>
        <w:gridCol w:w="26"/>
      </w:tblGrid>
      <w:tr w:rsidR="009350D8" w:rsidRPr="0012484D" w:rsidTr="007C6734">
        <w:trPr>
          <w:gridAfter w:val="1"/>
          <w:wAfter w:w="26" w:type="dxa"/>
          <w:cantSplit/>
          <w:trHeight w:val="347"/>
        </w:trPr>
        <w:tc>
          <w:tcPr>
            <w:tcW w:w="2411" w:type="dxa"/>
            <w:gridSpan w:val="2"/>
            <w:vMerge w:val="restart"/>
            <w:tcBorders>
              <w:top w:val="single" w:sz="4" w:space="0" w:color="auto"/>
              <w:left w:val="single" w:sz="4" w:space="0" w:color="auto"/>
              <w:bottom w:val="single" w:sz="4" w:space="0" w:color="auto"/>
              <w:right w:val="single" w:sz="4" w:space="0" w:color="auto"/>
            </w:tcBorders>
          </w:tcPr>
          <w:p w:rsidR="009350D8" w:rsidRPr="0012484D" w:rsidRDefault="009350D8" w:rsidP="007C6734">
            <w:pPr>
              <w:suppressAutoHyphens/>
              <w:jc w:val="both"/>
              <w:rPr>
                <w:sz w:val="20"/>
                <w:szCs w:val="20"/>
                <w:lang w:eastAsia="ar-SA"/>
              </w:rPr>
            </w:pPr>
            <w:r w:rsidRPr="0012484D">
              <w:rPr>
                <w:sz w:val="20"/>
                <w:szCs w:val="20"/>
                <w:lang w:eastAsia="ar-SA"/>
              </w:rPr>
              <w:t>Наименования программы, подпрограммы</w:t>
            </w:r>
          </w:p>
          <w:p w:rsidR="009350D8" w:rsidRPr="0012484D" w:rsidRDefault="009350D8" w:rsidP="007C6734">
            <w:pPr>
              <w:suppressAutoHyphens/>
              <w:jc w:val="both"/>
              <w:rPr>
                <w:sz w:val="20"/>
                <w:szCs w:val="20"/>
                <w:lang w:eastAsia="ar-SA"/>
              </w:rPr>
            </w:pPr>
          </w:p>
        </w:tc>
        <w:tc>
          <w:tcPr>
            <w:tcW w:w="850" w:type="dxa"/>
            <w:vMerge w:val="restart"/>
            <w:tcBorders>
              <w:top w:val="single" w:sz="4" w:space="0" w:color="auto"/>
              <w:left w:val="single" w:sz="4" w:space="0" w:color="auto"/>
              <w:bottom w:val="single" w:sz="4" w:space="0" w:color="auto"/>
              <w:right w:val="single" w:sz="4" w:space="0" w:color="auto"/>
            </w:tcBorders>
          </w:tcPr>
          <w:p w:rsidR="009350D8" w:rsidRPr="0012484D" w:rsidRDefault="009350D8" w:rsidP="007C6734">
            <w:pPr>
              <w:suppressAutoHyphens/>
              <w:jc w:val="both"/>
              <w:rPr>
                <w:sz w:val="20"/>
                <w:szCs w:val="20"/>
                <w:lang w:eastAsia="ar-SA"/>
              </w:rPr>
            </w:pPr>
            <w:r w:rsidRPr="0012484D">
              <w:rPr>
                <w:sz w:val="20"/>
                <w:szCs w:val="20"/>
                <w:lang w:eastAsia="ar-SA"/>
              </w:rPr>
              <w:t xml:space="preserve"> ГРБС</w:t>
            </w:r>
          </w:p>
        </w:tc>
        <w:tc>
          <w:tcPr>
            <w:tcW w:w="3969" w:type="dxa"/>
            <w:gridSpan w:val="4"/>
            <w:tcBorders>
              <w:top w:val="single" w:sz="4" w:space="0" w:color="auto"/>
              <w:left w:val="single" w:sz="4" w:space="0" w:color="auto"/>
              <w:right w:val="single" w:sz="4" w:space="0" w:color="auto"/>
            </w:tcBorders>
          </w:tcPr>
          <w:p w:rsidR="009350D8" w:rsidRPr="0012484D" w:rsidRDefault="009350D8" w:rsidP="007C6734">
            <w:pPr>
              <w:suppressAutoHyphens/>
              <w:rPr>
                <w:sz w:val="20"/>
                <w:szCs w:val="20"/>
                <w:lang w:eastAsia="ar-SA"/>
              </w:rPr>
            </w:pPr>
            <w:r w:rsidRPr="0012484D">
              <w:rPr>
                <w:sz w:val="20"/>
                <w:szCs w:val="20"/>
                <w:lang w:eastAsia="ar-SA"/>
              </w:rPr>
              <w:t xml:space="preserve"> Код бюджетной классификации</w:t>
            </w:r>
          </w:p>
        </w:tc>
        <w:tc>
          <w:tcPr>
            <w:tcW w:w="5812" w:type="dxa"/>
            <w:gridSpan w:val="9"/>
            <w:tcBorders>
              <w:top w:val="single" w:sz="4" w:space="0" w:color="auto"/>
              <w:left w:val="single" w:sz="4" w:space="0" w:color="auto"/>
              <w:right w:val="single" w:sz="4" w:space="0" w:color="auto"/>
            </w:tcBorders>
          </w:tcPr>
          <w:p w:rsidR="009350D8" w:rsidRPr="0012484D" w:rsidRDefault="009350D8" w:rsidP="007C6734">
            <w:pPr>
              <w:suppressAutoHyphens/>
              <w:rPr>
                <w:sz w:val="20"/>
                <w:szCs w:val="20"/>
                <w:lang w:eastAsia="ar-SA"/>
              </w:rPr>
            </w:pPr>
            <w:r w:rsidRPr="0012484D">
              <w:rPr>
                <w:sz w:val="20"/>
                <w:szCs w:val="20"/>
                <w:lang w:eastAsia="ar-SA"/>
              </w:rPr>
              <w:t xml:space="preserve"> Расходы (тыс. руб.), годы</w:t>
            </w:r>
          </w:p>
        </w:tc>
        <w:tc>
          <w:tcPr>
            <w:tcW w:w="2268" w:type="dxa"/>
            <w:gridSpan w:val="2"/>
            <w:tcBorders>
              <w:top w:val="single" w:sz="4" w:space="0" w:color="auto"/>
              <w:left w:val="single" w:sz="4" w:space="0" w:color="auto"/>
              <w:bottom w:val="nil"/>
              <w:right w:val="single" w:sz="4" w:space="0" w:color="auto"/>
            </w:tcBorders>
          </w:tcPr>
          <w:p w:rsidR="009350D8" w:rsidRPr="0012484D" w:rsidRDefault="009350D8" w:rsidP="007C6734">
            <w:pPr>
              <w:suppressAutoHyphens/>
              <w:rPr>
                <w:sz w:val="20"/>
                <w:szCs w:val="20"/>
                <w:lang w:eastAsia="ar-SA"/>
              </w:rPr>
            </w:pPr>
            <w:r w:rsidRPr="0012484D">
              <w:rPr>
                <w:sz w:val="20"/>
                <w:szCs w:val="20"/>
                <w:lang w:eastAsia="ar-SA"/>
              </w:rPr>
              <w:t xml:space="preserve">Ожидаемый результат от реализации подпрограммного мероприятия </w:t>
            </w:r>
          </w:p>
          <w:p w:rsidR="009350D8" w:rsidRPr="0012484D" w:rsidRDefault="009350D8" w:rsidP="007C6734">
            <w:pPr>
              <w:suppressAutoHyphens/>
              <w:rPr>
                <w:sz w:val="20"/>
                <w:szCs w:val="20"/>
                <w:lang w:eastAsia="ar-SA"/>
              </w:rPr>
            </w:pPr>
            <w:r w:rsidRPr="0012484D">
              <w:rPr>
                <w:sz w:val="20"/>
                <w:szCs w:val="20"/>
                <w:lang w:eastAsia="ar-SA"/>
              </w:rPr>
              <w:t>(в натуральном выражении)</w:t>
            </w:r>
          </w:p>
        </w:tc>
      </w:tr>
      <w:tr w:rsidR="009350D8" w:rsidRPr="0012484D" w:rsidTr="007C6734">
        <w:trPr>
          <w:cantSplit/>
          <w:trHeight w:val="726"/>
        </w:trPr>
        <w:tc>
          <w:tcPr>
            <w:tcW w:w="2411" w:type="dxa"/>
            <w:gridSpan w:val="2"/>
            <w:vMerge/>
            <w:tcBorders>
              <w:top w:val="single" w:sz="4" w:space="0" w:color="auto"/>
              <w:left w:val="single" w:sz="4" w:space="0" w:color="auto"/>
              <w:bottom w:val="single" w:sz="4" w:space="0" w:color="auto"/>
              <w:right w:val="single" w:sz="4" w:space="0" w:color="auto"/>
            </w:tcBorders>
            <w:vAlign w:val="center"/>
          </w:tcPr>
          <w:p w:rsidR="009350D8" w:rsidRPr="0012484D" w:rsidRDefault="009350D8" w:rsidP="007C6734">
            <w:pPr>
              <w:suppressAutoHyphens/>
              <w:jc w:val="both"/>
              <w:rPr>
                <w:b/>
                <w:sz w:val="20"/>
                <w:szCs w:val="20"/>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350D8" w:rsidRPr="0012484D" w:rsidRDefault="009350D8" w:rsidP="007C6734">
            <w:pPr>
              <w:suppressAutoHyphens/>
              <w:jc w:val="both"/>
              <w:rPr>
                <w:b/>
                <w:sz w:val="20"/>
                <w:szCs w:val="20"/>
                <w:lang w:eastAsia="ar-SA"/>
              </w:rPr>
            </w:pPr>
          </w:p>
        </w:tc>
        <w:tc>
          <w:tcPr>
            <w:tcW w:w="709" w:type="dxa"/>
            <w:tcBorders>
              <w:left w:val="single" w:sz="4" w:space="0" w:color="auto"/>
              <w:right w:val="single" w:sz="4" w:space="0" w:color="auto"/>
            </w:tcBorders>
            <w:vAlign w:val="center"/>
          </w:tcPr>
          <w:p w:rsidR="009350D8" w:rsidRPr="0012484D" w:rsidRDefault="009350D8" w:rsidP="007C6734">
            <w:pPr>
              <w:suppressAutoHyphens/>
              <w:rPr>
                <w:sz w:val="20"/>
                <w:szCs w:val="20"/>
                <w:lang w:eastAsia="ar-SA"/>
              </w:rPr>
            </w:pPr>
            <w:r w:rsidRPr="0012484D">
              <w:rPr>
                <w:sz w:val="20"/>
                <w:szCs w:val="20"/>
                <w:lang w:eastAsia="ar-SA"/>
              </w:rPr>
              <w:t>ГРБС</w:t>
            </w:r>
          </w:p>
        </w:tc>
        <w:tc>
          <w:tcPr>
            <w:tcW w:w="850" w:type="dxa"/>
            <w:tcBorders>
              <w:left w:val="single" w:sz="4" w:space="0" w:color="auto"/>
              <w:right w:val="single" w:sz="4" w:space="0" w:color="auto"/>
            </w:tcBorders>
            <w:vAlign w:val="center"/>
          </w:tcPr>
          <w:p w:rsidR="009350D8" w:rsidRPr="0012484D" w:rsidRDefault="009350D8" w:rsidP="007C6734">
            <w:pPr>
              <w:suppressAutoHyphens/>
              <w:rPr>
                <w:sz w:val="20"/>
                <w:szCs w:val="20"/>
                <w:lang w:eastAsia="ar-SA"/>
              </w:rPr>
            </w:pPr>
            <w:r w:rsidRPr="0012484D">
              <w:rPr>
                <w:sz w:val="20"/>
                <w:szCs w:val="20"/>
                <w:lang w:eastAsia="ar-SA"/>
              </w:rPr>
              <w:t>РзПр</w:t>
            </w:r>
          </w:p>
        </w:tc>
        <w:tc>
          <w:tcPr>
            <w:tcW w:w="1560" w:type="dxa"/>
            <w:tcBorders>
              <w:left w:val="single" w:sz="4" w:space="0" w:color="auto"/>
              <w:right w:val="single" w:sz="4" w:space="0" w:color="auto"/>
            </w:tcBorders>
            <w:vAlign w:val="center"/>
          </w:tcPr>
          <w:p w:rsidR="009350D8" w:rsidRPr="0012484D" w:rsidRDefault="009350D8" w:rsidP="007C6734">
            <w:pPr>
              <w:suppressAutoHyphens/>
              <w:rPr>
                <w:sz w:val="20"/>
                <w:szCs w:val="20"/>
                <w:lang w:eastAsia="ar-SA"/>
              </w:rPr>
            </w:pPr>
            <w:r w:rsidRPr="0012484D">
              <w:rPr>
                <w:sz w:val="20"/>
                <w:szCs w:val="20"/>
                <w:lang w:eastAsia="ar-SA"/>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9350D8" w:rsidRPr="0012484D" w:rsidRDefault="009350D8" w:rsidP="007C6734">
            <w:pPr>
              <w:suppressAutoHyphens/>
              <w:rPr>
                <w:sz w:val="20"/>
                <w:szCs w:val="20"/>
                <w:lang w:eastAsia="ar-SA"/>
              </w:rPr>
            </w:pPr>
            <w:r w:rsidRPr="0012484D">
              <w:rPr>
                <w:sz w:val="20"/>
                <w:szCs w:val="20"/>
                <w:lang w:eastAsia="ar-SA"/>
              </w:rPr>
              <w:t>ВР</w:t>
            </w:r>
          </w:p>
        </w:tc>
        <w:tc>
          <w:tcPr>
            <w:tcW w:w="958" w:type="dxa"/>
            <w:tcBorders>
              <w:top w:val="single" w:sz="4" w:space="0" w:color="auto"/>
              <w:left w:val="single" w:sz="4" w:space="0" w:color="auto"/>
              <w:bottom w:val="single" w:sz="4" w:space="0" w:color="auto"/>
              <w:right w:val="single" w:sz="4" w:space="0" w:color="auto"/>
            </w:tcBorders>
            <w:vAlign w:val="center"/>
          </w:tcPr>
          <w:p w:rsidR="009350D8" w:rsidRPr="0012484D" w:rsidRDefault="008128B3" w:rsidP="007C6734">
            <w:pPr>
              <w:suppressAutoHyphens/>
              <w:rPr>
                <w:sz w:val="20"/>
                <w:szCs w:val="20"/>
                <w:lang w:eastAsia="ar-SA"/>
              </w:rPr>
            </w:pPr>
            <w:r w:rsidRPr="0012484D">
              <w:rPr>
                <w:sz w:val="20"/>
                <w:szCs w:val="20"/>
                <w:lang w:eastAsia="ar-SA"/>
              </w:rPr>
              <w:t>2019</w:t>
            </w:r>
          </w:p>
        </w:tc>
        <w:tc>
          <w:tcPr>
            <w:tcW w:w="992" w:type="dxa"/>
            <w:gridSpan w:val="2"/>
            <w:tcBorders>
              <w:top w:val="single" w:sz="4" w:space="0" w:color="auto"/>
              <w:left w:val="single" w:sz="4" w:space="0" w:color="auto"/>
              <w:right w:val="single" w:sz="4" w:space="0" w:color="auto"/>
            </w:tcBorders>
          </w:tcPr>
          <w:p w:rsidR="009350D8" w:rsidRPr="0012484D" w:rsidRDefault="009350D8" w:rsidP="007C6734">
            <w:pPr>
              <w:suppressAutoHyphens/>
              <w:rPr>
                <w:sz w:val="20"/>
                <w:szCs w:val="20"/>
                <w:lang w:eastAsia="ar-SA"/>
              </w:rPr>
            </w:pPr>
            <w:r w:rsidRPr="0012484D">
              <w:rPr>
                <w:sz w:val="20"/>
                <w:szCs w:val="20"/>
                <w:lang w:eastAsia="ar-SA"/>
              </w:rPr>
              <w:t>20</w:t>
            </w:r>
            <w:r w:rsidR="008128B3" w:rsidRPr="0012484D">
              <w:rPr>
                <w:sz w:val="20"/>
                <w:szCs w:val="20"/>
                <w:lang w:eastAsia="ar-SA"/>
              </w:rPr>
              <w:t>20</w:t>
            </w:r>
          </w:p>
        </w:tc>
        <w:tc>
          <w:tcPr>
            <w:tcW w:w="1276" w:type="dxa"/>
            <w:gridSpan w:val="4"/>
            <w:tcBorders>
              <w:top w:val="single" w:sz="4" w:space="0" w:color="auto"/>
              <w:left w:val="single" w:sz="4" w:space="0" w:color="auto"/>
              <w:right w:val="single" w:sz="4" w:space="0" w:color="auto"/>
            </w:tcBorders>
          </w:tcPr>
          <w:p w:rsidR="009350D8" w:rsidRPr="0012484D" w:rsidRDefault="008128B3" w:rsidP="007C6734">
            <w:pPr>
              <w:suppressAutoHyphens/>
              <w:rPr>
                <w:sz w:val="20"/>
                <w:szCs w:val="20"/>
                <w:lang w:eastAsia="ar-SA"/>
              </w:rPr>
            </w:pPr>
            <w:r w:rsidRPr="0012484D">
              <w:rPr>
                <w:sz w:val="20"/>
                <w:szCs w:val="20"/>
                <w:lang w:eastAsia="ar-SA"/>
              </w:rPr>
              <w:t>2021</w:t>
            </w:r>
          </w:p>
        </w:tc>
        <w:tc>
          <w:tcPr>
            <w:tcW w:w="1276" w:type="dxa"/>
            <w:tcBorders>
              <w:top w:val="single" w:sz="4" w:space="0" w:color="auto"/>
              <w:left w:val="single" w:sz="4" w:space="0" w:color="auto"/>
              <w:right w:val="single" w:sz="4" w:space="0" w:color="auto"/>
            </w:tcBorders>
          </w:tcPr>
          <w:p w:rsidR="009350D8" w:rsidRPr="0012484D" w:rsidRDefault="008128B3" w:rsidP="007C6734">
            <w:pPr>
              <w:suppressAutoHyphens/>
              <w:rPr>
                <w:sz w:val="20"/>
                <w:szCs w:val="20"/>
                <w:lang w:eastAsia="ar-SA"/>
              </w:rPr>
            </w:pPr>
            <w:r w:rsidRPr="0012484D">
              <w:rPr>
                <w:sz w:val="20"/>
                <w:szCs w:val="20"/>
                <w:lang w:eastAsia="ar-SA"/>
              </w:rPr>
              <w:t>2022</w:t>
            </w:r>
          </w:p>
        </w:tc>
        <w:tc>
          <w:tcPr>
            <w:tcW w:w="1336" w:type="dxa"/>
            <w:gridSpan w:val="2"/>
            <w:tcBorders>
              <w:top w:val="single" w:sz="4" w:space="0" w:color="auto"/>
              <w:left w:val="single" w:sz="4" w:space="0" w:color="auto"/>
              <w:right w:val="single" w:sz="4" w:space="0" w:color="auto"/>
            </w:tcBorders>
          </w:tcPr>
          <w:p w:rsidR="009350D8" w:rsidRPr="0012484D" w:rsidRDefault="009350D8" w:rsidP="007C6734">
            <w:pPr>
              <w:suppressAutoHyphens/>
              <w:rPr>
                <w:sz w:val="20"/>
                <w:szCs w:val="20"/>
                <w:lang w:eastAsia="ar-SA"/>
              </w:rPr>
            </w:pPr>
            <w:r w:rsidRPr="0012484D">
              <w:rPr>
                <w:sz w:val="20"/>
                <w:szCs w:val="20"/>
                <w:lang w:eastAsia="ar-SA"/>
              </w:rPr>
              <w:t>Итого на период</w:t>
            </w:r>
            <w:r w:rsidR="000F040D">
              <w:rPr>
                <w:sz w:val="20"/>
                <w:szCs w:val="20"/>
                <w:lang w:eastAsia="ar-SA"/>
              </w:rPr>
              <w:t xml:space="preserve"> 2019-2022</w:t>
            </w:r>
          </w:p>
          <w:p w:rsidR="009350D8" w:rsidRPr="0012484D" w:rsidRDefault="009350D8" w:rsidP="007C6734">
            <w:pPr>
              <w:suppressAutoHyphens/>
              <w:rPr>
                <w:sz w:val="20"/>
                <w:szCs w:val="20"/>
                <w:lang w:eastAsia="ar-SA"/>
              </w:rPr>
            </w:pPr>
          </w:p>
        </w:tc>
        <w:tc>
          <w:tcPr>
            <w:tcW w:w="2268" w:type="dxa"/>
            <w:gridSpan w:val="2"/>
            <w:tcBorders>
              <w:top w:val="nil"/>
              <w:left w:val="single" w:sz="4" w:space="0" w:color="auto"/>
              <w:right w:val="single" w:sz="4" w:space="0" w:color="auto"/>
            </w:tcBorders>
          </w:tcPr>
          <w:p w:rsidR="009350D8" w:rsidRPr="0012484D" w:rsidRDefault="009350D8" w:rsidP="007C6734">
            <w:pPr>
              <w:suppressAutoHyphens/>
              <w:jc w:val="both"/>
              <w:rPr>
                <w:b/>
                <w:sz w:val="20"/>
                <w:szCs w:val="20"/>
                <w:lang w:eastAsia="ar-SA"/>
              </w:rPr>
            </w:pPr>
          </w:p>
        </w:tc>
      </w:tr>
      <w:tr w:rsidR="009350D8" w:rsidRPr="0012484D" w:rsidTr="007C6734">
        <w:trPr>
          <w:gridAfter w:val="1"/>
          <w:wAfter w:w="26" w:type="dxa"/>
          <w:cantSplit/>
          <w:trHeight w:val="762"/>
        </w:trPr>
        <w:tc>
          <w:tcPr>
            <w:tcW w:w="15310" w:type="dxa"/>
            <w:gridSpan w:val="18"/>
            <w:tcBorders>
              <w:top w:val="single" w:sz="4" w:space="0" w:color="auto"/>
              <w:left w:val="single" w:sz="4" w:space="0" w:color="auto"/>
              <w:bottom w:val="single" w:sz="4" w:space="0" w:color="auto"/>
              <w:right w:val="single" w:sz="4" w:space="0" w:color="auto"/>
            </w:tcBorders>
            <w:vAlign w:val="center"/>
          </w:tcPr>
          <w:p w:rsidR="009350D8" w:rsidRPr="0012484D" w:rsidRDefault="009350D8" w:rsidP="007C6734">
            <w:pPr>
              <w:widowControl w:val="0"/>
              <w:suppressAutoHyphens/>
              <w:spacing w:line="100" w:lineRule="atLeast"/>
              <w:jc w:val="center"/>
              <w:rPr>
                <w:rFonts w:eastAsia="SimSun"/>
                <w:kern w:val="2"/>
                <w:sz w:val="20"/>
                <w:szCs w:val="20"/>
                <w:lang w:eastAsia="ar-SA"/>
              </w:rPr>
            </w:pPr>
            <w:r w:rsidRPr="0012484D">
              <w:rPr>
                <w:b/>
                <w:sz w:val="20"/>
                <w:szCs w:val="20"/>
                <w:lang w:eastAsia="ar-SA"/>
              </w:rPr>
              <w:t>Цель подпрограммы:</w:t>
            </w:r>
            <w:r w:rsidRPr="0012484D">
              <w:rPr>
                <w:rFonts w:eastAsia="SimSun"/>
                <w:kern w:val="2"/>
                <w:sz w:val="20"/>
                <w:szCs w:val="20"/>
                <w:lang w:eastAsia="ar-SA"/>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9350D8" w:rsidRPr="0012484D" w:rsidRDefault="009350D8" w:rsidP="007C6734">
            <w:pPr>
              <w:widowControl w:val="0"/>
              <w:suppressAutoHyphens/>
              <w:spacing w:line="100" w:lineRule="atLeast"/>
              <w:jc w:val="center"/>
              <w:rPr>
                <w:rFonts w:eastAsia="SimSun"/>
                <w:kern w:val="2"/>
                <w:sz w:val="20"/>
                <w:szCs w:val="20"/>
                <w:lang w:eastAsia="ar-SA"/>
              </w:rPr>
            </w:pPr>
          </w:p>
        </w:tc>
      </w:tr>
      <w:tr w:rsidR="009350D8" w:rsidRPr="0012484D" w:rsidTr="007C6734">
        <w:trPr>
          <w:gridAfter w:val="1"/>
          <w:wAfter w:w="26" w:type="dxa"/>
          <w:trHeight w:val="546"/>
        </w:trPr>
        <w:tc>
          <w:tcPr>
            <w:tcW w:w="15310" w:type="dxa"/>
            <w:gridSpan w:val="18"/>
            <w:tcBorders>
              <w:top w:val="single" w:sz="4" w:space="0" w:color="auto"/>
              <w:left w:val="single" w:sz="4" w:space="0" w:color="auto"/>
              <w:bottom w:val="single" w:sz="4" w:space="0" w:color="auto"/>
              <w:right w:val="single" w:sz="4" w:space="0" w:color="auto"/>
            </w:tcBorders>
          </w:tcPr>
          <w:p w:rsidR="009350D8" w:rsidRPr="0012484D" w:rsidRDefault="009350D8" w:rsidP="007C6734">
            <w:pPr>
              <w:suppressAutoHyphens/>
              <w:jc w:val="center"/>
              <w:rPr>
                <w:b/>
                <w:sz w:val="20"/>
                <w:szCs w:val="20"/>
                <w:lang w:eastAsia="ar-SA"/>
              </w:rPr>
            </w:pPr>
            <w:r w:rsidRPr="0012484D">
              <w:rPr>
                <w:b/>
                <w:sz w:val="20"/>
                <w:szCs w:val="20"/>
                <w:lang w:eastAsia="ar-SA"/>
              </w:rPr>
              <w:t>Задача 1: Предоставление социальных выплат молодым семьям на приобретение (строительство) жилья)</w:t>
            </w:r>
          </w:p>
          <w:p w:rsidR="009350D8" w:rsidRPr="0012484D" w:rsidRDefault="009350D8" w:rsidP="007C6734">
            <w:pPr>
              <w:suppressAutoHyphens/>
              <w:rPr>
                <w:sz w:val="20"/>
                <w:szCs w:val="20"/>
                <w:lang w:eastAsia="ar-SA"/>
              </w:rPr>
            </w:pPr>
          </w:p>
        </w:tc>
      </w:tr>
      <w:tr w:rsidR="00F07642" w:rsidRPr="0012484D" w:rsidTr="008128B3">
        <w:trPr>
          <w:gridAfter w:val="1"/>
          <w:wAfter w:w="26" w:type="dxa"/>
          <w:trHeight w:val="1837"/>
        </w:trPr>
        <w:tc>
          <w:tcPr>
            <w:tcW w:w="2376"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spacing w:line="276" w:lineRule="auto"/>
              <w:contextualSpacing/>
              <w:rPr>
                <w:sz w:val="20"/>
                <w:szCs w:val="20"/>
                <w:lang w:eastAsia="ar-SA"/>
              </w:rPr>
            </w:pPr>
            <w:r w:rsidRPr="0012484D">
              <w:rPr>
                <w:sz w:val="20"/>
                <w:szCs w:val="20"/>
                <w:lang w:eastAsia="ar-SA"/>
              </w:rPr>
              <w:t>Мероприятие 1:</w:t>
            </w:r>
          </w:p>
          <w:p w:rsidR="00F07642" w:rsidRPr="0012484D" w:rsidRDefault="00F07642" w:rsidP="00FC2286">
            <w:pPr>
              <w:suppressAutoHyphens/>
              <w:jc w:val="both"/>
              <w:rPr>
                <w:sz w:val="20"/>
                <w:szCs w:val="20"/>
                <w:lang w:eastAsia="ar-SA"/>
              </w:rPr>
            </w:pPr>
            <w:r w:rsidRPr="0012484D">
              <w:rPr>
                <w:sz w:val="20"/>
                <w:szCs w:val="20"/>
                <w:lang w:eastAsia="ar-SA"/>
              </w:rPr>
              <w:t xml:space="preserve">Подпрограмма «Обеспечение жильем молодых семей в Канском районе» </w:t>
            </w:r>
          </w:p>
          <w:p w:rsidR="00F07642" w:rsidRPr="0012484D" w:rsidRDefault="00F07642" w:rsidP="00FC2286">
            <w:pPr>
              <w:suppressAutoHyphens/>
              <w:jc w:val="both"/>
              <w:rPr>
                <w:sz w:val="20"/>
                <w:szCs w:val="20"/>
                <w:lang w:eastAsia="ar-SA"/>
              </w:rPr>
            </w:pPr>
            <w:r w:rsidRPr="0012484D">
              <w:rPr>
                <w:sz w:val="20"/>
                <w:szCs w:val="20"/>
                <w:lang w:eastAsia="ar-SA"/>
              </w:rPr>
              <w:t>(районный бюджет)</w:t>
            </w:r>
          </w:p>
          <w:p w:rsidR="00F07642" w:rsidRPr="0012484D" w:rsidRDefault="00F07642" w:rsidP="00FC2286">
            <w:pPr>
              <w:suppressAutoHyphens/>
              <w:spacing w:line="276" w:lineRule="auto"/>
              <w:contextualSpacing/>
              <w:rPr>
                <w:sz w:val="20"/>
                <w:szCs w:val="20"/>
                <w:lang w:eastAsia="ar-SA"/>
              </w:rPr>
            </w:pPr>
          </w:p>
        </w:tc>
        <w:tc>
          <w:tcPr>
            <w:tcW w:w="885"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both"/>
              <w:rPr>
                <w:sz w:val="20"/>
                <w:szCs w:val="20"/>
                <w:lang w:eastAsia="ar-SA"/>
              </w:rPr>
            </w:pPr>
            <w:r w:rsidRPr="0012484D">
              <w:rPr>
                <w:sz w:val="20"/>
                <w:szCs w:val="20"/>
                <w:lang w:eastAsia="ar-SA"/>
              </w:rPr>
              <w:t>Администрация Канского района</w:t>
            </w:r>
          </w:p>
          <w:p w:rsidR="00F07642" w:rsidRPr="0012484D" w:rsidRDefault="00F07642" w:rsidP="00FC2286">
            <w:pPr>
              <w:suppressAutoHyphens/>
              <w:jc w:val="both"/>
              <w:rPr>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center"/>
              <w:rPr>
                <w:b/>
                <w:sz w:val="20"/>
                <w:szCs w:val="20"/>
                <w:lang w:eastAsia="ar-SA"/>
              </w:rPr>
            </w:pPr>
            <w:r w:rsidRPr="0012484D">
              <w:rPr>
                <w:b/>
                <w:sz w:val="20"/>
                <w:szCs w:val="20"/>
                <w:lang w:eastAsia="ar-SA"/>
              </w:rPr>
              <w:t>852</w:t>
            </w:r>
          </w:p>
        </w:tc>
        <w:tc>
          <w:tcPr>
            <w:tcW w:w="850"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center"/>
              <w:rPr>
                <w:b/>
                <w:sz w:val="20"/>
                <w:szCs w:val="20"/>
                <w:lang w:eastAsia="ar-SA"/>
              </w:rPr>
            </w:pPr>
            <w:r w:rsidRPr="0012484D">
              <w:rPr>
                <w:b/>
                <w:sz w:val="20"/>
                <w:szCs w:val="20"/>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both"/>
              <w:rPr>
                <w:b/>
                <w:sz w:val="20"/>
                <w:szCs w:val="20"/>
                <w:lang w:eastAsia="ar-SA"/>
              </w:rPr>
            </w:pPr>
            <w:r>
              <w:rPr>
                <w:b/>
                <w:sz w:val="20"/>
                <w:szCs w:val="20"/>
                <w:lang w:eastAsia="ar-SA"/>
              </w:rPr>
              <w:t>0530000000</w:t>
            </w:r>
          </w:p>
        </w:tc>
        <w:tc>
          <w:tcPr>
            <w:tcW w:w="850"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center"/>
              <w:rPr>
                <w:b/>
                <w:sz w:val="20"/>
                <w:szCs w:val="20"/>
                <w:lang w:eastAsia="ar-SA"/>
              </w:rPr>
            </w:pPr>
            <w:r w:rsidRPr="0012484D">
              <w:rPr>
                <w:b/>
                <w:sz w:val="20"/>
                <w:szCs w:val="20"/>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center"/>
              <w:rPr>
                <w:b/>
                <w:sz w:val="20"/>
                <w:szCs w:val="20"/>
                <w:lang w:eastAsia="ar-SA"/>
              </w:rPr>
            </w:pPr>
            <w:r>
              <w:rPr>
                <w:b/>
                <w:sz w:val="20"/>
                <w:szCs w:val="20"/>
                <w:lang w:eastAsia="ar-SA"/>
              </w:rPr>
              <w:t>0,0</w:t>
            </w:r>
          </w:p>
          <w:p w:rsidR="00F07642" w:rsidRPr="0012484D" w:rsidRDefault="00F07642" w:rsidP="00FC2286">
            <w:pPr>
              <w:suppressAutoHyphens/>
              <w:jc w:val="center"/>
              <w:rPr>
                <w:b/>
                <w:sz w:val="20"/>
                <w:szCs w:val="20"/>
                <w:lang w:eastAsia="ar-SA"/>
              </w:rPr>
            </w:pPr>
          </w:p>
        </w:tc>
        <w:tc>
          <w:tcPr>
            <w:tcW w:w="958" w:type="dxa"/>
            <w:tcBorders>
              <w:top w:val="single" w:sz="4" w:space="0" w:color="auto"/>
              <w:left w:val="single" w:sz="4" w:space="0" w:color="auto"/>
              <w:bottom w:val="single" w:sz="4" w:space="0" w:color="auto"/>
              <w:right w:val="single" w:sz="4" w:space="0" w:color="auto"/>
            </w:tcBorders>
          </w:tcPr>
          <w:p w:rsidR="00F07642" w:rsidRPr="0012484D" w:rsidRDefault="00DE2058" w:rsidP="00FC2286">
            <w:pPr>
              <w:suppressAutoHyphens/>
              <w:jc w:val="center"/>
              <w:rPr>
                <w:b/>
                <w:sz w:val="20"/>
                <w:szCs w:val="20"/>
                <w:lang w:eastAsia="ar-SA"/>
              </w:rPr>
            </w:pPr>
            <w:r>
              <w:rPr>
                <w:b/>
                <w:sz w:val="20"/>
                <w:szCs w:val="20"/>
                <w:lang w:eastAsia="ar-SA"/>
              </w:rPr>
              <w:t>218,0</w:t>
            </w:r>
          </w:p>
        </w:tc>
        <w:tc>
          <w:tcPr>
            <w:tcW w:w="1234" w:type="dxa"/>
            <w:gridSpan w:val="3"/>
            <w:tcBorders>
              <w:top w:val="single" w:sz="4" w:space="0" w:color="auto"/>
              <w:left w:val="single" w:sz="4" w:space="0" w:color="auto"/>
              <w:bottom w:val="single" w:sz="4" w:space="0" w:color="auto"/>
              <w:right w:val="single" w:sz="4" w:space="0" w:color="auto"/>
            </w:tcBorders>
          </w:tcPr>
          <w:p w:rsidR="00F07642" w:rsidRPr="0012484D" w:rsidRDefault="00DE2058" w:rsidP="00FC2286">
            <w:pPr>
              <w:suppressAutoHyphens/>
              <w:jc w:val="center"/>
              <w:rPr>
                <w:b/>
                <w:sz w:val="20"/>
                <w:szCs w:val="20"/>
                <w:lang w:eastAsia="ar-SA"/>
              </w:rPr>
            </w:pPr>
            <w:r>
              <w:rPr>
                <w:b/>
                <w:sz w:val="20"/>
                <w:szCs w:val="20"/>
                <w:lang w:eastAsia="ar-SA"/>
              </w:rPr>
              <w:t>218,0</w:t>
            </w:r>
          </w:p>
        </w:tc>
        <w:tc>
          <w:tcPr>
            <w:tcW w:w="1318" w:type="dxa"/>
            <w:gridSpan w:val="2"/>
            <w:tcBorders>
              <w:top w:val="single" w:sz="4" w:space="0" w:color="auto"/>
              <w:left w:val="single" w:sz="4" w:space="0" w:color="auto"/>
              <w:bottom w:val="single" w:sz="4" w:space="0" w:color="auto"/>
              <w:right w:val="single" w:sz="4" w:space="0" w:color="auto"/>
            </w:tcBorders>
          </w:tcPr>
          <w:p w:rsidR="00F07642" w:rsidRPr="0012484D" w:rsidRDefault="00DE2058" w:rsidP="00FC2286">
            <w:pPr>
              <w:suppressAutoHyphens/>
              <w:jc w:val="center"/>
              <w:rPr>
                <w:b/>
                <w:sz w:val="20"/>
                <w:szCs w:val="20"/>
                <w:lang w:eastAsia="ar-SA"/>
              </w:rPr>
            </w:pPr>
            <w:r>
              <w:rPr>
                <w:b/>
                <w:sz w:val="20"/>
                <w:szCs w:val="20"/>
                <w:lang w:eastAsia="ar-SA"/>
              </w:rPr>
              <w:t>218,0</w:t>
            </w:r>
          </w:p>
        </w:tc>
        <w:tc>
          <w:tcPr>
            <w:tcW w:w="1310" w:type="dxa"/>
            <w:tcBorders>
              <w:top w:val="single" w:sz="4" w:space="0" w:color="auto"/>
              <w:left w:val="single" w:sz="4" w:space="0" w:color="auto"/>
              <w:bottom w:val="single" w:sz="4" w:space="0" w:color="auto"/>
              <w:right w:val="single" w:sz="4" w:space="0" w:color="auto"/>
            </w:tcBorders>
          </w:tcPr>
          <w:p w:rsidR="00F07642" w:rsidRPr="0012484D" w:rsidRDefault="00DE2058" w:rsidP="00FC2286">
            <w:pPr>
              <w:suppressAutoHyphens/>
              <w:jc w:val="both"/>
              <w:rPr>
                <w:sz w:val="20"/>
                <w:szCs w:val="20"/>
                <w:lang w:eastAsia="ar-SA"/>
              </w:rPr>
            </w:pPr>
            <w:r>
              <w:rPr>
                <w:sz w:val="20"/>
                <w:szCs w:val="20"/>
                <w:lang w:eastAsia="ar-SA"/>
              </w:rPr>
              <w:t>654,0</w:t>
            </w:r>
          </w:p>
        </w:tc>
        <w:tc>
          <w:tcPr>
            <w:tcW w:w="2268"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8128B3">
            <w:pPr>
              <w:suppressAutoHyphens/>
              <w:jc w:val="both"/>
              <w:rPr>
                <w:sz w:val="20"/>
                <w:szCs w:val="20"/>
                <w:lang w:eastAsia="ar-SA"/>
              </w:rPr>
            </w:pPr>
          </w:p>
        </w:tc>
      </w:tr>
      <w:tr w:rsidR="00F07642" w:rsidRPr="0012484D" w:rsidTr="007C6734">
        <w:trPr>
          <w:gridAfter w:val="1"/>
          <w:wAfter w:w="26" w:type="dxa"/>
          <w:trHeight w:val="419"/>
        </w:trPr>
        <w:tc>
          <w:tcPr>
            <w:tcW w:w="2376"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rPr>
                <w:sz w:val="20"/>
                <w:szCs w:val="20"/>
                <w:lang w:eastAsia="ar-SA"/>
              </w:rPr>
            </w:pPr>
            <w:r w:rsidRPr="0012484D">
              <w:rPr>
                <w:sz w:val="20"/>
                <w:szCs w:val="20"/>
                <w:lang w:eastAsia="ar-SA"/>
              </w:rPr>
              <w:t>Софинансирование на предоставление социальных выплат молодым семьям на приобретение (строительство) жилья в рамках подпрограммы</w:t>
            </w:r>
          </w:p>
        </w:tc>
        <w:tc>
          <w:tcPr>
            <w:tcW w:w="885"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both"/>
              <w:rPr>
                <w:sz w:val="20"/>
                <w:szCs w:val="20"/>
                <w:lang w:eastAsia="ar-SA"/>
              </w:rPr>
            </w:pPr>
            <w:r w:rsidRPr="0012484D">
              <w:rPr>
                <w:sz w:val="20"/>
                <w:szCs w:val="20"/>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center"/>
              <w:rPr>
                <w:sz w:val="20"/>
                <w:szCs w:val="20"/>
                <w:lang w:eastAsia="ar-SA"/>
              </w:rPr>
            </w:pPr>
            <w:r w:rsidRPr="0012484D">
              <w:rPr>
                <w:sz w:val="20"/>
                <w:szCs w:val="20"/>
                <w:lang w:eastAsia="ar-SA"/>
              </w:rPr>
              <w:t>852</w:t>
            </w:r>
          </w:p>
        </w:tc>
        <w:tc>
          <w:tcPr>
            <w:tcW w:w="850"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center"/>
              <w:rPr>
                <w:sz w:val="20"/>
                <w:szCs w:val="20"/>
                <w:lang w:eastAsia="ar-SA"/>
              </w:rPr>
            </w:pPr>
            <w:r w:rsidRPr="0012484D">
              <w:rPr>
                <w:sz w:val="20"/>
                <w:szCs w:val="20"/>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F07642" w:rsidRPr="00F07642" w:rsidRDefault="00F07642" w:rsidP="00FC2286">
            <w:pPr>
              <w:suppressAutoHyphens/>
              <w:jc w:val="both"/>
              <w:rPr>
                <w:sz w:val="20"/>
                <w:szCs w:val="20"/>
                <w:lang w:eastAsia="ar-SA"/>
              </w:rPr>
            </w:pPr>
            <w:r>
              <w:rPr>
                <w:sz w:val="20"/>
                <w:szCs w:val="20"/>
                <w:lang w:eastAsia="ar-SA"/>
              </w:rPr>
              <w:t>053</w:t>
            </w:r>
            <w:r w:rsidRPr="0012484D">
              <w:rPr>
                <w:sz w:val="20"/>
                <w:szCs w:val="20"/>
                <w:lang w:eastAsia="ar-SA"/>
              </w:rPr>
              <w:t>00</w:t>
            </w:r>
            <w:r w:rsidRPr="0012484D">
              <w:rPr>
                <w:sz w:val="20"/>
                <w:szCs w:val="20"/>
                <w:lang w:val="en-US" w:eastAsia="ar-SA"/>
              </w:rPr>
              <w:t>L4970</w:t>
            </w:r>
          </w:p>
        </w:tc>
        <w:tc>
          <w:tcPr>
            <w:tcW w:w="850"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tabs>
                <w:tab w:val="left" w:pos="204"/>
              </w:tabs>
              <w:suppressAutoHyphens/>
              <w:jc w:val="both"/>
              <w:rPr>
                <w:bCs/>
                <w:sz w:val="20"/>
                <w:szCs w:val="20"/>
                <w:lang w:val="en-US" w:eastAsia="ar-SA"/>
              </w:rPr>
            </w:pPr>
            <w:r w:rsidRPr="0012484D">
              <w:rPr>
                <w:bCs/>
                <w:sz w:val="20"/>
                <w:szCs w:val="20"/>
                <w:lang w:val="en-US"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F07642" w:rsidRPr="0012484D" w:rsidRDefault="00E2044B" w:rsidP="00FC2286">
            <w:pPr>
              <w:suppressAutoHyphens/>
              <w:jc w:val="both"/>
              <w:rPr>
                <w:sz w:val="20"/>
                <w:szCs w:val="20"/>
                <w:lang w:eastAsia="ar-SA"/>
              </w:rPr>
            </w:pPr>
            <w:r>
              <w:rPr>
                <w:sz w:val="20"/>
                <w:szCs w:val="20"/>
                <w:lang w:eastAsia="ar-SA"/>
              </w:rPr>
              <w:t>0,0</w:t>
            </w:r>
          </w:p>
        </w:tc>
        <w:tc>
          <w:tcPr>
            <w:tcW w:w="958" w:type="dxa"/>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both"/>
              <w:rPr>
                <w:sz w:val="20"/>
                <w:szCs w:val="20"/>
                <w:lang w:eastAsia="ar-SA"/>
              </w:rPr>
            </w:pPr>
            <w:r w:rsidRPr="0012484D">
              <w:rPr>
                <w:sz w:val="20"/>
                <w:szCs w:val="20"/>
                <w:lang w:eastAsia="ar-SA"/>
              </w:rPr>
              <w:t>218,0</w:t>
            </w:r>
          </w:p>
        </w:tc>
        <w:tc>
          <w:tcPr>
            <w:tcW w:w="1234" w:type="dxa"/>
            <w:gridSpan w:val="3"/>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both"/>
              <w:rPr>
                <w:sz w:val="20"/>
                <w:szCs w:val="20"/>
                <w:lang w:eastAsia="ar-SA"/>
              </w:rPr>
            </w:pPr>
            <w:r w:rsidRPr="0012484D">
              <w:rPr>
                <w:sz w:val="20"/>
                <w:szCs w:val="20"/>
                <w:lang w:eastAsia="ar-SA"/>
              </w:rPr>
              <w:t>218,0</w:t>
            </w:r>
          </w:p>
        </w:tc>
        <w:tc>
          <w:tcPr>
            <w:tcW w:w="1318"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FC2286">
            <w:pPr>
              <w:suppressAutoHyphens/>
              <w:jc w:val="both"/>
              <w:rPr>
                <w:sz w:val="20"/>
                <w:szCs w:val="20"/>
                <w:lang w:eastAsia="ar-SA"/>
              </w:rPr>
            </w:pPr>
            <w:r w:rsidRPr="0012484D">
              <w:rPr>
                <w:sz w:val="20"/>
                <w:szCs w:val="20"/>
                <w:lang w:eastAsia="ar-SA"/>
              </w:rPr>
              <w:t>218,0</w:t>
            </w:r>
          </w:p>
        </w:tc>
        <w:tc>
          <w:tcPr>
            <w:tcW w:w="1310" w:type="dxa"/>
            <w:tcBorders>
              <w:top w:val="single" w:sz="4" w:space="0" w:color="auto"/>
              <w:left w:val="single" w:sz="4" w:space="0" w:color="auto"/>
              <w:bottom w:val="single" w:sz="4" w:space="0" w:color="auto"/>
              <w:right w:val="single" w:sz="4" w:space="0" w:color="auto"/>
            </w:tcBorders>
          </w:tcPr>
          <w:p w:rsidR="00F07642" w:rsidRPr="0012484D" w:rsidRDefault="00E2044B" w:rsidP="00FC2286">
            <w:pPr>
              <w:suppressAutoHyphens/>
              <w:jc w:val="both"/>
              <w:rPr>
                <w:sz w:val="20"/>
                <w:szCs w:val="20"/>
                <w:lang w:eastAsia="ar-SA"/>
              </w:rPr>
            </w:pPr>
            <w:r>
              <w:rPr>
                <w:sz w:val="20"/>
                <w:szCs w:val="20"/>
                <w:lang w:eastAsia="ar-SA"/>
              </w:rPr>
              <w:t>654,0</w:t>
            </w:r>
          </w:p>
        </w:tc>
        <w:tc>
          <w:tcPr>
            <w:tcW w:w="2268"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both"/>
              <w:rPr>
                <w:sz w:val="20"/>
                <w:szCs w:val="20"/>
                <w:lang w:eastAsia="ar-SA"/>
              </w:rPr>
            </w:pPr>
          </w:p>
        </w:tc>
      </w:tr>
      <w:tr w:rsidR="00E2044B" w:rsidRPr="0012484D" w:rsidTr="007C6734">
        <w:trPr>
          <w:gridAfter w:val="1"/>
          <w:wAfter w:w="26" w:type="dxa"/>
          <w:trHeight w:val="810"/>
        </w:trPr>
        <w:tc>
          <w:tcPr>
            <w:tcW w:w="2376"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rPr>
                <w:sz w:val="20"/>
                <w:szCs w:val="20"/>
                <w:lang w:eastAsia="ar-SA"/>
              </w:rPr>
            </w:pPr>
            <w:r>
              <w:rPr>
                <w:sz w:val="20"/>
                <w:szCs w:val="20"/>
                <w:lang w:eastAsia="ar-SA"/>
              </w:rPr>
              <w:lastRenderedPageBreak/>
              <w:t>1.3</w:t>
            </w:r>
            <w:r w:rsidRPr="0012484D">
              <w:rPr>
                <w:sz w:val="20"/>
                <w:szCs w:val="20"/>
                <w:lang w:eastAsia="ar-SA"/>
              </w:rPr>
              <w:t xml:space="preserve">. Предоставление социальных выплат молодым семьям на приобретение </w:t>
            </w:r>
          </w:p>
        </w:tc>
        <w:tc>
          <w:tcPr>
            <w:tcW w:w="885" w:type="dxa"/>
            <w:gridSpan w:val="2"/>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both"/>
              <w:rPr>
                <w:sz w:val="20"/>
                <w:szCs w:val="20"/>
                <w:lang w:eastAsia="ar-SA"/>
              </w:rPr>
            </w:pPr>
            <w:r w:rsidRPr="0012484D">
              <w:rPr>
                <w:sz w:val="20"/>
                <w:szCs w:val="20"/>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center"/>
              <w:rPr>
                <w:sz w:val="20"/>
                <w:szCs w:val="20"/>
                <w:lang w:eastAsia="ar-SA"/>
              </w:rPr>
            </w:pPr>
            <w:r w:rsidRPr="0012484D">
              <w:rPr>
                <w:sz w:val="20"/>
                <w:szCs w:val="20"/>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center"/>
              <w:rPr>
                <w:sz w:val="20"/>
                <w:szCs w:val="20"/>
                <w:lang w:eastAsia="ar-SA"/>
              </w:rPr>
            </w:pPr>
            <w:r w:rsidRPr="0012484D">
              <w:rPr>
                <w:sz w:val="20"/>
                <w:szCs w:val="20"/>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both"/>
              <w:rPr>
                <w:sz w:val="20"/>
                <w:szCs w:val="20"/>
                <w:lang w:eastAsia="ar-SA"/>
              </w:rPr>
            </w:pPr>
            <w:r>
              <w:rPr>
                <w:sz w:val="20"/>
                <w:szCs w:val="20"/>
                <w:lang w:eastAsia="ar-SA"/>
              </w:rPr>
              <w:t>053</w:t>
            </w:r>
            <w:r w:rsidRPr="0012484D">
              <w:rPr>
                <w:sz w:val="20"/>
                <w:szCs w:val="20"/>
                <w:lang w:eastAsia="ar-SA"/>
              </w:rPr>
              <w:t>00</w:t>
            </w:r>
            <w:r w:rsidRPr="0012484D">
              <w:rPr>
                <w:sz w:val="20"/>
                <w:szCs w:val="20"/>
                <w:lang w:val="en-US" w:eastAsia="ar-SA"/>
              </w:rPr>
              <w:t>L4970</w:t>
            </w:r>
          </w:p>
        </w:tc>
        <w:tc>
          <w:tcPr>
            <w:tcW w:w="850"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tabs>
                <w:tab w:val="left" w:pos="204"/>
              </w:tabs>
              <w:suppressAutoHyphens/>
              <w:jc w:val="both"/>
              <w:rPr>
                <w:bCs/>
                <w:sz w:val="20"/>
                <w:szCs w:val="20"/>
                <w:lang w:eastAsia="ar-SA"/>
              </w:rPr>
            </w:pPr>
            <w:r w:rsidRPr="0012484D">
              <w:rPr>
                <w:bCs/>
                <w:sz w:val="20"/>
                <w:szCs w:val="20"/>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both"/>
              <w:rPr>
                <w:sz w:val="20"/>
                <w:szCs w:val="20"/>
                <w:lang w:eastAsia="ar-SA"/>
              </w:rPr>
            </w:pPr>
            <w:r>
              <w:rPr>
                <w:sz w:val="20"/>
                <w:szCs w:val="20"/>
                <w:lang w:eastAsia="ar-SA"/>
              </w:rPr>
              <w:t>0,0</w:t>
            </w:r>
          </w:p>
        </w:tc>
        <w:tc>
          <w:tcPr>
            <w:tcW w:w="958" w:type="dxa"/>
            <w:tcBorders>
              <w:top w:val="single" w:sz="4" w:space="0" w:color="auto"/>
              <w:left w:val="single" w:sz="4" w:space="0" w:color="auto"/>
              <w:bottom w:val="single" w:sz="4" w:space="0" w:color="auto"/>
              <w:right w:val="single" w:sz="4" w:space="0" w:color="auto"/>
            </w:tcBorders>
          </w:tcPr>
          <w:p w:rsidR="00E2044B" w:rsidRPr="0012484D" w:rsidRDefault="00DE2058" w:rsidP="00FC2286">
            <w:pPr>
              <w:suppressAutoHyphens/>
              <w:jc w:val="both"/>
              <w:rPr>
                <w:sz w:val="20"/>
                <w:szCs w:val="20"/>
                <w:lang w:eastAsia="ar-SA"/>
              </w:rPr>
            </w:pPr>
            <w:r>
              <w:rPr>
                <w:sz w:val="20"/>
                <w:szCs w:val="20"/>
                <w:lang w:eastAsia="ar-SA"/>
              </w:rPr>
              <w:t>0,0</w:t>
            </w:r>
          </w:p>
        </w:tc>
        <w:tc>
          <w:tcPr>
            <w:tcW w:w="1234" w:type="dxa"/>
            <w:gridSpan w:val="3"/>
            <w:tcBorders>
              <w:top w:val="single" w:sz="4" w:space="0" w:color="auto"/>
              <w:left w:val="single" w:sz="4" w:space="0" w:color="auto"/>
              <w:bottom w:val="single" w:sz="4" w:space="0" w:color="auto"/>
              <w:right w:val="single" w:sz="4" w:space="0" w:color="auto"/>
            </w:tcBorders>
          </w:tcPr>
          <w:p w:rsidR="00E2044B" w:rsidRPr="0012484D" w:rsidRDefault="00DE2058" w:rsidP="00FC2286">
            <w:pPr>
              <w:suppressAutoHyphens/>
              <w:jc w:val="both"/>
              <w:rPr>
                <w:sz w:val="20"/>
                <w:szCs w:val="20"/>
                <w:lang w:eastAsia="ar-SA"/>
              </w:rPr>
            </w:pPr>
            <w:r>
              <w:rPr>
                <w:sz w:val="20"/>
                <w:szCs w:val="20"/>
                <w:lang w:eastAsia="ar-SA"/>
              </w:rPr>
              <w:t>0,0</w:t>
            </w:r>
          </w:p>
        </w:tc>
        <w:tc>
          <w:tcPr>
            <w:tcW w:w="1318" w:type="dxa"/>
            <w:gridSpan w:val="2"/>
            <w:tcBorders>
              <w:top w:val="single" w:sz="4" w:space="0" w:color="auto"/>
              <w:left w:val="single" w:sz="4" w:space="0" w:color="auto"/>
              <w:bottom w:val="single" w:sz="4" w:space="0" w:color="auto"/>
              <w:right w:val="single" w:sz="4" w:space="0" w:color="auto"/>
            </w:tcBorders>
          </w:tcPr>
          <w:p w:rsidR="00E2044B" w:rsidRPr="0012484D" w:rsidRDefault="00DE2058" w:rsidP="00FC2286">
            <w:pPr>
              <w:suppressAutoHyphens/>
              <w:jc w:val="both"/>
              <w:rPr>
                <w:sz w:val="20"/>
                <w:szCs w:val="20"/>
                <w:lang w:eastAsia="ar-SA"/>
              </w:rPr>
            </w:pPr>
            <w:r>
              <w:rPr>
                <w:sz w:val="20"/>
                <w:szCs w:val="20"/>
                <w:lang w:eastAsia="ar-SA"/>
              </w:rPr>
              <w:t>0,0</w:t>
            </w:r>
          </w:p>
        </w:tc>
        <w:tc>
          <w:tcPr>
            <w:tcW w:w="1310"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both"/>
              <w:rPr>
                <w:sz w:val="20"/>
                <w:szCs w:val="20"/>
                <w:lang w:eastAsia="ar-SA"/>
              </w:rPr>
            </w:pPr>
          </w:p>
          <w:p w:rsidR="00E2044B" w:rsidRPr="0012484D" w:rsidRDefault="00DE2058" w:rsidP="00FC2286">
            <w:pPr>
              <w:suppressAutoHyphens/>
              <w:jc w:val="both"/>
              <w:rPr>
                <w:sz w:val="20"/>
                <w:szCs w:val="20"/>
                <w:lang w:eastAsia="ar-SA"/>
              </w:rPr>
            </w:pPr>
            <w:r>
              <w:rPr>
                <w:sz w:val="20"/>
                <w:szCs w:val="20"/>
                <w:lang w:eastAsia="ar-SA"/>
              </w:rPr>
              <w:t>0,0</w:t>
            </w:r>
          </w:p>
        </w:tc>
        <w:tc>
          <w:tcPr>
            <w:tcW w:w="2268" w:type="dxa"/>
            <w:gridSpan w:val="2"/>
            <w:tcBorders>
              <w:top w:val="single" w:sz="4" w:space="0" w:color="auto"/>
              <w:left w:val="single" w:sz="4" w:space="0" w:color="auto"/>
              <w:bottom w:val="single" w:sz="4" w:space="0" w:color="auto"/>
              <w:right w:val="single" w:sz="4" w:space="0" w:color="auto"/>
            </w:tcBorders>
          </w:tcPr>
          <w:p w:rsidR="00E2044B" w:rsidRPr="0012484D" w:rsidRDefault="00E2044B" w:rsidP="007C6734">
            <w:pPr>
              <w:suppressAutoHyphens/>
              <w:jc w:val="both"/>
              <w:rPr>
                <w:sz w:val="20"/>
                <w:szCs w:val="20"/>
                <w:lang w:eastAsia="ar-SA"/>
              </w:rPr>
            </w:pPr>
          </w:p>
        </w:tc>
      </w:tr>
      <w:tr w:rsidR="00F07642" w:rsidRPr="0012484D" w:rsidTr="007C6734">
        <w:trPr>
          <w:gridAfter w:val="1"/>
          <w:wAfter w:w="26" w:type="dxa"/>
          <w:trHeight w:val="630"/>
        </w:trPr>
        <w:tc>
          <w:tcPr>
            <w:tcW w:w="15310" w:type="dxa"/>
            <w:gridSpan w:val="18"/>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b/>
                <w:sz w:val="20"/>
                <w:szCs w:val="20"/>
                <w:lang w:eastAsia="ar-SA"/>
              </w:rPr>
            </w:pPr>
            <w:r w:rsidRPr="0012484D">
              <w:rPr>
                <w:b/>
                <w:sz w:val="20"/>
                <w:szCs w:val="20"/>
                <w:lang w:eastAsia="ar-SA"/>
              </w:rPr>
              <w:t>Задача 2: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w:t>
            </w:r>
            <w:r w:rsidRPr="0012484D">
              <w:rPr>
                <w:rFonts w:eastAsia="SimSun"/>
                <w:b/>
                <w:kern w:val="1"/>
                <w:sz w:val="20"/>
                <w:szCs w:val="20"/>
                <w:lang w:eastAsia="ar-SA"/>
              </w:rPr>
              <w:t xml:space="preserve"> дома</w:t>
            </w:r>
          </w:p>
        </w:tc>
      </w:tr>
      <w:tr w:rsidR="00F07642" w:rsidRPr="0012484D" w:rsidTr="007C6734">
        <w:trPr>
          <w:gridAfter w:val="1"/>
          <w:wAfter w:w="26" w:type="dxa"/>
        </w:trPr>
        <w:tc>
          <w:tcPr>
            <w:tcW w:w="2376"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both"/>
              <w:rPr>
                <w:sz w:val="20"/>
                <w:szCs w:val="20"/>
                <w:lang w:eastAsia="ar-SA"/>
              </w:rPr>
            </w:pPr>
            <w:r w:rsidRPr="0012484D">
              <w:rPr>
                <w:sz w:val="20"/>
                <w:szCs w:val="20"/>
                <w:lang w:eastAsia="ar-SA"/>
              </w:rPr>
              <w:t>Мероприятие 2:</w:t>
            </w:r>
          </w:p>
          <w:p w:rsidR="00F07642" w:rsidRPr="0012484D" w:rsidRDefault="00F07642" w:rsidP="007C6734">
            <w:pPr>
              <w:suppressAutoHyphens/>
              <w:jc w:val="both"/>
              <w:rPr>
                <w:sz w:val="20"/>
                <w:szCs w:val="20"/>
                <w:lang w:eastAsia="ar-SA"/>
              </w:rPr>
            </w:pPr>
            <w:r w:rsidRPr="0012484D">
              <w:rPr>
                <w:sz w:val="20"/>
                <w:szCs w:val="20"/>
                <w:lang w:eastAsia="ar-SA"/>
              </w:rPr>
              <w:t>Собственные и заемные средства  молодых семей</w:t>
            </w:r>
          </w:p>
        </w:tc>
        <w:tc>
          <w:tcPr>
            <w:tcW w:w="885"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r w:rsidRPr="0012484D">
              <w:rPr>
                <w:sz w:val="20"/>
                <w:szCs w:val="20"/>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r w:rsidRPr="0012484D">
              <w:rPr>
                <w:sz w:val="20"/>
                <w:szCs w:val="20"/>
                <w:lang w:eastAsia="ar-SA"/>
              </w:rPr>
              <w:t>из средней  расчетной стоимости жилья</w:t>
            </w:r>
          </w:p>
          <w:p w:rsidR="00F07642" w:rsidRPr="0012484D" w:rsidRDefault="00F07642" w:rsidP="007C6734">
            <w:pPr>
              <w:suppressAutoHyphens/>
              <w:jc w:val="center"/>
              <w:rPr>
                <w:sz w:val="20"/>
                <w:szCs w:val="20"/>
                <w:lang w:eastAsia="ar-SA"/>
              </w:rPr>
            </w:pPr>
          </w:p>
        </w:tc>
        <w:tc>
          <w:tcPr>
            <w:tcW w:w="958"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r w:rsidRPr="0012484D">
              <w:rPr>
                <w:sz w:val="20"/>
                <w:szCs w:val="20"/>
                <w:lang w:eastAsia="ar-SA"/>
              </w:rPr>
              <w:t>из средней  расчетной стоимости жилья</w:t>
            </w:r>
          </w:p>
        </w:tc>
        <w:tc>
          <w:tcPr>
            <w:tcW w:w="1197"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r w:rsidRPr="0012484D">
              <w:rPr>
                <w:sz w:val="20"/>
                <w:szCs w:val="20"/>
                <w:lang w:eastAsia="ar-SA"/>
              </w:rPr>
              <w:t>из средней  расчетной стоимости жилья</w:t>
            </w:r>
          </w:p>
        </w:tc>
        <w:tc>
          <w:tcPr>
            <w:tcW w:w="1355" w:type="dxa"/>
            <w:gridSpan w:val="3"/>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r w:rsidRPr="0012484D">
              <w:rPr>
                <w:sz w:val="20"/>
                <w:szCs w:val="20"/>
                <w:lang w:eastAsia="ar-SA"/>
              </w:rPr>
              <w:t>из средней  расчетной стоимости жилья</w:t>
            </w:r>
          </w:p>
        </w:tc>
        <w:tc>
          <w:tcPr>
            <w:tcW w:w="1310" w:type="dxa"/>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center"/>
              <w:rPr>
                <w:sz w:val="20"/>
                <w:szCs w:val="20"/>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rsidR="00F07642" w:rsidRPr="0012484D" w:rsidRDefault="00F07642" w:rsidP="007C6734">
            <w:pPr>
              <w:suppressAutoHyphens/>
              <w:jc w:val="both"/>
              <w:rPr>
                <w:sz w:val="20"/>
                <w:szCs w:val="20"/>
                <w:lang w:eastAsia="ar-SA"/>
              </w:rPr>
            </w:pPr>
          </w:p>
        </w:tc>
      </w:tr>
      <w:tr w:rsidR="00E2044B" w:rsidRPr="0012484D" w:rsidTr="007C6734">
        <w:trPr>
          <w:gridAfter w:val="1"/>
          <w:wAfter w:w="26" w:type="dxa"/>
        </w:trPr>
        <w:tc>
          <w:tcPr>
            <w:tcW w:w="2376"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both"/>
              <w:rPr>
                <w:b/>
                <w:sz w:val="20"/>
                <w:szCs w:val="20"/>
                <w:lang w:eastAsia="ar-SA"/>
              </w:rPr>
            </w:pPr>
            <w:r w:rsidRPr="0012484D">
              <w:rPr>
                <w:b/>
                <w:sz w:val="20"/>
                <w:szCs w:val="20"/>
                <w:lang w:eastAsia="ar-SA"/>
              </w:rPr>
              <w:t>ГРБС 1</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E2044B" w:rsidRPr="0012484D" w:rsidRDefault="00E2044B" w:rsidP="00FC2286">
            <w:pPr>
              <w:suppressAutoHyphens/>
              <w:jc w:val="both"/>
              <w:rPr>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center"/>
              <w:rPr>
                <w:sz w:val="20"/>
                <w:szCs w:val="20"/>
                <w:lang w:eastAsia="ar-SA"/>
              </w:rPr>
            </w:pPr>
            <w:r w:rsidRPr="0012484D">
              <w:rPr>
                <w:sz w:val="20"/>
                <w:szCs w:val="20"/>
                <w:lang w:eastAsia="ar-SA"/>
              </w:rPr>
              <w:t>852</w:t>
            </w:r>
          </w:p>
        </w:tc>
        <w:tc>
          <w:tcPr>
            <w:tcW w:w="850"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center"/>
              <w:rPr>
                <w:sz w:val="20"/>
                <w:szCs w:val="20"/>
                <w:lang w:eastAsia="ar-SA"/>
              </w:rPr>
            </w:pPr>
            <w:r w:rsidRPr="0012484D">
              <w:rPr>
                <w:sz w:val="20"/>
                <w:szCs w:val="20"/>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center"/>
              <w:rPr>
                <w:sz w:val="20"/>
                <w:szCs w:val="20"/>
                <w:lang w:eastAsia="ar-SA"/>
              </w:rPr>
            </w:pPr>
            <w:r>
              <w:rPr>
                <w:sz w:val="20"/>
                <w:szCs w:val="20"/>
                <w:lang w:eastAsia="ar-SA"/>
              </w:rPr>
              <w:t>0530000000</w:t>
            </w:r>
          </w:p>
        </w:tc>
        <w:tc>
          <w:tcPr>
            <w:tcW w:w="850" w:type="dxa"/>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center"/>
              <w:rPr>
                <w:sz w:val="20"/>
                <w:szCs w:val="20"/>
                <w:lang w:eastAsia="ar-SA"/>
              </w:rPr>
            </w:pPr>
            <w:r w:rsidRPr="0012484D">
              <w:rPr>
                <w:sz w:val="20"/>
                <w:szCs w:val="20"/>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center"/>
              <w:rPr>
                <w:sz w:val="20"/>
                <w:szCs w:val="20"/>
                <w:lang w:eastAsia="ar-SA"/>
              </w:rPr>
            </w:pPr>
            <w:r>
              <w:rPr>
                <w:sz w:val="20"/>
                <w:szCs w:val="20"/>
                <w:lang w:eastAsia="ar-SA"/>
              </w:rPr>
              <w:t>0,0</w:t>
            </w:r>
          </w:p>
        </w:tc>
        <w:tc>
          <w:tcPr>
            <w:tcW w:w="958" w:type="dxa"/>
            <w:tcBorders>
              <w:top w:val="single" w:sz="4" w:space="0" w:color="auto"/>
              <w:left w:val="single" w:sz="4" w:space="0" w:color="auto"/>
              <w:bottom w:val="single" w:sz="4" w:space="0" w:color="auto"/>
              <w:right w:val="single" w:sz="4" w:space="0" w:color="auto"/>
            </w:tcBorders>
          </w:tcPr>
          <w:p w:rsidR="00E2044B" w:rsidRPr="0012484D" w:rsidRDefault="00A34DD8" w:rsidP="00FC2286">
            <w:pPr>
              <w:suppressAutoHyphens/>
              <w:jc w:val="center"/>
              <w:rPr>
                <w:sz w:val="20"/>
                <w:szCs w:val="20"/>
                <w:lang w:eastAsia="ar-SA"/>
              </w:rPr>
            </w:pPr>
            <w:r>
              <w:rPr>
                <w:sz w:val="20"/>
                <w:szCs w:val="20"/>
                <w:lang w:eastAsia="ar-SA"/>
              </w:rPr>
              <w:t>218,0</w:t>
            </w:r>
          </w:p>
        </w:tc>
        <w:tc>
          <w:tcPr>
            <w:tcW w:w="1134" w:type="dxa"/>
            <w:tcBorders>
              <w:top w:val="single" w:sz="4" w:space="0" w:color="auto"/>
              <w:left w:val="single" w:sz="4" w:space="0" w:color="auto"/>
              <w:bottom w:val="single" w:sz="4" w:space="0" w:color="auto"/>
              <w:right w:val="single" w:sz="4" w:space="0" w:color="auto"/>
            </w:tcBorders>
          </w:tcPr>
          <w:p w:rsidR="00E2044B" w:rsidRPr="0012484D" w:rsidRDefault="00A34DD8" w:rsidP="00FC2286">
            <w:pPr>
              <w:suppressAutoHyphens/>
              <w:jc w:val="center"/>
              <w:rPr>
                <w:sz w:val="20"/>
                <w:szCs w:val="20"/>
                <w:lang w:eastAsia="ar-SA"/>
              </w:rPr>
            </w:pPr>
            <w:r>
              <w:rPr>
                <w:sz w:val="20"/>
                <w:szCs w:val="20"/>
                <w:lang w:eastAsia="ar-SA"/>
              </w:rPr>
              <w:t>218,0</w:t>
            </w:r>
          </w:p>
        </w:tc>
        <w:tc>
          <w:tcPr>
            <w:tcW w:w="1418" w:type="dxa"/>
            <w:gridSpan w:val="4"/>
            <w:tcBorders>
              <w:top w:val="single" w:sz="4" w:space="0" w:color="auto"/>
              <w:left w:val="single" w:sz="4" w:space="0" w:color="auto"/>
              <w:bottom w:val="single" w:sz="4" w:space="0" w:color="auto"/>
              <w:right w:val="single" w:sz="4" w:space="0" w:color="auto"/>
            </w:tcBorders>
          </w:tcPr>
          <w:p w:rsidR="00E2044B" w:rsidRPr="0012484D" w:rsidRDefault="00A34DD8" w:rsidP="00FC2286">
            <w:pPr>
              <w:suppressAutoHyphens/>
              <w:jc w:val="center"/>
              <w:rPr>
                <w:sz w:val="20"/>
                <w:szCs w:val="20"/>
                <w:lang w:eastAsia="ar-SA"/>
              </w:rPr>
            </w:pPr>
            <w:r>
              <w:rPr>
                <w:sz w:val="20"/>
                <w:szCs w:val="20"/>
                <w:lang w:eastAsia="ar-SA"/>
              </w:rPr>
              <w:t>218,0</w:t>
            </w:r>
          </w:p>
        </w:tc>
        <w:tc>
          <w:tcPr>
            <w:tcW w:w="1310" w:type="dxa"/>
            <w:tcBorders>
              <w:top w:val="single" w:sz="4" w:space="0" w:color="auto"/>
              <w:left w:val="single" w:sz="4" w:space="0" w:color="auto"/>
              <w:bottom w:val="single" w:sz="4" w:space="0" w:color="auto"/>
              <w:right w:val="single" w:sz="4" w:space="0" w:color="auto"/>
            </w:tcBorders>
          </w:tcPr>
          <w:p w:rsidR="00E2044B" w:rsidRPr="0012484D" w:rsidRDefault="00A34DD8" w:rsidP="00A34DD8">
            <w:pPr>
              <w:suppressAutoHyphens/>
              <w:jc w:val="both"/>
              <w:rPr>
                <w:sz w:val="20"/>
                <w:szCs w:val="20"/>
                <w:lang w:eastAsia="ar-SA"/>
              </w:rPr>
            </w:pPr>
            <w:r>
              <w:rPr>
                <w:sz w:val="20"/>
                <w:szCs w:val="20"/>
                <w:lang w:eastAsia="ar-SA"/>
              </w:rPr>
              <w:t>654,0</w:t>
            </w:r>
          </w:p>
        </w:tc>
        <w:tc>
          <w:tcPr>
            <w:tcW w:w="2268" w:type="dxa"/>
            <w:gridSpan w:val="2"/>
            <w:tcBorders>
              <w:top w:val="single" w:sz="4" w:space="0" w:color="auto"/>
              <w:left w:val="single" w:sz="4" w:space="0" w:color="auto"/>
              <w:bottom w:val="single" w:sz="4" w:space="0" w:color="auto"/>
              <w:right w:val="single" w:sz="4" w:space="0" w:color="auto"/>
            </w:tcBorders>
          </w:tcPr>
          <w:p w:rsidR="00E2044B" w:rsidRPr="0012484D" w:rsidRDefault="00E2044B" w:rsidP="00FC2286">
            <w:pPr>
              <w:suppressAutoHyphens/>
              <w:jc w:val="both"/>
              <w:rPr>
                <w:sz w:val="20"/>
                <w:szCs w:val="20"/>
                <w:lang w:eastAsia="ar-SA"/>
              </w:rPr>
            </w:pPr>
          </w:p>
        </w:tc>
      </w:tr>
    </w:tbl>
    <w:p w:rsidR="00395AEE" w:rsidRDefault="00395AEE" w:rsidP="009350D8">
      <w:pPr>
        <w:suppressAutoHyphens/>
        <w:jc w:val="both"/>
        <w:rPr>
          <w:sz w:val="28"/>
          <w:szCs w:val="28"/>
          <w:lang w:eastAsia="ar-SA"/>
        </w:rPr>
      </w:pPr>
    </w:p>
    <w:p w:rsidR="009350D8" w:rsidRPr="0012484D" w:rsidRDefault="009350D8" w:rsidP="009350D8">
      <w:pPr>
        <w:suppressAutoHyphens/>
        <w:jc w:val="both"/>
        <w:rPr>
          <w:sz w:val="28"/>
          <w:szCs w:val="28"/>
          <w:lang w:eastAsia="ar-SA"/>
        </w:rPr>
        <w:sectPr w:rsidR="009350D8" w:rsidRPr="0012484D" w:rsidSect="006E1ABD">
          <w:footerReference w:type="default" r:id="rId23"/>
          <w:pgSz w:w="16838" w:h="11906" w:orient="landscape"/>
          <w:pgMar w:top="851" w:right="851" w:bottom="1276" w:left="851" w:header="709" w:footer="709" w:gutter="0"/>
          <w:pgNumType w:start="69"/>
          <w:cols w:space="708"/>
          <w:docGrid w:linePitch="360"/>
        </w:sectPr>
      </w:pPr>
      <w:r w:rsidRPr="0012484D">
        <w:rPr>
          <w:sz w:val="28"/>
          <w:szCs w:val="28"/>
          <w:lang w:eastAsia="ar-SA"/>
        </w:rPr>
        <w:t>Начальник   МКУ «ОКС и ДМ»                                                                      Н.Н. Алдошина</w:t>
      </w:r>
      <w:r w:rsidRPr="0012484D">
        <w:rPr>
          <w:sz w:val="28"/>
          <w:szCs w:val="28"/>
          <w:lang w:eastAsia="ar-SA"/>
        </w:rPr>
        <w:tab/>
      </w:r>
      <w:r w:rsidRPr="0012484D">
        <w:rPr>
          <w:sz w:val="28"/>
          <w:szCs w:val="28"/>
          <w:lang w:eastAsia="ar-SA"/>
        </w:rPr>
        <w:tab/>
        <w:t xml:space="preserve">     </w:t>
      </w:r>
    </w:p>
    <w:p w:rsidR="009350D8" w:rsidRPr="0012484D" w:rsidRDefault="009350D8" w:rsidP="009350D8">
      <w:pPr>
        <w:tabs>
          <w:tab w:val="left" w:pos="3815"/>
          <w:tab w:val="left" w:pos="4675"/>
          <w:tab w:val="center" w:pos="4818"/>
        </w:tabs>
        <w:rPr>
          <w:b/>
        </w:rPr>
      </w:pPr>
    </w:p>
    <w:tbl>
      <w:tblPr>
        <w:tblW w:w="0" w:type="auto"/>
        <w:tblLook w:val="04A0"/>
      </w:tblPr>
      <w:tblGrid>
        <w:gridCol w:w="10031"/>
        <w:gridCol w:w="5583"/>
      </w:tblGrid>
      <w:tr w:rsidR="009350D8" w:rsidRPr="0012484D" w:rsidTr="007C6734">
        <w:tc>
          <w:tcPr>
            <w:tcW w:w="10031" w:type="dxa"/>
            <w:shd w:val="clear" w:color="auto" w:fill="auto"/>
          </w:tcPr>
          <w:p w:rsidR="009350D8" w:rsidRPr="0012484D" w:rsidRDefault="009350D8" w:rsidP="007C6734">
            <w:pPr>
              <w:spacing w:line="276" w:lineRule="auto"/>
              <w:jc w:val="center"/>
              <w:rPr>
                <w:b/>
                <w:bCs/>
              </w:rPr>
            </w:pPr>
          </w:p>
        </w:tc>
        <w:tc>
          <w:tcPr>
            <w:tcW w:w="5583" w:type="dxa"/>
            <w:shd w:val="clear" w:color="auto" w:fill="auto"/>
          </w:tcPr>
          <w:p w:rsidR="008128B3" w:rsidRPr="0012484D" w:rsidRDefault="008128B3" w:rsidP="008128B3">
            <w:pPr>
              <w:keepNext/>
              <w:tabs>
                <w:tab w:val="left" w:pos="709"/>
              </w:tabs>
              <w:suppressAutoHyphens/>
              <w:rPr>
                <w:b/>
                <w:bCs/>
              </w:rPr>
            </w:pPr>
            <w:r w:rsidRPr="0012484D">
              <w:t>Приложение № 4</w:t>
            </w:r>
            <w:r w:rsidR="009350D8" w:rsidRPr="0012484D">
              <w:t xml:space="preserve">                                                                                                                                                          к муниципальной программе «Развитие культуры,                                                                                                                                                                                                                                                                                   физической культуры,  спорта </w:t>
            </w:r>
            <w:r w:rsidRPr="0012484D">
              <w:t xml:space="preserve">и поддержка молодых семей  в Канском районе» </w:t>
            </w:r>
          </w:p>
          <w:p w:rsidR="009350D8" w:rsidRPr="0012484D" w:rsidRDefault="009350D8" w:rsidP="008128B3">
            <w:pPr>
              <w:widowControl w:val="0"/>
              <w:autoSpaceDE w:val="0"/>
              <w:autoSpaceDN w:val="0"/>
              <w:adjustRightInd w:val="0"/>
            </w:pPr>
          </w:p>
        </w:tc>
      </w:tr>
    </w:tbl>
    <w:p w:rsidR="009350D8" w:rsidRPr="0012484D" w:rsidRDefault="009350D8" w:rsidP="009350D8">
      <w:pPr>
        <w:spacing w:line="276" w:lineRule="auto"/>
        <w:jc w:val="center"/>
        <w:rPr>
          <w:b/>
          <w:bCs/>
        </w:rPr>
      </w:pPr>
    </w:p>
    <w:p w:rsidR="009350D8" w:rsidRPr="0012484D" w:rsidRDefault="009350D8" w:rsidP="009350D8">
      <w:pPr>
        <w:spacing w:line="276" w:lineRule="auto"/>
        <w:jc w:val="center"/>
        <w:rPr>
          <w:b/>
          <w:bCs/>
          <w:sz w:val="28"/>
          <w:szCs w:val="28"/>
        </w:rPr>
      </w:pPr>
      <w:r w:rsidRPr="0012484D">
        <w:rPr>
          <w:b/>
          <w:bCs/>
          <w:sz w:val="28"/>
          <w:szCs w:val="28"/>
        </w:rPr>
        <w:t>Распределение планируемых расходов за счет средств районного бюджета</w:t>
      </w:r>
    </w:p>
    <w:p w:rsidR="009350D8" w:rsidRPr="0012484D" w:rsidRDefault="009350D8" w:rsidP="009350D8">
      <w:pPr>
        <w:spacing w:line="276" w:lineRule="auto"/>
        <w:jc w:val="center"/>
        <w:rPr>
          <w:b/>
          <w:bCs/>
        </w:rPr>
      </w:pPr>
      <w:r w:rsidRPr="0012484D">
        <w:rPr>
          <w:b/>
          <w:bCs/>
          <w:sz w:val="28"/>
          <w:szCs w:val="28"/>
        </w:rPr>
        <w:t>по мероприятиям и подпрограммам  муниципальной программы</w:t>
      </w:r>
      <w:r w:rsidRPr="0012484D">
        <w:rPr>
          <w:b/>
          <w:bCs/>
          <w:sz w:val="28"/>
          <w:szCs w:val="28"/>
        </w:rPr>
        <w:tab/>
      </w: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9"/>
        <w:gridCol w:w="2465"/>
        <w:gridCol w:w="1865"/>
        <w:gridCol w:w="799"/>
        <w:gridCol w:w="522"/>
        <w:gridCol w:w="695"/>
        <w:gridCol w:w="522"/>
        <w:gridCol w:w="1194"/>
        <w:gridCol w:w="1342"/>
        <w:gridCol w:w="1194"/>
        <w:gridCol w:w="1194"/>
        <w:gridCol w:w="1194"/>
      </w:tblGrid>
      <w:tr w:rsidR="009350D8" w:rsidRPr="0012484D" w:rsidTr="007C6734">
        <w:trPr>
          <w:trHeight w:val="825"/>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Статус (муниципальная программа, подпрограмма)</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Наименование программы, подпрограммы</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Наименование ГРБС</w:t>
            </w:r>
          </w:p>
        </w:tc>
        <w:tc>
          <w:tcPr>
            <w:tcW w:w="2538" w:type="dxa"/>
            <w:gridSpan w:val="4"/>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jc w:val="center"/>
            </w:pPr>
          </w:p>
          <w:p w:rsidR="009350D8" w:rsidRPr="0012484D" w:rsidRDefault="009350D8" w:rsidP="007C6734">
            <w:pPr>
              <w:tabs>
                <w:tab w:val="left" w:pos="5040"/>
                <w:tab w:val="left" w:pos="5220"/>
              </w:tabs>
              <w:autoSpaceDE w:val="0"/>
              <w:autoSpaceDN w:val="0"/>
              <w:adjustRightInd w:val="0"/>
              <w:jc w:val="center"/>
            </w:pPr>
            <w:r w:rsidRPr="0012484D">
              <w:t>Код бюджетной классификации</w:t>
            </w:r>
          </w:p>
        </w:tc>
        <w:tc>
          <w:tcPr>
            <w:tcW w:w="6118" w:type="dxa"/>
            <w:gridSpan w:val="5"/>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9350D8" w:rsidP="007C6734">
            <w:pPr>
              <w:jc w:val="center"/>
            </w:pPr>
          </w:p>
          <w:p w:rsidR="009350D8" w:rsidRPr="0012484D" w:rsidRDefault="009350D8" w:rsidP="007C6734">
            <w:pPr>
              <w:jc w:val="center"/>
            </w:pPr>
            <w:r w:rsidRPr="0012484D">
              <w:t>Расходы (тыс. руб.) годы</w:t>
            </w:r>
          </w:p>
        </w:tc>
      </w:tr>
      <w:tr w:rsidR="009350D8" w:rsidRPr="0012484D" w:rsidTr="007C6734">
        <w:trPr>
          <w:trHeight w:val="1808"/>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ГРБС</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Рз             Пр</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ЦСР</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ВР</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8128B3" w:rsidP="007C6734">
            <w:pPr>
              <w:tabs>
                <w:tab w:val="left" w:pos="5040"/>
                <w:tab w:val="left" w:pos="5220"/>
              </w:tabs>
              <w:autoSpaceDE w:val="0"/>
              <w:autoSpaceDN w:val="0"/>
              <w:adjustRightInd w:val="0"/>
            </w:pPr>
            <w:r w:rsidRPr="0012484D">
              <w:t>2019</w:t>
            </w:r>
            <w:r w:rsidR="009350D8" w:rsidRPr="0012484D">
              <w:t xml:space="preserve"> год</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8128B3" w:rsidP="007C6734">
            <w:pPr>
              <w:tabs>
                <w:tab w:val="left" w:pos="5040"/>
                <w:tab w:val="left" w:pos="5220"/>
              </w:tabs>
              <w:autoSpaceDE w:val="0"/>
              <w:autoSpaceDN w:val="0"/>
              <w:adjustRightInd w:val="0"/>
            </w:pPr>
            <w:r w:rsidRPr="0012484D">
              <w:t>2020</w:t>
            </w:r>
            <w:r w:rsidR="009350D8" w:rsidRPr="0012484D">
              <w:t>год</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8128B3" w:rsidP="007C6734">
            <w:pPr>
              <w:tabs>
                <w:tab w:val="left" w:pos="5040"/>
                <w:tab w:val="left" w:pos="5220"/>
              </w:tabs>
              <w:autoSpaceDE w:val="0"/>
              <w:autoSpaceDN w:val="0"/>
              <w:adjustRightInd w:val="0"/>
            </w:pPr>
            <w:r w:rsidRPr="0012484D">
              <w:t>2021</w:t>
            </w:r>
            <w:r w:rsidR="009350D8" w:rsidRPr="0012484D">
              <w:t>год</w:t>
            </w:r>
          </w:p>
        </w:tc>
        <w:tc>
          <w:tcPr>
            <w:tcW w:w="1194" w:type="dxa"/>
            <w:tcBorders>
              <w:top w:val="single" w:sz="4" w:space="0" w:color="auto"/>
              <w:left w:val="single" w:sz="4" w:space="0" w:color="auto"/>
              <w:bottom w:val="single" w:sz="4" w:space="0" w:color="auto"/>
              <w:right w:val="single" w:sz="4" w:space="0" w:color="auto"/>
            </w:tcBorders>
          </w:tcPr>
          <w:p w:rsidR="009350D8" w:rsidRPr="0012484D" w:rsidRDefault="008128B3" w:rsidP="007C6734">
            <w:pPr>
              <w:tabs>
                <w:tab w:val="left" w:pos="5040"/>
                <w:tab w:val="left" w:pos="5220"/>
              </w:tabs>
              <w:autoSpaceDE w:val="0"/>
              <w:autoSpaceDN w:val="0"/>
              <w:adjustRightInd w:val="0"/>
            </w:pPr>
            <w:r w:rsidRPr="0012484D">
              <w:t>2022</w:t>
            </w:r>
            <w:r w:rsidR="009350D8" w:rsidRPr="0012484D">
              <w:t xml:space="preserve"> год</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итого на период</w:t>
            </w:r>
            <w:r w:rsidR="00962DC6">
              <w:t xml:space="preserve"> 2019-2022гг</w:t>
            </w:r>
            <w:bookmarkStart w:id="0" w:name="_GoBack"/>
            <w:bookmarkEnd w:id="0"/>
          </w:p>
        </w:tc>
      </w:tr>
      <w:tr w:rsidR="00D909A6" w:rsidRPr="002459CE" w:rsidTr="007C6734">
        <w:trPr>
          <w:trHeight w:val="648"/>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bookmarkStart w:id="1" w:name="_Hlk530506175"/>
            <w:r w:rsidRPr="002459CE">
              <w:t>Муниципальная программа</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«Развитие культуры,                                                                                                                                                                                                                                                                                   физической культуры,  спорта и поддержка молодых семей  в Канском районе»</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всего расходные обязательства по 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FC2286">
            <w:pPr>
              <w:tabs>
                <w:tab w:val="left" w:pos="5040"/>
                <w:tab w:val="left" w:pos="5220"/>
              </w:tabs>
              <w:autoSpaceDE w:val="0"/>
              <w:autoSpaceDN w:val="0"/>
              <w:adjustRightInd w:val="0"/>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t>166 110,0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rsidRPr="002459CE">
              <w:t>157 923,6</w:t>
            </w:r>
          </w:p>
        </w:tc>
        <w:tc>
          <w:tcPr>
            <w:tcW w:w="1194" w:type="dxa"/>
            <w:tcBorders>
              <w:top w:val="single" w:sz="4" w:space="0" w:color="auto"/>
              <w:left w:val="single" w:sz="4" w:space="0" w:color="auto"/>
              <w:bottom w:val="single" w:sz="4" w:space="0" w:color="auto"/>
              <w:right w:val="single" w:sz="4" w:space="0" w:color="auto"/>
            </w:tcBorders>
          </w:tcPr>
          <w:p w:rsidR="00D909A6" w:rsidRPr="002459CE" w:rsidRDefault="00D909A6" w:rsidP="003156DF">
            <w:pPr>
              <w:tabs>
                <w:tab w:val="left" w:pos="5040"/>
                <w:tab w:val="left" w:pos="5220"/>
              </w:tabs>
              <w:autoSpaceDE w:val="0"/>
              <w:autoSpaceDN w:val="0"/>
              <w:adjustRightInd w:val="0"/>
            </w:pPr>
            <w:r w:rsidRPr="002459CE">
              <w:t>158 036,2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t>482 069,8</w:t>
            </w:r>
          </w:p>
        </w:tc>
      </w:tr>
      <w:bookmarkEnd w:id="1"/>
      <w:tr w:rsidR="008128B3" w:rsidRPr="002459CE" w:rsidTr="007C6734">
        <w:trPr>
          <w:trHeight w:val="516"/>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3156DF">
            <w:pPr>
              <w:tabs>
                <w:tab w:val="left" w:pos="5040"/>
                <w:tab w:val="left" w:pos="5220"/>
              </w:tabs>
              <w:autoSpaceDE w:val="0"/>
              <w:autoSpaceDN w:val="0"/>
              <w:adjustRightInd w:val="0"/>
            </w:pPr>
            <w:r w:rsidRPr="002459CE">
              <w:t xml:space="preserve">в </w:t>
            </w:r>
            <w:r w:rsidR="003156DF">
              <w:t xml:space="preserve">том числе: </w:t>
            </w:r>
            <w:r w:rsidRPr="002459CE">
              <w:t xml:space="preserve"> </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3156DF">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tc>
        <w:tc>
          <w:tcPr>
            <w:tcW w:w="1342"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spacing w:after="200" w:line="276" w:lineRule="auto"/>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spacing w:after="200" w:line="276" w:lineRule="auto"/>
            </w:pPr>
          </w:p>
        </w:tc>
        <w:tc>
          <w:tcPr>
            <w:tcW w:w="1194" w:type="dxa"/>
            <w:tcBorders>
              <w:top w:val="single" w:sz="4" w:space="0" w:color="auto"/>
              <w:left w:val="single" w:sz="4" w:space="0" w:color="auto"/>
              <w:bottom w:val="single" w:sz="4" w:space="0" w:color="auto"/>
              <w:right w:val="single" w:sz="4" w:space="0" w:color="auto"/>
            </w:tcBorders>
          </w:tcPr>
          <w:p w:rsidR="008128B3" w:rsidRPr="002459CE" w:rsidRDefault="008128B3" w:rsidP="00601E48">
            <w:pPr>
              <w:spacing w:after="200" w:line="276" w:lineRule="auto"/>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spacing w:after="200" w:line="276" w:lineRule="auto"/>
            </w:pPr>
          </w:p>
        </w:tc>
      </w:tr>
      <w:tr w:rsidR="003156DF" w:rsidRPr="002459CE" w:rsidTr="007C6734">
        <w:trPr>
          <w:trHeight w:val="516"/>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6DF" w:rsidRPr="002459CE" w:rsidRDefault="003156DF"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56DF" w:rsidRPr="002459CE" w:rsidRDefault="003156DF"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pPr>
            <w:r>
              <w:t>Бюджеты сельских поселений</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3156DF">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pP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3156DF" w:rsidRPr="002459CE" w:rsidRDefault="003156DF" w:rsidP="007C6734"/>
        </w:tc>
        <w:tc>
          <w:tcPr>
            <w:tcW w:w="1342" w:type="dxa"/>
            <w:tcBorders>
              <w:top w:val="single" w:sz="4" w:space="0" w:color="auto"/>
              <w:left w:val="single" w:sz="4" w:space="0" w:color="auto"/>
              <w:bottom w:val="single" w:sz="4" w:space="0" w:color="auto"/>
              <w:right w:val="single" w:sz="4" w:space="0" w:color="auto"/>
            </w:tcBorders>
            <w:shd w:val="clear" w:color="auto" w:fill="auto"/>
          </w:tcPr>
          <w:p w:rsidR="003156DF" w:rsidRPr="002459CE" w:rsidRDefault="003156DF" w:rsidP="007C6734">
            <w:pPr>
              <w:spacing w:after="200" w:line="276" w:lineRule="auto"/>
            </w:pPr>
            <w:r>
              <w:t>65,0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3156DF" w:rsidRPr="002459CE" w:rsidRDefault="003156DF" w:rsidP="007C6734">
            <w:pPr>
              <w:spacing w:after="200" w:line="276" w:lineRule="auto"/>
            </w:pPr>
            <w:r>
              <w:t>0,0</w:t>
            </w:r>
          </w:p>
        </w:tc>
        <w:tc>
          <w:tcPr>
            <w:tcW w:w="1194" w:type="dxa"/>
            <w:tcBorders>
              <w:top w:val="single" w:sz="4" w:space="0" w:color="auto"/>
              <w:left w:val="single" w:sz="4" w:space="0" w:color="auto"/>
              <w:bottom w:val="single" w:sz="4" w:space="0" w:color="auto"/>
              <w:right w:val="single" w:sz="4" w:space="0" w:color="auto"/>
            </w:tcBorders>
          </w:tcPr>
          <w:p w:rsidR="003156DF" w:rsidRPr="002459CE" w:rsidRDefault="003156DF" w:rsidP="00601E48">
            <w:pPr>
              <w:spacing w:after="200" w:line="276" w:lineRule="auto"/>
            </w:pPr>
            <w:r>
              <w:t>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3156DF" w:rsidRPr="002459CE" w:rsidRDefault="003156DF" w:rsidP="007C6734">
            <w:pPr>
              <w:spacing w:after="200" w:line="276" w:lineRule="auto"/>
            </w:pPr>
            <w:r>
              <w:t>65,0</w:t>
            </w:r>
          </w:p>
        </w:tc>
      </w:tr>
      <w:tr w:rsidR="00D909A6" w:rsidRPr="002459CE" w:rsidTr="007C6734">
        <w:trPr>
          <w:trHeight w:val="409"/>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09A6" w:rsidRPr="002459CE" w:rsidRDefault="00D909A6"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09A6" w:rsidRPr="002459CE" w:rsidRDefault="00D909A6"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 </w:t>
            </w:r>
            <w:r w:rsidRPr="002459CE">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FC2286">
            <w:pPr>
              <w:tabs>
                <w:tab w:val="left" w:pos="5040"/>
                <w:tab w:val="left" w:pos="5220"/>
              </w:tabs>
              <w:autoSpaceDE w:val="0"/>
              <w:autoSpaceDN w:val="0"/>
              <w:adjustRightInd w:val="0"/>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3156DF" w:rsidP="003156DF">
            <w:pPr>
              <w:tabs>
                <w:tab w:val="left" w:pos="5040"/>
                <w:tab w:val="left" w:pos="5220"/>
              </w:tabs>
              <w:autoSpaceDE w:val="0"/>
              <w:autoSpaceDN w:val="0"/>
              <w:adjustRightInd w:val="0"/>
            </w:pPr>
            <w:r>
              <w:t>166 045,00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rsidRPr="002459CE">
              <w:t>157 923,6</w:t>
            </w:r>
          </w:p>
        </w:tc>
        <w:tc>
          <w:tcPr>
            <w:tcW w:w="1194" w:type="dxa"/>
            <w:tcBorders>
              <w:top w:val="single" w:sz="4" w:space="0" w:color="auto"/>
              <w:left w:val="single" w:sz="4" w:space="0" w:color="auto"/>
              <w:bottom w:val="single" w:sz="4" w:space="0" w:color="auto"/>
              <w:right w:val="single" w:sz="4" w:space="0" w:color="auto"/>
            </w:tcBorders>
          </w:tcPr>
          <w:p w:rsidR="00D909A6" w:rsidRPr="002459CE" w:rsidRDefault="00D909A6" w:rsidP="003156DF">
            <w:pPr>
              <w:tabs>
                <w:tab w:val="left" w:pos="5040"/>
                <w:tab w:val="left" w:pos="5220"/>
              </w:tabs>
              <w:autoSpaceDE w:val="0"/>
              <w:autoSpaceDN w:val="0"/>
              <w:adjustRightInd w:val="0"/>
            </w:pPr>
            <w:r w:rsidRPr="002459CE">
              <w:t>158 036,2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3156DF" w:rsidP="003156DF">
            <w:pPr>
              <w:tabs>
                <w:tab w:val="left" w:pos="5040"/>
                <w:tab w:val="left" w:pos="5220"/>
              </w:tabs>
              <w:autoSpaceDE w:val="0"/>
              <w:autoSpaceDN w:val="0"/>
              <w:adjustRightInd w:val="0"/>
            </w:pPr>
            <w:r>
              <w:t>482 004,8</w:t>
            </w:r>
          </w:p>
        </w:tc>
      </w:tr>
      <w:tr w:rsidR="00D909A6" w:rsidRPr="002459CE" w:rsidTr="007C6734">
        <w:trPr>
          <w:trHeight w:val="786"/>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bookmarkStart w:id="2" w:name="_Hlk530506304"/>
            <w:r w:rsidRPr="002459CE">
              <w:t>подпрограмма 1</w:t>
            </w:r>
          </w:p>
          <w:p w:rsidR="00D909A6" w:rsidRPr="002459CE" w:rsidRDefault="00D909A6" w:rsidP="007C6734">
            <w:pPr>
              <w:tabs>
                <w:tab w:val="left" w:pos="5040"/>
                <w:tab w:val="left" w:pos="5220"/>
              </w:tabs>
              <w:autoSpaceDE w:val="0"/>
              <w:autoSpaceDN w:val="0"/>
              <w:adjustRightInd w:val="0"/>
            </w:pPr>
            <w:r w:rsidRPr="002459CE">
              <w:t>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 xml:space="preserve">Сохранение и развитие отрасли культуры Канского </w:t>
            </w:r>
            <w:r w:rsidRPr="002459CE">
              <w:lastRenderedPageBreak/>
              <w:t>района</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lastRenderedPageBreak/>
              <w:t xml:space="preserve">всего расходные обязательства </w:t>
            </w:r>
            <w:r w:rsidRPr="002459CE">
              <w:lastRenderedPageBreak/>
              <w:t>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lastRenderedPageBreak/>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FC2286">
            <w:pPr>
              <w:tabs>
                <w:tab w:val="left" w:pos="5040"/>
                <w:tab w:val="left" w:pos="5220"/>
              </w:tabs>
              <w:autoSpaceDE w:val="0"/>
              <w:autoSpaceDN w:val="0"/>
              <w:adjustRightInd w:val="0"/>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t>153 833,6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rsidRPr="002459CE">
              <w:t>145 647,2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rsidRPr="002459CE">
              <w:t>145 759,8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t>445 240,6</w:t>
            </w:r>
          </w:p>
        </w:tc>
      </w:tr>
      <w:bookmarkEnd w:id="2"/>
      <w:tr w:rsidR="008128B3" w:rsidRPr="002459CE" w:rsidTr="007C6734">
        <w:trPr>
          <w:trHeight w:val="375"/>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3647"/>
              </w:tabs>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3647"/>
              </w:tabs>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3647"/>
              </w:tabs>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3647"/>
              </w:tabs>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3647"/>
              </w:tabs>
            </w:pPr>
          </w:p>
        </w:tc>
      </w:tr>
      <w:tr w:rsidR="00D909A6" w:rsidRPr="002459CE" w:rsidTr="007C6734">
        <w:trPr>
          <w:trHeight w:val="630"/>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09A6" w:rsidRPr="002459CE" w:rsidRDefault="00D909A6"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09A6" w:rsidRPr="002459CE" w:rsidRDefault="00D909A6"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 </w:t>
            </w:r>
            <w:r w:rsidRPr="002459CE">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FC2286">
            <w:pPr>
              <w:tabs>
                <w:tab w:val="left" w:pos="5040"/>
                <w:tab w:val="left" w:pos="5220"/>
              </w:tabs>
              <w:autoSpaceDE w:val="0"/>
              <w:autoSpaceDN w:val="0"/>
              <w:adjustRightInd w:val="0"/>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3156DF" w:rsidP="003156DF">
            <w:pPr>
              <w:tabs>
                <w:tab w:val="left" w:pos="5040"/>
                <w:tab w:val="left" w:pos="5220"/>
              </w:tabs>
              <w:autoSpaceDE w:val="0"/>
              <w:autoSpaceDN w:val="0"/>
              <w:adjustRightInd w:val="0"/>
            </w:pPr>
            <w:r>
              <w:t>153 768</w:t>
            </w:r>
            <w:r w:rsidR="00D909A6">
              <w:t>,6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rsidRPr="002459CE">
              <w:t>145 647,2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rsidRPr="002459CE">
              <w:t>145 759,8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26485C" w:rsidP="003156DF">
            <w:pPr>
              <w:tabs>
                <w:tab w:val="left" w:pos="5040"/>
                <w:tab w:val="left" w:pos="5220"/>
              </w:tabs>
              <w:autoSpaceDE w:val="0"/>
              <w:autoSpaceDN w:val="0"/>
              <w:adjustRightInd w:val="0"/>
            </w:pPr>
            <w:r>
              <w:t>445 175</w:t>
            </w:r>
            <w:r w:rsidR="00D909A6">
              <w:t>,6</w:t>
            </w:r>
          </w:p>
        </w:tc>
      </w:tr>
      <w:tr w:rsidR="003156DF" w:rsidRPr="002459CE" w:rsidTr="007C6734">
        <w:trPr>
          <w:trHeight w:val="630"/>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DF" w:rsidRPr="002459CE" w:rsidRDefault="003156DF" w:rsidP="007C6734"/>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DF" w:rsidRPr="002459CE" w:rsidRDefault="003156DF"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pPr>
            <w:r>
              <w:t>Бюджеты сельских поселений</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rPr>
                <w:bCs/>
              </w:rPr>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rPr>
                <w:bCs/>
              </w:rPr>
            </w:pP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rPr>
                <w:bCs/>
              </w:rPr>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3156DF" w:rsidRPr="002459CE" w:rsidRDefault="003156DF" w:rsidP="007C6734">
            <w:pPr>
              <w:tabs>
                <w:tab w:val="left" w:pos="5040"/>
                <w:tab w:val="left" w:pos="5220"/>
              </w:tabs>
              <w:autoSpaceDE w:val="0"/>
              <w:autoSpaceDN w:val="0"/>
              <w:adjustRightInd w:val="0"/>
              <w:rPr>
                <w:bCs/>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3156DF" w:rsidRPr="002459CE" w:rsidRDefault="003156DF" w:rsidP="00FC2286">
            <w:pPr>
              <w:tabs>
                <w:tab w:val="left" w:pos="5040"/>
                <w:tab w:val="left" w:pos="5220"/>
              </w:tabs>
              <w:autoSpaceDE w:val="0"/>
              <w:autoSpaceDN w:val="0"/>
              <w:adjustRightInd w:val="0"/>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156DF" w:rsidRDefault="003156DF" w:rsidP="003156DF">
            <w:pPr>
              <w:tabs>
                <w:tab w:val="left" w:pos="5040"/>
                <w:tab w:val="left" w:pos="5220"/>
              </w:tabs>
              <w:autoSpaceDE w:val="0"/>
              <w:autoSpaceDN w:val="0"/>
              <w:adjustRightInd w:val="0"/>
            </w:pPr>
            <w:r>
              <w:t>65,0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3156DF" w:rsidRPr="002459CE" w:rsidRDefault="003156DF" w:rsidP="003156DF">
            <w:pPr>
              <w:tabs>
                <w:tab w:val="left" w:pos="5040"/>
                <w:tab w:val="left" w:pos="5220"/>
              </w:tabs>
              <w:autoSpaceDE w:val="0"/>
              <w:autoSpaceDN w:val="0"/>
              <w:adjustRightInd w:val="0"/>
            </w:pPr>
            <w:r>
              <w:t>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3156DF" w:rsidRPr="002459CE" w:rsidRDefault="003156DF" w:rsidP="003156DF">
            <w:pPr>
              <w:tabs>
                <w:tab w:val="left" w:pos="5040"/>
                <w:tab w:val="left" w:pos="5220"/>
              </w:tabs>
              <w:autoSpaceDE w:val="0"/>
              <w:autoSpaceDN w:val="0"/>
              <w:adjustRightInd w:val="0"/>
            </w:pPr>
            <w:r>
              <w:t>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3156DF" w:rsidRDefault="003156DF" w:rsidP="003156DF">
            <w:pPr>
              <w:tabs>
                <w:tab w:val="left" w:pos="5040"/>
                <w:tab w:val="left" w:pos="5220"/>
              </w:tabs>
              <w:autoSpaceDE w:val="0"/>
              <w:autoSpaceDN w:val="0"/>
              <w:adjustRightInd w:val="0"/>
            </w:pPr>
            <w:r>
              <w:t>65,0</w:t>
            </w:r>
          </w:p>
        </w:tc>
      </w:tr>
      <w:tr w:rsidR="00D909A6" w:rsidRPr="002459CE" w:rsidTr="007C6734">
        <w:trPr>
          <w:trHeight w:val="842"/>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подпрограмма 2</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Развитие культуры, физической культуры и спорта в Канском районе</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всего расходные обязательства 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rPr>
                <w:bCs/>
              </w:rPr>
            </w:pPr>
            <w:r w:rsidRPr="002459CE">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FC2286">
            <w:pPr>
              <w:tabs>
                <w:tab w:val="left" w:pos="5040"/>
                <w:tab w:val="left" w:pos="5220"/>
              </w:tabs>
              <w:autoSpaceDE w:val="0"/>
              <w:autoSpaceDN w:val="0"/>
              <w:adjustRightInd w:val="0"/>
            </w:pP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3156DF">
            <w:pPr>
              <w:tabs>
                <w:tab w:val="left" w:pos="5040"/>
                <w:tab w:val="left" w:pos="5220"/>
              </w:tabs>
              <w:autoSpaceDE w:val="0"/>
              <w:autoSpaceDN w:val="0"/>
              <w:adjustRightInd w:val="0"/>
            </w:pPr>
            <w:r>
              <w:t>12</w:t>
            </w:r>
            <w:r w:rsidR="0026485C">
              <w:t xml:space="preserve"> </w:t>
            </w:r>
            <w:r>
              <w:t>058,4</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3156DF">
            <w:pPr>
              <w:tabs>
                <w:tab w:val="left" w:pos="5040"/>
                <w:tab w:val="left" w:pos="5220"/>
              </w:tabs>
              <w:autoSpaceDE w:val="0"/>
              <w:autoSpaceDN w:val="0"/>
              <w:adjustRightInd w:val="0"/>
            </w:pPr>
            <w:r w:rsidRPr="002459CE">
              <w:t>12 058,4</w:t>
            </w:r>
          </w:p>
        </w:tc>
        <w:tc>
          <w:tcPr>
            <w:tcW w:w="1194" w:type="dxa"/>
            <w:tcBorders>
              <w:top w:val="single" w:sz="4" w:space="0" w:color="auto"/>
              <w:left w:val="single" w:sz="4" w:space="0" w:color="auto"/>
              <w:bottom w:val="single" w:sz="4" w:space="0" w:color="auto"/>
              <w:right w:val="single" w:sz="4" w:space="0" w:color="auto"/>
            </w:tcBorders>
          </w:tcPr>
          <w:p w:rsidR="00D909A6" w:rsidRPr="002459CE" w:rsidRDefault="00D909A6" w:rsidP="003156DF">
            <w:pPr>
              <w:tabs>
                <w:tab w:val="left" w:pos="5040"/>
                <w:tab w:val="left" w:pos="5220"/>
              </w:tabs>
              <w:autoSpaceDE w:val="0"/>
              <w:autoSpaceDN w:val="0"/>
              <w:adjustRightInd w:val="0"/>
            </w:pPr>
            <w:r w:rsidRPr="002459CE">
              <w:t>12 058,4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t>36 175,2</w:t>
            </w:r>
          </w:p>
        </w:tc>
      </w:tr>
      <w:tr w:rsidR="008128B3" w:rsidRPr="002459CE" w:rsidTr="007C6734">
        <w:trPr>
          <w:trHeight w:val="375"/>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5040"/>
                <w:tab w:val="left" w:pos="5220"/>
              </w:tabs>
              <w:suppressAutoHyphens/>
              <w:autoSpaceDE w:val="0"/>
              <w:autoSpaceDN w:val="0"/>
              <w:adjustRightInd w:val="0"/>
              <w:jc w:val="both"/>
              <w:rPr>
                <w:bCs/>
                <w:lang w:eastAsia="ar-SA"/>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5040"/>
                <w:tab w:val="left" w:pos="5220"/>
              </w:tabs>
              <w:suppressAutoHyphens/>
              <w:autoSpaceDE w:val="0"/>
              <w:autoSpaceDN w:val="0"/>
              <w:adjustRightInd w:val="0"/>
              <w:jc w:val="both"/>
              <w:rPr>
                <w:bCs/>
                <w:lang w:eastAsia="ar-SA"/>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5040"/>
                <w:tab w:val="left" w:pos="5220"/>
              </w:tabs>
              <w:suppressAutoHyphens/>
              <w:autoSpaceDE w:val="0"/>
              <w:autoSpaceDN w:val="0"/>
              <w:adjustRightInd w:val="0"/>
              <w:jc w:val="both"/>
              <w:rPr>
                <w:bCs/>
                <w:lang w:eastAsia="ar-SA"/>
              </w:rPr>
            </w:pPr>
          </w:p>
        </w:tc>
        <w:tc>
          <w:tcPr>
            <w:tcW w:w="1194" w:type="dxa"/>
            <w:tcBorders>
              <w:top w:val="single" w:sz="4" w:space="0" w:color="auto"/>
              <w:left w:val="single" w:sz="4" w:space="0" w:color="auto"/>
              <w:bottom w:val="single" w:sz="4" w:space="0" w:color="auto"/>
              <w:right w:val="single" w:sz="4" w:space="0" w:color="auto"/>
            </w:tcBorders>
          </w:tcPr>
          <w:p w:rsidR="008128B3" w:rsidRPr="002459CE" w:rsidRDefault="008128B3" w:rsidP="00601E48">
            <w:pPr>
              <w:tabs>
                <w:tab w:val="left" w:pos="5040"/>
                <w:tab w:val="left" w:pos="5220"/>
              </w:tabs>
              <w:suppressAutoHyphens/>
              <w:autoSpaceDE w:val="0"/>
              <w:autoSpaceDN w:val="0"/>
              <w:adjustRightInd w:val="0"/>
              <w:jc w:val="both"/>
              <w:rPr>
                <w:bCs/>
                <w:lang w:eastAsia="ar-SA"/>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5040"/>
                <w:tab w:val="left" w:pos="5220"/>
              </w:tabs>
              <w:suppressAutoHyphens/>
              <w:autoSpaceDE w:val="0"/>
              <w:autoSpaceDN w:val="0"/>
              <w:adjustRightInd w:val="0"/>
              <w:jc w:val="both"/>
              <w:rPr>
                <w:bCs/>
                <w:lang w:eastAsia="ar-SA"/>
              </w:rPr>
            </w:pPr>
          </w:p>
        </w:tc>
      </w:tr>
      <w:tr w:rsidR="00D909A6" w:rsidRPr="002459CE" w:rsidTr="007C6734">
        <w:trPr>
          <w:trHeight w:val="630"/>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09A6" w:rsidRPr="002459CE" w:rsidRDefault="00D909A6"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09A6" w:rsidRPr="002459CE" w:rsidRDefault="00D909A6"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 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909A6" w:rsidRPr="002459CE" w:rsidRDefault="00D909A6" w:rsidP="007C6734">
            <w:pPr>
              <w:tabs>
                <w:tab w:val="left" w:pos="5040"/>
                <w:tab w:val="left" w:pos="5220"/>
              </w:tabs>
              <w:autoSpaceDE w:val="0"/>
              <w:autoSpaceDN w:val="0"/>
              <w:adjustRightInd w:val="0"/>
            </w:pPr>
            <w:r w:rsidRPr="002459CE">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D909A6">
            <w:pPr>
              <w:tabs>
                <w:tab w:val="left" w:pos="5040"/>
                <w:tab w:val="left" w:pos="5220"/>
              </w:tabs>
              <w:autoSpaceDE w:val="0"/>
              <w:autoSpaceDN w:val="0"/>
              <w:adjustRightInd w:val="0"/>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t>12058,4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rsidRPr="002459CE">
              <w:t>12 058,4</w:t>
            </w:r>
          </w:p>
        </w:tc>
        <w:tc>
          <w:tcPr>
            <w:tcW w:w="1194" w:type="dxa"/>
            <w:tcBorders>
              <w:top w:val="single" w:sz="4" w:space="0" w:color="auto"/>
              <w:left w:val="single" w:sz="4" w:space="0" w:color="auto"/>
              <w:bottom w:val="single" w:sz="4" w:space="0" w:color="auto"/>
              <w:right w:val="single" w:sz="4" w:space="0" w:color="auto"/>
            </w:tcBorders>
          </w:tcPr>
          <w:p w:rsidR="00D909A6" w:rsidRPr="002459CE" w:rsidRDefault="00D909A6" w:rsidP="003156DF">
            <w:pPr>
              <w:tabs>
                <w:tab w:val="left" w:pos="5040"/>
                <w:tab w:val="left" w:pos="5220"/>
              </w:tabs>
              <w:autoSpaceDE w:val="0"/>
              <w:autoSpaceDN w:val="0"/>
              <w:adjustRightInd w:val="0"/>
            </w:pPr>
            <w:r w:rsidRPr="002459CE">
              <w:t>12 058,4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909A6" w:rsidRPr="002459CE" w:rsidRDefault="00D909A6" w:rsidP="003156DF">
            <w:pPr>
              <w:tabs>
                <w:tab w:val="left" w:pos="5040"/>
                <w:tab w:val="left" w:pos="5220"/>
              </w:tabs>
              <w:autoSpaceDE w:val="0"/>
              <w:autoSpaceDN w:val="0"/>
              <w:adjustRightInd w:val="0"/>
            </w:pPr>
            <w:r>
              <w:t>36 175,2</w:t>
            </w:r>
          </w:p>
        </w:tc>
      </w:tr>
      <w:tr w:rsidR="008128B3" w:rsidRPr="002459CE" w:rsidTr="007C6734">
        <w:trPr>
          <w:trHeight w:val="786"/>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подпрограмма  3</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Обеспечение жильем молодых семей в Канском районе</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всего расходные обязательства 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rPr>
                <w:bCs/>
              </w:rPr>
            </w:pPr>
            <w:r w:rsidRPr="002459CE">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rPr>
                <w:bCs/>
              </w:rPr>
            </w:pPr>
            <w:r w:rsidRPr="002459CE">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rPr>
                <w:bCs/>
              </w:rPr>
            </w:pPr>
            <w:r w:rsidRPr="002459CE">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601E48">
            <w:pPr>
              <w:tabs>
                <w:tab w:val="left" w:pos="5040"/>
                <w:tab w:val="left" w:pos="5220"/>
              </w:tabs>
              <w:autoSpaceDE w:val="0"/>
              <w:autoSpaceDN w:val="0"/>
              <w:adjustRightInd w:val="0"/>
              <w:rPr>
                <w:bCs/>
              </w:rPr>
            </w:pP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601E48">
            <w:pPr>
              <w:tabs>
                <w:tab w:val="left" w:pos="5040"/>
                <w:tab w:val="left" w:pos="5220"/>
              </w:tabs>
              <w:autoSpaceDE w:val="0"/>
              <w:autoSpaceDN w:val="0"/>
              <w:adjustRightInd w:val="0"/>
              <w:rPr>
                <w:bCs/>
              </w:rPr>
            </w:pPr>
            <w:r w:rsidRPr="002459CE">
              <w:rPr>
                <w:bCs/>
              </w:rPr>
              <w:t>218,0</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601E48">
            <w:pPr>
              <w:tabs>
                <w:tab w:val="left" w:pos="5040"/>
                <w:tab w:val="left" w:pos="5220"/>
              </w:tabs>
              <w:autoSpaceDE w:val="0"/>
              <w:autoSpaceDN w:val="0"/>
              <w:adjustRightInd w:val="0"/>
              <w:rPr>
                <w:bCs/>
              </w:rPr>
            </w:pPr>
            <w:r w:rsidRPr="002459CE">
              <w:rPr>
                <w:bCs/>
              </w:rPr>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pPr>
              <w:tabs>
                <w:tab w:val="left" w:pos="5040"/>
                <w:tab w:val="left" w:pos="5220"/>
              </w:tabs>
              <w:autoSpaceDE w:val="0"/>
              <w:autoSpaceDN w:val="0"/>
              <w:adjustRightInd w:val="0"/>
              <w:rPr>
                <w:bCs/>
              </w:rPr>
            </w:pPr>
            <w:r w:rsidRPr="002459CE">
              <w:rPr>
                <w:bCs/>
              </w:rPr>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D909A6" w:rsidP="007C6734">
            <w:pPr>
              <w:tabs>
                <w:tab w:val="left" w:pos="5040"/>
                <w:tab w:val="left" w:pos="5220"/>
              </w:tabs>
              <w:autoSpaceDE w:val="0"/>
              <w:autoSpaceDN w:val="0"/>
              <w:adjustRightInd w:val="0"/>
              <w:rPr>
                <w:bCs/>
              </w:rPr>
            </w:pPr>
            <w:r>
              <w:rPr>
                <w:bCs/>
              </w:rPr>
              <w:t>654,0</w:t>
            </w:r>
          </w:p>
        </w:tc>
      </w:tr>
      <w:tr w:rsidR="008128B3" w:rsidRPr="002459CE" w:rsidTr="007C6734">
        <w:trPr>
          <w:trHeight w:val="584"/>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tc>
        <w:tc>
          <w:tcPr>
            <w:tcW w:w="1342"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tc>
      </w:tr>
      <w:tr w:rsidR="008128B3" w:rsidRPr="002459CE" w:rsidTr="007C6734">
        <w:trPr>
          <w:trHeight w:val="576"/>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2459CE" w:rsidRDefault="008128B3" w:rsidP="007C673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 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128B3" w:rsidRPr="002459CE" w:rsidRDefault="008128B3" w:rsidP="007C6734">
            <w:pPr>
              <w:tabs>
                <w:tab w:val="left" w:pos="5040"/>
                <w:tab w:val="left" w:pos="5220"/>
              </w:tabs>
              <w:autoSpaceDE w:val="0"/>
              <w:autoSpaceDN w:val="0"/>
              <w:adjustRightInd w:val="0"/>
            </w:pPr>
            <w:r w:rsidRPr="002459CE">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tc>
        <w:tc>
          <w:tcPr>
            <w:tcW w:w="1342"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r w:rsidRPr="002459CE">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8128B3" w:rsidP="007C6734">
            <w:r w:rsidRPr="002459CE">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622A94" w:rsidP="007C6734">
            <w:r w:rsidRPr="002459CE">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128B3" w:rsidRPr="002459CE" w:rsidRDefault="00D909A6" w:rsidP="007C6734">
            <w:r>
              <w:t>654,0</w:t>
            </w:r>
          </w:p>
        </w:tc>
      </w:tr>
    </w:tbl>
    <w:p w:rsidR="009350D8" w:rsidRPr="002459CE" w:rsidRDefault="009350D8" w:rsidP="009350D8">
      <w:pPr>
        <w:tabs>
          <w:tab w:val="left" w:pos="5040"/>
          <w:tab w:val="left" w:pos="5220"/>
        </w:tabs>
        <w:autoSpaceDE w:val="0"/>
        <w:autoSpaceDN w:val="0"/>
        <w:adjustRightInd w:val="0"/>
        <w:spacing w:after="200" w:line="276" w:lineRule="auto"/>
        <w:rPr>
          <w:bCs/>
        </w:rPr>
      </w:pPr>
    </w:p>
    <w:p w:rsidR="009350D8" w:rsidRPr="00395AEE" w:rsidRDefault="009350D8" w:rsidP="00395AEE">
      <w:pPr>
        <w:tabs>
          <w:tab w:val="left" w:pos="5040"/>
          <w:tab w:val="left" w:pos="5220"/>
        </w:tabs>
        <w:autoSpaceDE w:val="0"/>
        <w:autoSpaceDN w:val="0"/>
        <w:adjustRightInd w:val="0"/>
        <w:spacing w:after="200" w:line="276" w:lineRule="auto"/>
        <w:rPr>
          <w:bCs/>
          <w:sz w:val="28"/>
          <w:szCs w:val="28"/>
        </w:rPr>
      </w:pPr>
      <w:r w:rsidRPr="002459CE">
        <w:rPr>
          <w:bCs/>
          <w:sz w:val="28"/>
          <w:szCs w:val="28"/>
        </w:rPr>
        <w:t>Начальник   МКУ «ОКС и ДМ»                                                                        Н.Н.Алдошин</w:t>
      </w:r>
      <w:r w:rsidR="00395AEE">
        <w:rPr>
          <w:bCs/>
          <w:sz w:val="28"/>
          <w:szCs w:val="28"/>
        </w:rPr>
        <w:t>а</w:t>
      </w:r>
    </w:p>
    <w:p w:rsidR="009350D8" w:rsidRPr="0012484D" w:rsidRDefault="009350D8" w:rsidP="008128B3">
      <w:pPr>
        <w:spacing w:line="276" w:lineRule="auto"/>
        <w:rPr>
          <w:b/>
          <w:bCs/>
        </w:rPr>
      </w:pPr>
    </w:p>
    <w:tbl>
      <w:tblPr>
        <w:tblW w:w="0" w:type="auto"/>
        <w:tblLayout w:type="fixed"/>
        <w:tblLook w:val="04A0"/>
      </w:tblPr>
      <w:tblGrid>
        <w:gridCol w:w="9747"/>
        <w:gridCol w:w="5103"/>
      </w:tblGrid>
      <w:tr w:rsidR="009350D8" w:rsidRPr="0012484D" w:rsidTr="007C6734">
        <w:trPr>
          <w:trHeight w:val="699"/>
        </w:trPr>
        <w:tc>
          <w:tcPr>
            <w:tcW w:w="9747" w:type="dxa"/>
          </w:tcPr>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tc>
        <w:tc>
          <w:tcPr>
            <w:tcW w:w="5103" w:type="dxa"/>
          </w:tcPr>
          <w:p w:rsidR="009350D8" w:rsidRPr="0012484D" w:rsidRDefault="008128B3" w:rsidP="007C6734">
            <w:pPr>
              <w:widowControl w:val="0"/>
              <w:autoSpaceDE w:val="0"/>
              <w:autoSpaceDN w:val="0"/>
              <w:adjustRightInd w:val="0"/>
            </w:pPr>
            <w:r w:rsidRPr="0012484D">
              <w:t>Приложение № 5</w:t>
            </w:r>
          </w:p>
          <w:p w:rsidR="008128B3" w:rsidRPr="0012484D" w:rsidRDefault="009350D8" w:rsidP="008128B3">
            <w:pPr>
              <w:keepNext/>
              <w:tabs>
                <w:tab w:val="left" w:pos="709"/>
              </w:tabs>
              <w:suppressAutoHyphens/>
              <w:rPr>
                <w:b/>
                <w:bCs/>
              </w:rPr>
            </w:pPr>
            <w:r w:rsidRPr="0012484D">
              <w:t xml:space="preserve">к муниципальной программе </w:t>
            </w:r>
            <w:r w:rsidR="008128B3" w:rsidRPr="0012484D">
              <w:t xml:space="preserve">«Развитие культуры,  физической культуры,  спорта и поддержка молодых семей  в Канском районе»                                                                                                                                                                                                                                                                                   </w:t>
            </w:r>
          </w:p>
          <w:p w:rsidR="009350D8" w:rsidRPr="0012484D" w:rsidRDefault="009350D8" w:rsidP="008128B3">
            <w:pPr>
              <w:widowControl w:val="0"/>
              <w:autoSpaceDE w:val="0"/>
              <w:autoSpaceDN w:val="0"/>
              <w:adjustRightInd w:val="0"/>
            </w:pPr>
          </w:p>
        </w:tc>
      </w:tr>
    </w:tbl>
    <w:p w:rsidR="009350D8" w:rsidRPr="0012484D" w:rsidRDefault="009350D8" w:rsidP="009350D8">
      <w:pPr>
        <w:spacing w:after="200" w:line="276" w:lineRule="auto"/>
        <w:jc w:val="center"/>
        <w:rPr>
          <w:b/>
          <w:bCs/>
          <w:sz w:val="28"/>
          <w:szCs w:val="28"/>
        </w:rPr>
      </w:pPr>
      <w:r w:rsidRPr="0012484D">
        <w:rPr>
          <w:b/>
          <w:bCs/>
          <w:sz w:val="28"/>
          <w:szCs w:val="28"/>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2654"/>
        <w:gridCol w:w="696"/>
        <w:gridCol w:w="1701"/>
        <w:gridCol w:w="1701"/>
        <w:gridCol w:w="1701"/>
        <w:gridCol w:w="3818"/>
      </w:tblGrid>
      <w:tr w:rsidR="009350D8" w:rsidRPr="002459CE" w:rsidTr="00FE1ADE">
        <w:trPr>
          <w:trHeight w:val="585"/>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2459CE" w:rsidRDefault="009350D8" w:rsidP="007C6734">
            <w:pPr>
              <w:tabs>
                <w:tab w:val="left" w:pos="5040"/>
                <w:tab w:val="left" w:pos="5220"/>
              </w:tabs>
              <w:autoSpaceDE w:val="0"/>
              <w:autoSpaceDN w:val="0"/>
              <w:adjustRightInd w:val="0"/>
            </w:pPr>
            <w:r w:rsidRPr="002459CE">
              <w:t>Наименование муниципальной программы, подпрограммы муниципальной программы</w:t>
            </w:r>
          </w:p>
        </w:tc>
        <w:tc>
          <w:tcPr>
            <w:tcW w:w="2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2459CE" w:rsidRDefault="009350D8" w:rsidP="007C6734">
            <w:pPr>
              <w:tabs>
                <w:tab w:val="left" w:pos="5040"/>
                <w:tab w:val="left" w:pos="5220"/>
              </w:tabs>
              <w:autoSpaceDE w:val="0"/>
              <w:autoSpaceDN w:val="0"/>
              <w:adjustRightInd w:val="0"/>
            </w:pPr>
          </w:p>
        </w:tc>
        <w:tc>
          <w:tcPr>
            <w:tcW w:w="9617" w:type="dxa"/>
            <w:gridSpan w:val="5"/>
            <w:tcBorders>
              <w:top w:val="single" w:sz="4" w:space="0" w:color="auto"/>
              <w:left w:val="single" w:sz="4" w:space="0" w:color="auto"/>
              <w:bottom w:val="single" w:sz="4" w:space="0" w:color="auto"/>
              <w:right w:val="single" w:sz="4" w:space="0" w:color="auto"/>
            </w:tcBorders>
            <w:shd w:val="clear" w:color="auto" w:fill="auto"/>
          </w:tcPr>
          <w:p w:rsidR="009350D8" w:rsidRPr="002459CE" w:rsidRDefault="009350D8" w:rsidP="007C6734">
            <w:pPr>
              <w:tabs>
                <w:tab w:val="left" w:pos="5040"/>
                <w:tab w:val="left" w:pos="5220"/>
              </w:tabs>
              <w:autoSpaceDE w:val="0"/>
              <w:autoSpaceDN w:val="0"/>
              <w:adjustRightInd w:val="0"/>
            </w:pPr>
            <w:r w:rsidRPr="002459CE">
              <w:t xml:space="preserve">                                Оценка расходов (тыс. руб.), годы</w:t>
            </w:r>
          </w:p>
        </w:tc>
      </w:tr>
      <w:tr w:rsidR="009350D8" w:rsidRPr="002459CE" w:rsidTr="00FE1ADE">
        <w:trPr>
          <w:trHeight w:val="632"/>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2459CE" w:rsidRDefault="009350D8" w:rsidP="007C6734"/>
        </w:tc>
        <w:tc>
          <w:tcPr>
            <w:tcW w:w="2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2459CE" w:rsidRDefault="009350D8" w:rsidP="007C6734"/>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350D8" w:rsidRPr="002459CE" w:rsidRDefault="00806D05" w:rsidP="007C6734">
            <w:pPr>
              <w:tabs>
                <w:tab w:val="left" w:pos="5040"/>
                <w:tab w:val="left" w:pos="5220"/>
              </w:tabs>
              <w:autoSpaceDE w:val="0"/>
              <w:autoSpaceDN w:val="0"/>
              <w:adjustRightInd w:val="0"/>
            </w:pPr>
            <w:r w:rsidRPr="002459CE">
              <w:t>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50D8" w:rsidRPr="002459CE" w:rsidRDefault="00806D05" w:rsidP="007C6734">
            <w:pPr>
              <w:tabs>
                <w:tab w:val="left" w:pos="5040"/>
                <w:tab w:val="left" w:pos="5220"/>
              </w:tabs>
              <w:autoSpaceDE w:val="0"/>
              <w:autoSpaceDN w:val="0"/>
              <w:adjustRightInd w:val="0"/>
            </w:pPr>
            <w:r w:rsidRPr="002459CE">
              <w:t>2020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50D8" w:rsidRPr="002459CE" w:rsidRDefault="00806D05" w:rsidP="007C6734">
            <w:pPr>
              <w:tabs>
                <w:tab w:val="left" w:pos="5040"/>
                <w:tab w:val="left" w:pos="5220"/>
              </w:tabs>
              <w:autoSpaceDE w:val="0"/>
              <w:autoSpaceDN w:val="0"/>
              <w:adjustRightInd w:val="0"/>
            </w:pPr>
            <w:r w:rsidRPr="002459CE">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0D8" w:rsidRPr="002459CE" w:rsidRDefault="00806D05" w:rsidP="007C6734">
            <w:pPr>
              <w:tabs>
                <w:tab w:val="left" w:pos="5040"/>
                <w:tab w:val="left" w:pos="5220"/>
              </w:tabs>
              <w:autoSpaceDE w:val="0"/>
              <w:autoSpaceDN w:val="0"/>
              <w:adjustRightInd w:val="0"/>
            </w:pPr>
            <w:r w:rsidRPr="002459CE">
              <w:t>2022</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9350D8" w:rsidRPr="002459CE" w:rsidRDefault="009350D8" w:rsidP="007C6734">
            <w:pPr>
              <w:tabs>
                <w:tab w:val="left" w:pos="5040"/>
                <w:tab w:val="left" w:pos="5220"/>
              </w:tabs>
              <w:autoSpaceDE w:val="0"/>
              <w:autoSpaceDN w:val="0"/>
              <w:adjustRightInd w:val="0"/>
            </w:pPr>
            <w:r w:rsidRPr="002459CE">
              <w:t>Итого на период</w:t>
            </w:r>
          </w:p>
        </w:tc>
      </w:tr>
      <w:tr w:rsidR="00806D05" w:rsidRPr="002459CE" w:rsidTr="00395AEE">
        <w:trPr>
          <w:trHeight w:val="208"/>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806D05">
            <w:pPr>
              <w:keepNext/>
              <w:tabs>
                <w:tab w:val="left" w:pos="709"/>
              </w:tabs>
              <w:suppressAutoHyphens/>
              <w:rPr>
                <w:b/>
                <w:bCs/>
              </w:rPr>
            </w:pPr>
            <w:r w:rsidRPr="002459CE">
              <w:t xml:space="preserve">«Развитие культуры,                                                                                                                                                                                                                                                                                   физической культуры,  спорта и поддержка молодых семей  в Канском районе» </w:t>
            </w:r>
          </w:p>
          <w:p w:rsidR="00806D05" w:rsidRPr="002459CE" w:rsidRDefault="00806D05" w:rsidP="007C6734">
            <w:pPr>
              <w:tabs>
                <w:tab w:val="left" w:pos="5040"/>
                <w:tab w:val="left" w:pos="5220"/>
              </w:tabs>
              <w:autoSpaceDE w:val="0"/>
              <w:autoSpaceDN w:val="0"/>
              <w:adjustRightInd w:val="0"/>
            </w:pP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Всего</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601E48">
            <w:pPr>
              <w:tabs>
                <w:tab w:val="left" w:pos="5040"/>
                <w:tab w:val="left" w:pos="5220"/>
              </w:tabs>
              <w:autoSpaceDE w:val="0"/>
              <w:autoSpaceDN w:val="0"/>
              <w:adjustRightInd w:val="0"/>
              <w:rPr>
                <w:b/>
                <w:bCs/>
              </w:rPr>
            </w:pPr>
            <w:r>
              <w:rPr>
                <w:b/>
                <w:bCs/>
              </w:rPr>
              <w:t>168 229,1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D909A6" w:rsidP="00601E48">
            <w:pPr>
              <w:tabs>
                <w:tab w:val="left" w:pos="5040"/>
                <w:tab w:val="left" w:pos="5220"/>
              </w:tabs>
              <w:autoSpaceDE w:val="0"/>
              <w:autoSpaceDN w:val="0"/>
              <w:adjustRightInd w:val="0"/>
              <w:rPr>
                <w:b/>
                <w:bCs/>
              </w:rPr>
            </w:pPr>
            <w:r>
              <w:rPr>
                <w:b/>
                <w:bCs/>
              </w:rPr>
              <w:t>159 218,7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1C0CC0" w:rsidP="00601E48">
            <w:pPr>
              <w:tabs>
                <w:tab w:val="left" w:pos="5040"/>
                <w:tab w:val="left" w:pos="5220"/>
              </w:tabs>
              <w:autoSpaceDE w:val="0"/>
              <w:autoSpaceDN w:val="0"/>
              <w:adjustRightInd w:val="0"/>
              <w:rPr>
                <w:b/>
                <w:bCs/>
              </w:rPr>
            </w:pPr>
            <w:r>
              <w:rPr>
                <w:b/>
                <w:bCs/>
              </w:rPr>
              <w:t>159 312,6</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1918D7">
            <w:pPr>
              <w:tabs>
                <w:tab w:val="left" w:pos="5040"/>
                <w:tab w:val="left" w:pos="5220"/>
              </w:tabs>
              <w:autoSpaceDE w:val="0"/>
              <w:autoSpaceDN w:val="0"/>
              <w:adjustRightInd w:val="0"/>
              <w:rPr>
                <w:b/>
                <w:bCs/>
              </w:rPr>
            </w:pPr>
            <w:r>
              <w:rPr>
                <w:b/>
                <w:bCs/>
              </w:rPr>
              <w:t>486 760,4</w:t>
            </w:r>
          </w:p>
        </w:tc>
      </w:tr>
      <w:tr w:rsidR="00806D05" w:rsidRPr="002459CE" w:rsidTr="00FE1ADE">
        <w:trPr>
          <w:trHeight w:val="259"/>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 том числе:</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федеральный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601E48">
            <w:pPr>
              <w:tabs>
                <w:tab w:val="left" w:pos="5040"/>
                <w:tab w:val="left" w:pos="5220"/>
              </w:tabs>
              <w:autoSpaceDE w:val="0"/>
              <w:autoSpaceDN w:val="0"/>
              <w:adjustRightInd w:val="0"/>
            </w:pPr>
            <w:r>
              <w:t>68,3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601E48">
            <w:pPr>
              <w:tabs>
                <w:tab w:val="left" w:pos="5040"/>
                <w:tab w:val="left" w:pos="5220"/>
              </w:tabs>
              <w:autoSpaceDE w:val="0"/>
              <w:autoSpaceDN w:val="0"/>
              <w:adjustRightInd w:val="0"/>
            </w:pPr>
            <w:r>
              <w:t>68,3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1C0CC0" w:rsidP="00601E48">
            <w:pPr>
              <w:tabs>
                <w:tab w:val="left" w:pos="5040"/>
                <w:tab w:val="left" w:pos="5220"/>
              </w:tabs>
              <w:autoSpaceDE w:val="0"/>
              <w:autoSpaceDN w:val="0"/>
              <w:adjustRightInd w:val="0"/>
            </w:pPr>
            <w:r>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7C6734">
            <w:pPr>
              <w:tabs>
                <w:tab w:val="left" w:pos="5040"/>
                <w:tab w:val="left" w:pos="5220"/>
              </w:tabs>
              <w:autoSpaceDE w:val="0"/>
              <w:autoSpaceDN w:val="0"/>
              <w:adjustRightInd w:val="0"/>
            </w:pPr>
            <w:r>
              <w:t>136,6</w:t>
            </w:r>
          </w:p>
        </w:tc>
      </w:tr>
      <w:tr w:rsidR="00806D05" w:rsidRPr="002459CE" w:rsidTr="00395AEE">
        <w:trPr>
          <w:trHeight w:val="224"/>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краевой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601E48">
            <w:pPr>
              <w:tabs>
                <w:tab w:val="left" w:pos="5040"/>
                <w:tab w:val="left" w:pos="5220"/>
              </w:tabs>
              <w:autoSpaceDE w:val="0"/>
              <w:autoSpaceDN w:val="0"/>
              <w:adjustRightInd w:val="0"/>
            </w:pPr>
            <w:r>
              <w:t>301,8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601E48">
            <w:pPr>
              <w:tabs>
                <w:tab w:val="left" w:pos="5040"/>
                <w:tab w:val="left" w:pos="5220"/>
              </w:tabs>
              <w:autoSpaceDE w:val="0"/>
              <w:autoSpaceDN w:val="0"/>
              <w:adjustRightInd w:val="0"/>
            </w:pPr>
            <w:r>
              <w:t>301,8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1C0CC0" w:rsidP="00601E48">
            <w:pPr>
              <w:tabs>
                <w:tab w:val="left" w:pos="5040"/>
                <w:tab w:val="left" w:pos="5220"/>
              </w:tabs>
              <w:autoSpaceDE w:val="0"/>
              <w:autoSpaceDN w:val="0"/>
              <w:adjustRightInd w:val="0"/>
            </w:pPr>
            <w:r>
              <w:t>351,4</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7C6734">
            <w:pPr>
              <w:tabs>
                <w:tab w:val="left" w:pos="5040"/>
                <w:tab w:val="left" w:pos="5220"/>
              </w:tabs>
              <w:autoSpaceDE w:val="0"/>
              <w:autoSpaceDN w:val="0"/>
              <w:adjustRightInd w:val="0"/>
            </w:pPr>
            <w:r>
              <w:t>955,0</w:t>
            </w: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внебюджетные источники</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BD24B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76553E" w:rsidP="00601E48">
            <w:pPr>
              <w:tabs>
                <w:tab w:val="left" w:pos="5040"/>
                <w:tab w:val="left" w:pos="5220"/>
              </w:tabs>
              <w:autoSpaceDE w:val="0"/>
              <w:autoSpaceDN w:val="0"/>
              <w:adjustRightInd w:val="0"/>
            </w:pPr>
            <w:r w:rsidRPr="002459CE">
              <w:t>1 749,0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r w:rsidRPr="002459CE">
              <w:t>925,0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r w:rsidRPr="002459CE">
              <w:t>925,0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7C6734">
            <w:pPr>
              <w:tabs>
                <w:tab w:val="left" w:pos="5040"/>
                <w:tab w:val="left" w:pos="5220"/>
              </w:tabs>
              <w:autoSpaceDE w:val="0"/>
              <w:autoSpaceDN w:val="0"/>
              <w:adjustRightInd w:val="0"/>
            </w:pPr>
            <w:r>
              <w:t>3599,0</w:t>
            </w: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бюджеты муниципальных образований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6D52A2" w:rsidP="00601E48">
            <w:pPr>
              <w:tabs>
                <w:tab w:val="left" w:pos="5040"/>
                <w:tab w:val="left" w:pos="5220"/>
              </w:tabs>
              <w:autoSpaceDE w:val="0"/>
              <w:autoSpaceDN w:val="0"/>
              <w:adjustRightInd w:val="0"/>
            </w:pPr>
            <w:r>
              <w:t>166 045</w:t>
            </w:r>
            <w:r w:rsidR="001C0CC0">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76553E" w:rsidP="00601E48">
            <w:pPr>
              <w:tabs>
                <w:tab w:val="left" w:pos="5040"/>
                <w:tab w:val="left" w:pos="5220"/>
              </w:tabs>
              <w:autoSpaceDE w:val="0"/>
              <w:autoSpaceDN w:val="0"/>
              <w:adjustRightInd w:val="0"/>
            </w:pPr>
            <w:r w:rsidRPr="002459CE">
              <w:t>157</w:t>
            </w:r>
            <w:r w:rsidR="00AB07E9" w:rsidRPr="002459CE">
              <w:t> 923,6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76553E" w:rsidP="00601E48">
            <w:pPr>
              <w:tabs>
                <w:tab w:val="left" w:pos="5040"/>
                <w:tab w:val="left" w:pos="5220"/>
              </w:tabs>
              <w:autoSpaceDE w:val="0"/>
              <w:autoSpaceDN w:val="0"/>
              <w:adjustRightInd w:val="0"/>
            </w:pPr>
            <w:r w:rsidRPr="002459CE">
              <w:t>158 036,2</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6D52A2" w:rsidP="007C6734">
            <w:pPr>
              <w:tabs>
                <w:tab w:val="left" w:pos="5040"/>
                <w:tab w:val="left" w:pos="5220"/>
              </w:tabs>
              <w:autoSpaceDE w:val="0"/>
              <w:autoSpaceDN w:val="0"/>
              <w:adjustRightInd w:val="0"/>
            </w:pPr>
            <w:r>
              <w:t>482 004</w:t>
            </w:r>
            <w:r w:rsidR="001C0CC0">
              <w:t>,8</w:t>
            </w:r>
          </w:p>
        </w:tc>
      </w:tr>
      <w:tr w:rsidR="006D52A2"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52A2" w:rsidRPr="002459CE" w:rsidRDefault="006D52A2"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6D52A2" w:rsidRPr="002459CE" w:rsidRDefault="006D52A2" w:rsidP="007C6734">
            <w:pPr>
              <w:tabs>
                <w:tab w:val="left" w:pos="5040"/>
                <w:tab w:val="left" w:pos="5220"/>
              </w:tabs>
              <w:autoSpaceDE w:val="0"/>
              <w:autoSpaceDN w:val="0"/>
              <w:adjustRightInd w:val="0"/>
            </w:pPr>
            <w:r>
              <w:t>Бюджеты сельских поселений</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D52A2" w:rsidRPr="002459CE" w:rsidRDefault="006D52A2"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D52A2" w:rsidRDefault="006D52A2" w:rsidP="00601E48">
            <w:pPr>
              <w:tabs>
                <w:tab w:val="left" w:pos="5040"/>
                <w:tab w:val="left" w:pos="5220"/>
              </w:tabs>
              <w:autoSpaceDE w:val="0"/>
              <w:autoSpaceDN w:val="0"/>
              <w:adjustRightInd w:val="0"/>
            </w:pPr>
            <w:r>
              <w:t>65,0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D52A2" w:rsidRPr="002459CE" w:rsidRDefault="006D52A2" w:rsidP="00601E48">
            <w:pPr>
              <w:tabs>
                <w:tab w:val="left" w:pos="5040"/>
                <w:tab w:val="left" w:pos="5220"/>
              </w:tabs>
              <w:autoSpaceDE w:val="0"/>
              <w:autoSpaceDN w:val="0"/>
              <w:adjustRightInd w:val="0"/>
            </w:pPr>
            <w: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52A2" w:rsidRPr="002459CE" w:rsidRDefault="006D52A2" w:rsidP="00601E48">
            <w:pPr>
              <w:tabs>
                <w:tab w:val="left" w:pos="5040"/>
                <w:tab w:val="left" w:pos="5220"/>
              </w:tabs>
              <w:autoSpaceDE w:val="0"/>
              <w:autoSpaceDN w:val="0"/>
              <w:adjustRightInd w:val="0"/>
            </w:pPr>
            <w:r>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6D52A2" w:rsidRDefault="006D52A2" w:rsidP="007C6734">
            <w:pPr>
              <w:tabs>
                <w:tab w:val="left" w:pos="5040"/>
                <w:tab w:val="left" w:pos="5220"/>
              </w:tabs>
              <w:autoSpaceDE w:val="0"/>
              <w:autoSpaceDN w:val="0"/>
              <w:adjustRightInd w:val="0"/>
            </w:pPr>
            <w:r>
              <w:t>65,0</w:t>
            </w:r>
          </w:p>
        </w:tc>
      </w:tr>
      <w:tr w:rsidR="00806D05" w:rsidRPr="002459CE" w:rsidTr="00395AEE">
        <w:trPr>
          <w:trHeight w:val="303"/>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юридические лица</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pPr>
              <w:tabs>
                <w:tab w:val="left" w:pos="5040"/>
                <w:tab w:val="left" w:pos="5220"/>
              </w:tabs>
              <w:autoSpaceDE w:val="0"/>
              <w:autoSpaceDN w:val="0"/>
              <w:adjustRightInd w:val="0"/>
            </w:pPr>
            <w:r w:rsidRPr="002459CE">
              <w:t> </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395AEE">
        <w:trPr>
          <w:trHeight w:val="205"/>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Сохранение и развитие отрасли культуры Канского района</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rPr>
                <w:b/>
                <w:bCs/>
              </w:rPr>
            </w:pPr>
            <w:r w:rsidRPr="002459CE">
              <w:rPr>
                <w:b/>
                <w:bCs/>
              </w:rPr>
              <w:t>Всего</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03278E" w:rsidP="00601E48">
            <w:pPr>
              <w:tabs>
                <w:tab w:val="left" w:pos="5040"/>
                <w:tab w:val="left" w:pos="5220"/>
              </w:tabs>
              <w:autoSpaceDE w:val="0"/>
              <w:autoSpaceDN w:val="0"/>
              <w:adjustRightInd w:val="0"/>
              <w:rPr>
                <w:b/>
                <w:bCs/>
              </w:rPr>
            </w:pPr>
            <w:r>
              <w:rPr>
                <w:b/>
                <w:bCs/>
              </w:rPr>
              <w:t>155 937,7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601E48">
            <w:pPr>
              <w:tabs>
                <w:tab w:val="left" w:pos="5040"/>
                <w:tab w:val="left" w:pos="5220"/>
              </w:tabs>
              <w:autoSpaceDE w:val="0"/>
              <w:autoSpaceDN w:val="0"/>
              <w:adjustRightInd w:val="0"/>
              <w:rPr>
                <w:b/>
                <w:bCs/>
              </w:rPr>
            </w:pPr>
            <w:r>
              <w:rPr>
                <w:b/>
                <w:bCs/>
              </w:rPr>
              <w:t>146 942,3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1C0CC0" w:rsidP="00601E48">
            <w:pPr>
              <w:tabs>
                <w:tab w:val="left" w:pos="5040"/>
                <w:tab w:val="left" w:pos="5220"/>
              </w:tabs>
              <w:autoSpaceDE w:val="0"/>
              <w:autoSpaceDN w:val="0"/>
              <w:adjustRightInd w:val="0"/>
              <w:rPr>
                <w:b/>
                <w:bCs/>
              </w:rPr>
            </w:pPr>
            <w:r>
              <w:rPr>
                <w:b/>
                <w:bCs/>
              </w:rPr>
              <w:t>147 036,2</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7C6734">
            <w:pPr>
              <w:tabs>
                <w:tab w:val="left" w:pos="5040"/>
                <w:tab w:val="left" w:pos="5220"/>
              </w:tabs>
              <w:autoSpaceDE w:val="0"/>
              <w:autoSpaceDN w:val="0"/>
              <w:adjustRightInd w:val="0"/>
              <w:rPr>
                <w:b/>
                <w:bCs/>
              </w:rPr>
            </w:pPr>
            <w:r>
              <w:rPr>
                <w:b/>
                <w:bCs/>
              </w:rPr>
              <w:t>449 916,2</w:t>
            </w:r>
          </w:p>
        </w:tc>
      </w:tr>
      <w:tr w:rsidR="00806D05" w:rsidRPr="002459CE" w:rsidTr="00395AEE">
        <w:trPr>
          <w:trHeight w:val="208"/>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 том числе:</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федеральный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03278E" w:rsidP="00601E48">
            <w:pPr>
              <w:tabs>
                <w:tab w:val="left" w:pos="5040"/>
                <w:tab w:val="left" w:pos="5220"/>
              </w:tabs>
              <w:autoSpaceDE w:val="0"/>
              <w:autoSpaceDN w:val="0"/>
              <w:adjustRightInd w:val="0"/>
            </w:pPr>
            <w:r>
              <w:t>68,3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B0A69" w:rsidP="00601E48">
            <w:pPr>
              <w:tabs>
                <w:tab w:val="left" w:pos="5040"/>
                <w:tab w:val="left" w:pos="5220"/>
              </w:tabs>
              <w:autoSpaceDE w:val="0"/>
              <w:autoSpaceDN w:val="0"/>
              <w:adjustRightInd w:val="0"/>
            </w:pPr>
            <w:r>
              <w:t>68,3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B0A69" w:rsidP="00601E48">
            <w:pPr>
              <w:tabs>
                <w:tab w:val="left" w:pos="5040"/>
                <w:tab w:val="left" w:pos="5220"/>
              </w:tabs>
              <w:autoSpaceDE w:val="0"/>
              <w:autoSpaceDN w:val="0"/>
              <w:adjustRightInd w:val="0"/>
            </w:pPr>
            <w:r>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7C6734">
            <w:pPr>
              <w:tabs>
                <w:tab w:val="left" w:pos="5040"/>
                <w:tab w:val="left" w:pos="5220"/>
              </w:tabs>
              <w:autoSpaceDE w:val="0"/>
              <w:autoSpaceDN w:val="0"/>
              <w:adjustRightInd w:val="0"/>
            </w:pPr>
            <w:r>
              <w:t>136,6</w:t>
            </w:r>
          </w:p>
        </w:tc>
      </w:tr>
      <w:tr w:rsidR="00806D05" w:rsidRPr="002459CE" w:rsidTr="00395AEE">
        <w:trPr>
          <w:trHeight w:val="193"/>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краевой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03278E" w:rsidP="00601E48">
            <w:pPr>
              <w:tabs>
                <w:tab w:val="left" w:pos="5040"/>
                <w:tab w:val="left" w:pos="5220"/>
              </w:tabs>
              <w:autoSpaceDE w:val="0"/>
              <w:autoSpaceDN w:val="0"/>
              <w:adjustRightInd w:val="0"/>
            </w:pPr>
            <w:r>
              <w:t>301,8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B0A69" w:rsidP="00601E48">
            <w:pPr>
              <w:tabs>
                <w:tab w:val="left" w:pos="5040"/>
                <w:tab w:val="left" w:pos="5220"/>
              </w:tabs>
              <w:autoSpaceDE w:val="0"/>
              <w:autoSpaceDN w:val="0"/>
              <w:adjustRightInd w:val="0"/>
            </w:pPr>
            <w:r>
              <w:t>301,8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B0A69" w:rsidP="00601E48">
            <w:pPr>
              <w:tabs>
                <w:tab w:val="left" w:pos="5040"/>
                <w:tab w:val="left" w:pos="5220"/>
              </w:tabs>
              <w:autoSpaceDE w:val="0"/>
              <w:autoSpaceDN w:val="0"/>
              <w:adjustRightInd w:val="0"/>
            </w:pPr>
            <w:r>
              <w:t>351,4</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7C6734">
            <w:pPr>
              <w:tabs>
                <w:tab w:val="left" w:pos="5040"/>
                <w:tab w:val="left" w:pos="5220"/>
              </w:tabs>
              <w:autoSpaceDE w:val="0"/>
              <w:autoSpaceDN w:val="0"/>
              <w:adjustRightInd w:val="0"/>
            </w:pPr>
            <w:r>
              <w:t>955,0</w:t>
            </w: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внебюджетные источники</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113AF" w:rsidP="00601E48">
            <w:pPr>
              <w:tabs>
                <w:tab w:val="left" w:pos="5040"/>
                <w:tab w:val="left" w:pos="5220"/>
              </w:tabs>
              <w:autoSpaceDE w:val="0"/>
              <w:autoSpaceDN w:val="0"/>
              <w:adjustRightInd w:val="0"/>
            </w:pPr>
            <w:r w:rsidRPr="002459CE">
              <w:t>1 734,0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r w:rsidRPr="002459CE">
              <w:t>925,0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r w:rsidRPr="002459CE">
              <w:t>925,0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1C0CC0" w:rsidP="007C6734">
            <w:pPr>
              <w:tabs>
                <w:tab w:val="left" w:pos="5040"/>
                <w:tab w:val="left" w:pos="5220"/>
              </w:tabs>
              <w:autoSpaceDE w:val="0"/>
              <w:autoSpaceDN w:val="0"/>
              <w:adjustRightInd w:val="0"/>
            </w:pPr>
            <w:r>
              <w:t>3 584,0</w:t>
            </w: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бюджеты муниципальных образований (**)</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6D52A2" w:rsidP="00601E48">
            <w:pPr>
              <w:tabs>
                <w:tab w:val="left" w:pos="5040"/>
                <w:tab w:val="left" w:pos="5220"/>
              </w:tabs>
              <w:autoSpaceDE w:val="0"/>
              <w:autoSpaceDN w:val="0"/>
              <w:adjustRightInd w:val="0"/>
            </w:pPr>
            <w:r>
              <w:t>153 768</w:t>
            </w:r>
            <w:r w:rsidR="0003278E">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113AF" w:rsidP="00601E48">
            <w:pPr>
              <w:tabs>
                <w:tab w:val="left" w:pos="5040"/>
                <w:tab w:val="left" w:pos="5220"/>
              </w:tabs>
              <w:autoSpaceDE w:val="0"/>
              <w:autoSpaceDN w:val="0"/>
              <w:adjustRightInd w:val="0"/>
            </w:pPr>
            <w:r w:rsidRPr="002459CE">
              <w:t>145 647,2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113AF" w:rsidP="00601E48">
            <w:pPr>
              <w:tabs>
                <w:tab w:val="left" w:pos="5040"/>
                <w:tab w:val="left" w:pos="5220"/>
              </w:tabs>
              <w:autoSpaceDE w:val="0"/>
              <w:autoSpaceDN w:val="0"/>
              <w:adjustRightInd w:val="0"/>
            </w:pPr>
            <w:r w:rsidRPr="002459CE">
              <w:t>145 759,8</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6D52A2" w:rsidP="007C6734">
            <w:pPr>
              <w:tabs>
                <w:tab w:val="left" w:pos="5040"/>
                <w:tab w:val="left" w:pos="5220"/>
              </w:tabs>
              <w:autoSpaceDE w:val="0"/>
              <w:autoSpaceDN w:val="0"/>
              <w:adjustRightInd w:val="0"/>
            </w:pPr>
            <w:r>
              <w:t>445 175</w:t>
            </w:r>
            <w:r w:rsidR="001C0CC0">
              <w:t>,6</w:t>
            </w:r>
          </w:p>
        </w:tc>
      </w:tr>
      <w:tr w:rsidR="006D52A2"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52A2" w:rsidRPr="002459CE" w:rsidRDefault="006D52A2"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6D52A2" w:rsidRPr="002459CE" w:rsidRDefault="006D52A2" w:rsidP="007C6734">
            <w:pPr>
              <w:tabs>
                <w:tab w:val="left" w:pos="5040"/>
                <w:tab w:val="left" w:pos="5220"/>
              </w:tabs>
              <w:autoSpaceDE w:val="0"/>
              <w:autoSpaceDN w:val="0"/>
              <w:adjustRightInd w:val="0"/>
            </w:pPr>
            <w:r>
              <w:t>Бюджеты сельских поселений</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6D52A2" w:rsidRPr="002459CE" w:rsidRDefault="006D52A2"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D52A2" w:rsidRDefault="006D52A2" w:rsidP="00601E48">
            <w:pPr>
              <w:tabs>
                <w:tab w:val="left" w:pos="5040"/>
                <w:tab w:val="left" w:pos="5220"/>
              </w:tabs>
              <w:autoSpaceDE w:val="0"/>
              <w:autoSpaceDN w:val="0"/>
              <w:adjustRightInd w:val="0"/>
            </w:pPr>
            <w:r>
              <w:t>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D52A2" w:rsidRDefault="006D52A2" w:rsidP="00601E48">
            <w:pPr>
              <w:tabs>
                <w:tab w:val="left" w:pos="5040"/>
                <w:tab w:val="left" w:pos="5220"/>
              </w:tabs>
              <w:autoSpaceDE w:val="0"/>
              <w:autoSpaceDN w:val="0"/>
              <w:adjustRightInd w:val="0"/>
            </w:pPr>
            <w:r>
              <w:t>0,0</w:t>
            </w:r>
          </w:p>
          <w:p w:rsidR="006D52A2" w:rsidRPr="002459CE" w:rsidRDefault="006D52A2"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52A2" w:rsidRPr="002459CE" w:rsidRDefault="006D52A2" w:rsidP="00601E48">
            <w:pPr>
              <w:tabs>
                <w:tab w:val="left" w:pos="5040"/>
                <w:tab w:val="left" w:pos="5220"/>
              </w:tabs>
              <w:autoSpaceDE w:val="0"/>
              <w:autoSpaceDN w:val="0"/>
              <w:adjustRightInd w:val="0"/>
            </w:pPr>
            <w:r>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6D52A2" w:rsidRDefault="006D52A2" w:rsidP="007C6734">
            <w:pPr>
              <w:tabs>
                <w:tab w:val="left" w:pos="5040"/>
                <w:tab w:val="left" w:pos="5220"/>
              </w:tabs>
              <w:autoSpaceDE w:val="0"/>
              <w:autoSpaceDN w:val="0"/>
              <w:adjustRightInd w:val="0"/>
            </w:pPr>
            <w:r>
              <w:t>65,0</w:t>
            </w:r>
          </w:p>
        </w:tc>
      </w:tr>
      <w:tr w:rsidR="00806D05" w:rsidRPr="002459CE" w:rsidTr="00395AEE">
        <w:trPr>
          <w:trHeight w:val="317"/>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юридические лица</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7C6734">
            <w:pPr>
              <w:tabs>
                <w:tab w:val="left" w:pos="5040"/>
                <w:tab w:val="left" w:pos="5220"/>
              </w:tabs>
              <w:autoSpaceDE w:val="0"/>
              <w:autoSpaceDN w:val="0"/>
              <w:adjustRightInd w:val="0"/>
            </w:pPr>
            <w:r w:rsidRPr="002459CE">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pPr>
              <w:tabs>
                <w:tab w:val="left" w:pos="5040"/>
                <w:tab w:val="left" w:pos="5220"/>
              </w:tabs>
              <w:autoSpaceDE w:val="0"/>
              <w:autoSpaceDN w:val="0"/>
              <w:adjustRightInd w:val="0"/>
            </w:pPr>
            <w:r w:rsidRPr="002459CE">
              <w:t> </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395AEE">
        <w:trPr>
          <w:trHeight w:val="265"/>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Развитие физической культуры и спорта в Канском районе</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rPr>
                <w:b/>
                <w:bCs/>
              </w:rPr>
            </w:pPr>
            <w:r w:rsidRPr="002459CE">
              <w:rPr>
                <w:b/>
                <w:bCs/>
              </w:rPr>
              <w:t>Всего</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B05862">
            <w:pPr>
              <w:tabs>
                <w:tab w:val="left" w:pos="5040"/>
                <w:tab w:val="left" w:pos="5220"/>
              </w:tabs>
              <w:autoSpaceDE w:val="0"/>
              <w:autoSpaceDN w:val="0"/>
              <w:adjustRightInd w:val="0"/>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601E48">
            <w:pPr>
              <w:tabs>
                <w:tab w:val="left" w:pos="5040"/>
                <w:tab w:val="left" w:pos="5220"/>
              </w:tabs>
              <w:autoSpaceDE w:val="0"/>
              <w:autoSpaceDN w:val="0"/>
              <w:adjustRightInd w:val="0"/>
              <w:rPr>
                <w:b/>
                <w:bCs/>
              </w:rPr>
            </w:pPr>
            <w:r>
              <w:rPr>
                <w:b/>
                <w:bCs/>
              </w:rPr>
              <w:t>12 073,4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76553E" w:rsidP="00601E48">
            <w:pPr>
              <w:tabs>
                <w:tab w:val="left" w:pos="5040"/>
                <w:tab w:val="left" w:pos="5220"/>
              </w:tabs>
              <w:autoSpaceDE w:val="0"/>
              <w:autoSpaceDN w:val="0"/>
              <w:adjustRightInd w:val="0"/>
              <w:rPr>
                <w:b/>
                <w:bCs/>
              </w:rPr>
            </w:pPr>
            <w:r w:rsidRPr="002459CE">
              <w:rPr>
                <w:b/>
                <w:bCs/>
              </w:rPr>
              <w:t>12 058,4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76553E" w:rsidP="007C6734">
            <w:pPr>
              <w:tabs>
                <w:tab w:val="left" w:pos="5040"/>
                <w:tab w:val="left" w:pos="5220"/>
              </w:tabs>
              <w:autoSpaceDE w:val="0"/>
              <w:autoSpaceDN w:val="0"/>
              <w:adjustRightInd w:val="0"/>
              <w:rPr>
                <w:b/>
                <w:bCs/>
              </w:rPr>
            </w:pPr>
            <w:r w:rsidRPr="002459CE">
              <w:rPr>
                <w:b/>
                <w:bCs/>
              </w:rPr>
              <w:t>12 058,4</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7C6734">
            <w:pPr>
              <w:tabs>
                <w:tab w:val="left" w:pos="5040"/>
                <w:tab w:val="left" w:pos="5220"/>
              </w:tabs>
              <w:autoSpaceDE w:val="0"/>
              <w:autoSpaceDN w:val="0"/>
              <w:adjustRightInd w:val="0"/>
              <w:rPr>
                <w:b/>
                <w:bCs/>
              </w:rPr>
            </w:pPr>
            <w:r>
              <w:rPr>
                <w:b/>
                <w:bCs/>
              </w:rPr>
              <w:t>36 190,2</w:t>
            </w:r>
          </w:p>
        </w:tc>
      </w:tr>
      <w:tr w:rsidR="00806D05" w:rsidRPr="002459CE" w:rsidTr="00395AEE">
        <w:trPr>
          <w:trHeight w:val="269"/>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 том числе:</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pPr>
              <w:tabs>
                <w:tab w:val="left" w:pos="5040"/>
                <w:tab w:val="left" w:pos="5220"/>
              </w:tabs>
              <w:autoSpaceDE w:val="0"/>
              <w:autoSpaceDN w:val="0"/>
              <w:adjustRightInd w:val="0"/>
            </w:pP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федеральный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pPr>
              <w:tabs>
                <w:tab w:val="left" w:pos="5040"/>
                <w:tab w:val="left" w:pos="5220"/>
              </w:tabs>
              <w:autoSpaceDE w:val="0"/>
              <w:autoSpaceDN w:val="0"/>
              <w:adjustRightInd w:val="0"/>
            </w:pPr>
            <w:r w:rsidRPr="002459CE">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0C5874" w:rsidP="007C6734">
            <w:pPr>
              <w:tabs>
                <w:tab w:val="left" w:pos="5040"/>
                <w:tab w:val="left" w:pos="5220"/>
              </w:tabs>
              <w:autoSpaceDE w:val="0"/>
              <w:autoSpaceDN w:val="0"/>
              <w:adjustRightInd w:val="0"/>
            </w:pPr>
            <w:r w:rsidRPr="002459CE">
              <w:t>0,0</w:t>
            </w:r>
          </w:p>
        </w:tc>
      </w:tr>
      <w:tr w:rsidR="00806D05" w:rsidRPr="002459CE" w:rsidTr="00395AEE">
        <w:trPr>
          <w:trHeight w:val="253"/>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краевой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pPr>
              <w:tabs>
                <w:tab w:val="left" w:pos="5040"/>
                <w:tab w:val="left" w:pos="5220"/>
              </w:tabs>
              <w:autoSpaceDE w:val="0"/>
              <w:autoSpaceDN w:val="0"/>
              <w:adjustRightInd w:val="0"/>
            </w:pPr>
            <w:r w:rsidRPr="002459CE">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0C5874" w:rsidP="007C6734">
            <w:pPr>
              <w:tabs>
                <w:tab w:val="left" w:pos="5040"/>
                <w:tab w:val="left" w:pos="5220"/>
              </w:tabs>
              <w:autoSpaceDE w:val="0"/>
              <w:autoSpaceDN w:val="0"/>
              <w:adjustRightInd w:val="0"/>
            </w:pPr>
            <w:r w:rsidRPr="002459CE">
              <w:t>0,0</w:t>
            </w: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внебюджетные источники</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6766FA" w:rsidP="00601E48">
            <w:r w:rsidRPr="002459CE">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r w:rsidRPr="002459CE">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7C6734">
            <w:r>
              <w:t>15,0</w:t>
            </w: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бюджеты муниципальных образований (**)</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B05862" w:rsidP="00601E48">
            <w:pPr>
              <w:tabs>
                <w:tab w:val="left" w:pos="5040"/>
                <w:tab w:val="left" w:pos="5220"/>
              </w:tabs>
              <w:autoSpaceDE w:val="0"/>
              <w:autoSpaceDN w:val="0"/>
              <w:adjustRightInd w:val="0"/>
            </w:pPr>
            <w:r>
              <w:t>12058,4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06D05" w:rsidRPr="002459CE" w:rsidRDefault="0076553E" w:rsidP="00601E48">
            <w:pPr>
              <w:tabs>
                <w:tab w:val="left" w:pos="5040"/>
                <w:tab w:val="left" w:pos="5220"/>
              </w:tabs>
              <w:autoSpaceDE w:val="0"/>
              <w:autoSpaceDN w:val="0"/>
              <w:adjustRightInd w:val="0"/>
            </w:pPr>
            <w:r w:rsidRPr="002459CE">
              <w:t>12 058,4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76553E" w:rsidP="007C6734">
            <w:pPr>
              <w:tabs>
                <w:tab w:val="left" w:pos="5040"/>
                <w:tab w:val="left" w:pos="5220"/>
              </w:tabs>
              <w:autoSpaceDE w:val="0"/>
              <w:autoSpaceDN w:val="0"/>
              <w:adjustRightInd w:val="0"/>
            </w:pPr>
            <w:r w:rsidRPr="002459CE">
              <w:t>12 058,4</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7C6734">
            <w:pPr>
              <w:tabs>
                <w:tab w:val="left" w:pos="5040"/>
                <w:tab w:val="left" w:pos="5220"/>
              </w:tabs>
              <w:autoSpaceDE w:val="0"/>
              <w:autoSpaceDN w:val="0"/>
              <w:adjustRightInd w:val="0"/>
            </w:pPr>
            <w:r>
              <w:t>36 175,2</w:t>
            </w:r>
          </w:p>
        </w:tc>
      </w:tr>
      <w:tr w:rsidR="00806D05" w:rsidRPr="002459CE" w:rsidTr="00395AEE">
        <w:trPr>
          <w:trHeight w:val="317"/>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юридические лица</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pPr>
              <w:tabs>
                <w:tab w:val="left" w:pos="5040"/>
                <w:tab w:val="left" w:pos="5220"/>
              </w:tabs>
              <w:autoSpaceDE w:val="0"/>
              <w:autoSpaceDN w:val="0"/>
              <w:adjustRightInd w:val="0"/>
            </w:pPr>
            <w:r w:rsidRPr="002459CE">
              <w:t> </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FE1ADE">
        <w:trPr>
          <w:trHeight w:val="308"/>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Обеспечение жильем молодых семей в Канском районе</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p w:rsidR="00806D05" w:rsidRPr="002459CE" w:rsidRDefault="00806D05" w:rsidP="007C6734">
            <w:pPr>
              <w:tabs>
                <w:tab w:val="left" w:pos="5040"/>
                <w:tab w:val="left" w:pos="5220"/>
              </w:tabs>
              <w:autoSpaceDE w:val="0"/>
              <w:autoSpaceDN w:val="0"/>
              <w:adjustRightInd w:val="0"/>
            </w:pPr>
            <w:r w:rsidRPr="002459CE">
              <w:t> </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rPr>
                <w:b/>
                <w:bCs/>
              </w:rPr>
            </w:pPr>
            <w:r w:rsidRPr="002459CE">
              <w:rPr>
                <w:b/>
                <w:bCs/>
              </w:rPr>
              <w:t>Всего</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601E48">
            <w:pPr>
              <w:tabs>
                <w:tab w:val="left" w:pos="5040"/>
                <w:tab w:val="left" w:pos="5220"/>
              </w:tabs>
              <w:autoSpaceDE w:val="0"/>
              <w:autoSpaceDN w:val="0"/>
              <w:adjustRightInd w:val="0"/>
              <w:rPr>
                <w:b/>
                <w:bCs/>
              </w:rPr>
            </w:pPr>
            <w:r>
              <w:rPr>
                <w:b/>
                <w:bCs/>
              </w:rPr>
              <w:t>218,0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601E48">
            <w:pPr>
              <w:tabs>
                <w:tab w:val="left" w:pos="5040"/>
                <w:tab w:val="left" w:pos="5220"/>
              </w:tabs>
              <w:autoSpaceDE w:val="0"/>
              <w:autoSpaceDN w:val="0"/>
              <w:adjustRightInd w:val="0"/>
              <w:rPr>
                <w:b/>
                <w:bCs/>
              </w:rPr>
            </w:pPr>
            <w:r>
              <w:rPr>
                <w:b/>
                <w:bCs/>
              </w:rPr>
              <w:t>218,0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B05862" w:rsidP="00601E48">
            <w:pPr>
              <w:tabs>
                <w:tab w:val="left" w:pos="5040"/>
                <w:tab w:val="left" w:pos="5220"/>
              </w:tabs>
              <w:autoSpaceDE w:val="0"/>
              <w:autoSpaceDN w:val="0"/>
              <w:adjustRightInd w:val="0"/>
              <w:rPr>
                <w:b/>
                <w:bCs/>
              </w:rPr>
            </w:pPr>
            <w:r>
              <w:rPr>
                <w:b/>
                <w:bCs/>
              </w:rPr>
              <w:t>218,0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7C6734">
            <w:pPr>
              <w:tabs>
                <w:tab w:val="left" w:pos="5040"/>
                <w:tab w:val="left" w:pos="5220"/>
              </w:tabs>
              <w:autoSpaceDE w:val="0"/>
              <w:autoSpaceDN w:val="0"/>
              <w:adjustRightInd w:val="0"/>
              <w:rPr>
                <w:b/>
                <w:bCs/>
              </w:rPr>
            </w:pPr>
            <w:r>
              <w:rPr>
                <w:b/>
                <w:bCs/>
              </w:rPr>
              <w:t>654,0</w:t>
            </w:r>
          </w:p>
        </w:tc>
      </w:tr>
      <w:tr w:rsidR="00806D05" w:rsidRPr="002459CE" w:rsidTr="00395AEE">
        <w:trPr>
          <w:trHeight w:val="201"/>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 том числе:</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r w:rsidRPr="002459CE">
              <w:t> </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федеральный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395AEE">
        <w:trPr>
          <w:trHeight w:val="198"/>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краевой бюджет</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внебюджетные источники</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r w:rsidRPr="002459CE">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r w:rsidRPr="002459CE">
              <w:t>0,0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0C5874" w:rsidP="007C6734">
            <w:pPr>
              <w:tabs>
                <w:tab w:val="left" w:pos="5040"/>
                <w:tab w:val="left" w:pos="5220"/>
              </w:tabs>
              <w:autoSpaceDE w:val="0"/>
              <w:autoSpaceDN w:val="0"/>
              <w:adjustRightInd w:val="0"/>
            </w:pPr>
            <w:r w:rsidRPr="002459CE">
              <w:t>0,0</w:t>
            </w:r>
          </w:p>
        </w:tc>
      </w:tr>
      <w:tr w:rsidR="00806D05" w:rsidRPr="002459CE" w:rsidTr="00FE1ADE">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бюджеты муниципальных образований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r w:rsidRPr="002459CE">
              <w:t>218,0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601E48">
            <w:pPr>
              <w:tabs>
                <w:tab w:val="left" w:pos="5040"/>
                <w:tab w:val="left" w:pos="5220"/>
              </w:tabs>
              <w:autoSpaceDE w:val="0"/>
              <w:autoSpaceDN w:val="0"/>
              <w:adjustRightInd w:val="0"/>
            </w:pPr>
            <w:r w:rsidRPr="002459CE">
              <w:t>218,0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601E48">
            <w:pPr>
              <w:tabs>
                <w:tab w:val="left" w:pos="5040"/>
                <w:tab w:val="left" w:pos="5220"/>
              </w:tabs>
              <w:autoSpaceDE w:val="0"/>
              <w:autoSpaceDN w:val="0"/>
              <w:adjustRightInd w:val="0"/>
            </w:pPr>
            <w:r w:rsidRPr="002459CE">
              <w:t>218,0</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B05862" w:rsidP="007C6734">
            <w:pPr>
              <w:tabs>
                <w:tab w:val="left" w:pos="5040"/>
                <w:tab w:val="left" w:pos="5220"/>
              </w:tabs>
              <w:autoSpaceDE w:val="0"/>
              <w:autoSpaceDN w:val="0"/>
              <w:adjustRightInd w:val="0"/>
            </w:pPr>
            <w:r>
              <w:t>654,0</w:t>
            </w:r>
          </w:p>
        </w:tc>
      </w:tr>
      <w:tr w:rsidR="00806D05" w:rsidRPr="002459CE" w:rsidTr="00FE1ADE">
        <w:trPr>
          <w:trHeight w:val="242"/>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D05" w:rsidRPr="002459CE" w:rsidRDefault="00806D05" w:rsidP="007C673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юридические лица</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6D05" w:rsidRPr="002459CE" w:rsidRDefault="00806D05" w:rsidP="007C6734">
            <w:pPr>
              <w:tabs>
                <w:tab w:val="left" w:pos="5040"/>
                <w:tab w:val="left" w:pos="5220"/>
              </w:tabs>
              <w:autoSpaceDE w:val="0"/>
              <w:autoSpaceDN w:val="0"/>
              <w:adjustRightInd w:val="0"/>
            </w:pPr>
            <w:r w:rsidRPr="002459CE">
              <w:t> </w:t>
            </w:r>
          </w:p>
        </w:tc>
        <w:tc>
          <w:tcPr>
            <w:tcW w:w="3818" w:type="dxa"/>
            <w:tcBorders>
              <w:top w:val="single" w:sz="4" w:space="0" w:color="auto"/>
              <w:left w:val="single" w:sz="4" w:space="0" w:color="auto"/>
              <w:bottom w:val="single" w:sz="4" w:space="0" w:color="auto"/>
              <w:right w:val="single" w:sz="4" w:space="0" w:color="auto"/>
            </w:tcBorders>
            <w:shd w:val="clear" w:color="auto" w:fill="auto"/>
            <w:hideMark/>
          </w:tcPr>
          <w:p w:rsidR="00806D05" w:rsidRPr="002459CE" w:rsidRDefault="00806D05" w:rsidP="007C6734">
            <w:pPr>
              <w:tabs>
                <w:tab w:val="left" w:pos="5040"/>
                <w:tab w:val="left" w:pos="5220"/>
              </w:tabs>
              <w:autoSpaceDE w:val="0"/>
              <w:autoSpaceDN w:val="0"/>
              <w:adjustRightInd w:val="0"/>
            </w:pPr>
            <w:r w:rsidRPr="002459CE">
              <w:t> </w:t>
            </w:r>
          </w:p>
        </w:tc>
      </w:tr>
    </w:tbl>
    <w:p w:rsidR="00395AEE" w:rsidRDefault="00395AEE" w:rsidP="009350D8">
      <w:pPr>
        <w:tabs>
          <w:tab w:val="left" w:pos="5040"/>
          <w:tab w:val="left" w:pos="5220"/>
        </w:tabs>
        <w:autoSpaceDE w:val="0"/>
        <w:autoSpaceDN w:val="0"/>
        <w:adjustRightInd w:val="0"/>
        <w:spacing w:after="200" w:line="276" w:lineRule="auto"/>
        <w:rPr>
          <w:bCs/>
          <w:sz w:val="28"/>
          <w:szCs w:val="28"/>
        </w:rPr>
      </w:pPr>
    </w:p>
    <w:p w:rsidR="00907525" w:rsidRPr="0012484D" w:rsidRDefault="009350D8" w:rsidP="009350D8">
      <w:pPr>
        <w:tabs>
          <w:tab w:val="left" w:pos="5040"/>
          <w:tab w:val="left" w:pos="5220"/>
        </w:tabs>
        <w:autoSpaceDE w:val="0"/>
        <w:autoSpaceDN w:val="0"/>
        <w:adjustRightInd w:val="0"/>
        <w:spacing w:after="200" w:line="276" w:lineRule="auto"/>
        <w:rPr>
          <w:bCs/>
          <w:sz w:val="28"/>
          <w:szCs w:val="28"/>
        </w:rPr>
      </w:pPr>
      <w:r w:rsidRPr="002459CE">
        <w:rPr>
          <w:bCs/>
          <w:sz w:val="28"/>
          <w:szCs w:val="28"/>
        </w:rPr>
        <w:t>Начальник    МКУ «ОКС и ДМ»                                                                                           Н.Н.Алдошин</w:t>
      </w:r>
      <w:r w:rsidR="00395AEE">
        <w:rPr>
          <w:bCs/>
          <w:sz w:val="28"/>
          <w:szCs w:val="28"/>
        </w:rPr>
        <w:t>а</w:t>
      </w:r>
    </w:p>
    <w:tbl>
      <w:tblPr>
        <w:tblW w:w="0" w:type="auto"/>
        <w:tblLayout w:type="fixed"/>
        <w:tblLook w:val="04A0"/>
      </w:tblPr>
      <w:tblGrid>
        <w:gridCol w:w="9747"/>
        <w:gridCol w:w="5103"/>
      </w:tblGrid>
      <w:tr w:rsidR="009350D8" w:rsidRPr="0012484D" w:rsidTr="007C6734">
        <w:trPr>
          <w:trHeight w:val="699"/>
        </w:trPr>
        <w:tc>
          <w:tcPr>
            <w:tcW w:w="9747" w:type="dxa"/>
          </w:tcPr>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D256F5" w:rsidP="007C6734">
            <w:pPr>
              <w:widowControl w:val="0"/>
              <w:autoSpaceDE w:val="0"/>
              <w:autoSpaceDN w:val="0"/>
              <w:adjustRightInd w:val="0"/>
              <w:jc w:val="both"/>
            </w:pPr>
            <w:r>
              <w:t xml:space="preserve">   </w:t>
            </w:r>
          </w:p>
          <w:p w:rsidR="009350D8" w:rsidRPr="0012484D" w:rsidRDefault="009350D8" w:rsidP="007C6734">
            <w:pPr>
              <w:widowControl w:val="0"/>
              <w:autoSpaceDE w:val="0"/>
              <w:autoSpaceDN w:val="0"/>
              <w:adjustRightInd w:val="0"/>
              <w:jc w:val="both"/>
            </w:pPr>
          </w:p>
        </w:tc>
        <w:tc>
          <w:tcPr>
            <w:tcW w:w="5103" w:type="dxa"/>
          </w:tcPr>
          <w:p w:rsidR="009350D8" w:rsidRPr="0012484D" w:rsidRDefault="00907525" w:rsidP="007C6734">
            <w:pPr>
              <w:widowControl w:val="0"/>
              <w:autoSpaceDE w:val="0"/>
              <w:autoSpaceDN w:val="0"/>
              <w:adjustRightInd w:val="0"/>
            </w:pPr>
            <w:r w:rsidRPr="0012484D">
              <w:t>Приложение № 6</w:t>
            </w:r>
          </w:p>
          <w:p w:rsidR="00907525" w:rsidRPr="0012484D" w:rsidRDefault="009350D8" w:rsidP="00907525">
            <w:pPr>
              <w:widowControl w:val="0"/>
              <w:autoSpaceDE w:val="0"/>
              <w:autoSpaceDN w:val="0"/>
              <w:adjustRightInd w:val="0"/>
            </w:pPr>
            <w:r w:rsidRPr="0012484D">
              <w:t xml:space="preserve">к муниципальной программе </w:t>
            </w:r>
            <w:r w:rsidR="00907525" w:rsidRPr="0012484D">
              <w:t xml:space="preserve"> «Развитие культуры,  физической культуры,  спорта и поддержка молодых семей  в Канском районе»                                                                                                                                                                                                                                                                                   </w:t>
            </w:r>
          </w:p>
          <w:p w:rsidR="009350D8" w:rsidRPr="0012484D" w:rsidRDefault="009350D8" w:rsidP="007C6734">
            <w:pPr>
              <w:widowControl w:val="0"/>
              <w:autoSpaceDE w:val="0"/>
              <w:autoSpaceDN w:val="0"/>
              <w:adjustRightInd w:val="0"/>
            </w:pPr>
          </w:p>
        </w:tc>
      </w:tr>
    </w:tbl>
    <w:p w:rsidR="009350D8" w:rsidRPr="0012484D" w:rsidRDefault="009350D8" w:rsidP="009350D8">
      <w:pPr>
        <w:tabs>
          <w:tab w:val="left" w:pos="5145"/>
        </w:tabs>
        <w:jc w:val="center"/>
        <w:rPr>
          <w:rFonts w:eastAsia="Calibri"/>
          <w:sz w:val="28"/>
          <w:szCs w:val="28"/>
          <w:lang w:eastAsia="en-US"/>
        </w:rPr>
      </w:pPr>
      <w:r w:rsidRPr="0012484D">
        <w:rPr>
          <w:rFonts w:eastAsia="Calibri"/>
          <w:sz w:val="28"/>
          <w:szCs w:val="28"/>
          <w:lang w:eastAsia="en-US"/>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r w:rsidR="00907525" w:rsidRPr="0012484D">
        <w:rPr>
          <w:rFonts w:eastAsia="Calibri"/>
          <w:sz w:val="28"/>
          <w:szCs w:val="28"/>
          <w:lang w:eastAsia="en-US"/>
        </w:rPr>
        <w:t xml:space="preserve">  </w:t>
      </w:r>
    </w:p>
    <w:p w:rsidR="00907525" w:rsidRPr="0012484D" w:rsidRDefault="00907525" w:rsidP="009350D8">
      <w:pPr>
        <w:tabs>
          <w:tab w:val="left" w:pos="5145"/>
        </w:tabs>
        <w:jc w:val="center"/>
        <w:rPr>
          <w:rFonts w:eastAsia="Calibri"/>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797"/>
        <w:gridCol w:w="31"/>
        <w:gridCol w:w="14"/>
        <w:gridCol w:w="1096"/>
        <w:gridCol w:w="31"/>
        <w:gridCol w:w="12"/>
        <w:gridCol w:w="993"/>
        <w:gridCol w:w="44"/>
        <w:gridCol w:w="910"/>
        <w:gridCol w:w="39"/>
        <w:gridCol w:w="1137"/>
        <w:gridCol w:w="1413"/>
        <w:gridCol w:w="12"/>
        <w:gridCol w:w="1122"/>
        <w:gridCol w:w="81"/>
        <w:gridCol w:w="12"/>
        <w:gridCol w:w="978"/>
        <w:gridCol w:w="63"/>
        <w:gridCol w:w="69"/>
        <w:gridCol w:w="77"/>
        <w:gridCol w:w="1034"/>
        <w:gridCol w:w="14"/>
        <w:gridCol w:w="63"/>
        <w:gridCol w:w="1018"/>
      </w:tblGrid>
      <w:tr w:rsidR="009350D8" w:rsidRPr="0012484D" w:rsidTr="007C6734">
        <w:trPr>
          <w:trHeight w:val="587"/>
        </w:trPr>
        <w:tc>
          <w:tcPr>
            <w:tcW w:w="3969" w:type="dxa"/>
            <w:vMerge w:val="restart"/>
          </w:tcPr>
          <w:p w:rsidR="009350D8" w:rsidRPr="0012484D" w:rsidRDefault="009350D8" w:rsidP="007C6734">
            <w:pPr>
              <w:tabs>
                <w:tab w:val="left" w:pos="1246"/>
              </w:tabs>
              <w:rPr>
                <w:rFonts w:eastAsia="Calibri"/>
                <w:lang w:eastAsia="en-US"/>
              </w:rPr>
            </w:pPr>
            <w:r w:rsidRPr="0012484D">
              <w:rPr>
                <w:rFonts w:eastAsia="Calibri"/>
                <w:lang w:eastAsia="en-US"/>
              </w:rPr>
              <w:t>Наименование услуги, показателя объема услуги (работы)</w:t>
            </w:r>
          </w:p>
          <w:p w:rsidR="009350D8" w:rsidRPr="0012484D" w:rsidRDefault="009350D8" w:rsidP="007C6734">
            <w:pPr>
              <w:tabs>
                <w:tab w:val="left" w:pos="1246"/>
              </w:tabs>
              <w:rPr>
                <w:rFonts w:eastAsia="Calibri"/>
                <w:lang w:eastAsia="en-US"/>
              </w:rPr>
            </w:pPr>
          </w:p>
          <w:p w:rsidR="009350D8" w:rsidRPr="0012484D" w:rsidRDefault="009350D8" w:rsidP="007C6734">
            <w:pPr>
              <w:tabs>
                <w:tab w:val="left" w:pos="1246"/>
              </w:tabs>
              <w:rPr>
                <w:rFonts w:eastAsia="Calibri"/>
                <w:lang w:eastAsia="en-US"/>
              </w:rPr>
            </w:pPr>
          </w:p>
        </w:tc>
        <w:tc>
          <w:tcPr>
            <w:tcW w:w="5104" w:type="dxa"/>
            <w:gridSpan w:val="11"/>
          </w:tcPr>
          <w:p w:rsidR="009350D8" w:rsidRPr="0012484D" w:rsidRDefault="009350D8" w:rsidP="007C6734">
            <w:pPr>
              <w:tabs>
                <w:tab w:val="left" w:pos="1246"/>
              </w:tabs>
              <w:rPr>
                <w:rFonts w:eastAsia="Calibri"/>
                <w:lang w:eastAsia="en-US"/>
              </w:rPr>
            </w:pPr>
            <w:r w:rsidRPr="0012484D">
              <w:rPr>
                <w:rFonts w:eastAsia="Calibri"/>
                <w:lang w:eastAsia="en-US"/>
              </w:rPr>
              <w:t>Значение показателя объема услуги (работы)</w:t>
            </w:r>
          </w:p>
        </w:tc>
        <w:tc>
          <w:tcPr>
            <w:tcW w:w="5956" w:type="dxa"/>
            <w:gridSpan w:val="13"/>
          </w:tcPr>
          <w:p w:rsidR="009350D8" w:rsidRPr="0012484D" w:rsidRDefault="009350D8" w:rsidP="007C6734">
            <w:pPr>
              <w:tabs>
                <w:tab w:val="left" w:pos="1246"/>
              </w:tabs>
              <w:rPr>
                <w:rFonts w:eastAsia="Calibri"/>
                <w:lang w:eastAsia="en-US"/>
              </w:rPr>
            </w:pPr>
            <w:r w:rsidRPr="0012484D">
              <w:rPr>
                <w:rFonts w:eastAsia="Calibri"/>
                <w:lang w:eastAsia="en-US"/>
              </w:rPr>
              <w:t>Расходы районного бюджета на оказание (выполнение) муниципальной услуги (работы), тыс. руб.</w:t>
            </w:r>
          </w:p>
        </w:tc>
      </w:tr>
      <w:tr w:rsidR="009350D8" w:rsidRPr="0012484D" w:rsidTr="007C6734">
        <w:trPr>
          <w:trHeight w:val="750"/>
        </w:trPr>
        <w:tc>
          <w:tcPr>
            <w:tcW w:w="3969" w:type="dxa"/>
            <w:vMerge/>
          </w:tcPr>
          <w:p w:rsidR="009350D8" w:rsidRPr="0012484D" w:rsidRDefault="009350D8" w:rsidP="007C6734">
            <w:pPr>
              <w:tabs>
                <w:tab w:val="left" w:pos="1246"/>
              </w:tabs>
              <w:rPr>
                <w:rFonts w:eastAsia="Calibri"/>
                <w:lang w:eastAsia="en-US"/>
              </w:rPr>
            </w:pPr>
          </w:p>
        </w:tc>
        <w:tc>
          <w:tcPr>
            <w:tcW w:w="842" w:type="dxa"/>
            <w:gridSpan w:val="3"/>
            <w:vAlign w:val="center"/>
          </w:tcPr>
          <w:p w:rsidR="009350D8" w:rsidRPr="0012484D" w:rsidRDefault="009350D8" w:rsidP="007C6734">
            <w:pPr>
              <w:jc w:val="center"/>
            </w:pPr>
            <w:r w:rsidRPr="0012484D">
              <w:t>201</w:t>
            </w:r>
            <w:r w:rsidR="00C4000C" w:rsidRPr="0012484D">
              <w:t>8</w:t>
            </w:r>
          </w:p>
        </w:tc>
        <w:tc>
          <w:tcPr>
            <w:tcW w:w="1139" w:type="dxa"/>
            <w:gridSpan w:val="3"/>
            <w:vAlign w:val="center"/>
          </w:tcPr>
          <w:p w:rsidR="009350D8" w:rsidRPr="0012484D" w:rsidRDefault="009350D8" w:rsidP="007C6734">
            <w:pPr>
              <w:jc w:val="center"/>
            </w:pPr>
            <w:r w:rsidRPr="0012484D">
              <w:t>201</w:t>
            </w:r>
            <w:r w:rsidR="00C4000C" w:rsidRPr="0012484D">
              <w:t>9</w:t>
            </w:r>
          </w:p>
        </w:tc>
        <w:tc>
          <w:tcPr>
            <w:tcW w:w="993" w:type="dxa"/>
            <w:vAlign w:val="center"/>
          </w:tcPr>
          <w:p w:rsidR="009350D8" w:rsidRPr="0012484D" w:rsidRDefault="009350D8" w:rsidP="007C6734">
            <w:pPr>
              <w:jc w:val="center"/>
            </w:pPr>
            <w:r w:rsidRPr="0012484D">
              <w:t>20</w:t>
            </w:r>
            <w:r w:rsidR="00C4000C" w:rsidRPr="0012484D">
              <w:t>20</w:t>
            </w:r>
          </w:p>
        </w:tc>
        <w:tc>
          <w:tcPr>
            <w:tcW w:w="993" w:type="dxa"/>
            <w:gridSpan w:val="3"/>
            <w:vAlign w:val="center"/>
          </w:tcPr>
          <w:p w:rsidR="009350D8" w:rsidRPr="0012484D" w:rsidRDefault="009350D8" w:rsidP="007C6734">
            <w:pPr>
              <w:jc w:val="center"/>
            </w:pPr>
            <w:r w:rsidRPr="0012484D">
              <w:t>202</w:t>
            </w:r>
            <w:r w:rsidR="00C4000C" w:rsidRPr="0012484D">
              <w:t>1</w:t>
            </w:r>
          </w:p>
        </w:tc>
        <w:tc>
          <w:tcPr>
            <w:tcW w:w="1137" w:type="dxa"/>
            <w:vAlign w:val="center"/>
          </w:tcPr>
          <w:p w:rsidR="009350D8" w:rsidRPr="0012484D" w:rsidRDefault="009350D8" w:rsidP="007C6734">
            <w:pPr>
              <w:jc w:val="center"/>
            </w:pPr>
            <w:r w:rsidRPr="0012484D">
              <w:t>202</w:t>
            </w:r>
            <w:r w:rsidR="00C4000C" w:rsidRPr="0012484D">
              <w:t>2</w:t>
            </w:r>
          </w:p>
        </w:tc>
        <w:tc>
          <w:tcPr>
            <w:tcW w:w="1413" w:type="dxa"/>
            <w:vAlign w:val="center"/>
          </w:tcPr>
          <w:p w:rsidR="009350D8" w:rsidRPr="0012484D" w:rsidRDefault="009350D8" w:rsidP="007C6734">
            <w:pPr>
              <w:jc w:val="center"/>
            </w:pPr>
            <w:r w:rsidRPr="0012484D">
              <w:t>201</w:t>
            </w:r>
            <w:r w:rsidR="00C4000C" w:rsidRPr="0012484D">
              <w:t>8</w:t>
            </w:r>
          </w:p>
        </w:tc>
        <w:tc>
          <w:tcPr>
            <w:tcW w:w="1134" w:type="dxa"/>
            <w:gridSpan w:val="2"/>
            <w:vAlign w:val="center"/>
          </w:tcPr>
          <w:p w:rsidR="009350D8" w:rsidRPr="0012484D" w:rsidRDefault="009350D8" w:rsidP="007C6734">
            <w:pPr>
              <w:jc w:val="center"/>
            </w:pPr>
            <w:r w:rsidRPr="0012484D">
              <w:t>201</w:t>
            </w:r>
            <w:r w:rsidR="00C4000C" w:rsidRPr="0012484D">
              <w:t>9</w:t>
            </w:r>
          </w:p>
        </w:tc>
        <w:tc>
          <w:tcPr>
            <w:tcW w:w="1134" w:type="dxa"/>
            <w:gridSpan w:val="4"/>
            <w:vAlign w:val="center"/>
          </w:tcPr>
          <w:p w:rsidR="009350D8" w:rsidRPr="0012484D" w:rsidRDefault="009350D8" w:rsidP="007C6734">
            <w:pPr>
              <w:jc w:val="center"/>
            </w:pPr>
            <w:r w:rsidRPr="0012484D">
              <w:t>20</w:t>
            </w:r>
            <w:r w:rsidR="00C4000C" w:rsidRPr="0012484D">
              <w:t>20</w:t>
            </w:r>
          </w:p>
        </w:tc>
        <w:tc>
          <w:tcPr>
            <w:tcW w:w="1180" w:type="dxa"/>
            <w:gridSpan w:val="3"/>
            <w:vAlign w:val="center"/>
          </w:tcPr>
          <w:p w:rsidR="009350D8" w:rsidRPr="0012484D" w:rsidRDefault="009350D8" w:rsidP="007C6734">
            <w:pPr>
              <w:jc w:val="center"/>
            </w:pPr>
            <w:r w:rsidRPr="0012484D">
              <w:t>202</w:t>
            </w:r>
            <w:r w:rsidR="00C4000C" w:rsidRPr="0012484D">
              <w:t>1</w:t>
            </w:r>
          </w:p>
        </w:tc>
        <w:tc>
          <w:tcPr>
            <w:tcW w:w="1095" w:type="dxa"/>
            <w:gridSpan w:val="3"/>
            <w:vAlign w:val="center"/>
          </w:tcPr>
          <w:p w:rsidR="009350D8" w:rsidRPr="0012484D" w:rsidRDefault="009350D8" w:rsidP="007C6734">
            <w:pPr>
              <w:jc w:val="center"/>
            </w:pPr>
            <w:r w:rsidRPr="0012484D">
              <w:t>202</w:t>
            </w:r>
            <w:r w:rsidR="00C4000C" w:rsidRPr="0012484D">
              <w:t>2</w:t>
            </w:r>
          </w:p>
        </w:tc>
      </w:tr>
      <w:tr w:rsidR="009350D8" w:rsidRPr="0012484D" w:rsidTr="007C6734">
        <w:trPr>
          <w:trHeight w:val="332"/>
        </w:trPr>
        <w:tc>
          <w:tcPr>
            <w:tcW w:w="15029" w:type="dxa"/>
            <w:gridSpan w:val="25"/>
          </w:tcPr>
          <w:p w:rsidR="009350D8" w:rsidRPr="0012484D" w:rsidRDefault="009350D8" w:rsidP="007C6734">
            <w:pPr>
              <w:tabs>
                <w:tab w:val="left" w:pos="1246"/>
              </w:tabs>
              <w:jc w:val="center"/>
              <w:rPr>
                <w:rFonts w:eastAsia="Calibri"/>
                <w:lang w:eastAsia="en-US"/>
              </w:rPr>
            </w:pPr>
            <w:r w:rsidRPr="0012484D">
              <w:rPr>
                <w:rFonts w:eastAsia="Calibri"/>
                <w:lang w:eastAsia="en-US"/>
              </w:rPr>
              <w:t>Подпрограмма 1.Сохранение и развитие  отрасли культуры Канского района</w:t>
            </w:r>
          </w:p>
        </w:tc>
      </w:tr>
      <w:tr w:rsidR="009350D8" w:rsidRPr="0012484D" w:rsidTr="007C6734">
        <w:trPr>
          <w:trHeight w:val="285"/>
        </w:trPr>
        <w:tc>
          <w:tcPr>
            <w:tcW w:w="3969" w:type="dxa"/>
          </w:tcPr>
          <w:p w:rsidR="009350D8" w:rsidRPr="0012484D" w:rsidRDefault="009350D8"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11060" w:type="dxa"/>
            <w:gridSpan w:val="24"/>
          </w:tcPr>
          <w:p w:rsidR="009350D8" w:rsidRPr="0012484D" w:rsidRDefault="009350D8" w:rsidP="007C6734">
            <w:pPr>
              <w:tabs>
                <w:tab w:val="left" w:pos="1246"/>
              </w:tabs>
              <w:rPr>
                <w:rFonts w:eastAsia="Calibri"/>
                <w:lang w:eastAsia="en-US"/>
              </w:rPr>
            </w:pPr>
            <w:r w:rsidRPr="0012484D">
              <w:rPr>
                <w:rFonts w:eastAsia="Calibri"/>
                <w:lang w:eastAsia="en-US"/>
              </w:rPr>
              <w:t>Услуга по организации библиотечного, справочно-библиографического информационного обслуживания пользователей библиотеки</w:t>
            </w:r>
          </w:p>
        </w:tc>
      </w:tr>
      <w:tr w:rsidR="009350D8" w:rsidRPr="0012484D" w:rsidTr="007C6734">
        <w:trPr>
          <w:trHeight w:val="332"/>
        </w:trPr>
        <w:tc>
          <w:tcPr>
            <w:tcW w:w="3969" w:type="dxa"/>
          </w:tcPr>
          <w:p w:rsidR="009350D8" w:rsidRPr="0012484D" w:rsidRDefault="009350D8"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11060" w:type="dxa"/>
            <w:gridSpan w:val="24"/>
          </w:tcPr>
          <w:p w:rsidR="009350D8" w:rsidRPr="0012484D" w:rsidRDefault="009350D8" w:rsidP="007C6734">
            <w:pPr>
              <w:tabs>
                <w:tab w:val="left" w:pos="1246"/>
              </w:tabs>
              <w:rPr>
                <w:rFonts w:eastAsia="Calibri"/>
                <w:lang w:eastAsia="en-US"/>
              </w:rPr>
            </w:pPr>
            <w:r w:rsidRPr="0012484D">
              <w:rPr>
                <w:rFonts w:eastAsia="Calibri"/>
                <w:lang w:eastAsia="en-US"/>
              </w:rPr>
              <w:t>Количество зарегистрированных пользователей</w:t>
            </w:r>
          </w:p>
        </w:tc>
      </w:tr>
      <w:tr w:rsidR="00C4000C" w:rsidRPr="0012484D" w:rsidTr="00601E48">
        <w:trPr>
          <w:trHeight w:val="240"/>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1.1 Организация предоставления услуг библиотеки</w:t>
            </w:r>
          </w:p>
        </w:tc>
        <w:tc>
          <w:tcPr>
            <w:tcW w:w="828" w:type="dxa"/>
            <w:gridSpan w:val="2"/>
            <w:vAlign w:val="center"/>
          </w:tcPr>
          <w:p w:rsidR="00C4000C" w:rsidRPr="0012484D" w:rsidRDefault="00C4000C" w:rsidP="00601E48">
            <w:pPr>
              <w:jc w:val="center"/>
            </w:pPr>
            <w:r w:rsidRPr="0012484D">
              <w:t>1015 чел.</w:t>
            </w:r>
          </w:p>
        </w:tc>
        <w:tc>
          <w:tcPr>
            <w:tcW w:w="1153" w:type="dxa"/>
            <w:gridSpan w:val="4"/>
          </w:tcPr>
          <w:p w:rsidR="00C4000C" w:rsidRPr="0012484D" w:rsidRDefault="00C4000C" w:rsidP="00601E48">
            <w:pPr>
              <w:tabs>
                <w:tab w:val="left" w:pos="1246"/>
              </w:tabs>
              <w:rPr>
                <w:rFonts w:eastAsia="Calibri"/>
                <w:lang w:eastAsia="en-US"/>
              </w:rPr>
            </w:pPr>
            <w:r w:rsidRPr="0012484D">
              <w:rPr>
                <w:rFonts w:eastAsia="Calibri"/>
                <w:lang w:eastAsia="en-US"/>
              </w:rPr>
              <w:t>1020 чел.</w:t>
            </w:r>
          </w:p>
        </w:tc>
        <w:tc>
          <w:tcPr>
            <w:tcW w:w="993" w:type="dxa"/>
          </w:tcPr>
          <w:p w:rsidR="00C4000C" w:rsidRPr="0012484D" w:rsidRDefault="00C4000C" w:rsidP="00601E48">
            <w:pPr>
              <w:tabs>
                <w:tab w:val="left" w:pos="1246"/>
              </w:tabs>
              <w:rPr>
                <w:rFonts w:eastAsia="Calibri"/>
                <w:lang w:eastAsia="en-US"/>
              </w:rPr>
            </w:pPr>
            <w:r w:rsidRPr="0012484D">
              <w:rPr>
                <w:rFonts w:eastAsia="Calibri"/>
                <w:lang w:eastAsia="en-US"/>
              </w:rPr>
              <w:t>1020 чел.</w:t>
            </w:r>
          </w:p>
        </w:tc>
        <w:tc>
          <w:tcPr>
            <w:tcW w:w="993" w:type="dxa"/>
            <w:gridSpan w:val="3"/>
          </w:tcPr>
          <w:p w:rsidR="00C4000C" w:rsidRPr="0012484D" w:rsidRDefault="00C4000C" w:rsidP="00601E48">
            <w:pPr>
              <w:tabs>
                <w:tab w:val="left" w:pos="1246"/>
              </w:tabs>
              <w:rPr>
                <w:rFonts w:eastAsia="Calibri"/>
                <w:lang w:eastAsia="en-US"/>
              </w:rPr>
            </w:pPr>
            <w:r w:rsidRPr="0012484D">
              <w:rPr>
                <w:rFonts w:eastAsia="Calibri"/>
                <w:lang w:eastAsia="en-US"/>
              </w:rPr>
              <w:t>1020</w:t>
            </w:r>
          </w:p>
          <w:p w:rsidR="00C4000C" w:rsidRPr="0012484D" w:rsidRDefault="00C4000C" w:rsidP="00601E48">
            <w:pPr>
              <w:tabs>
                <w:tab w:val="left" w:pos="1246"/>
              </w:tabs>
              <w:rPr>
                <w:rFonts w:eastAsia="Calibri"/>
                <w:lang w:eastAsia="en-US"/>
              </w:rPr>
            </w:pPr>
            <w:r w:rsidRPr="0012484D">
              <w:rPr>
                <w:rFonts w:eastAsia="Calibri"/>
                <w:lang w:eastAsia="en-US"/>
              </w:rPr>
              <w:t>чел.</w:t>
            </w:r>
          </w:p>
        </w:tc>
        <w:tc>
          <w:tcPr>
            <w:tcW w:w="1137" w:type="dxa"/>
          </w:tcPr>
          <w:p w:rsidR="00C4000C" w:rsidRPr="0012484D" w:rsidRDefault="00C4000C" w:rsidP="00C4000C">
            <w:pPr>
              <w:tabs>
                <w:tab w:val="left" w:pos="1246"/>
              </w:tabs>
              <w:rPr>
                <w:rFonts w:eastAsia="Calibri"/>
                <w:lang w:eastAsia="en-US"/>
              </w:rPr>
            </w:pPr>
            <w:r w:rsidRPr="0012484D">
              <w:rPr>
                <w:rFonts w:eastAsia="Calibri"/>
                <w:lang w:eastAsia="en-US"/>
              </w:rPr>
              <w:t>1020</w:t>
            </w:r>
          </w:p>
          <w:p w:rsidR="00C4000C" w:rsidRPr="0012484D" w:rsidRDefault="00C4000C" w:rsidP="00C4000C">
            <w:pPr>
              <w:tabs>
                <w:tab w:val="left" w:pos="1246"/>
              </w:tabs>
              <w:rPr>
                <w:rFonts w:eastAsia="Calibri"/>
                <w:lang w:eastAsia="en-US"/>
              </w:rPr>
            </w:pPr>
            <w:r w:rsidRPr="0012484D">
              <w:rPr>
                <w:rFonts w:eastAsia="Calibri"/>
                <w:lang w:eastAsia="en-US"/>
              </w:rPr>
              <w:t>чел.</w:t>
            </w:r>
          </w:p>
        </w:tc>
        <w:tc>
          <w:tcPr>
            <w:tcW w:w="1413" w:type="dxa"/>
          </w:tcPr>
          <w:p w:rsidR="00C4000C" w:rsidRPr="0012484D" w:rsidRDefault="00C4000C" w:rsidP="00601E48">
            <w:pPr>
              <w:tabs>
                <w:tab w:val="left" w:pos="1246"/>
              </w:tabs>
              <w:rPr>
                <w:rFonts w:eastAsia="Calibri"/>
                <w:lang w:eastAsia="en-US"/>
              </w:rPr>
            </w:pPr>
            <w:r w:rsidRPr="0012484D">
              <w:rPr>
                <w:rFonts w:eastAsia="Calibri"/>
                <w:lang w:eastAsia="en-US"/>
              </w:rPr>
              <w:t>2423,7</w:t>
            </w:r>
          </w:p>
        </w:tc>
        <w:tc>
          <w:tcPr>
            <w:tcW w:w="1215" w:type="dxa"/>
            <w:gridSpan w:val="3"/>
          </w:tcPr>
          <w:p w:rsidR="00C4000C" w:rsidRPr="0012484D" w:rsidRDefault="00C4000C" w:rsidP="00601E48">
            <w:pPr>
              <w:tabs>
                <w:tab w:val="left" w:pos="1246"/>
              </w:tabs>
              <w:rPr>
                <w:rFonts w:eastAsia="Calibri"/>
                <w:lang w:eastAsia="en-US"/>
              </w:rPr>
            </w:pPr>
            <w:r w:rsidRPr="0012484D">
              <w:rPr>
                <w:rFonts w:eastAsia="Calibri"/>
                <w:lang w:eastAsia="en-US"/>
              </w:rPr>
              <w:t>2423,7</w:t>
            </w:r>
          </w:p>
        </w:tc>
        <w:tc>
          <w:tcPr>
            <w:tcW w:w="990" w:type="dxa"/>
            <w:gridSpan w:val="2"/>
          </w:tcPr>
          <w:p w:rsidR="00C4000C" w:rsidRPr="0012484D" w:rsidRDefault="00C4000C" w:rsidP="00601E48">
            <w:pPr>
              <w:tabs>
                <w:tab w:val="left" w:pos="1246"/>
              </w:tabs>
              <w:rPr>
                <w:rFonts w:eastAsia="Calibri"/>
                <w:lang w:eastAsia="en-US"/>
              </w:rPr>
            </w:pPr>
            <w:r w:rsidRPr="0012484D">
              <w:rPr>
                <w:rFonts w:eastAsia="Calibri"/>
                <w:lang w:eastAsia="en-US"/>
              </w:rPr>
              <w:t>2423,7</w:t>
            </w:r>
          </w:p>
        </w:tc>
        <w:tc>
          <w:tcPr>
            <w:tcW w:w="1320" w:type="dxa"/>
            <w:gridSpan w:val="6"/>
          </w:tcPr>
          <w:p w:rsidR="00C4000C" w:rsidRPr="0012484D" w:rsidRDefault="00C4000C" w:rsidP="00601E48">
            <w:pPr>
              <w:tabs>
                <w:tab w:val="left" w:pos="1246"/>
              </w:tabs>
              <w:rPr>
                <w:rFonts w:eastAsia="Calibri"/>
                <w:lang w:eastAsia="en-US"/>
              </w:rPr>
            </w:pPr>
            <w:r w:rsidRPr="0012484D">
              <w:rPr>
                <w:rFonts w:eastAsia="Calibri"/>
                <w:lang w:eastAsia="en-US"/>
              </w:rPr>
              <w:t>2423,7</w:t>
            </w:r>
          </w:p>
        </w:tc>
        <w:tc>
          <w:tcPr>
            <w:tcW w:w="1018" w:type="dxa"/>
          </w:tcPr>
          <w:p w:rsidR="00C4000C" w:rsidRPr="0012484D" w:rsidRDefault="00C4000C" w:rsidP="007C6734">
            <w:pPr>
              <w:tabs>
                <w:tab w:val="left" w:pos="1246"/>
              </w:tabs>
              <w:rPr>
                <w:rFonts w:eastAsia="Calibri"/>
                <w:lang w:eastAsia="en-US"/>
              </w:rPr>
            </w:pPr>
            <w:r w:rsidRPr="0012484D">
              <w:rPr>
                <w:rFonts w:eastAsia="Calibri"/>
                <w:lang w:eastAsia="en-US"/>
              </w:rPr>
              <w:t>2423,7</w:t>
            </w:r>
          </w:p>
        </w:tc>
      </w:tr>
      <w:tr w:rsidR="00C4000C" w:rsidRPr="0012484D" w:rsidTr="007C6734">
        <w:trPr>
          <w:trHeight w:val="255"/>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11060" w:type="dxa"/>
            <w:gridSpan w:val="24"/>
          </w:tcPr>
          <w:p w:rsidR="00C4000C" w:rsidRPr="0012484D" w:rsidRDefault="00C4000C" w:rsidP="007C6734">
            <w:pPr>
              <w:tabs>
                <w:tab w:val="left" w:pos="1246"/>
              </w:tabs>
              <w:rPr>
                <w:rFonts w:eastAsia="Calibri"/>
                <w:lang w:eastAsia="en-US"/>
              </w:rPr>
            </w:pPr>
            <w:r w:rsidRPr="0012484D">
              <w:rPr>
                <w:rFonts w:eastAsia="Calibri"/>
                <w:lang w:eastAsia="en-US"/>
              </w:rPr>
              <w:t>Услуги по организации культурного досуга на территории  муниципального образования Канский район   (МБУК «МКС»)</w:t>
            </w:r>
          </w:p>
        </w:tc>
      </w:tr>
      <w:tr w:rsidR="00C4000C" w:rsidRPr="0012484D" w:rsidTr="007C6734">
        <w:trPr>
          <w:trHeight w:val="285"/>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Показатель объема муниципальной услуги</w:t>
            </w:r>
          </w:p>
        </w:tc>
        <w:tc>
          <w:tcPr>
            <w:tcW w:w="5104" w:type="dxa"/>
            <w:gridSpan w:val="11"/>
          </w:tcPr>
          <w:p w:rsidR="00C4000C" w:rsidRPr="0012484D" w:rsidRDefault="00C4000C" w:rsidP="007C6734">
            <w:pPr>
              <w:tabs>
                <w:tab w:val="left" w:pos="1246"/>
              </w:tabs>
              <w:rPr>
                <w:rFonts w:eastAsia="Calibri"/>
                <w:lang w:eastAsia="en-US"/>
              </w:rPr>
            </w:pPr>
            <w:r w:rsidRPr="0012484D">
              <w:rPr>
                <w:rFonts w:eastAsia="Calibri"/>
                <w:lang w:eastAsia="en-US"/>
              </w:rPr>
              <w:t>Количество проведенных мероприятий (ед.)</w:t>
            </w:r>
          </w:p>
        </w:tc>
        <w:tc>
          <w:tcPr>
            <w:tcW w:w="5956" w:type="dxa"/>
            <w:gridSpan w:val="13"/>
          </w:tcPr>
          <w:p w:rsidR="00C4000C" w:rsidRPr="0012484D" w:rsidRDefault="00C4000C" w:rsidP="007C6734">
            <w:pPr>
              <w:tabs>
                <w:tab w:val="left" w:pos="1246"/>
              </w:tabs>
              <w:rPr>
                <w:rFonts w:eastAsia="Calibri"/>
                <w:lang w:eastAsia="en-US"/>
              </w:rPr>
            </w:pPr>
            <w:r w:rsidRPr="0012484D">
              <w:rPr>
                <w:rFonts w:eastAsia="Calibri"/>
                <w:lang w:eastAsia="en-US"/>
              </w:rPr>
              <w:t>Количество проведенных мероприятий (чел.)</w:t>
            </w:r>
          </w:p>
        </w:tc>
      </w:tr>
      <w:tr w:rsidR="00C4000C" w:rsidRPr="0012484D" w:rsidTr="00601E48">
        <w:trPr>
          <w:trHeight w:val="502"/>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1.2 Организация и проведение культурно-массовых мероприятий</w:t>
            </w:r>
          </w:p>
        </w:tc>
        <w:tc>
          <w:tcPr>
            <w:tcW w:w="828" w:type="dxa"/>
            <w:gridSpan w:val="2"/>
          </w:tcPr>
          <w:p w:rsidR="00C4000C" w:rsidRPr="0012484D" w:rsidRDefault="00C4000C" w:rsidP="00601E48">
            <w:pPr>
              <w:tabs>
                <w:tab w:val="left" w:pos="1246"/>
              </w:tabs>
              <w:rPr>
                <w:rFonts w:eastAsia="Calibri"/>
                <w:lang w:eastAsia="en-US"/>
              </w:rPr>
            </w:pPr>
            <w:r w:rsidRPr="0012484D">
              <w:rPr>
                <w:rFonts w:eastAsia="Calibri"/>
                <w:lang w:eastAsia="en-US"/>
              </w:rPr>
              <w:t xml:space="preserve">8271 </w:t>
            </w:r>
          </w:p>
        </w:tc>
        <w:tc>
          <w:tcPr>
            <w:tcW w:w="1110" w:type="dxa"/>
            <w:gridSpan w:val="2"/>
          </w:tcPr>
          <w:p w:rsidR="00C4000C" w:rsidRPr="0012484D" w:rsidRDefault="00C4000C" w:rsidP="00601E48">
            <w:pPr>
              <w:tabs>
                <w:tab w:val="left" w:pos="1246"/>
              </w:tabs>
              <w:rPr>
                <w:rFonts w:eastAsia="Calibri"/>
                <w:lang w:eastAsia="en-US"/>
              </w:rPr>
            </w:pPr>
            <w:r w:rsidRPr="0012484D">
              <w:rPr>
                <w:rFonts w:eastAsia="Calibri"/>
                <w:lang w:eastAsia="en-US"/>
              </w:rPr>
              <w:t>8300</w:t>
            </w:r>
          </w:p>
        </w:tc>
        <w:tc>
          <w:tcPr>
            <w:tcW w:w="1080" w:type="dxa"/>
            <w:gridSpan w:val="4"/>
          </w:tcPr>
          <w:p w:rsidR="00C4000C" w:rsidRPr="0012484D" w:rsidRDefault="00C4000C" w:rsidP="00601E48">
            <w:pPr>
              <w:tabs>
                <w:tab w:val="left" w:pos="1246"/>
              </w:tabs>
              <w:rPr>
                <w:rFonts w:eastAsia="Calibri"/>
                <w:lang w:eastAsia="en-US"/>
              </w:rPr>
            </w:pPr>
            <w:r w:rsidRPr="0012484D">
              <w:rPr>
                <w:rFonts w:eastAsia="Calibri"/>
                <w:lang w:eastAsia="en-US"/>
              </w:rPr>
              <w:t>8300</w:t>
            </w:r>
          </w:p>
        </w:tc>
        <w:tc>
          <w:tcPr>
            <w:tcW w:w="949" w:type="dxa"/>
            <w:gridSpan w:val="2"/>
          </w:tcPr>
          <w:p w:rsidR="00C4000C" w:rsidRPr="0012484D" w:rsidRDefault="00C4000C" w:rsidP="00601E48">
            <w:pPr>
              <w:tabs>
                <w:tab w:val="left" w:pos="1246"/>
              </w:tabs>
              <w:rPr>
                <w:rFonts w:eastAsia="Calibri"/>
                <w:lang w:eastAsia="en-US"/>
              </w:rPr>
            </w:pPr>
            <w:r w:rsidRPr="0012484D">
              <w:rPr>
                <w:rFonts w:eastAsia="Calibri"/>
                <w:lang w:eastAsia="en-US"/>
              </w:rPr>
              <w:t>8300</w:t>
            </w:r>
          </w:p>
        </w:tc>
        <w:tc>
          <w:tcPr>
            <w:tcW w:w="1137" w:type="dxa"/>
          </w:tcPr>
          <w:p w:rsidR="00C4000C" w:rsidRPr="0012484D" w:rsidRDefault="00C4000C" w:rsidP="007C6734">
            <w:pPr>
              <w:tabs>
                <w:tab w:val="left" w:pos="1246"/>
              </w:tabs>
              <w:rPr>
                <w:rFonts w:eastAsia="Calibri"/>
                <w:lang w:eastAsia="en-US"/>
              </w:rPr>
            </w:pPr>
            <w:r w:rsidRPr="0012484D">
              <w:rPr>
                <w:rFonts w:eastAsia="Calibri"/>
                <w:lang w:eastAsia="en-US"/>
              </w:rPr>
              <w:t>8300</w:t>
            </w:r>
          </w:p>
        </w:tc>
        <w:tc>
          <w:tcPr>
            <w:tcW w:w="1425" w:type="dxa"/>
            <w:gridSpan w:val="2"/>
            <w:vAlign w:val="center"/>
          </w:tcPr>
          <w:p w:rsidR="00C4000C" w:rsidRPr="0012484D" w:rsidRDefault="00C4000C" w:rsidP="00C4000C">
            <w:r w:rsidRPr="0012484D">
              <w:t>289347</w:t>
            </w:r>
          </w:p>
        </w:tc>
        <w:tc>
          <w:tcPr>
            <w:tcW w:w="1215" w:type="dxa"/>
            <w:gridSpan w:val="3"/>
          </w:tcPr>
          <w:p w:rsidR="00C4000C" w:rsidRPr="0012484D" w:rsidRDefault="00C4000C" w:rsidP="00C4000C">
            <w:pPr>
              <w:tabs>
                <w:tab w:val="left" w:pos="1246"/>
              </w:tabs>
              <w:rPr>
                <w:rFonts w:eastAsia="Calibri"/>
                <w:lang w:eastAsia="en-US"/>
              </w:rPr>
            </w:pPr>
            <w:r w:rsidRPr="0012484D">
              <w:rPr>
                <w:rFonts w:eastAsia="Calibri"/>
                <w:lang w:eastAsia="en-US"/>
              </w:rPr>
              <w:t>289350</w:t>
            </w:r>
          </w:p>
        </w:tc>
        <w:tc>
          <w:tcPr>
            <w:tcW w:w="1110" w:type="dxa"/>
            <w:gridSpan w:val="3"/>
            <w:vAlign w:val="center"/>
          </w:tcPr>
          <w:p w:rsidR="00C4000C" w:rsidRPr="0012484D" w:rsidRDefault="00C4000C" w:rsidP="00C4000C">
            <w:r w:rsidRPr="0012484D">
              <w:t>289355</w:t>
            </w:r>
          </w:p>
        </w:tc>
        <w:tc>
          <w:tcPr>
            <w:tcW w:w="1125" w:type="dxa"/>
            <w:gridSpan w:val="3"/>
            <w:vAlign w:val="center"/>
          </w:tcPr>
          <w:p w:rsidR="00C4000C" w:rsidRPr="0012484D" w:rsidRDefault="00C4000C" w:rsidP="00601E48">
            <w:pPr>
              <w:jc w:val="center"/>
            </w:pPr>
            <w:r w:rsidRPr="0012484D">
              <w:t>289356</w:t>
            </w:r>
          </w:p>
        </w:tc>
        <w:tc>
          <w:tcPr>
            <w:tcW w:w="1081" w:type="dxa"/>
            <w:gridSpan w:val="2"/>
            <w:vAlign w:val="center"/>
          </w:tcPr>
          <w:p w:rsidR="00C4000C" w:rsidRPr="0012484D" w:rsidRDefault="00C4000C" w:rsidP="007C6734">
            <w:pPr>
              <w:jc w:val="center"/>
            </w:pPr>
            <w:r w:rsidRPr="0012484D">
              <w:t>289357</w:t>
            </w:r>
          </w:p>
        </w:tc>
      </w:tr>
      <w:tr w:rsidR="00C4000C" w:rsidRPr="0012484D" w:rsidTr="007C6734">
        <w:trPr>
          <w:trHeight w:val="234"/>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Показатель объема муниципальной услуги</w:t>
            </w:r>
          </w:p>
        </w:tc>
        <w:tc>
          <w:tcPr>
            <w:tcW w:w="5104" w:type="dxa"/>
            <w:gridSpan w:val="11"/>
          </w:tcPr>
          <w:p w:rsidR="00C4000C" w:rsidRPr="0012484D" w:rsidRDefault="00C4000C" w:rsidP="007C6734">
            <w:pPr>
              <w:tabs>
                <w:tab w:val="left" w:pos="1246"/>
              </w:tabs>
              <w:rPr>
                <w:rFonts w:eastAsia="Calibri"/>
                <w:lang w:eastAsia="en-US"/>
              </w:rPr>
            </w:pPr>
            <w:r w:rsidRPr="0012484D">
              <w:rPr>
                <w:rFonts w:eastAsia="Calibri"/>
                <w:lang w:eastAsia="en-US"/>
              </w:rPr>
              <w:t>Количество клубных формирований (ед.)</w:t>
            </w:r>
          </w:p>
        </w:tc>
        <w:tc>
          <w:tcPr>
            <w:tcW w:w="5956" w:type="dxa"/>
            <w:gridSpan w:val="13"/>
            <w:vAlign w:val="center"/>
          </w:tcPr>
          <w:p w:rsidR="00C4000C" w:rsidRPr="0012484D" w:rsidRDefault="00C4000C" w:rsidP="007C6734"/>
        </w:tc>
      </w:tr>
      <w:tr w:rsidR="00C4000C" w:rsidRPr="0012484D" w:rsidTr="007C6734">
        <w:trPr>
          <w:trHeight w:val="301"/>
        </w:trPr>
        <w:tc>
          <w:tcPr>
            <w:tcW w:w="3969" w:type="dxa"/>
          </w:tcPr>
          <w:p w:rsidR="00C4000C" w:rsidRPr="0012484D" w:rsidRDefault="00C4000C" w:rsidP="007C6734">
            <w:pPr>
              <w:pStyle w:val="a7"/>
              <w:tabs>
                <w:tab w:val="left" w:pos="1246"/>
              </w:tabs>
              <w:spacing w:after="0"/>
              <w:ind w:left="0"/>
              <w:rPr>
                <w:rFonts w:ascii="Times New Roman" w:eastAsia="Calibri" w:hAnsi="Times New Roman"/>
                <w:sz w:val="24"/>
                <w:szCs w:val="24"/>
              </w:rPr>
            </w:pPr>
            <w:r w:rsidRPr="0012484D">
              <w:rPr>
                <w:rFonts w:ascii="Times New Roman" w:eastAsia="Calibri" w:hAnsi="Times New Roman"/>
                <w:sz w:val="24"/>
                <w:szCs w:val="24"/>
              </w:rPr>
              <w:t>1.3.Организация деятельности клубных  формирований самодеятельного народного творчества</w:t>
            </w:r>
          </w:p>
        </w:tc>
        <w:tc>
          <w:tcPr>
            <w:tcW w:w="797" w:type="dxa"/>
          </w:tcPr>
          <w:p w:rsidR="00C4000C" w:rsidRPr="0012484D" w:rsidRDefault="00C4000C" w:rsidP="007C6734">
            <w:pPr>
              <w:tabs>
                <w:tab w:val="left" w:pos="1246"/>
              </w:tabs>
              <w:rPr>
                <w:rFonts w:eastAsia="Calibri"/>
                <w:lang w:eastAsia="en-US"/>
              </w:rPr>
            </w:pPr>
            <w:r w:rsidRPr="0012484D">
              <w:rPr>
                <w:rFonts w:eastAsia="Calibri"/>
                <w:lang w:eastAsia="en-US"/>
              </w:rPr>
              <w:t>284</w:t>
            </w:r>
          </w:p>
        </w:tc>
        <w:tc>
          <w:tcPr>
            <w:tcW w:w="1172" w:type="dxa"/>
            <w:gridSpan w:val="4"/>
          </w:tcPr>
          <w:p w:rsidR="00C4000C" w:rsidRPr="0012484D" w:rsidRDefault="00C4000C" w:rsidP="007C6734">
            <w:pPr>
              <w:tabs>
                <w:tab w:val="left" w:pos="1246"/>
              </w:tabs>
              <w:rPr>
                <w:rFonts w:eastAsia="Calibri"/>
                <w:lang w:eastAsia="en-US"/>
              </w:rPr>
            </w:pPr>
            <w:r w:rsidRPr="0012484D">
              <w:rPr>
                <w:rFonts w:eastAsia="Calibri"/>
                <w:lang w:eastAsia="en-US"/>
              </w:rPr>
              <w:t>284</w:t>
            </w:r>
          </w:p>
        </w:tc>
        <w:tc>
          <w:tcPr>
            <w:tcW w:w="1005" w:type="dxa"/>
            <w:gridSpan w:val="2"/>
          </w:tcPr>
          <w:p w:rsidR="00C4000C" w:rsidRPr="0012484D" w:rsidRDefault="00C4000C" w:rsidP="007C6734">
            <w:pPr>
              <w:tabs>
                <w:tab w:val="left" w:pos="1246"/>
              </w:tabs>
              <w:rPr>
                <w:rFonts w:eastAsia="Calibri"/>
                <w:lang w:eastAsia="en-US"/>
              </w:rPr>
            </w:pPr>
            <w:r w:rsidRPr="0012484D">
              <w:rPr>
                <w:rFonts w:eastAsia="Calibri"/>
                <w:lang w:eastAsia="en-US"/>
              </w:rPr>
              <w:t>284</w:t>
            </w:r>
          </w:p>
        </w:tc>
        <w:tc>
          <w:tcPr>
            <w:tcW w:w="954" w:type="dxa"/>
            <w:gridSpan w:val="2"/>
          </w:tcPr>
          <w:p w:rsidR="00C4000C" w:rsidRPr="0012484D" w:rsidRDefault="00C4000C" w:rsidP="007C6734">
            <w:pPr>
              <w:tabs>
                <w:tab w:val="left" w:pos="1246"/>
              </w:tabs>
              <w:rPr>
                <w:rFonts w:eastAsia="Calibri"/>
                <w:lang w:eastAsia="en-US"/>
              </w:rPr>
            </w:pPr>
            <w:r w:rsidRPr="0012484D">
              <w:rPr>
                <w:rFonts w:eastAsia="Calibri"/>
                <w:lang w:eastAsia="en-US"/>
              </w:rPr>
              <w:t>284</w:t>
            </w:r>
          </w:p>
        </w:tc>
        <w:tc>
          <w:tcPr>
            <w:tcW w:w="1176" w:type="dxa"/>
            <w:gridSpan w:val="2"/>
          </w:tcPr>
          <w:p w:rsidR="00C4000C" w:rsidRPr="0012484D" w:rsidRDefault="00C4000C" w:rsidP="007C6734">
            <w:pPr>
              <w:tabs>
                <w:tab w:val="left" w:pos="1246"/>
              </w:tabs>
              <w:rPr>
                <w:rFonts w:eastAsia="Calibri"/>
                <w:lang w:eastAsia="en-US"/>
              </w:rPr>
            </w:pPr>
            <w:r w:rsidRPr="0012484D">
              <w:rPr>
                <w:rFonts w:eastAsia="Calibri"/>
                <w:lang w:eastAsia="en-US"/>
              </w:rPr>
              <w:t>284</w:t>
            </w:r>
          </w:p>
        </w:tc>
        <w:tc>
          <w:tcPr>
            <w:tcW w:w="5956" w:type="dxa"/>
            <w:gridSpan w:val="13"/>
            <w:vAlign w:val="center"/>
          </w:tcPr>
          <w:p w:rsidR="00C4000C" w:rsidRPr="0012484D" w:rsidRDefault="00C4000C" w:rsidP="007C6734">
            <w:pPr>
              <w:jc w:val="center"/>
            </w:pPr>
          </w:p>
        </w:tc>
      </w:tr>
      <w:tr w:rsidR="00C4000C" w:rsidRPr="0012484D" w:rsidTr="007C6734">
        <w:trPr>
          <w:trHeight w:val="268"/>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 xml:space="preserve">Показатель объема муниципальной </w:t>
            </w:r>
            <w:r w:rsidRPr="0012484D">
              <w:rPr>
                <w:rFonts w:eastAsia="Calibri"/>
                <w:lang w:eastAsia="en-US"/>
              </w:rPr>
              <w:lastRenderedPageBreak/>
              <w:t>услуги</w:t>
            </w:r>
          </w:p>
        </w:tc>
        <w:tc>
          <w:tcPr>
            <w:tcW w:w="5104" w:type="dxa"/>
            <w:gridSpan w:val="11"/>
          </w:tcPr>
          <w:p w:rsidR="00C4000C" w:rsidRPr="0012484D" w:rsidRDefault="00C4000C" w:rsidP="007C6734">
            <w:pPr>
              <w:tabs>
                <w:tab w:val="left" w:pos="1246"/>
              </w:tabs>
              <w:rPr>
                <w:rFonts w:eastAsia="Calibri"/>
                <w:lang w:eastAsia="en-US"/>
              </w:rPr>
            </w:pPr>
            <w:r w:rsidRPr="0012484D">
              <w:rPr>
                <w:rFonts w:eastAsia="Calibri"/>
                <w:lang w:eastAsia="en-US"/>
              </w:rPr>
              <w:lastRenderedPageBreak/>
              <w:t>Число зрителей (чел.)</w:t>
            </w:r>
          </w:p>
        </w:tc>
        <w:tc>
          <w:tcPr>
            <w:tcW w:w="5956" w:type="dxa"/>
            <w:gridSpan w:val="13"/>
            <w:vMerge w:val="restart"/>
            <w:vAlign w:val="center"/>
          </w:tcPr>
          <w:p w:rsidR="00C4000C" w:rsidRPr="0012484D" w:rsidRDefault="00C4000C" w:rsidP="007C6734">
            <w:pPr>
              <w:jc w:val="center"/>
            </w:pPr>
          </w:p>
        </w:tc>
      </w:tr>
      <w:tr w:rsidR="00C4000C" w:rsidRPr="0012484D" w:rsidTr="007C6734">
        <w:trPr>
          <w:trHeight w:val="251"/>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lastRenderedPageBreak/>
              <w:t>1.4.Показ ( организация показа) концертов и концертных программ</w:t>
            </w:r>
          </w:p>
        </w:tc>
        <w:tc>
          <w:tcPr>
            <w:tcW w:w="828" w:type="dxa"/>
            <w:gridSpan w:val="2"/>
          </w:tcPr>
          <w:p w:rsidR="00C4000C" w:rsidRPr="0012484D" w:rsidRDefault="00C4000C" w:rsidP="007C6734">
            <w:pPr>
              <w:tabs>
                <w:tab w:val="left" w:pos="1246"/>
              </w:tabs>
              <w:rPr>
                <w:rFonts w:eastAsia="Calibri"/>
                <w:lang w:eastAsia="en-US"/>
              </w:rPr>
            </w:pPr>
            <w:r w:rsidRPr="0012484D">
              <w:rPr>
                <w:rFonts w:eastAsia="Calibri"/>
                <w:lang w:eastAsia="en-US"/>
              </w:rPr>
              <w:t>60430</w:t>
            </w:r>
          </w:p>
        </w:tc>
        <w:tc>
          <w:tcPr>
            <w:tcW w:w="1110" w:type="dxa"/>
            <w:gridSpan w:val="2"/>
          </w:tcPr>
          <w:p w:rsidR="00C4000C" w:rsidRPr="0012484D" w:rsidRDefault="00C4000C" w:rsidP="007C6734">
            <w:pPr>
              <w:tabs>
                <w:tab w:val="left" w:pos="1246"/>
              </w:tabs>
              <w:rPr>
                <w:rFonts w:eastAsia="Calibri"/>
                <w:lang w:eastAsia="en-US"/>
              </w:rPr>
            </w:pPr>
            <w:r w:rsidRPr="0012484D">
              <w:rPr>
                <w:rFonts w:eastAsia="Calibri"/>
                <w:lang w:eastAsia="en-US"/>
              </w:rPr>
              <w:t>60430</w:t>
            </w:r>
          </w:p>
        </w:tc>
        <w:tc>
          <w:tcPr>
            <w:tcW w:w="1080" w:type="dxa"/>
            <w:gridSpan w:val="4"/>
          </w:tcPr>
          <w:p w:rsidR="00C4000C" w:rsidRPr="0012484D" w:rsidRDefault="00C4000C" w:rsidP="007C6734">
            <w:pPr>
              <w:tabs>
                <w:tab w:val="left" w:pos="1246"/>
              </w:tabs>
              <w:rPr>
                <w:rFonts w:eastAsia="Calibri"/>
                <w:lang w:eastAsia="en-US"/>
              </w:rPr>
            </w:pPr>
            <w:r w:rsidRPr="0012484D">
              <w:rPr>
                <w:rFonts w:eastAsia="Calibri"/>
                <w:lang w:eastAsia="en-US"/>
              </w:rPr>
              <w:t>60430</w:t>
            </w:r>
          </w:p>
        </w:tc>
        <w:tc>
          <w:tcPr>
            <w:tcW w:w="949" w:type="dxa"/>
            <w:gridSpan w:val="2"/>
          </w:tcPr>
          <w:p w:rsidR="00C4000C" w:rsidRPr="0012484D" w:rsidRDefault="00C4000C" w:rsidP="007C6734">
            <w:pPr>
              <w:tabs>
                <w:tab w:val="left" w:pos="1246"/>
              </w:tabs>
              <w:rPr>
                <w:rFonts w:eastAsia="Calibri"/>
                <w:lang w:eastAsia="en-US"/>
              </w:rPr>
            </w:pPr>
            <w:r w:rsidRPr="0012484D">
              <w:rPr>
                <w:rFonts w:eastAsia="Calibri"/>
                <w:lang w:eastAsia="en-US"/>
              </w:rPr>
              <w:t>60430</w:t>
            </w:r>
          </w:p>
        </w:tc>
        <w:tc>
          <w:tcPr>
            <w:tcW w:w="1137" w:type="dxa"/>
          </w:tcPr>
          <w:p w:rsidR="00C4000C" w:rsidRPr="0012484D" w:rsidRDefault="00C4000C" w:rsidP="007C6734">
            <w:pPr>
              <w:tabs>
                <w:tab w:val="left" w:pos="1246"/>
              </w:tabs>
              <w:rPr>
                <w:rFonts w:eastAsia="Calibri"/>
                <w:lang w:eastAsia="en-US"/>
              </w:rPr>
            </w:pPr>
            <w:r w:rsidRPr="0012484D">
              <w:rPr>
                <w:rFonts w:eastAsia="Calibri"/>
                <w:lang w:eastAsia="en-US"/>
              </w:rPr>
              <w:t>60430</w:t>
            </w:r>
          </w:p>
        </w:tc>
        <w:tc>
          <w:tcPr>
            <w:tcW w:w="5956" w:type="dxa"/>
            <w:gridSpan w:val="13"/>
            <w:vMerge/>
            <w:vAlign w:val="center"/>
          </w:tcPr>
          <w:p w:rsidR="00C4000C" w:rsidRPr="0012484D" w:rsidRDefault="00C4000C" w:rsidP="007C6734">
            <w:pPr>
              <w:jc w:val="center"/>
            </w:pPr>
          </w:p>
        </w:tc>
      </w:tr>
      <w:tr w:rsidR="00C4000C" w:rsidRPr="0012484D" w:rsidTr="007C6734">
        <w:trPr>
          <w:trHeight w:val="330"/>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11060" w:type="dxa"/>
            <w:gridSpan w:val="24"/>
          </w:tcPr>
          <w:p w:rsidR="00C4000C" w:rsidRPr="0012484D" w:rsidRDefault="00C4000C" w:rsidP="007C6734">
            <w:pPr>
              <w:tabs>
                <w:tab w:val="left" w:pos="1246"/>
              </w:tabs>
              <w:rPr>
                <w:rFonts w:eastAsia="Calibri"/>
                <w:lang w:eastAsia="en-US"/>
              </w:rPr>
            </w:pPr>
            <w:r w:rsidRPr="0012484D">
              <w:rPr>
                <w:rFonts w:eastAsia="Calibri"/>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C4000C" w:rsidRPr="0012484D" w:rsidTr="007C6734">
        <w:trPr>
          <w:trHeight w:val="95"/>
        </w:trPr>
        <w:tc>
          <w:tcPr>
            <w:tcW w:w="3969" w:type="dxa"/>
          </w:tcPr>
          <w:p w:rsidR="00C4000C" w:rsidRPr="0012484D" w:rsidRDefault="00C4000C"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11060" w:type="dxa"/>
            <w:gridSpan w:val="24"/>
          </w:tcPr>
          <w:p w:rsidR="00C4000C" w:rsidRPr="0012484D" w:rsidRDefault="00C4000C" w:rsidP="007C6734">
            <w:pPr>
              <w:tabs>
                <w:tab w:val="left" w:pos="1246"/>
              </w:tabs>
              <w:rPr>
                <w:rFonts w:eastAsia="Calibri"/>
                <w:lang w:eastAsia="en-US"/>
              </w:rPr>
            </w:pPr>
            <w:r w:rsidRPr="0012484D">
              <w:rPr>
                <w:rFonts w:eastAsia="Calibri"/>
                <w:lang w:eastAsia="en-US"/>
              </w:rPr>
              <w:t>Сохранение контингента обучающих</w:t>
            </w:r>
          </w:p>
        </w:tc>
      </w:tr>
      <w:tr w:rsidR="00B151E5" w:rsidRPr="0012484D" w:rsidTr="007C6734">
        <w:trPr>
          <w:trHeight w:val="270"/>
        </w:trPr>
        <w:tc>
          <w:tcPr>
            <w:tcW w:w="3969" w:type="dxa"/>
          </w:tcPr>
          <w:p w:rsidR="00B151E5" w:rsidRPr="0012484D" w:rsidRDefault="00B151E5" w:rsidP="007C6734">
            <w:pPr>
              <w:tabs>
                <w:tab w:val="left" w:pos="1246"/>
              </w:tabs>
              <w:rPr>
                <w:rFonts w:eastAsia="Calibri"/>
                <w:lang w:eastAsia="en-US"/>
              </w:rPr>
            </w:pPr>
            <w:r w:rsidRPr="0012484D">
              <w:rPr>
                <w:rFonts w:eastAsia="Calibri"/>
                <w:lang w:eastAsia="en-US"/>
              </w:rPr>
              <w:t>1.3 Осуществление функций в сфере дополнительного образования</w:t>
            </w:r>
          </w:p>
        </w:tc>
        <w:tc>
          <w:tcPr>
            <w:tcW w:w="842" w:type="dxa"/>
            <w:gridSpan w:val="3"/>
            <w:vAlign w:val="center"/>
          </w:tcPr>
          <w:p w:rsidR="00B151E5" w:rsidRPr="0012484D" w:rsidRDefault="00B151E5" w:rsidP="007C6734">
            <w:pPr>
              <w:jc w:val="center"/>
            </w:pPr>
            <w:r w:rsidRPr="0012484D">
              <w:t>365 чел.</w:t>
            </w:r>
          </w:p>
        </w:tc>
        <w:tc>
          <w:tcPr>
            <w:tcW w:w="1139" w:type="dxa"/>
            <w:gridSpan w:val="3"/>
            <w:vAlign w:val="center"/>
          </w:tcPr>
          <w:p w:rsidR="00B151E5" w:rsidRPr="0012484D" w:rsidRDefault="00B151E5" w:rsidP="007C6734">
            <w:pPr>
              <w:jc w:val="center"/>
            </w:pPr>
            <w:r w:rsidRPr="0012484D">
              <w:t>365</w:t>
            </w:r>
          </w:p>
          <w:p w:rsidR="00B151E5" w:rsidRPr="0012484D" w:rsidRDefault="00B151E5" w:rsidP="007C6734">
            <w:pPr>
              <w:jc w:val="center"/>
            </w:pPr>
            <w:r w:rsidRPr="0012484D">
              <w:t>чел.</w:t>
            </w:r>
          </w:p>
        </w:tc>
        <w:tc>
          <w:tcPr>
            <w:tcW w:w="993" w:type="dxa"/>
            <w:vAlign w:val="center"/>
          </w:tcPr>
          <w:p w:rsidR="00B151E5" w:rsidRPr="0012484D" w:rsidRDefault="00B151E5" w:rsidP="007C6734">
            <w:pPr>
              <w:jc w:val="center"/>
            </w:pPr>
            <w:r w:rsidRPr="0012484D">
              <w:t>365 чел.</w:t>
            </w:r>
          </w:p>
        </w:tc>
        <w:tc>
          <w:tcPr>
            <w:tcW w:w="993" w:type="dxa"/>
            <w:gridSpan w:val="3"/>
            <w:vAlign w:val="center"/>
          </w:tcPr>
          <w:p w:rsidR="00B151E5" w:rsidRPr="0012484D" w:rsidRDefault="00B151E5" w:rsidP="007C6734">
            <w:pPr>
              <w:jc w:val="center"/>
            </w:pPr>
            <w:r w:rsidRPr="0012484D">
              <w:t>365 чел.</w:t>
            </w:r>
          </w:p>
        </w:tc>
        <w:tc>
          <w:tcPr>
            <w:tcW w:w="1137" w:type="dxa"/>
          </w:tcPr>
          <w:p w:rsidR="00B151E5" w:rsidRPr="0012484D" w:rsidRDefault="00B151E5" w:rsidP="007C6734">
            <w:pPr>
              <w:tabs>
                <w:tab w:val="left" w:pos="1246"/>
              </w:tabs>
              <w:jc w:val="center"/>
            </w:pPr>
            <w:r w:rsidRPr="0012484D">
              <w:t>365</w:t>
            </w:r>
          </w:p>
          <w:p w:rsidR="00B151E5" w:rsidRPr="0012484D" w:rsidRDefault="00B151E5" w:rsidP="007C6734">
            <w:pPr>
              <w:tabs>
                <w:tab w:val="left" w:pos="1246"/>
              </w:tabs>
              <w:jc w:val="center"/>
              <w:rPr>
                <w:rFonts w:eastAsia="Calibri"/>
                <w:lang w:eastAsia="en-US"/>
              </w:rPr>
            </w:pPr>
            <w:r w:rsidRPr="0012484D">
              <w:t>чел.</w:t>
            </w:r>
          </w:p>
        </w:tc>
        <w:tc>
          <w:tcPr>
            <w:tcW w:w="1413" w:type="dxa"/>
            <w:vAlign w:val="center"/>
          </w:tcPr>
          <w:p w:rsidR="00B151E5" w:rsidRPr="0012484D" w:rsidRDefault="00B151E5" w:rsidP="00601E48">
            <w:pPr>
              <w:jc w:val="center"/>
            </w:pPr>
            <w:r w:rsidRPr="0012484D">
              <w:t>13899,3</w:t>
            </w:r>
          </w:p>
        </w:tc>
        <w:tc>
          <w:tcPr>
            <w:tcW w:w="1227" w:type="dxa"/>
            <w:gridSpan w:val="4"/>
            <w:vAlign w:val="center"/>
          </w:tcPr>
          <w:p w:rsidR="00B151E5" w:rsidRPr="0012484D" w:rsidRDefault="00B151E5" w:rsidP="00601E48">
            <w:pPr>
              <w:jc w:val="center"/>
            </w:pPr>
            <w:r w:rsidRPr="0012484D">
              <w:t>13899,3</w:t>
            </w:r>
          </w:p>
        </w:tc>
        <w:tc>
          <w:tcPr>
            <w:tcW w:w="1187" w:type="dxa"/>
            <w:gridSpan w:val="4"/>
            <w:vAlign w:val="center"/>
          </w:tcPr>
          <w:p w:rsidR="00B151E5" w:rsidRPr="0012484D" w:rsidRDefault="00B151E5" w:rsidP="00601E48">
            <w:pPr>
              <w:jc w:val="center"/>
            </w:pPr>
            <w:r w:rsidRPr="0012484D">
              <w:t>13899,3</w:t>
            </w:r>
          </w:p>
        </w:tc>
        <w:tc>
          <w:tcPr>
            <w:tcW w:w="1034" w:type="dxa"/>
            <w:vAlign w:val="center"/>
          </w:tcPr>
          <w:p w:rsidR="00B151E5" w:rsidRPr="0012484D" w:rsidRDefault="00B151E5" w:rsidP="00601E48">
            <w:pPr>
              <w:jc w:val="center"/>
            </w:pPr>
            <w:r w:rsidRPr="0012484D">
              <w:t>13899,3</w:t>
            </w:r>
          </w:p>
        </w:tc>
        <w:tc>
          <w:tcPr>
            <w:tcW w:w="1095" w:type="dxa"/>
            <w:gridSpan w:val="3"/>
            <w:vAlign w:val="center"/>
          </w:tcPr>
          <w:p w:rsidR="00B151E5" w:rsidRPr="0012484D" w:rsidRDefault="00B151E5" w:rsidP="007C6734">
            <w:pPr>
              <w:jc w:val="center"/>
            </w:pPr>
            <w:r w:rsidRPr="0012484D">
              <w:t>13899,3</w:t>
            </w:r>
          </w:p>
        </w:tc>
      </w:tr>
      <w:tr w:rsidR="00B151E5" w:rsidRPr="0012484D" w:rsidTr="007C6734">
        <w:trPr>
          <w:trHeight w:val="137"/>
        </w:trPr>
        <w:tc>
          <w:tcPr>
            <w:tcW w:w="15029" w:type="dxa"/>
            <w:gridSpan w:val="25"/>
          </w:tcPr>
          <w:p w:rsidR="00B151E5" w:rsidRPr="0012484D" w:rsidRDefault="00B151E5" w:rsidP="007C6734">
            <w:pPr>
              <w:tabs>
                <w:tab w:val="left" w:pos="1246"/>
              </w:tabs>
              <w:jc w:val="center"/>
              <w:rPr>
                <w:rFonts w:eastAsia="Calibri"/>
                <w:b/>
                <w:lang w:eastAsia="en-US"/>
              </w:rPr>
            </w:pPr>
            <w:r w:rsidRPr="0012484D">
              <w:rPr>
                <w:rFonts w:eastAsia="Calibri"/>
                <w:b/>
                <w:lang w:eastAsia="en-US"/>
              </w:rPr>
              <w:t>Подпрограмма 2. Развитие физической культуры и спорта в Канском районе</w:t>
            </w:r>
          </w:p>
        </w:tc>
      </w:tr>
      <w:tr w:rsidR="00B151E5" w:rsidRPr="0012484D" w:rsidTr="007C6734">
        <w:trPr>
          <w:trHeight w:val="165"/>
        </w:trPr>
        <w:tc>
          <w:tcPr>
            <w:tcW w:w="3969" w:type="dxa"/>
          </w:tcPr>
          <w:p w:rsidR="00B151E5" w:rsidRPr="0012484D" w:rsidRDefault="00B151E5"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11060" w:type="dxa"/>
            <w:gridSpan w:val="24"/>
          </w:tcPr>
          <w:p w:rsidR="00B151E5" w:rsidRPr="0012484D" w:rsidRDefault="00B151E5" w:rsidP="007C6734">
            <w:pPr>
              <w:tabs>
                <w:tab w:val="left" w:pos="1246"/>
              </w:tabs>
              <w:rPr>
                <w:rFonts w:eastAsia="Calibri"/>
                <w:lang w:eastAsia="en-US"/>
              </w:rPr>
            </w:pPr>
            <w:r w:rsidRPr="0012484D">
              <w:rPr>
                <w:rFonts w:eastAsia="Calibri"/>
                <w:lang w:eastAsia="en-US"/>
              </w:rPr>
              <w:t>Реализация образовательных программ дополнительного образования физкультурно-спортивной направленности</w:t>
            </w:r>
          </w:p>
        </w:tc>
      </w:tr>
      <w:tr w:rsidR="00B151E5" w:rsidRPr="0012484D" w:rsidTr="007C6734">
        <w:trPr>
          <w:trHeight w:val="122"/>
        </w:trPr>
        <w:tc>
          <w:tcPr>
            <w:tcW w:w="3969" w:type="dxa"/>
          </w:tcPr>
          <w:p w:rsidR="00B151E5" w:rsidRPr="0012484D" w:rsidRDefault="00B151E5"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11060" w:type="dxa"/>
            <w:gridSpan w:val="24"/>
          </w:tcPr>
          <w:p w:rsidR="00B151E5" w:rsidRPr="0012484D" w:rsidRDefault="00B151E5" w:rsidP="007C6734">
            <w:pPr>
              <w:tabs>
                <w:tab w:val="left" w:pos="1246"/>
              </w:tabs>
              <w:rPr>
                <w:rFonts w:eastAsia="Calibri"/>
                <w:lang w:eastAsia="en-US"/>
              </w:rPr>
            </w:pPr>
            <w:r w:rsidRPr="0012484D">
              <w:rPr>
                <w:rFonts w:eastAsia="Calibri"/>
                <w:lang w:eastAsia="en-US"/>
              </w:rPr>
              <w:t>Контингент обучающихся   (чел.)</w:t>
            </w:r>
          </w:p>
        </w:tc>
      </w:tr>
      <w:tr w:rsidR="00B151E5" w:rsidRPr="0012484D" w:rsidTr="007C6734">
        <w:trPr>
          <w:trHeight w:val="180"/>
        </w:trPr>
        <w:tc>
          <w:tcPr>
            <w:tcW w:w="3969" w:type="dxa"/>
          </w:tcPr>
          <w:p w:rsidR="00B151E5" w:rsidRPr="0012484D" w:rsidRDefault="00B151E5" w:rsidP="007C6734">
            <w:pPr>
              <w:tabs>
                <w:tab w:val="left" w:pos="1246"/>
              </w:tabs>
              <w:rPr>
                <w:rFonts w:eastAsia="Calibri"/>
                <w:lang w:eastAsia="en-US"/>
              </w:rPr>
            </w:pPr>
            <w:r w:rsidRPr="0012484D">
              <w:rPr>
                <w:rFonts w:eastAsia="Calibri"/>
                <w:lang w:eastAsia="en-US"/>
              </w:rPr>
              <w:t>2.1 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842" w:type="dxa"/>
            <w:gridSpan w:val="3"/>
            <w:vAlign w:val="center"/>
          </w:tcPr>
          <w:p w:rsidR="00B151E5" w:rsidRPr="0012484D" w:rsidRDefault="00B151E5" w:rsidP="007C6734">
            <w:pPr>
              <w:jc w:val="center"/>
            </w:pPr>
            <w:r w:rsidRPr="0012484D">
              <w:t>202</w:t>
            </w:r>
          </w:p>
        </w:tc>
        <w:tc>
          <w:tcPr>
            <w:tcW w:w="1139" w:type="dxa"/>
            <w:gridSpan w:val="3"/>
            <w:vAlign w:val="center"/>
          </w:tcPr>
          <w:p w:rsidR="00B151E5" w:rsidRPr="0012484D" w:rsidRDefault="00B151E5" w:rsidP="007C6734">
            <w:pPr>
              <w:jc w:val="center"/>
            </w:pPr>
            <w:r w:rsidRPr="0012484D">
              <w:t>202</w:t>
            </w:r>
          </w:p>
          <w:p w:rsidR="00B151E5" w:rsidRPr="0012484D" w:rsidRDefault="00B151E5" w:rsidP="007C6734">
            <w:pPr>
              <w:jc w:val="center"/>
            </w:pPr>
          </w:p>
        </w:tc>
        <w:tc>
          <w:tcPr>
            <w:tcW w:w="993" w:type="dxa"/>
            <w:vAlign w:val="center"/>
          </w:tcPr>
          <w:p w:rsidR="00B151E5" w:rsidRPr="0012484D" w:rsidRDefault="00B151E5" w:rsidP="007C6734">
            <w:pPr>
              <w:jc w:val="center"/>
            </w:pPr>
            <w:r w:rsidRPr="0012484D">
              <w:t>202</w:t>
            </w:r>
          </w:p>
        </w:tc>
        <w:tc>
          <w:tcPr>
            <w:tcW w:w="993" w:type="dxa"/>
            <w:gridSpan w:val="3"/>
            <w:vAlign w:val="center"/>
          </w:tcPr>
          <w:p w:rsidR="00B151E5" w:rsidRPr="0012484D" w:rsidRDefault="00B151E5" w:rsidP="007C6734">
            <w:pPr>
              <w:jc w:val="center"/>
            </w:pPr>
            <w:r w:rsidRPr="0012484D">
              <w:t>202</w:t>
            </w:r>
          </w:p>
        </w:tc>
        <w:tc>
          <w:tcPr>
            <w:tcW w:w="1137" w:type="dxa"/>
            <w:vAlign w:val="center"/>
          </w:tcPr>
          <w:p w:rsidR="00B151E5" w:rsidRPr="0012484D" w:rsidRDefault="00B151E5" w:rsidP="007C6734">
            <w:pPr>
              <w:jc w:val="center"/>
            </w:pPr>
            <w:r w:rsidRPr="0012484D">
              <w:t>202</w:t>
            </w:r>
          </w:p>
          <w:p w:rsidR="00B151E5" w:rsidRPr="0012484D" w:rsidRDefault="00B151E5" w:rsidP="007C6734">
            <w:pPr>
              <w:jc w:val="center"/>
            </w:pPr>
          </w:p>
        </w:tc>
        <w:tc>
          <w:tcPr>
            <w:tcW w:w="1413" w:type="dxa"/>
            <w:vAlign w:val="center"/>
          </w:tcPr>
          <w:p w:rsidR="00B151E5" w:rsidRPr="0012484D" w:rsidRDefault="00B151E5" w:rsidP="00601E48">
            <w:pPr>
              <w:jc w:val="center"/>
            </w:pPr>
            <w:r w:rsidRPr="0012484D">
              <w:t>3906,7</w:t>
            </w:r>
          </w:p>
        </w:tc>
        <w:tc>
          <w:tcPr>
            <w:tcW w:w="1227" w:type="dxa"/>
            <w:gridSpan w:val="4"/>
            <w:vAlign w:val="center"/>
          </w:tcPr>
          <w:p w:rsidR="00B151E5" w:rsidRPr="0012484D" w:rsidRDefault="00B151E5" w:rsidP="00601E48">
            <w:pPr>
              <w:jc w:val="center"/>
            </w:pPr>
            <w:r w:rsidRPr="0012484D">
              <w:t>4222</w:t>
            </w:r>
          </w:p>
        </w:tc>
        <w:tc>
          <w:tcPr>
            <w:tcW w:w="1187" w:type="dxa"/>
            <w:gridSpan w:val="4"/>
            <w:vAlign w:val="center"/>
          </w:tcPr>
          <w:p w:rsidR="00B151E5" w:rsidRPr="0012484D" w:rsidRDefault="00B151E5" w:rsidP="00601E48">
            <w:pPr>
              <w:jc w:val="center"/>
            </w:pPr>
            <w:r w:rsidRPr="0012484D">
              <w:t>4222</w:t>
            </w:r>
          </w:p>
        </w:tc>
        <w:tc>
          <w:tcPr>
            <w:tcW w:w="1034" w:type="dxa"/>
            <w:vAlign w:val="center"/>
          </w:tcPr>
          <w:p w:rsidR="00B151E5" w:rsidRPr="0012484D" w:rsidRDefault="00B151E5" w:rsidP="00601E48">
            <w:pPr>
              <w:jc w:val="center"/>
            </w:pPr>
            <w:r w:rsidRPr="0012484D">
              <w:t>4222</w:t>
            </w:r>
          </w:p>
        </w:tc>
        <w:tc>
          <w:tcPr>
            <w:tcW w:w="1095" w:type="dxa"/>
            <w:gridSpan w:val="3"/>
            <w:vAlign w:val="center"/>
          </w:tcPr>
          <w:p w:rsidR="00B151E5" w:rsidRPr="0012484D" w:rsidRDefault="00B151E5" w:rsidP="007C6734">
            <w:pPr>
              <w:jc w:val="center"/>
            </w:pPr>
            <w:r w:rsidRPr="0012484D">
              <w:t>4222</w:t>
            </w:r>
          </w:p>
        </w:tc>
      </w:tr>
    </w:tbl>
    <w:p w:rsidR="00B151E5" w:rsidRPr="0012484D" w:rsidRDefault="00B151E5" w:rsidP="00D84EE8">
      <w:pPr>
        <w:tabs>
          <w:tab w:val="left" w:pos="1246"/>
          <w:tab w:val="left" w:pos="5040"/>
          <w:tab w:val="left" w:pos="5220"/>
        </w:tabs>
        <w:autoSpaceDE w:val="0"/>
        <w:autoSpaceDN w:val="0"/>
        <w:adjustRightInd w:val="0"/>
        <w:ind w:firstLine="708"/>
        <w:rPr>
          <w:bCs/>
          <w:sz w:val="28"/>
          <w:szCs w:val="28"/>
        </w:rPr>
      </w:pPr>
    </w:p>
    <w:p w:rsidR="00215883" w:rsidRPr="00D84EE8" w:rsidRDefault="009350D8" w:rsidP="00D84EE8">
      <w:pPr>
        <w:tabs>
          <w:tab w:val="left" w:pos="1246"/>
          <w:tab w:val="left" w:pos="5040"/>
          <w:tab w:val="left" w:pos="5220"/>
        </w:tabs>
        <w:autoSpaceDE w:val="0"/>
        <w:autoSpaceDN w:val="0"/>
        <w:adjustRightInd w:val="0"/>
        <w:ind w:firstLine="708"/>
        <w:rPr>
          <w:bCs/>
          <w:sz w:val="28"/>
          <w:szCs w:val="28"/>
        </w:rPr>
      </w:pPr>
      <w:r w:rsidRPr="0012484D">
        <w:rPr>
          <w:bCs/>
          <w:sz w:val="28"/>
          <w:szCs w:val="28"/>
        </w:rPr>
        <w:t>Начальник МКУ "ОКС и ДМ"                                                                      Н.Н.Алдошина</w:t>
      </w:r>
      <w:r w:rsidR="006A000C">
        <w:rPr>
          <w:bCs/>
          <w:sz w:val="28"/>
          <w:szCs w:val="28"/>
        </w:rPr>
        <w:tab/>
      </w:r>
    </w:p>
    <w:sectPr w:rsidR="00215883" w:rsidRPr="00D84EE8" w:rsidSect="006E1ABD">
      <w:footerReference w:type="default" r:id="rId24"/>
      <w:pgSz w:w="16838" w:h="11906" w:orient="landscape"/>
      <w:pgMar w:top="426" w:right="720" w:bottom="720" w:left="720"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01" w:rsidRDefault="00163901" w:rsidP="00E025EA">
      <w:r>
        <w:separator/>
      </w:r>
    </w:p>
  </w:endnote>
  <w:endnote w:type="continuationSeparator" w:id="1">
    <w:p w:rsidR="00163901" w:rsidRDefault="00163901" w:rsidP="00E02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6375"/>
      <w:docPartObj>
        <w:docPartGallery w:val="Page Numbers (Bottom of Page)"/>
        <w:docPartUnique/>
      </w:docPartObj>
    </w:sdtPr>
    <w:sdtContent>
      <w:p w:rsidR="003156DF" w:rsidRDefault="00954A71">
        <w:pPr>
          <w:pStyle w:val="ad"/>
          <w:jc w:val="center"/>
        </w:pPr>
        <w:fldSimple w:instr=" PAGE   \* MERGEFORMAT ">
          <w:r w:rsidR="00515EA1">
            <w:rPr>
              <w:noProof/>
            </w:rPr>
            <w:t>2</w:t>
          </w:r>
        </w:fldSimple>
      </w:p>
    </w:sdtContent>
  </w:sdt>
  <w:p w:rsidR="003156DF" w:rsidRDefault="003156DF">
    <w:pPr>
      <w:pStyle w:val="ad"/>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954A71">
    <w:pPr>
      <w:pStyle w:val="ad"/>
      <w:jc w:val="center"/>
    </w:pPr>
    <w:fldSimple w:instr=" PAGE   \* MERGEFORMAT ">
      <w:r w:rsidR="00515EA1">
        <w:rPr>
          <w:noProof/>
        </w:rPr>
        <w:t>77</w:t>
      </w:r>
    </w:fldSimple>
  </w:p>
  <w:p w:rsidR="003156DF" w:rsidRDefault="003156DF" w:rsidP="007C673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954A71">
    <w:pPr>
      <w:pStyle w:val="ad"/>
      <w:jc w:val="center"/>
    </w:pPr>
    <w:fldSimple w:instr="PAGE   \* MERGEFORMAT">
      <w:r w:rsidR="00515EA1">
        <w:rPr>
          <w:noProof/>
        </w:rPr>
        <w:t>28</w:t>
      </w:r>
    </w:fldSimple>
  </w:p>
  <w:p w:rsidR="003156DF" w:rsidRDefault="003156DF">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50380"/>
      <w:docPartObj>
        <w:docPartGallery w:val="Page Numbers (Bottom of Page)"/>
        <w:docPartUnique/>
      </w:docPartObj>
    </w:sdtPr>
    <w:sdtContent>
      <w:p w:rsidR="003156DF" w:rsidRDefault="00954A71">
        <w:pPr>
          <w:pStyle w:val="ad"/>
          <w:jc w:val="center"/>
        </w:pPr>
        <w:fldSimple w:instr=" PAGE   \* MERGEFORMAT ">
          <w:r w:rsidR="00515EA1">
            <w:rPr>
              <w:noProof/>
            </w:rPr>
            <w:t>45</w:t>
          </w:r>
        </w:fldSimple>
      </w:p>
    </w:sdtContent>
  </w:sdt>
  <w:p w:rsidR="003156DF" w:rsidRDefault="003156DF">
    <w:pPr>
      <w:pStyle w:val="ad"/>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50381"/>
      <w:docPartObj>
        <w:docPartGallery w:val="Page Numbers (Bottom of Page)"/>
        <w:docPartUnique/>
      </w:docPartObj>
    </w:sdtPr>
    <w:sdtContent>
      <w:p w:rsidR="003156DF" w:rsidRDefault="00954A71">
        <w:pPr>
          <w:pStyle w:val="ad"/>
          <w:jc w:val="center"/>
        </w:pPr>
        <w:fldSimple w:instr=" PAGE   \* MERGEFORMAT ">
          <w:r w:rsidR="00515EA1">
            <w:rPr>
              <w:noProof/>
            </w:rPr>
            <w:t>52</w:t>
          </w:r>
        </w:fldSimple>
      </w:p>
    </w:sdtContent>
  </w:sdt>
  <w:p w:rsidR="003156DF" w:rsidRDefault="003156DF">
    <w:pPr>
      <w:pStyle w:val="ad"/>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954A71">
    <w:pPr>
      <w:pStyle w:val="ad"/>
      <w:jc w:val="center"/>
    </w:pPr>
    <w:fldSimple w:instr=" PAGE   \* MERGEFORMAT ">
      <w:r w:rsidR="003156DF">
        <w:rPr>
          <w:noProof/>
        </w:rPr>
        <w:t>56</w:t>
      </w:r>
    </w:fldSimple>
  </w:p>
  <w:p w:rsidR="003156DF" w:rsidRDefault="003156DF">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954A71">
    <w:pPr>
      <w:pStyle w:val="ad"/>
      <w:jc w:val="center"/>
    </w:pPr>
    <w:fldSimple w:instr=" PAGE   \* MERGEFORMAT ">
      <w:r w:rsidR="00515EA1">
        <w:rPr>
          <w:noProof/>
        </w:rPr>
        <w:t>58</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954A71">
    <w:pPr>
      <w:pStyle w:val="ad"/>
      <w:jc w:val="center"/>
    </w:pPr>
    <w:fldSimple w:instr="PAGE   \* MERGEFORMAT">
      <w:r w:rsidR="00515EA1">
        <w:rPr>
          <w:noProof/>
        </w:rPr>
        <w:t>59</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954A71">
    <w:pPr>
      <w:pStyle w:val="ad"/>
      <w:jc w:val="center"/>
    </w:pPr>
    <w:fldSimple w:instr="PAGE   \* MERGEFORMAT">
      <w:r w:rsidR="00515EA1">
        <w:rPr>
          <w:noProof/>
        </w:rPr>
        <w:t>68</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50382"/>
      <w:docPartObj>
        <w:docPartGallery w:val="Page Numbers (Bottom of Page)"/>
        <w:docPartUnique/>
      </w:docPartObj>
    </w:sdtPr>
    <w:sdtContent>
      <w:p w:rsidR="003156DF" w:rsidRDefault="00954A71">
        <w:pPr>
          <w:pStyle w:val="ad"/>
          <w:jc w:val="center"/>
        </w:pPr>
        <w:fldSimple w:instr=" PAGE   \* MERGEFORMAT ">
          <w:r w:rsidR="00515EA1">
            <w:rPr>
              <w:noProof/>
            </w:rPr>
            <w:t>71</w:t>
          </w:r>
        </w:fldSimple>
      </w:p>
    </w:sdtContent>
  </w:sdt>
  <w:p w:rsidR="003156DF" w:rsidRDefault="003156DF">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01" w:rsidRDefault="00163901" w:rsidP="00E025EA">
      <w:r>
        <w:separator/>
      </w:r>
    </w:p>
  </w:footnote>
  <w:footnote w:type="continuationSeparator" w:id="1">
    <w:p w:rsidR="00163901" w:rsidRDefault="00163901" w:rsidP="00E02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3156DF" w:rsidP="007C6734">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Default="003156DF" w:rsidP="007C673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DF" w:rsidRPr="00353468" w:rsidRDefault="003156DF" w:rsidP="007C6734">
    <w:pPr>
      <w:pStyle w:val="ab"/>
    </w:pPr>
  </w:p>
  <w:p w:rsidR="003156DF" w:rsidRDefault="003156D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3">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6">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1"/>
  </w:num>
  <w:num w:numId="5">
    <w:abstractNumId w:val="18"/>
  </w:num>
  <w:num w:numId="6">
    <w:abstractNumId w:val="35"/>
  </w:num>
  <w:num w:numId="7">
    <w:abstractNumId w:val="7"/>
  </w:num>
  <w:num w:numId="8">
    <w:abstractNumId w:val="25"/>
  </w:num>
  <w:num w:numId="9">
    <w:abstractNumId w:val="19"/>
  </w:num>
  <w:num w:numId="10">
    <w:abstractNumId w:val="12"/>
  </w:num>
  <w:num w:numId="11">
    <w:abstractNumId w:val="31"/>
  </w:num>
  <w:num w:numId="12">
    <w:abstractNumId w:val="11"/>
  </w:num>
  <w:num w:numId="13">
    <w:abstractNumId w:val="9"/>
  </w:num>
  <w:num w:numId="14">
    <w:abstractNumId w:val="4"/>
  </w:num>
  <w:num w:numId="15">
    <w:abstractNumId w:val="32"/>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7"/>
  </w:num>
  <w:num w:numId="26">
    <w:abstractNumId w:val="6"/>
  </w:num>
  <w:num w:numId="27">
    <w:abstractNumId w:val="5"/>
  </w:num>
  <w:num w:numId="28">
    <w:abstractNumId w:val="17"/>
  </w:num>
  <w:num w:numId="29">
    <w:abstractNumId w:val="2"/>
  </w:num>
  <w:num w:numId="30">
    <w:abstractNumId w:val="20"/>
  </w:num>
  <w:num w:numId="31">
    <w:abstractNumId w:val="28"/>
  </w:num>
  <w:num w:numId="32">
    <w:abstractNumId w:val="33"/>
  </w:num>
  <w:num w:numId="33">
    <w:abstractNumId w:val="15"/>
  </w:num>
  <w:num w:numId="34">
    <w:abstractNumId w:val="22"/>
  </w:num>
  <w:num w:numId="35">
    <w:abstractNumId w:val="36"/>
  </w:num>
  <w:num w:numId="36">
    <w:abstractNumId w:val="30"/>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50D8"/>
    <w:rsid w:val="00000B85"/>
    <w:rsid w:val="00004146"/>
    <w:rsid w:val="0001043B"/>
    <w:rsid w:val="00011DD4"/>
    <w:rsid w:val="00012EBD"/>
    <w:rsid w:val="00016DE0"/>
    <w:rsid w:val="0003278E"/>
    <w:rsid w:val="00085507"/>
    <w:rsid w:val="000A05D2"/>
    <w:rsid w:val="000B450C"/>
    <w:rsid w:val="000C5762"/>
    <w:rsid w:val="000C5874"/>
    <w:rsid w:val="000D2818"/>
    <w:rsid w:val="000D4161"/>
    <w:rsid w:val="000E57F8"/>
    <w:rsid w:val="000E7148"/>
    <w:rsid w:val="000F040D"/>
    <w:rsid w:val="000F414D"/>
    <w:rsid w:val="001008F8"/>
    <w:rsid w:val="00113470"/>
    <w:rsid w:val="00114C37"/>
    <w:rsid w:val="0012484D"/>
    <w:rsid w:val="001264A1"/>
    <w:rsid w:val="00144313"/>
    <w:rsid w:val="00150662"/>
    <w:rsid w:val="001536CD"/>
    <w:rsid w:val="00156DCF"/>
    <w:rsid w:val="00162F60"/>
    <w:rsid w:val="00163901"/>
    <w:rsid w:val="00165733"/>
    <w:rsid w:val="0018032B"/>
    <w:rsid w:val="001811CE"/>
    <w:rsid w:val="001825C1"/>
    <w:rsid w:val="00185D29"/>
    <w:rsid w:val="001918D7"/>
    <w:rsid w:val="001A5BE3"/>
    <w:rsid w:val="001C0CC0"/>
    <w:rsid w:val="001D4093"/>
    <w:rsid w:val="001D53B8"/>
    <w:rsid w:val="001E64BD"/>
    <w:rsid w:val="001E658D"/>
    <w:rsid w:val="001F05FB"/>
    <w:rsid w:val="001F20C8"/>
    <w:rsid w:val="001F3EB3"/>
    <w:rsid w:val="002007D7"/>
    <w:rsid w:val="00215883"/>
    <w:rsid w:val="0022398A"/>
    <w:rsid w:val="0023522A"/>
    <w:rsid w:val="002410D1"/>
    <w:rsid w:val="002459CE"/>
    <w:rsid w:val="00252286"/>
    <w:rsid w:val="00257EDB"/>
    <w:rsid w:val="0026485C"/>
    <w:rsid w:val="00275EA1"/>
    <w:rsid w:val="002861BF"/>
    <w:rsid w:val="0029315E"/>
    <w:rsid w:val="00293528"/>
    <w:rsid w:val="002B0A24"/>
    <w:rsid w:val="002C46DA"/>
    <w:rsid w:val="002C4C1F"/>
    <w:rsid w:val="002D56BD"/>
    <w:rsid w:val="002E1ADC"/>
    <w:rsid w:val="002F3B5E"/>
    <w:rsid w:val="002F5389"/>
    <w:rsid w:val="002F6457"/>
    <w:rsid w:val="0030639E"/>
    <w:rsid w:val="003156DF"/>
    <w:rsid w:val="00315919"/>
    <w:rsid w:val="00334858"/>
    <w:rsid w:val="00343728"/>
    <w:rsid w:val="00343D05"/>
    <w:rsid w:val="00357E50"/>
    <w:rsid w:val="00363C5F"/>
    <w:rsid w:val="0036427E"/>
    <w:rsid w:val="00370E4E"/>
    <w:rsid w:val="00374F0F"/>
    <w:rsid w:val="003863DA"/>
    <w:rsid w:val="00395AEE"/>
    <w:rsid w:val="003D1756"/>
    <w:rsid w:val="003D64D2"/>
    <w:rsid w:val="003E64C6"/>
    <w:rsid w:val="00405710"/>
    <w:rsid w:val="00405E08"/>
    <w:rsid w:val="00415706"/>
    <w:rsid w:val="00420ED5"/>
    <w:rsid w:val="00427F68"/>
    <w:rsid w:val="00435181"/>
    <w:rsid w:val="00447AA9"/>
    <w:rsid w:val="00454F1B"/>
    <w:rsid w:val="0046124C"/>
    <w:rsid w:val="004849D1"/>
    <w:rsid w:val="0048598A"/>
    <w:rsid w:val="004909CC"/>
    <w:rsid w:val="004A3FAF"/>
    <w:rsid w:val="004A5850"/>
    <w:rsid w:val="004B5808"/>
    <w:rsid w:val="004C7FDD"/>
    <w:rsid w:val="004D2376"/>
    <w:rsid w:val="004D57B4"/>
    <w:rsid w:val="004D69D2"/>
    <w:rsid w:val="004E1515"/>
    <w:rsid w:val="004F5352"/>
    <w:rsid w:val="00505F59"/>
    <w:rsid w:val="00514616"/>
    <w:rsid w:val="00515EA1"/>
    <w:rsid w:val="005342A7"/>
    <w:rsid w:val="0053588D"/>
    <w:rsid w:val="00541BA0"/>
    <w:rsid w:val="005452D3"/>
    <w:rsid w:val="0055466C"/>
    <w:rsid w:val="0056202C"/>
    <w:rsid w:val="00573733"/>
    <w:rsid w:val="00573B1C"/>
    <w:rsid w:val="005744BD"/>
    <w:rsid w:val="00577854"/>
    <w:rsid w:val="00585092"/>
    <w:rsid w:val="00587A94"/>
    <w:rsid w:val="00591C1C"/>
    <w:rsid w:val="005A38A0"/>
    <w:rsid w:val="005B6998"/>
    <w:rsid w:val="005B6E07"/>
    <w:rsid w:val="005D2079"/>
    <w:rsid w:val="005E1832"/>
    <w:rsid w:val="005E3F1F"/>
    <w:rsid w:val="005E7A81"/>
    <w:rsid w:val="005F1AC9"/>
    <w:rsid w:val="005F47D6"/>
    <w:rsid w:val="00601E48"/>
    <w:rsid w:val="00602638"/>
    <w:rsid w:val="00605467"/>
    <w:rsid w:val="0061188F"/>
    <w:rsid w:val="006216AF"/>
    <w:rsid w:val="00622A94"/>
    <w:rsid w:val="006267FB"/>
    <w:rsid w:val="00630BD2"/>
    <w:rsid w:val="00643168"/>
    <w:rsid w:val="00667716"/>
    <w:rsid w:val="00672576"/>
    <w:rsid w:val="00672BB6"/>
    <w:rsid w:val="0067615C"/>
    <w:rsid w:val="006766FA"/>
    <w:rsid w:val="00691E6F"/>
    <w:rsid w:val="00691F07"/>
    <w:rsid w:val="006A000C"/>
    <w:rsid w:val="006A2511"/>
    <w:rsid w:val="006A70F6"/>
    <w:rsid w:val="006B4C33"/>
    <w:rsid w:val="006C36F6"/>
    <w:rsid w:val="006D52A2"/>
    <w:rsid w:val="006E1ABD"/>
    <w:rsid w:val="006E3FE9"/>
    <w:rsid w:val="006E7EF7"/>
    <w:rsid w:val="006F153F"/>
    <w:rsid w:val="00704D19"/>
    <w:rsid w:val="00720627"/>
    <w:rsid w:val="00735084"/>
    <w:rsid w:val="0073544C"/>
    <w:rsid w:val="00755195"/>
    <w:rsid w:val="0076553E"/>
    <w:rsid w:val="00781F0E"/>
    <w:rsid w:val="00796B7F"/>
    <w:rsid w:val="007A4943"/>
    <w:rsid w:val="007B0EF1"/>
    <w:rsid w:val="007B2E57"/>
    <w:rsid w:val="007C2612"/>
    <w:rsid w:val="007C5277"/>
    <w:rsid w:val="007C6734"/>
    <w:rsid w:val="007D05B7"/>
    <w:rsid w:val="007E02CD"/>
    <w:rsid w:val="00801FD8"/>
    <w:rsid w:val="00806D05"/>
    <w:rsid w:val="00807673"/>
    <w:rsid w:val="008113AF"/>
    <w:rsid w:val="008128B3"/>
    <w:rsid w:val="00827DDE"/>
    <w:rsid w:val="00831295"/>
    <w:rsid w:val="0083404D"/>
    <w:rsid w:val="00834177"/>
    <w:rsid w:val="0086066F"/>
    <w:rsid w:val="008647FD"/>
    <w:rsid w:val="008774B6"/>
    <w:rsid w:val="00891A19"/>
    <w:rsid w:val="00896090"/>
    <w:rsid w:val="0089795C"/>
    <w:rsid w:val="008A688E"/>
    <w:rsid w:val="008B0A69"/>
    <w:rsid w:val="008B4F66"/>
    <w:rsid w:val="008B6690"/>
    <w:rsid w:val="008B71A3"/>
    <w:rsid w:val="008C268B"/>
    <w:rsid w:val="008C3C7C"/>
    <w:rsid w:val="008D4AD7"/>
    <w:rsid w:val="008E5158"/>
    <w:rsid w:val="00907525"/>
    <w:rsid w:val="00911110"/>
    <w:rsid w:val="00915785"/>
    <w:rsid w:val="00930FC9"/>
    <w:rsid w:val="009350D8"/>
    <w:rsid w:val="0094029D"/>
    <w:rsid w:val="009474D7"/>
    <w:rsid w:val="009475E1"/>
    <w:rsid w:val="00954A71"/>
    <w:rsid w:val="00962DC6"/>
    <w:rsid w:val="00962E70"/>
    <w:rsid w:val="00966068"/>
    <w:rsid w:val="00971C0B"/>
    <w:rsid w:val="0098113C"/>
    <w:rsid w:val="00984F53"/>
    <w:rsid w:val="009967B3"/>
    <w:rsid w:val="009A479C"/>
    <w:rsid w:val="009D3265"/>
    <w:rsid w:val="009E3908"/>
    <w:rsid w:val="00A01C87"/>
    <w:rsid w:val="00A10807"/>
    <w:rsid w:val="00A120F1"/>
    <w:rsid w:val="00A23528"/>
    <w:rsid w:val="00A34DD8"/>
    <w:rsid w:val="00A36D81"/>
    <w:rsid w:val="00A40924"/>
    <w:rsid w:val="00A52896"/>
    <w:rsid w:val="00A6564E"/>
    <w:rsid w:val="00A65DF7"/>
    <w:rsid w:val="00A7494A"/>
    <w:rsid w:val="00A753A9"/>
    <w:rsid w:val="00A80840"/>
    <w:rsid w:val="00A84A58"/>
    <w:rsid w:val="00A86652"/>
    <w:rsid w:val="00A87303"/>
    <w:rsid w:val="00AA545E"/>
    <w:rsid w:val="00AA79F3"/>
    <w:rsid w:val="00AB03C5"/>
    <w:rsid w:val="00AB07E9"/>
    <w:rsid w:val="00AB3146"/>
    <w:rsid w:val="00AC26DB"/>
    <w:rsid w:val="00AC4A36"/>
    <w:rsid w:val="00AD0BEC"/>
    <w:rsid w:val="00AD5348"/>
    <w:rsid w:val="00AE4411"/>
    <w:rsid w:val="00B05862"/>
    <w:rsid w:val="00B076D3"/>
    <w:rsid w:val="00B151E5"/>
    <w:rsid w:val="00B221B5"/>
    <w:rsid w:val="00B431AA"/>
    <w:rsid w:val="00B4443E"/>
    <w:rsid w:val="00B664DF"/>
    <w:rsid w:val="00B7003F"/>
    <w:rsid w:val="00B71412"/>
    <w:rsid w:val="00B77AE6"/>
    <w:rsid w:val="00B83EB3"/>
    <w:rsid w:val="00B8740E"/>
    <w:rsid w:val="00B91520"/>
    <w:rsid w:val="00BA0E1F"/>
    <w:rsid w:val="00BA661D"/>
    <w:rsid w:val="00BD24B2"/>
    <w:rsid w:val="00BD2D4F"/>
    <w:rsid w:val="00BD6571"/>
    <w:rsid w:val="00BD73EC"/>
    <w:rsid w:val="00BE084D"/>
    <w:rsid w:val="00BF265C"/>
    <w:rsid w:val="00BF33B7"/>
    <w:rsid w:val="00BF785D"/>
    <w:rsid w:val="00C07E06"/>
    <w:rsid w:val="00C13CAF"/>
    <w:rsid w:val="00C16685"/>
    <w:rsid w:val="00C24C0C"/>
    <w:rsid w:val="00C33C4D"/>
    <w:rsid w:val="00C4000C"/>
    <w:rsid w:val="00C44844"/>
    <w:rsid w:val="00C504AE"/>
    <w:rsid w:val="00C56BE5"/>
    <w:rsid w:val="00C63CFE"/>
    <w:rsid w:val="00C72AC9"/>
    <w:rsid w:val="00C72FAC"/>
    <w:rsid w:val="00C92B98"/>
    <w:rsid w:val="00C96E53"/>
    <w:rsid w:val="00CB0AF7"/>
    <w:rsid w:val="00CB77B8"/>
    <w:rsid w:val="00CC02EF"/>
    <w:rsid w:val="00CC6409"/>
    <w:rsid w:val="00CC742A"/>
    <w:rsid w:val="00CD24C4"/>
    <w:rsid w:val="00CE1175"/>
    <w:rsid w:val="00CE156F"/>
    <w:rsid w:val="00D029C2"/>
    <w:rsid w:val="00D07EEF"/>
    <w:rsid w:val="00D171E8"/>
    <w:rsid w:val="00D256F5"/>
    <w:rsid w:val="00D361F2"/>
    <w:rsid w:val="00D37A25"/>
    <w:rsid w:val="00D47DBD"/>
    <w:rsid w:val="00D551D3"/>
    <w:rsid w:val="00D57D04"/>
    <w:rsid w:val="00D77E2C"/>
    <w:rsid w:val="00D84EE8"/>
    <w:rsid w:val="00D85911"/>
    <w:rsid w:val="00D909A6"/>
    <w:rsid w:val="00D92B0E"/>
    <w:rsid w:val="00DA219E"/>
    <w:rsid w:val="00DA55D8"/>
    <w:rsid w:val="00DA79FA"/>
    <w:rsid w:val="00DC0444"/>
    <w:rsid w:val="00DC2474"/>
    <w:rsid w:val="00DD4674"/>
    <w:rsid w:val="00DE2058"/>
    <w:rsid w:val="00DE3A0D"/>
    <w:rsid w:val="00E022C0"/>
    <w:rsid w:val="00E025EA"/>
    <w:rsid w:val="00E065A6"/>
    <w:rsid w:val="00E15A97"/>
    <w:rsid w:val="00E173E8"/>
    <w:rsid w:val="00E2044B"/>
    <w:rsid w:val="00E23CDF"/>
    <w:rsid w:val="00E411CD"/>
    <w:rsid w:val="00E91F55"/>
    <w:rsid w:val="00E93603"/>
    <w:rsid w:val="00ED3E7F"/>
    <w:rsid w:val="00ED4540"/>
    <w:rsid w:val="00ED4D76"/>
    <w:rsid w:val="00EE4A2D"/>
    <w:rsid w:val="00EF259D"/>
    <w:rsid w:val="00EF4838"/>
    <w:rsid w:val="00EF5A7C"/>
    <w:rsid w:val="00F03295"/>
    <w:rsid w:val="00F07642"/>
    <w:rsid w:val="00F14BB8"/>
    <w:rsid w:val="00F21465"/>
    <w:rsid w:val="00F21D30"/>
    <w:rsid w:val="00F230D5"/>
    <w:rsid w:val="00F244BE"/>
    <w:rsid w:val="00F437A5"/>
    <w:rsid w:val="00FC2286"/>
    <w:rsid w:val="00FC2A00"/>
    <w:rsid w:val="00FC33DC"/>
    <w:rsid w:val="00FE1ADE"/>
    <w:rsid w:val="00FF3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afc">
    <w:name w:val="Заголовок"/>
    <w:basedOn w:val="a"/>
    <w:next w:val="a3"/>
    <w:link w:val="afd"/>
    <w:rsid w:val="009350D8"/>
    <w:pPr>
      <w:keepNext/>
      <w:suppressAutoHyphens/>
      <w:spacing w:before="240" w:after="120"/>
      <w:jc w:val="both"/>
    </w:pPr>
    <w:rPr>
      <w:rFonts w:ascii="Arial" w:eastAsia="MS Mincho" w:hAnsi="Arial"/>
      <w:sz w:val="28"/>
      <w:szCs w:val="28"/>
      <w:lang w:eastAsia="ar-SA"/>
    </w:rPr>
  </w:style>
  <w:style w:type="character" w:customStyle="1" w:styleId="afd">
    <w:name w:val="Заголовок Знак"/>
    <w:link w:val="afc"/>
    <w:rsid w:val="009350D8"/>
    <w:rPr>
      <w:rFonts w:ascii="Arial" w:eastAsia="MS Mincho" w:hAnsi="Arial" w:cs="Times New Roman"/>
      <w:sz w:val="28"/>
      <w:szCs w:val="28"/>
      <w:lang w:eastAsia="ar-SA"/>
    </w:rPr>
  </w:style>
  <w:style w:type="paragraph" w:styleId="afe">
    <w:name w:val="List"/>
    <w:basedOn w:val="a3"/>
    <w:rsid w:val="009350D8"/>
    <w:pPr>
      <w:suppressAutoHyphens/>
      <w:spacing w:after="0"/>
      <w:jc w:val="center"/>
    </w:pPr>
    <w:rPr>
      <w:rFonts w:ascii="Arial" w:hAnsi="Arial" w:cs="Tahoma"/>
      <w:b/>
      <w:sz w:val="28"/>
      <w:szCs w:val="20"/>
      <w:lang w:eastAsia="ar-SA"/>
    </w:rPr>
  </w:style>
  <w:style w:type="paragraph" w:customStyle="1" w:styleId="16">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7">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f">
    <w:name w:val="Основной текст ГД Знак Знак Знак"/>
    <w:basedOn w:val="a5"/>
    <w:rsid w:val="009350D8"/>
    <w:pPr>
      <w:suppressAutoHyphens/>
      <w:ind w:firstLine="709"/>
    </w:pPr>
    <w:rPr>
      <w:lang w:eastAsia="ar-SA"/>
    </w:rPr>
  </w:style>
  <w:style w:type="paragraph" w:customStyle="1" w:styleId="aff0">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1">
    <w:name w:val="Содержимое таблицы"/>
    <w:basedOn w:val="a"/>
    <w:rsid w:val="009350D8"/>
    <w:pPr>
      <w:suppressLineNumbers/>
      <w:suppressAutoHyphens/>
      <w:jc w:val="both"/>
    </w:pPr>
    <w:rPr>
      <w:lang w:eastAsia="ar-SA"/>
    </w:rPr>
  </w:style>
  <w:style w:type="paragraph" w:customStyle="1" w:styleId="aff2">
    <w:name w:val="Заголовок таблицы"/>
    <w:basedOn w:val="aff1"/>
    <w:rsid w:val="009350D8"/>
    <w:pPr>
      <w:jc w:val="center"/>
    </w:pPr>
    <w:rPr>
      <w:b/>
      <w:bCs/>
    </w:rPr>
  </w:style>
  <w:style w:type="paragraph" w:customStyle="1" w:styleId="aff3">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8">
    <w:name w:val="Абзац списка1"/>
    <w:basedOn w:val="a"/>
    <w:qFormat/>
    <w:rsid w:val="009350D8"/>
    <w:pPr>
      <w:spacing w:after="200" w:line="276" w:lineRule="auto"/>
      <w:ind w:left="720"/>
    </w:pPr>
    <w:rPr>
      <w:rFonts w:ascii="Calibri" w:eastAsia="Calibri" w:hAnsi="Calibri"/>
      <w:sz w:val="22"/>
      <w:szCs w:val="22"/>
    </w:rPr>
  </w:style>
  <w:style w:type="character" w:styleId="aff4">
    <w:name w:val="annotation reference"/>
    <w:unhideWhenUsed/>
    <w:rsid w:val="009350D8"/>
    <w:rPr>
      <w:sz w:val="16"/>
      <w:szCs w:val="16"/>
    </w:rPr>
  </w:style>
  <w:style w:type="paragraph" w:styleId="aff5">
    <w:name w:val="annotation text"/>
    <w:basedOn w:val="a"/>
    <w:link w:val="aff6"/>
    <w:unhideWhenUsed/>
    <w:rsid w:val="009350D8"/>
    <w:pPr>
      <w:suppressAutoHyphens/>
      <w:jc w:val="both"/>
    </w:pPr>
    <w:rPr>
      <w:sz w:val="20"/>
      <w:szCs w:val="20"/>
      <w:lang w:eastAsia="ar-SA"/>
    </w:rPr>
  </w:style>
  <w:style w:type="character" w:customStyle="1" w:styleId="aff6">
    <w:name w:val="Текст примечания Знак"/>
    <w:basedOn w:val="a0"/>
    <w:link w:val="aff5"/>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9">
    <w:name w:val="Нет списка1"/>
    <w:next w:val="a2"/>
    <w:uiPriority w:val="99"/>
    <w:semiHidden/>
    <w:rsid w:val="009350D8"/>
  </w:style>
  <w:style w:type="character" w:customStyle="1" w:styleId="26">
    <w:name w:val="Основной шрифт абзаца2"/>
    <w:rsid w:val="009350D8"/>
  </w:style>
  <w:style w:type="character" w:styleId="aff7">
    <w:name w:val="Strong"/>
    <w:uiPriority w:val="22"/>
    <w:qFormat/>
    <w:rsid w:val="009350D8"/>
    <w:rPr>
      <w:b/>
      <w:bCs/>
    </w:rPr>
  </w:style>
  <w:style w:type="character" w:styleId="aff8">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9">
    <w:name w:val="annotation subject"/>
    <w:basedOn w:val="aff5"/>
    <w:next w:val="aff5"/>
    <w:link w:val="affa"/>
    <w:rsid w:val="009350D8"/>
    <w:pPr>
      <w:spacing w:after="200" w:line="276" w:lineRule="auto"/>
      <w:jc w:val="left"/>
    </w:pPr>
    <w:rPr>
      <w:rFonts w:ascii="Calibri" w:eastAsia="SimSun" w:hAnsi="Calibri"/>
      <w:b/>
      <w:bCs/>
      <w:kern w:val="1"/>
    </w:rPr>
  </w:style>
  <w:style w:type="character" w:customStyle="1" w:styleId="affa">
    <w:name w:val="Тема примечания Знак"/>
    <w:basedOn w:val="aff6"/>
    <w:link w:val="aff9"/>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Plain Text"/>
    <w:basedOn w:val="a"/>
    <w:link w:val="affc"/>
    <w:unhideWhenUsed/>
    <w:rsid w:val="009350D8"/>
    <w:rPr>
      <w:rFonts w:ascii="Courier New" w:hAnsi="Courier New"/>
      <w:sz w:val="20"/>
      <w:szCs w:val="20"/>
    </w:rPr>
  </w:style>
  <w:style w:type="character" w:customStyle="1" w:styleId="affc">
    <w:name w:val="Текст Знак"/>
    <w:basedOn w:val="a0"/>
    <w:link w:val="affb"/>
    <w:rsid w:val="009350D8"/>
    <w:rPr>
      <w:rFonts w:ascii="Courier New" w:eastAsia="Times New Roman" w:hAnsi="Courier New" w:cs="Times New Roman"/>
      <w:sz w:val="20"/>
      <w:szCs w:val="20"/>
      <w:lang w:eastAsia="ru-RU"/>
    </w:rPr>
  </w:style>
  <w:style w:type="character" w:customStyle="1" w:styleId="affd">
    <w:name w:val="Основной текст_"/>
    <w:link w:val="1a"/>
    <w:locked/>
    <w:rsid w:val="009350D8"/>
    <w:rPr>
      <w:sz w:val="26"/>
      <w:szCs w:val="26"/>
      <w:shd w:val="clear" w:color="auto" w:fill="FFFFFF"/>
    </w:rPr>
  </w:style>
  <w:style w:type="paragraph" w:customStyle="1" w:styleId="1a">
    <w:name w:val="Основной текст1"/>
    <w:basedOn w:val="a"/>
    <w:link w:val="affd"/>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afc">
    <w:name w:val="Заголовок"/>
    <w:basedOn w:val="a"/>
    <w:next w:val="a3"/>
    <w:link w:val="afd"/>
    <w:rsid w:val="009350D8"/>
    <w:pPr>
      <w:keepNext/>
      <w:suppressAutoHyphens/>
      <w:spacing w:before="240" w:after="120"/>
      <w:jc w:val="both"/>
    </w:pPr>
    <w:rPr>
      <w:rFonts w:ascii="Arial" w:eastAsia="MS Mincho" w:hAnsi="Arial"/>
      <w:sz w:val="28"/>
      <w:szCs w:val="28"/>
      <w:lang w:eastAsia="ar-SA"/>
    </w:rPr>
  </w:style>
  <w:style w:type="character" w:customStyle="1" w:styleId="afd">
    <w:name w:val="Заголовок Знак"/>
    <w:link w:val="afc"/>
    <w:rsid w:val="009350D8"/>
    <w:rPr>
      <w:rFonts w:ascii="Arial" w:eastAsia="MS Mincho" w:hAnsi="Arial" w:cs="Times New Roman"/>
      <w:sz w:val="28"/>
      <w:szCs w:val="28"/>
      <w:lang w:eastAsia="ar-SA"/>
    </w:rPr>
  </w:style>
  <w:style w:type="paragraph" w:styleId="afe">
    <w:name w:val="List"/>
    <w:basedOn w:val="a3"/>
    <w:rsid w:val="009350D8"/>
    <w:pPr>
      <w:suppressAutoHyphens/>
      <w:spacing w:after="0"/>
      <w:jc w:val="center"/>
    </w:pPr>
    <w:rPr>
      <w:rFonts w:ascii="Arial" w:hAnsi="Arial" w:cs="Tahoma"/>
      <w:b/>
      <w:sz w:val="28"/>
      <w:szCs w:val="20"/>
      <w:lang w:eastAsia="ar-SA"/>
    </w:rPr>
  </w:style>
  <w:style w:type="paragraph" w:customStyle="1" w:styleId="16">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7">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f">
    <w:name w:val="Основной текст ГД Знак Знак Знак"/>
    <w:basedOn w:val="a5"/>
    <w:rsid w:val="009350D8"/>
    <w:pPr>
      <w:suppressAutoHyphens/>
      <w:ind w:firstLine="709"/>
    </w:pPr>
    <w:rPr>
      <w:lang w:eastAsia="ar-SA"/>
    </w:rPr>
  </w:style>
  <w:style w:type="paragraph" w:customStyle="1" w:styleId="aff0">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1">
    <w:name w:val="Содержимое таблицы"/>
    <w:basedOn w:val="a"/>
    <w:rsid w:val="009350D8"/>
    <w:pPr>
      <w:suppressLineNumbers/>
      <w:suppressAutoHyphens/>
      <w:jc w:val="both"/>
    </w:pPr>
    <w:rPr>
      <w:lang w:eastAsia="ar-SA"/>
    </w:rPr>
  </w:style>
  <w:style w:type="paragraph" w:customStyle="1" w:styleId="aff2">
    <w:name w:val="Заголовок таблицы"/>
    <w:basedOn w:val="aff1"/>
    <w:rsid w:val="009350D8"/>
    <w:pPr>
      <w:jc w:val="center"/>
    </w:pPr>
    <w:rPr>
      <w:b/>
      <w:bCs/>
    </w:rPr>
  </w:style>
  <w:style w:type="paragraph" w:customStyle="1" w:styleId="aff3">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8">
    <w:name w:val="Абзац списка1"/>
    <w:basedOn w:val="a"/>
    <w:qFormat/>
    <w:rsid w:val="009350D8"/>
    <w:pPr>
      <w:spacing w:after="200" w:line="276" w:lineRule="auto"/>
      <w:ind w:left="720"/>
    </w:pPr>
    <w:rPr>
      <w:rFonts w:ascii="Calibri" w:eastAsia="Calibri" w:hAnsi="Calibri"/>
      <w:sz w:val="22"/>
      <w:szCs w:val="22"/>
    </w:rPr>
  </w:style>
  <w:style w:type="character" w:styleId="aff4">
    <w:name w:val="annotation reference"/>
    <w:unhideWhenUsed/>
    <w:rsid w:val="009350D8"/>
    <w:rPr>
      <w:sz w:val="16"/>
      <w:szCs w:val="16"/>
    </w:rPr>
  </w:style>
  <w:style w:type="paragraph" w:styleId="aff5">
    <w:name w:val="annotation text"/>
    <w:basedOn w:val="a"/>
    <w:link w:val="aff6"/>
    <w:unhideWhenUsed/>
    <w:rsid w:val="009350D8"/>
    <w:pPr>
      <w:suppressAutoHyphens/>
      <w:jc w:val="both"/>
    </w:pPr>
    <w:rPr>
      <w:sz w:val="20"/>
      <w:szCs w:val="20"/>
      <w:lang w:eastAsia="ar-SA"/>
    </w:rPr>
  </w:style>
  <w:style w:type="character" w:customStyle="1" w:styleId="aff6">
    <w:name w:val="Текст примечания Знак"/>
    <w:basedOn w:val="a0"/>
    <w:link w:val="aff5"/>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9">
    <w:name w:val="Нет списка1"/>
    <w:next w:val="a2"/>
    <w:uiPriority w:val="99"/>
    <w:semiHidden/>
    <w:rsid w:val="009350D8"/>
  </w:style>
  <w:style w:type="character" w:customStyle="1" w:styleId="26">
    <w:name w:val="Основной шрифт абзаца2"/>
    <w:rsid w:val="009350D8"/>
  </w:style>
  <w:style w:type="character" w:styleId="aff7">
    <w:name w:val="Strong"/>
    <w:uiPriority w:val="22"/>
    <w:qFormat/>
    <w:rsid w:val="009350D8"/>
    <w:rPr>
      <w:b/>
      <w:bCs/>
    </w:rPr>
  </w:style>
  <w:style w:type="character" w:styleId="aff8">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9">
    <w:name w:val="annotation subject"/>
    <w:basedOn w:val="aff5"/>
    <w:next w:val="aff5"/>
    <w:link w:val="affa"/>
    <w:rsid w:val="009350D8"/>
    <w:pPr>
      <w:spacing w:after="200" w:line="276" w:lineRule="auto"/>
      <w:jc w:val="left"/>
    </w:pPr>
    <w:rPr>
      <w:rFonts w:ascii="Calibri" w:eastAsia="SimSun" w:hAnsi="Calibri"/>
      <w:b/>
      <w:bCs/>
      <w:kern w:val="1"/>
    </w:rPr>
  </w:style>
  <w:style w:type="character" w:customStyle="1" w:styleId="affa">
    <w:name w:val="Тема примечания Знак"/>
    <w:basedOn w:val="aff6"/>
    <w:link w:val="aff9"/>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
    <w:link w:val="affc"/>
    <w:unhideWhenUsed/>
    <w:rsid w:val="009350D8"/>
    <w:rPr>
      <w:rFonts w:ascii="Courier New" w:hAnsi="Courier New"/>
      <w:sz w:val="20"/>
      <w:szCs w:val="20"/>
    </w:rPr>
  </w:style>
  <w:style w:type="character" w:customStyle="1" w:styleId="affc">
    <w:name w:val="Текст Знак"/>
    <w:basedOn w:val="a0"/>
    <w:link w:val="affb"/>
    <w:rsid w:val="009350D8"/>
    <w:rPr>
      <w:rFonts w:ascii="Courier New" w:eastAsia="Times New Roman" w:hAnsi="Courier New" w:cs="Times New Roman"/>
      <w:sz w:val="20"/>
      <w:szCs w:val="20"/>
      <w:lang w:eastAsia="ru-RU"/>
    </w:rPr>
  </w:style>
  <w:style w:type="character" w:customStyle="1" w:styleId="affd">
    <w:name w:val="Основной текст_"/>
    <w:link w:val="1a"/>
    <w:locked/>
    <w:rsid w:val="009350D8"/>
    <w:rPr>
      <w:sz w:val="26"/>
      <w:szCs w:val="26"/>
      <w:shd w:val="clear" w:color="auto" w:fill="FFFFFF"/>
    </w:rPr>
  </w:style>
  <w:style w:type="paragraph" w:customStyle="1" w:styleId="1a">
    <w:name w:val="Основной текст1"/>
    <w:basedOn w:val="a"/>
    <w:link w:val="affd"/>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webSettings.xml><?xml version="1.0" encoding="utf-8"?>
<w:webSettings xmlns:r="http://schemas.openxmlformats.org/officeDocument/2006/relationships" xmlns:w="http://schemas.openxmlformats.org/wordprocessingml/2006/main">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8A98D53800D12BAB9A44B391C181C125802C1E4614CA94A2E70768ACuBOEJ"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consultantplus://offline/ref=058A98D53800D12BAB9A44B391C181C12D842B1B4F1A979EAABE0B6AABB19D382E85557F7BEBAFu9O4J"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58A98D53800D12BAB9A44B391C181C12D84281B4E1A979EAABE0B6AABB19D382E85557F7BEBAFu9O4J" TargetMode="External"/><Relationship Id="rId22" Type="http://schemas.openxmlformats.org/officeDocument/2006/relationships/footer" Target="footer8.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2F89-483E-4315-8A0C-8197B66D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76</Pages>
  <Words>22153</Words>
  <Characters>126276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66</cp:revision>
  <cp:lastPrinted>2020-02-25T08:52:00Z</cp:lastPrinted>
  <dcterms:created xsi:type="dcterms:W3CDTF">2019-09-27T02:29:00Z</dcterms:created>
  <dcterms:modified xsi:type="dcterms:W3CDTF">2020-03-06T03:57:00Z</dcterms:modified>
</cp:coreProperties>
</file>