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F7" w:rsidRPr="00C92FE7" w:rsidRDefault="000F43F7" w:rsidP="000F43F7">
      <w:pPr>
        <w:jc w:val="center"/>
        <w:rPr>
          <w:sz w:val="28"/>
          <w:szCs w:val="28"/>
        </w:rPr>
      </w:pPr>
      <w:r w:rsidRPr="00C92FE7"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4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F7" w:rsidRPr="00C92FE7" w:rsidRDefault="000F43F7" w:rsidP="000F43F7">
      <w:pPr>
        <w:jc w:val="center"/>
        <w:rPr>
          <w:sz w:val="28"/>
          <w:szCs w:val="28"/>
        </w:rPr>
      </w:pPr>
      <w:r w:rsidRPr="00C92FE7">
        <w:rPr>
          <w:sz w:val="28"/>
          <w:szCs w:val="28"/>
        </w:rPr>
        <w:t>КАНСКИЙ РАЙОННЫЙ СОВЕТ ДЕПУТАТОВ</w:t>
      </w:r>
    </w:p>
    <w:p w:rsidR="000F43F7" w:rsidRPr="00C92FE7" w:rsidRDefault="000F43F7" w:rsidP="000F43F7">
      <w:pPr>
        <w:jc w:val="center"/>
        <w:rPr>
          <w:sz w:val="28"/>
          <w:szCs w:val="28"/>
        </w:rPr>
      </w:pPr>
      <w:r w:rsidRPr="00C92FE7">
        <w:rPr>
          <w:sz w:val="28"/>
          <w:szCs w:val="28"/>
        </w:rPr>
        <w:t>КРАСНОЯРСКОГО КРАЯ</w:t>
      </w:r>
    </w:p>
    <w:p w:rsidR="000F43F7" w:rsidRPr="00C92FE7" w:rsidRDefault="000F43F7" w:rsidP="000F43F7">
      <w:pPr>
        <w:jc w:val="center"/>
        <w:rPr>
          <w:sz w:val="28"/>
          <w:szCs w:val="28"/>
        </w:rPr>
      </w:pPr>
    </w:p>
    <w:p w:rsidR="000F43F7" w:rsidRPr="00C92FE7" w:rsidRDefault="000F43F7" w:rsidP="000F43F7">
      <w:pPr>
        <w:pStyle w:val="1"/>
        <w:rPr>
          <w:b w:val="0"/>
          <w:szCs w:val="28"/>
        </w:rPr>
      </w:pPr>
      <w:r w:rsidRPr="00C92FE7">
        <w:rPr>
          <w:b w:val="0"/>
          <w:szCs w:val="28"/>
        </w:rPr>
        <w:t>РЕШЕНИЕ</w:t>
      </w:r>
    </w:p>
    <w:p w:rsidR="000F43F7" w:rsidRPr="00C92FE7" w:rsidRDefault="000F43F7" w:rsidP="000F43F7">
      <w:pPr>
        <w:jc w:val="center"/>
        <w:rPr>
          <w:sz w:val="28"/>
          <w:szCs w:val="28"/>
        </w:rPr>
      </w:pPr>
    </w:p>
    <w:p w:rsidR="000F43F7" w:rsidRPr="00C92FE7" w:rsidRDefault="000F43F7" w:rsidP="000F43F7">
      <w:pPr>
        <w:jc w:val="center"/>
        <w:rPr>
          <w:sz w:val="28"/>
          <w:szCs w:val="28"/>
        </w:rPr>
      </w:pPr>
      <w:r>
        <w:rPr>
          <w:sz w:val="28"/>
          <w:szCs w:val="28"/>
        </w:rPr>
        <w:t>26.02.2016</w:t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  <w:t>г. Канск</w:t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56-432</w:t>
      </w:r>
    </w:p>
    <w:p w:rsidR="000F43F7" w:rsidRPr="00C92FE7" w:rsidRDefault="000F43F7" w:rsidP="000F43F7">
      <w:pPr>
        <w:rPr>
          <w:sz w:val="28"/>
          <w:szCs w:val="28"/>
        </w:rPr>
      </w:pPr>
    </w:p>
    <w:p w:rsidR="000F43F7" w:rsidRPr="00C92FE7" w:rsidRDefault="000F43F7" w:rsidP="000F43F7">
      <w:pPr>
        <w:jc w:val="right"/>
        <w:rPr>
          <w:sz w:val="28"/>
          <w:szCs w:val="28"/>
        </w:rPr>
      </w:pPr>
    </w:p>
    <w:p w:rsidR="000F43F7" w:rsidRPr="00C92FE7" w:rsidRDefault="000F43F7" w:rsidP="000F4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О внесении изменений и дополнений в Устав</w:t>
      </w:r>
    </w:p>
    <w:p w:rsidR="000F43F7" w:rsidRPr="00C92FE7" w:rsidRDefault="000F43F7" w:rsidP="000F4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Канского района Красноярского края</w:t>
      </w:r>
    </w:p>
    <w:p w:rsidR="000F43F7" w:rsidRPr="00C92FE7" w:rsidRDefault="000F43F7" w:rsidP="000F43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3F7" w:rsidRPr="00C92FE7" w:rsidRDefault="000F43F7" w:rsidP="008F2D4C">
      <w:pPr>
        <w:ind w:firstLine="709"/>
        <w:jc w:val="both"/>
        <w:rPr>
          <w:sz w:val="28"/>
          <w:szCs w:val="28"/>
        </w:rPr>
      </w:pPr>
      <w:bookmarkStart w:id="0" w:name="_GoBack"/>
      <w:r w:rsidRPr="00C92FE7">
        <w:rPr>
          <w:sz w:val="28"/>
          <w:szCs w:val="28"/>
        </w:rPr>
        <w:t>В целях приведения Устава Канского района Красноярского края в соответствие с действующим законодательством, руководствуясь статьями 25, 30 Устава Канского района Красноярского края, Канский районный Совет депутатов РЕШИЛ:</w:t>
      </w:r>
    </w:p>
    <w:p w:rsidR="000F43F7" w:rsidRPr="00C92FE7" w:rsidRDefault="000F43F7" w:rsidP="008F2D4C">
      <w:pPr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 Внести в Устав Канского района Красноярского края, принятый решением Канского районного Совета депутатов Красноярского края от 8 декабря 2011 года № 14-62 (в редакции решений Канского районного Совета депутатов Красноярского края от 17.10.2013 № 33-250, от 26.08.2015</w:t>
      </w:r>
      <w:r w:rsidR="008F2D4C">
        <w:rPr>
          <w:sz w:val="28"/>
          <w:szCs w:val="28"/>
        </w:rPr>
        <w:t xml:space="preserve"> </w:t>
      </w:r>
      <w:r w:rsidRPr="00C92FE7">
        <w:rPr>
          <w:sz w:val="28"/>
          <w:szCs w:val="28"/>
        </w:rPr>
        <w:t>№ 50-377) следующие изменения и дополнения:</w:t>
      </w:r>
    </w:p>
    <w:p w:rsidR="000F43F7" w:rsidRPr="00C92FE7" w:rsidRDefault="000F43F7" w:rsidP="008F2D4C">
      <w:pPr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1.1. в пункте 1 статьи 6 Устава слова «четырем многомандатным» заменить словом «одномандатным»;</w:t>
      </w:r>
    </w:p>
    <w:p w:rsidR="000F43F7" w:rsidRPr="00C92FE7" w:rsidRDefault="000F43F7" w:rsidP="008F2D4C">
      <w:pPr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1.2. подпункт 16 пункта 1 статьи 7 Устава изложить в следующей редакции: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«16)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</w:t>
      </w:r>
      <w:r w:rsidR="008F2D4C">
        <w:t xml:space="preserve"> </w:t>
      </w:r>
      <w:r w:rsidRPr="00C92FE7">
        <w:t>района;»;</w:t>
      </w:r>
    </w:p>
    <w:p w:rsidR="000F43F7" w:rsidRPr="00C92FE7" w:rsidRDefault="000F43F7" w:rsidP="008F2D4C">
      <w:pPr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1.3. пункт 1 статьи 7 Устава дополнить подпунктом 40 следующего содержания: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«40) сохранение, использование и популяризация объектов культурного наследия (памятников истории и культуры), находящихся в собственности района, охрана объектов культурного наследия (памятников истории и культуры) местного (муниципального) значения, расположенных на территории</w:t>
      </w:r>
      <w:r w:rsidR="008F2D4C">
        <w:t xml:space="preserve"> </w:t>
      </w:r>
      <w:r w:rsidRPr="00C92FE7">
        <w:t>района;»;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1.4. пункт 1 статьи 7 Устава дополнить подпунктом 41 следующего содержания: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«41) создание условий для предоставления транспортных услуг населению и организация транспортного обслуживания населения в границах сельских поселений, входящих в состав района;»;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lastRenderedPageBreak/>
        <w:t>1.5. пункт 1 статьи 7 Устава дополнить подпунктом 42 следующего содержания: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«42) утверждение генеральных планов сельских</w:t>
      </w:r>
      <w:r w:rsidR="008F2D4C">
        <w:t xml:space="preserve"> </w:t>
      </w:r>
      <w:r w:rsidRPr="00C92FE7">
        <w:t>поселений, входящих в состав района,</w:t>
      </w:r>
      <w:r w:rsidR="008F2D4C">
        <w:t xml:space="preserve"> </w:t>
      </w:r>
      <w:r w:rsidRPr="00C92FE7">
        <w:t xml:space="preserve">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C92FE7">
          <w:rPr>
            <w:rStyle w:val="a3"/>
            <w:color w:val="auto"/>
            <w:u w:val="none"/>
          </w:rPr>
          <w:t>кодексом</w:t>
        </w:r>
      </w:hyperlink>
      <w:r w:rsidRPr="00C92FE7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сельских поселений для муниципальных нужд, осуществление муниципального земельного контроля в границах сельских поселений,</w:t>
      </w:r>
      <w:r w:rsidR="008F2D4C">
        <w:t xml:space="preserve"> </w:t>
      </w:r>
      <w:r w:rsidRPr="00C92FE7">
        <w:t xml:space="preserve">осуществление в случаях, предусмотренных Градостроительным </w:t>
      </w:r>
      <w:hyperlink r:id="rId6" w:history="1">
        <w:r w:rsidRPr="00C92FE7">
          <w:rPr>
            <w:rStyle w:val="a3"/>
            <w:color w:val="auto"/>
            <w:u w:val="none"/>
          </w:rPr>
          <w:t>кодексом</w:t>
        </w:r>
      </w:hyperlink>
      <w:r w:rsidRPr="00C92FE7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t>»;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1.6. пункт 1 статьи 7 Устава дополнить подпунктом 43 следующего содержания: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«43) создание, содержание и организация деятельности аварийно-спасательных служб и (или) аварийно-спасательных формирований на территории сельских поселений, входящих в состав района;»;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1.7. пункт 1 статьи 7 Устава дополнить подпунктом 44 следующего содержания: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«44) создание, развитие и обеспечение охраны лечебно-оздоровительных местностей и курортов местного значения на территории сельских поселений, входящих в состав района,</w:t>
      </w:r>
      <w:r w:rsidR="008F2D4C">
        <w:t xml:space="preserve"> </w:t>
      </w:r>
      <w:r w:rsidRPr="00C92FE7">
        <w:t>а также осуществление муниципального контроля в области использования и охраны особо охраняемых природных территорий местного значения;»;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1.8. пункт 1 статьи 7 Устава дополнить подпунктом 45 следующего содержания: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 xml:space="preserve">«45) осуществление в пределах, установленных водным </w:t>
      </w:r>
      <w:hyperlink r:id="rId7" w:history="1">
        <w:r w:rsidRPr="00C92FE7">
          <w:rPr>
            <w:rStyle w:val="a3"/>
            <w:color w:val="auto"/>
            <w:u w:val="none"/>
          </w:rPr>
          <w:t>законодательством</w:t>
        </w:r>
      </w:hyperlink>
      <w:r w:rsidRPr="00C92FE7">
        <w:t xml:space="preserve"> Российской Федерации, полномочий собственника водных объектов, информирование населения об ограничениях их использования;»;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1.9. пункт 1 статьи 7 Устава дополнить подпунктом 46 следующего содержания: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 xml:space="preserve">«46) обеспечение выполнения работ, необходимых для создания искусственных земельных участков для нужд сельских поселений, входящих в состав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C92FE7">
          <w:rPr>
            <w:rStyle w:val="a3"/>
            <w:color w:val="auto"/>
            <w:u w:val="none"/>
          </w:rPr>
          <w:t>законом</w:t>
        </w:r>
      </w:hyperlink>
      <w:r w:rsidRPr="00C92FE7">
        <w:t>.»;</w:t>
      </w:r>
    </w:p>
    <w:p w:rsidR="000F43F7" w:rsidRPr="00C92FE7" w:rsidRDefault="000F43F7" w:rsidP="008F2D4C">
      <w:pPr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1.10. пункт 1 статьи 7 Устава дополнить подпунктом 47 следующего содержания:</w:t>
      </w:r>
    </w:p>
    <w:p w:rsidR="000F43F7" w:rsidRPr="00C92FE7" w:rsidRDefault="000F43F7" w:rsidP="008F2D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FE7">
        <w:rPr>
          <w:rFonts w:eastAsiaTheme="minorHAnsi"/>
          <w:sz w:val="28"/>
          <w:szCs w:val="28"/>
          <w:lang w:eastAsia="en-US"/>
        </w:rPr>
        <w:lastRenderedPageBreak/>
        <w:t>«47)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характера.»;</w:t>
      </w:r>
    </w:p>
    <w:p w:rsidR="000F43F7" w:rsidRPr="00C92FE7" w:rsidRDefault="000F43F7" w:rsidP="008F2D4C">
      <w:pPr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1.11. пункт 1 статьи 15 Устава изложить в следующей редакции:</w:t>
      </w:r>
    </w:p>
    <w:p w:rsidR="000F43F7" w:rsidRPr="00C92FE7" w:rsidRDefault="000F43F7" w:rsidP="008F2D4C">
      <w:pPr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«1. Срок полномочий Главы района составляет пять лет</w:t>
      </w:r>
      <w:r>
        <w:rPr>
          <w:sz w:val="28"/>
          <w:szCs w:val="28"/>
        </w:rPr>
        <w:t>.</w:t>
      </w:r>
      <w:r w:rsidRPr="00C92FE7">
        <w:rPr>
          <w:sz w:val="28"/>
          <w:szCs w:val="28"/>
        </w:rPr>
        <w:t>»;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 xml:space="preserve">1.12. во втором предложении пункта 2 статьи 21 Устава слова «четырем </w:t>
      </w:r>
      <w:r w:rsidR="000E60AC">
        <w:t>много</w:t>
      </w:r>
      <w:r w:rsidRPr="00C92FE7">
        <w:t>мандатным» заменить словом «одномандатным»;</w:t>
      </w:r>
    </w:p>
    <w:p w:rsidR="000F43F7" w:rsidRPr="00C92FE7" w:rsidRDefault="000F43F7" w:rsidP="008F2D4C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1.13. в пункте 1 статьи 23 Устава вместо слов «на постоянной (штатной) основе» читать: «на непостоянной (нештатной) основе»;</w:t>
      </w:r>
    </w:p>
    <w:p w:rsidR="000F43F7" w:rsidRPr="00C92FE7" w:rsidRDefault="000F43F7" w:rsidP="008F2D4C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1.14. в третьем предложении пункта 1 статьи 27 Устава слово «многомандатным» заменить словом «одномандатным».</w:t>
      </w:r>
    </w:p>
    <w:p w:rsidR="000F43F7" w:rsidRPr="00C92FE7" w:rsidRDefault="000F43F7" w:rsidP="008F2D4C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1.15. в пункте 5 статьи 27 Устава</w:t>
      </w:r>
      <w:r w:rsidR="008F2D4C">
        <w:rPr>
          <w:sz w:val="28"/>
          <w:szCs w:val="28"/>
        </w:rPr>
        <w:t xml:space="preserve"> </w:t>
      </w:r>
      <w:r w:rsidRPr="00C92FE7">
        <w:rPr>
          <w:sz w:val="28"/>
          <w:szCs w:val="28"/>
        </w:rPr>
        <w:t>слово «многомандатному» заменить словом «одномандатному».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>1.16. пункт 3 статьи 31 изложить в следующей редакции:</w:t>
      </w:r>
    </w:p>
    <w:p w:rsidR="000F43F7" w:rsidRPr="00E0564D" w:rsidRDefault="000F43F7" w:rsidP="008F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«3. Депутаты Совета депутатов осуществляют свои полномочия на </w:t>
      </w:r>
      <w:r w:rsidRPr="00E0564D">
        <w:rPr>
          <w:sz w:val="28"/>
          <w:szCs w:val="28"/>
        </w:rPr>
        <w:t>непостоянной основе. На постоянной основе свои полномочия осуществляет председатель Совета депутатов.».</w:t>
      </w:r>
    </w:p>
    <w:p w:rsidR="000F43F7" w:rsidRPr="00E0564D" w:rsidRDefault="000F43F7" w:rsidP="008F2D4C">
      <w:pPr>
        <w:pStyle w:val="ConsPlusNormal"/>
        <w:ind w:firstLine="709"/>
        <w:jc w:val="both"/>
      </w:pPr>
      <w:r w:rsidRPr="00E0564D">
        <w:t>1.17. в подпункте 11 пункта 1 статьи 32 Устава слова «осуществляющих свои полномочия на постоянной основе» заменить словами «иного лица, замещающего муниципальную должность»;</w:t>
      </w:r>
    </w:p>
    <w:p w:rsidR="007125E7" w:rsidRDefault="000F43F7" w:rsidP="008F2D4C">
      <w:pPr>
        <w:pStyle w:val="ConsPlusNormal"/>
        <w:ind w:firstLine="709"/>
        <w:jc w:val="both"/>
      </w:pPr>
      <w:r w:rsidRPr="00E0564D">
        <w:t>1.18. в наименовании Главы 5 Устава слова «заместителя председателя Совета депутатов,» исключить.</w:t>
      </w:r>
    </w:p>
    <w:p w:rsidR="007125E7" w:rsidRPr="006249B9" w:rsidRDefault="007125E7" w:rsidP="008F2D4C">
      <w:pPr>
        <w:pStyle w:val="ConsPlusNormal"/>
        <w:ind w:firstLine="709"/>
        <w:jc w:val="both"/>
      </w:pPr>
      <w:r w:rsidRPr="006249B9">
        <w:t>1.19. в наименовании статьи 33 Устава слова «заместителя председателя Совета депутатов,»</w:t>
      </w:r>
      <w:r w:rsidR="008F2D4C">
        <w:t xml:space="preserve"> </w:t>
      </w:r>
      <w:r w:rsidRPr="006249B9">
        <w:t>исключить.</w:t>
      </w:r>
    </w:p>
    <w:p w:rsidR="000F43F7" w:rsidRPr="00E0564D" w:rsidRDefault="000F43F7" w:rsidP="008F2D4C">
      <w:pPr>
        <w:pStyle w:val="ConsPlusNormal"/>
        <w:ind w:firstLine="709"/>
        <w:jc w:val="both"/>
        <w:rPr>
          <w:rFonts w:eastAsiaTheme="minorHAnsi"/>
        </w:rPr>
      </w:pPr>
      <w:r w:rsidRPr="006249B9">
        <w:t>1.</w:t>
      </w:r>
      <w:r w:rsidR="007125E7" w:rsidRPr="006249B9">
        <w:t>20</w:t>
      </w:r>
      <w:r w:rsidRPr="006249B9">
        <w:t xml:space="preserve">. В пункте 1 статьи 33 Устава слова «, </w:t>
      </w:r>
      <w:r w:rsidRPr="006249B9">
        <w:rPr>
          <w:rFonts w:eastAsiaTheme="minorHAnsi"/>
        </w:rPr>
        <w:t>заместителю председателя Совета депутатов</w:t>
      </w:r>
      <w:r w:rsidRPr="00E0564D">
        <w:rPr>
          <w:rFonts w:eastAsiaTheme="minorHAnsi"/>
        </w:rPr>
        <w:t>» исключить.</w:t>
      </w:r>
    </w:p>
    <w:p w:rsidR="000F43F7" w:rsidRPr="00E0564D" w:rsidRDefault="000F43F7" w:rsidP="008F2D4C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4D">
        <w:rPr>
          <w:sz w:val="28"/>
          <w:szCs w:val="28"/>
        </w:rPr>
        <w:t>1.2</w:t>
      </w:r>
      <w:r w:rsidR="00B4145C">
        <w:rPr>
          <w:sz w:val="28"/>
          <w:szCs w:val="28"/>
        </w:rPr>
        <w:t>1</w:t>
      </w:r>
      <w:r w:rsidRPr="00E0564D">
        <w:rPr>
          <w:sz w:val="28"/>
          <w:szCs w:val="28"/>
        </w:rPr>
        <w:t>. пункт 7 статьи 34 Устава исключить;</w:t>
      </w:r>
    </w:p>
    <w:p w:rsidR="000F43F7" w:rsidRPr="00C92FE7" w:rsidRDefault="000F43F7" w:rsidP="008F2D4C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4D">
        <w:rPr>
          <w:sz w:val="28"/>
          <w:szCs w:val="28"/>
        </w:rPr>
        <w:t>1.2</w:t>
      </w:r>
      <w:r w:rsidR="00B4145C">
        <w:rPr>
          <w:sz w:val="28"/>
          <w:szCs w:val="28"/>
        </w:rPr>
        <w:t>2</w:t>
      </w:r>
      <w:r w:rsidRPr="00E0564D">
        <w:rPr>
          <w:sz w:val="28"/>
          <w:szCs w:val="28"/>
        </w:rPr>
        <w:t>. подпункты 7,8 пункта</w:t>
      </w:r>
      <w:r w:rsidRPr="00C92FE7">
        <w:rPr>
          <w:sz w:val="28"/>
          <w:szCs w:val="28"/>
        </w:rPr>
        <w:t xml:space="preserve"> 1 статьи 40 Устава исключить;</w:t>
      </w:r>
    </w:p>
    <w:p w:rsidR="000F43F7" w:rsidRPr="00C92FE7" w:rsidRDefault="000F43F7" w:rsidP="008F2D4C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1.2</w:t>
      </w:r>
      <w:r w:rsidR="00B4145C">
        <w:rPr>
          <w:sz w:val="28"/>
          <w:szCs w:val="28"/>
        </w:rPr>
        <w:t>3</w:t>
      </w:r>
      <w:r w:rsidRPr="00C92FE7">
        <w:rPr>
          <w:sz w:val="28"/>
          <w:szCs w:val="28"/>
        </w:rPr>
        <w:t>. в пункте 2 статьи 58 Устава исключить подпункты 1,2,3,5;</w:t>
      </w:r>
    </w:p>
    <w:p w:rsidR="000F43F7" w:rsidRPr="00C92FE7" w:rsidRDefault="000F43F7" w:rsidP="008F2D4C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1.2</w:t>
      </w:r>
      <w:r w:rsidR="00B4145C">
        <w:rPr>
          <w:sz w:val="28"/>
          <w:szCs w:val="28"/>
        </w:rPr>
        <w:t>4</w:t>
      </w:r>
      <w:r w:rsidRPr="00C92FE7">
        <w:rPr>
          <w:sz w:val="28"/>
          <w:szCs w:val="28"/>
        </w:rPr>
        <w:t>. пункт 2 статьи 69 Устава дополнить подпунктом 5 следующего содержания:</w:t>
      </w:r>
    </w:p>
    <w:p w:rsidR="000F43F7" w:rsidRPr="00C92FE7" w:rsidRDefault="000F43F7" w:rsidP="008F2D4C">
      <w:pPr>
        <w:pStyle w:val="ConsPlusNormal"/>
        <w:ind w:firstLine="709"/>
        <w:jc w:val="both"/>
      </w:pPr>
      <w:r w:rsidRPr="00C92FE7">
        <w:t xml:space="preserve">«5) несоблюдение ограничений и запретов и неисполнение обязанностей, которые установлены Федеральным </w:t>
      </w:r>
      <w:hyperlink r:id="rId9" w:history="1">
        <w:r w:rsidRPr="00C92FE7">
          <w:rPr>
            <w:rStyle w:val="a3"/>
            <w:color w:val="auto"/>
            <w:u w:val="none"/>
          </w:rPr>
          <w:t>законом</w:t>
        </w:r>
      </w:hyperlink>
      <w:r w:rsidRPr="00C92FE7">
        <w:t xml:space="preserve"> от 25 декабря 2008 года</w:t>
      </w:r>
      <w:r w:rsidR="008F2D4C">
        <w:t xml:space="preserve"> </w:t>
      </w:r>
      <w:r w:rsidRPr="00C92FE7">
        <w:t>№ 273-ФЗ «О противодействии коррупции» и другими федеральными законами.».</w:t>
      </w:r>
    </w:p>
    <w:p w:rsidR="000F43F7" w:rsidRPr="00C92FE7" w:rsidRDefault="000F43F7" w:rsidP="008F2D4C">
      <w:pPr>
        <w:tabs>
          <w:tab w:val="left" w:pos="0"/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2. Поручить Главе Канского района:</w:t>
      </w:r>
    </w:p>
    <w:p w:rsidR="000F43F7" w:rsidRPr="00C92FE7" w:rsidRDefault="000F43F7" w:rsidP="008F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2.1. В течение 15 дней со дня принятия направить настоящее Решение на государственную регистрацию в Управление Министерства юстиции Российской Федерации по Красноярскому краю для государственной регистрации.</w:t>
      </w:r>
    </w:p>
    <w:p w:rsidR="000F43F7" w:rsidRPr="00C92FE7" w:rsidRDefault="000F43F7" w:rsidP="008F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2.2. Зарегистрированное Решение в течение семи дней со дня его поступления из Управления Министерства юстиции Российской Федерации по Красноярскому краю опубликовать в официальном печатном издании муниципального образования Канский район «Вести Канского района».</w:t>
      </w:r>
    </w:p>
    <w:p w:rsidR="000F43F7" w:rsidRPr="00C92FE7" w:rsidRDefault="000F43F7" w:rsidP="008F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lastRenderedPageBreak/>
        <w:t>3. Контроль исполнения настоящего Решения возложить на постоянную комиссию по социальной политике и местному самоуправлению.</w:t>
      </w:r>
    </w:p>
    <w:p w:rsidR="000F43F7" w:rsidRPr="00C92FE7" w:rsidRDefault="000F43F7" w:rsidP="008F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 xml:space="preserve">4. Настоящее Решение подлежит официальному опубликованию после его государственной регистрации и вступает в силу в день, следующий за днем его официального опубликования в официальном печатном издании муниципального образования Канский район «Вести Канского района», за </w:t>
      </w:r>
      <w:r>
        <w:rPr>
          <w:sz w:val="28"/>
          <w:szCs w:val="28"/>
        </w:rPr>
        <w:t>исключением пунктов 1.13., 1.16, 1.18.,</w:t>
      </w:r>
      <w:r w:rsidRPr="00C92FE7">
        <w:rPr>
          <w:sz w:val="28"/>
          <w:szCs w:val="28"/>
        </w:rPr>
        <w:t xml:space="preserve"> </w:t>
      </w:r>
      <w:r>
        <w:rPr>
          <w:sz w:val="28"/>
          <w:szCs w:val="28"/>
        </w:rPr>
        <w:t>1.19.,</w:t>
      </w:r>
      <w:r w:rsidRPr="00C92FE7">
        <w:rPr>
          <w:sz w:val="28"/>
          <w:szCs w:val="28"/>
        </w:rPr>
        <w:t xml:space="preserve"> </w:t>
      </w:r>
      <w:r w:rsidR="007125E7">
        <w:rPr>
          <w:sz w:val="28"/>
          <w:szCs w:val="28"/>
        </w:rPr>
        <w:t xml:space="preserve">1.20., </w:t>
      </w:r>
      <w:r w:rsidRPr="00C92FE7">
        <w:rPr>
          <w:sz w:val="28"/>
          <w:szCs w:val="28"/>
        </w:rPr>
        <w:t>которые вступают в силу по истечении срока полномочий Канского районного Совета депутатов, принявшего настоящее Решение.</w:t>
      </w:r>
    </w:p>
    <w:bookmarkEnd w:id="0"/>
    <w:p w:rsidR="000F43F7" w:rsidRPr="00C92FE7" w:rsidRDefault="000F43F7" w:rsidP="000F43F7">
      <w:pPr>
        <w:jc w:val="both"/>
        <w:rPr>
          <w:sz w:val="28"/>
          <w:szCs w:val="28"/>
        </w:rPr>
      </w:pPr>
    </w:p>
    <w:p w:rsidR="000F43F7" w:rsidRPr="00C92FE7" w:rsidRDefault="000F43F7" w:rsidP="000F43F7">
      <w:pPr>
        <w:jc w:val="both"/>
        <w:rPr>
          <w:sz w:val="28"/>
          <w:szCs w:val="28"/>
        </w:rPr>
      </w:pPr>
    </w:p>
    <w:p w:rsidR="000F43F7" w:rsidRPr="00C92FE7" w:rsidRDefault="000F43F7" w:rsidP="000F43F7">
      <w:pPr>
        <w:jc w:val="both"/>
        <w:rPr>
          <w:sz w:val="28"/>
          <w:szCs w:val="28"/>
        </w:rPr>
      </w:pPr>
      <w:r w:rsidRPr="00C92FE7">
        <w:rPr>
          <w:sz w:val="28"/>
          <w:szCs w:val="28"/>
        </w:rPr>
        <w:t>Глава Канского района</w:t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</w:r>
      <w:r w:rsidRPr="00C92FE7">
        <w:rPr>
          <w:sz w:val="28"/>
          <w:szCs w:val="28"/>
        </w:rPr>
        <w:tab/>
        <w:t xml:space="preserve">Л.Н. Красношапко </w:t>
      </w:r>
    </w:p>
    <w:p w:rsidR="006E0EF7" w:rsidRDefault="000F43F7" w:rsidP="008F2D4C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26</w:t>
      </w:r>
      <w:r w:rsidRPr="00C92F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92FE7">
        <w:rPr>
          <w:sz w:val="28"/>
          <w:szCs w:val="28"/>
        </w:rPr>
        <w:t>.</w:t>
      </w:r>
      <w:r>
        <w:rPr>
          <w:sz w:val="28"/>
          <w:szCs w:val="28"/>
        </w:rPr>
        <w:t>2016</w:t>
      </w:r>
    </w:p>
    <w:sectPr w:rsidR="006E0EF7" w:rsidSect="00BF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3F7"/>
    <w:rsid w:val="000C70D7"/>
    <w:rsid w:val="000E60AC"/>
    <w:rsid w:val="000F43F7"/>
    <w:rsid w:val="006249B9"/>
    <w:rsid w:val="006E0EF7"/>
    <w:rsid w:val="007125E7"/>
    <w:rsid w:val="008F2D4C"/>
    <w:rsid w:val="00B4145C"/>
    <w:rsid w:val="00F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F353-0376-4CB8-A28A-32ABEF26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F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3F7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3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43F7"/>
    <w:rPr>
      <w:color w:val="0000FF"/>
      <w:u w:val="single"/>
    </w:rPr>
  </w:style>
  <w:style w:type="paragraph" w:customStyle="1" w:styleId="ConsPlusNormal">
    <w:name w:val="ConsPlusNormal"/>
    <w:rsid w:val="000F4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FF6BC48A76F6EAED5BDBB67851F355920AD6DA456C244F1CC679734F7B0B0C2D8F919E4A890F8nBT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AA3D485A7701C5BB6B90EF4B2D0EA45EFDBAFA76DCCCB6DCAFE905331883608F065C4B37D9FB3o3B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A349B698A60AEB892A3D68E9B13F9EB20F5D7E858D7DD4E19720B90Q64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3CA349B698A60AEB892A3D68E9B13F9EB20F5D7E858D7DD4E19720B906D83972EA22504E3Q747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F7D233D697F9579E8EBF9361584FBB675E627FB2385AAD5E4B89E3E84P9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sovet</cp:lastModifiedBy>
  <cp:revision>7</cp:revision>
  <cp:lastPrinted>2016-03-29T01:06:00Z</cp:lastPrinted>
  <dcterms:created xsi:type="dcterms:W3CDTF">2016-03-28T02:51:00Z</dcterms:created>
  <dcterms:modified xsi:type="dcterms:W3CDTF">2016-03-29T01:06:00Z</dcterms:modified>
</cp:coreProperties>
</file>