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29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7090"/>
        <w:gridCol w:w="2126"/>
      </w:tblGrid>
      <w:tr w:rsidR="00EE1562" w:rsidRPr="00915A6B" w14:paraId="04F62626" w14:textId="77777777" w:rsidTr="00FA352A">
        <w:trPr>
          <w:trHeight w:val="1257"/>
        </w:trPr>
        <w:tc>
          <w:tcPr>
            <w:tcW w:w="1240" w:type="dxa"/>
            <w:tcBorders>
              <w:top w:val="nil"/>
              <w:left w:val="nil"/>
              <w:bottom w:val="nil"/>
              <w:right w:val="nil"/>
            </w:tcBorders>
            <w:shd w:val="clear" w:color="auto" w:fill="auto"/>
          </w:tcPr>
          <w:p w14:paraId="36329E23" w14:textId="6E5BF27D" w:rsidR="00EE1562" w:rsidRPr="00915A6B" w:rsidRDefault="00EE1562" w:rsidP="00EE1562">
            <w:pPr>
              <w:pStyle w:val="11"/>
              <w:tabs>
                <w:tab w:val="center" w:pos="5103"/>
              </w:tabs>
              <w:spacing w:after="0"/>
              <w:ind w:right="-284"/>
              <w:jc w:val="left"/>
              <w:rPr>
                <w:rFonts w:ascii="Arial" w:hAnsi="Arial" w:cs="Arial"/>
                <w:b/>
                <w:sz w:val="16"/>
                <w:szCs w:val="16"/>
              </w:rPr>
            </w:pPr>
            <w:r>
              <w:rPr>
                <w:rFonts w:ascii="Arial" w:hAnsi="Arial" w:cs="Arial"/>
                <w:b/>
                <w:sz w:val="16"/>
                <w:szCs w:val="16"/>
              </w:rPr>
              <w:drawing>
                <wp:inline distT="0" distB="0" distL="0" distR="0" wp14:anchorId="608DF3C6" wp14:editId="1EF66A62">
                  <wp:extent cx="749935" cy="1030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935" cy="1030605"/>
                          </a:xfrm>
                          <a:prstGeom prst="rect">
                            <a:avLst/>
                          </a:prstGeom>
                          <a:noFill/>
                        </pic:spPr>
                      </pic:pic>
                    </a:graphicData>
                  </a:graphic>
                </wp:inline>
              </w:drawing>
            </w:r>
          </w:p>
          <w:p w14:paraId="4EE9848C" w14:textId="77777777" w:rsidR="00EE1562" w:rsidRPr="00915A6B" w:rsidRDefault="00EE1562" w:rsidP="00EE1562">
            <w:pPr>
              <w:pStyle w:val="11"/>
              <w:tabs>
                <w:tab w:val="center" w:pos="5103"/>
              </w:tabs>
              <w:spacing w:after="0"/>
              <w:ind w:right="-284"/>
              <w:jc w:val="left"/>
              <w:rPr>
                <w:rFonts w:ascii="Arial" w:hAnsi="Arial" w:cs="Arial"/>
                <w:b/>
                <w:sz w:val="16"/>
                <w:szCs w:val="16"/>
              </w:rPr>
            </w:pPr>
          </w:p>
        </w:tc>
        <w:tc>
          <w:tcPr>
            <w:tcW w:w="7090" w:type="dxa"/>
            <w:tcBorders>
              <w:top w:val="nil"/>
              <w:left w:val="nil"/>
              <w:bottom w:val="nil"/>
              <w:right w:val="nil"/>
            </w:tcBorders>
            <w:shd w:val="clear" w:color="auto" w:fill="auto"/>
          </w:tcPr>
          <w:p w14:paraId="29C06D79" w14:textId="77777777" w:rsidR="00EE1562" w:rsidRPr="003652A8" w:rsidRDefault="00EE1562" w:rsidP="00EE1562">
            <w:pPr>
              <w:spacing w:after="0" w:line="240" w:lineRule="auto"/>
              <w:ind w:right="-284"/>
              <w:jc w:val="center"/>
              <w:rPr>
                <w:rFonts w:ascii="Arial" w:hAnsi="Arial" w:cs="Arial"/>
                <w:b/>
                <w:sz w:val="48"/>
                <w:szCs w:val="48"/>
              </w:rPr>
            </w:pPr>
            <w:r w:rsidRPr="003652A8">
              <w:rPr>
                <w:rFonts w:ascii="Arial" w:hAnsi="Arial" w:cs="Arial"/>
                <w:b/>
                <w:sz w:val="48"/>
                <w:szCs w:val="48"/>
              </w:rPr>
              <w:t>ВЕСТИ</w:t>
            </w:r>
            <w:r>
              <w:rPr>
                <w:rFonts w:ascii="Arial" w:hAnsi="Arial" w:cs="Arial"/>
                <w:b/>
                <w:sz w:val="48"/>
                <w:szCs w:val="48"/>
              </w:rPr>
              <w:t xml:space="preserve"> </w:t>
            </w:r>
            <w:r w:rsidRPr="003652A8">
              <w:rPr>
                <w:rFonts w:ascii="Arial" w:hAnsi="Arial" w:cs="Arial"/>
                <w:b/>
                <w:sz w:val="48"/>
                <w:szCs w:val="48"/>
              </w:rPr>
              <w:t xml:space="preserve">КАНСКОГО РАЙОНА </w:t>
            </w:r>
          </w:p>
          <w:p w14:paraId="563474BA" w14:textId="77777777" w:rsidR="00EE1562" w:rsidRPr="003652A8" w:rsidRDefault="00EE1562" w:rsidP="00EE1562">
            <w:pPr>
              <w:spacing w:after="0" w:line="240" w:lineRule="auto"/>
              <w:ind w:right="-284"/>
              <w:jc w:val="center"/>
              <w:rPr>
                <w:rFonts w:ascii="Arial" w:hAnsi="Arial" w:cs="Arial"/>
                <w:b/>
              </w:rPr>
            </w:pPr>
          </w:p>
          <w:p w14:paraId="356EDF22" w14:textId="77777777" w:rsidR="00EE1562" w:rsidRPr="003652A8" w:rsidRDefault="00EE1562" w:rsidP="00EE1562">
            <w:pPr>
              <w:spacing w:after="0" w:line="240" w:lineRule="auto"/>
              <w:ind w:right="-284"/>
              <w:jc w:val="center"/>
              <w:rPr>
                <w:rFonts w:ascii="Arial" w:hAnsi="Arial" w:cs="Arial"/>
                <w:b/>
              </w:rPr>
            </w:pPr>
          </w:p>
          <w:p w14:paraId="7972F3D7" w14:textId="77777777" w:rsidR="00EE1562" w:rsidRPr="003652A8" w:rsidRDefault="00EE1562" w:rsidP="00EE1562">
            <w:pPr>
              <w:spacing w:after="0" w:line="240" w:lineRule="auto"/>
              <w:ind w:right="-284"/>
              <w:jc w:val="center"/>
              <w:rPr>
                <w:rFonts w:ascii="Arial" w:hAnsi="Arial" w:cs="Arial"/>
                <w:b/>
              </w:rPr>
            </w:pPr>
          </w:p>
          <w:p w14:paraId="0535B8E0" w14:textId="4A016CCD" w:rsidR="00EE1562" w:rsidRPr="00915A6B" w:rsidRDefault="00EE1562" w:rsidP="00EE1562">
            <w:pPr>
              <w:spacing w:after="0" w:line="240" w:lineRule="auto"/>
              <w:ind w:right="-284"/>
              <w:rPr>
                <w:rFonts w:ascii="Arial" w:hAnsi="Arial" w:cs="Arial"/>
                <w:b/>
                <w:sz w:val="16"/>
                <w:szCs w:val="16"/>
              </w:rPr>
            </w:pPr>
            <w:r w:rsidRPr="003652A8">
              <w:rPr>
                <w:rFonts w:ascii="Arial" w:hAnsi="Arial" w:cs="Arial"/>
                <w:b/>
              </w:rPr>
              <w:t>ОФИЦИАЛЬНОЕ ПЕЧАТНОЕ ИЗДАНИЕ КАНСКОГО РАЙОНА</w:t>
            </w:r>
          </w:p>
        </w:tc>
        <w:tc>
          <w:tcPr>
            <w:tcW w:w="2126" w:type="dxa"/>
            <w:tcBorders>
              <w:top w:val="nil"/>
              <w:left w:val="nil"/>
              <w:bottom w:val="nil"/>
              <w:right w:val="nil"/>
            </w:tcBorders>
            <w:shd w:val="clear" w:color="auto" w:fill="auto"/>
          </w:tcPr>
          <w:p w14:paraId="2CFFA9E9" w14:textId="09746B3C" w:rsidR="00EE1562" w:rsidRPr="00EE1562" w:rsidRDefault="00EE1562" w:rsidP="00EE1562">
            <w:pPr>
              <w:pStyle w:val="11"/>
              <w:tabs>
                <w:tab w:val="center" w:pos="5103"/>
              </w:tabs>
              <w:spacing w:after="0"/>
              <w:ind w:right="24"/>
              <w:rPr>
                <w:rFonts w:ascii="Arial" w:hAnsi="Arial" w:cs="Arial"/>
                <w:b/>
                <w:sz w:val="24"/>
                <w:szCs w:val="24"/>
              </w:rPr>
            </w:pPr>
            <w:r w:rsidRPr="003652A8">
              <w:rPr>
                <w:rFonts w:ascii="Arial" w:hAnsi="Arial" w:cs="Arial"/>
                <w:b/>
                <w:sz w:val="48"/>
                <w:szCs w:val="48"/>
              </w:rPr>
              <w:t xml:space="preserve">№ </w:t>
            </w:r>
            <w:r>
              <w:rPr>
                <w:rFonts w:ascii="Arial" w:hAnsi="Arial" w:cs="Arial"/>
                <w:b/>
                <w:sz w:val="48"/>
                <w:szCs w:val="48"/>
              </w:rPr>
              <w:t>30</w:t>
            </w:r>
            <w:r w:rsidRPr="003652A8">
              <w:rPr>
                <w:rFonts w:ascii="Arial" w:hAnsi="Arial" w:cs="Arial"/>
                <w:b/>
                <w:sz w:val="48"/>
                <w:szCs w:val="48"/>
              </w:rPr>
              <w:br/>
            </w:r>
            <w:r w:rsidRPr="00EE1562">
              <w:rPr>
                <w:rFonts w:ascii="Arial" w:hAnsi="Arial" w:cs="Arial"/>
                <w:b/>
                <w:sz w:val="24"/>
                <w:szCs w:val="24"/>
              </w:rPr>
              <w:t>(35</w:t>
            </w:r>
            <w:r>
              <w:rPr>
                <w:rFonts w:ascii="Arial" w:hAnsi="Arial" w:cs="Arial"/>
                <w:b/>
                <w:sz w:val="24"/>
                <w:szCs w:val="24"/>
              </w:rPr>
              <w:t>4</w:t>
            </w:r>
            <w:r w:rsidRPr="00EE1562">
              <w:rPr>
                <w:rFonts w:ascii="Arial" w:hAnsi="Arial" w:cs="Arial"/>
                <w:b/>
                <w:sz w:val="24"/>
                <w:szCs w:val="24"/>
              </w:rPr>
              <w:t>)</w:t>
            </w:r>
          </w:p>
          <w:p w14:paraId="67260E0F" w14:textId="77777777" w:rsidR="00EE1562" w:rsidRPr="003652A8" w:rsidRDefault="00EE1562" w:rsidP="00EE1562">
            <w:pPr>
              <w:pStyle w:val="11"/>
              <w:tabs>
                <w:tab w:val="center" w:pos="5103"/>
              </w:tabs>
              <w:spacing w:after="0"/>
              <w:ind w:right="24"/>
              <w:rPr>
                <w:rFonts w:ascii="Arial" w:hAnsi="Arial" w:cs="Arial"/>
                <w:b/>
                <w:sz w:val="32"/>
                <w:szCs w:val="32"/>
              </w:rPr>
            </w:pPr>
            <w:r w:rsidRPr="00EE1562">
              <w:rPr>
                <w:rFonts w:ascii="Arial" w:hAnsi="Arial" w:cs="Arial"/>
                <w:b/>
                <w:sz w:val="32"/>
                <w:szCs w:val="32"/>
              </w:rPr>
              <w:t>22 ноября</w:t>
            </w:r>
          </w:p>
          <w:p w14:paraId="16BDA881" w14:textId="39F63B0D" w:rsidR="00EE1562" w:rsidRPr="00915A6B" w:rsidRDefault="00EE1562" w:rsidP="00EE1562">
            <w:pPr>
              <w:pStyle w:val="11"/>
              <w:tabs>
                <w:tab w:val="center" w:pos="5103"/>
              </w:tabs>
              <w:spacing w:after="0"/>
              <w:ind w:right="24"/>
              <w:rPr>
                <w:rFonts w:ascii="Arial" w:hAnsi="Arial" w:cs="Arial"/>
                <w:b/>
                <w:sz w:val="16"/>
                <w:szCs w:val="16"/>
              </w:rPr>
            </w:pPr>
            <w:r w:rsidRPr="003652A8">
              <w:rPr>
                <w:rFonts w:ascii="Arial" w:hAnsi="Arial" w:cs="Arial"/>
                <w:b/>
                <w:sz w:val="32"/>
                <w:szCs w:val="32"/>
              </w:rPr>
              <w:t>20</w:t>
            </w:r>
            <w:r>
              <w:rPr>
                <w:rFonts w:ascii="Arial" w:hAnsi="Arial" w:cs="Arial"/>
                <w:b/>
                <w:sz w:val="32"/>
                <w:szCs w:val="32"/>
              </w:rPr>
              <w:t>21</w:t>
            </w:r>
            <w:r w:rsidRPr="003652A8">
              <w:rPr>
                <w:rFonts w:ascii="Arial" w:hAnsi="Arial" w:cs="Arial"/>
                <w:b/>
                <w:sz w:val="32"/>
                <w:szCs w:val="32"/>
              </w:rPr>
              <w:t xml:space="preserve"> г.</w:t>
            </w:r>
          </w:p>
        </w:tc>
      </w:tr>
    </w:tbl>
    <w:p w14:paraId="722225A4" w14:textId="77777777" w:rsidR="00DD6186" w:rsidRPr="00915A6B" w:rsidRDefault="00DD6186" w:rsidP="001E0D77">
      <w:pPr>
        <w:pStyle w:val="11"/>
        <w:tabs>
          <w:tab w:val="center" w:pos="5103"/>
        </w:tabs>
        <w:spacing w:after="0"/>
        <w:ind w:right="-284"/>
        <w:jc w:val="left"/>
        <w:rPr>
          <w:rFonts w:ascii="Arial" w:hAnsi="Arial" w:cs="Arial"/>
          <w:b/>
          <w:sz w:val="16"/>
          <w:szCs w:val="16"/>
        </w:rPr>
      </w:pPr>
    </w:p>
    <w:p w14:paraId="230AFA5E" w14:textId="77777777" w:rsidR="00DD6186" w:rsidRPr="00915A6B" w:rsidRDefault="00DD6186" w:rsidP="001E0D77">
      <w:pPr>
        <w:spacing w:after="0" w:line="240" w:lineRule="auto"/>
        <w:ind w:right="-284"/>
        <w:jc w:val="both"/>
        <w:rPr>
          <w:rFonts w:ascii="Arial" w:hAnsi="Arial" w:cs="Arial"/>
          <w:b/>
          <w:sz w:val="16"/>
          <w:szCs w:val="16"/>
        </w:rPr>
      </w:pPr>
    </w:p>
    <w:p w14:paraId="7733B04D" w14:textId="44310739" w:rsidR="00DD6186" w:rsidRPr="00EE1562" w:rsidRDefault="00DD6186" w:rsidP="001E0D77">
      <w:pPr>
        <w:spacing w:after="0" w:line="240" w:lineRule="auto"/>
        <w:ind w:right="-284"/>
        <w:jc w:val="both"/>
        <w:rPr>
          <w:rFonts w:ascii="Arial" w:hAnsi="Arial" w:cs="Arial"/>
          <w:b/>
          <w:sz w:val="18"/>
          <w:szCs w:val="18"/>
        </w:rPr>
      </w:pPr>
      <w:r w:rsidRPr="00EE1562">
        <w:rPr>
          <w:rFonts w:ascii="Arial" w:hAnsi="Arial" w:cs="Arial"/>
          <w:b/>
          <w:sz w:val="18"/>
          <w:szCs w:val="18"/>
        </w:rPr>
        <w:t>Содержание</w:t>
      </w:r>
      <w:r w:rsidR="002B7CEB" w:rsidRPr="00EE1562">
        <w:rPr>
          <w:rFonts w:ascii="Arial" w:hAnsi="Arial" w:cs="Arial"/>
          <w:b/>
          <w:sz w:val="18"/>
          <w:szCs w:val="18"/>
        </w:rPr>
        <w:t xml:space="preserve"> </w:t>
      </w:r>
      <w:r w:rsidRPr="00EE1562">
        <w:rPr>
          <w:rFonts w:ascii="Arial" w:hAnsi="Arial" w:cs="Arial"/>
          <w:b/>
          <w:sz w:val="18"/>
          <w:szCs w:val="18"/>
        </w:rPr>
        <w:t xml:space="preserve">№ </w:t>
      </w:r>
      <w:r w:rsidR="003D724E" w:rsidRPr="00EE1562">
        <w:rPr>
          <w:rFonts w:ascii="Arial" w:hAnsi="Arial" w:cs="Arial"/>
          <w:b/>
          <w:sz w:val="18"/>
          <w:szCs w:val="18"/>
        </w:rPr>
        <w:t>30</w:t>
      </w:r>
      <w:r w:rsidR="006F645B" w:rsidRPr="00EE1562">
        <w:rPr>
          <w:rFonts w:ascii="Arial" w:hAnsi="Arial" w:cs="Arial"/>
          <w:b/>
          <w:sz w:val="18"/>
          <w:szCs w:val="18"/>
        </w:rPr>
        <w:t xml:space="preserve"> </w:t>
      </w:r>
      <w:r w:rsidRPr="00EE1562">
        <w:rPr>
          <w:rFonts w:ascii="Arial" w:hAnsi="Arial" w:cs="Arial"/>
          <w:b/>
          <w:sz w:val="18"/>
          <w:szCs w:val="18"/>
        </w:rPr>
        <w:t xml:space="preserve">от </w:t>
      </w:r>
      <w:r w:rsidR="00381CE6" w:rsidRPr="00EE1562">
        <w:rPr>
          <w:rFonts w:ascii="Arial" w:hAnsi="Arial" w:cs="Arial"/>
          <w:b/>
          <w:sz w:val="18"/>
          <w:szCs w:val="18"/>
        </w:rPr>
        <w:t>22</w:t>
      </w:r>
      <w:r w:rsidR="002F5C61" w:rsidRPr="00EE1562">
        <w:rPr>
          <w:rFonts w:ascii="Arial" w:hAnsi="Arial" w:cs="Arial"/>
          <w:b/>
          <w:sz w:val="18"/>
          <w:szCs w:val="18"/>
        </w:rPr>
        <w:t>.</w:t>
      </w:r>
      <w:r w:rsidR="00ED773E" w:rsidRPr="00EE1562">
        <w:rPr>
          <w:rFonts w:ascii="Arial" w:hAnsi="Arial" w:cs="Arial"/>
          <w:b/>
          <w:sz w:val="18"/>
          <w:szCs w:val="18"/>
        </w:rPr>
        <w:t>1</w:t>
      </w:r>
      <w:r w:rsidR="005067D3" w:rsidRPr="00EE1562">
        <w:rPr>
          <w:rFonts w:ascii="Arial" w:hAnsi="Arial" w:cs="Arial"/>
          <w:b/>
          <w:sz w:val="18"/>
          <w:szCs w:val="18"/>
        </w:rPr>
        <w:t>1</w:t>
      </w:r>
      <w:r w:rsidR="006A4728" w:rsidRPr="00EE1562">
        <w:rPr>
          <w:rFonts w:ascii="Arial" w:hAnsi="Arial" w:cs="Arial"/>
          <w:b/>
          <w:sz w:val="18"/>
          <w:szCs w:val="18"/>
        </w:rPr>
        <w:t>.20</w:t>
      </w:r>
      <w:r w:rsidR="002F5C61" w:rsidRPr="00EE1562">
        <w:rPr>
          <w:rFonts w:ascii="Arial" w:hAnsi="Arial" w:cs="Arial"/>
          <w:b/>
          <w:sz w:val="18"/>
          <w:szCs w:val="18"/>
        </w:rPr>
        <w:t>2</w:t>
      </w:r>
      <w:r w:rsidR="00BD1734" w:rsidRPr="00EE1562">
        <w:rPr>
          <w:rFonts w:ascii="Arial" w:hAnsi="Arial" w:cs="Arial"/>
          <w:b/>
          <w:sz w:val="18"/>
          <w:szCs w:val="18"/>
        </w:rPr>
        <w:t>1</w:t>
      </w:r>
      <w:r w:rsidRPr="00EE1562">
        <w:rPr>
          <w:rFonts w:ascii="Arial" w:hAnsi="Arial" w:cs="Arial"/>
          <w:b/>
          <w:sz w:val="18"/>
          <w:szCs w:val="18"/>
        </w:rPr>
        <w:t xml:space="preserve"> года:</w:t>
      </w:r>
    </w:p>
    <w:p w14:paraId="14FF771B" w14:textId="77777777" w:rsidR="009011FC" w:rsidRPr="00EE1562" w:rsidRDefault="009011FC" w:rsidP="001E0D77">
      <w:pPr>
        <w:spacing w:after="0" w:line="240" w:lineRule="auto"/>
        <w:ind w:right="-284"/>
        <w:jc w:val="both"/>
        <w:rPr>
          <w:rFonts w:ascii="Arial" w:hAnsi="Arial" w:cs="Arial"/>
          <w:b/>
          <w:sz w:val="18"/>
          <w:szCs w:val="18"/>
        </w:rPr>
      </w:pPr>
    </w:p>
    <w:p w14:paraId="27890779" w14:textId="45875043" w:rsidR="007D31BD" w:rsidRPr="00EE1562" w:rsidRDefault="00EE1562" w:rsidP="001E0D77">
      <w:pPr>
        <w:pStyle w:val="aa"/>
        <w:numPr>
          <w:ilvl w:val="0"/>
          <w:numId w:val="6"/>
        </w:numPr>
        <w:tabs>
          <w:tab w:val="left" w:pos="426"/>
        </w:tabs>
        <w:ind w:right="-284"/>
        <w:jc w:val="both"/>
        <w:rPr>
          <w:rFonts w:ascii="Arial" w:hAnsi="Arial" w:cs="Arial"/>
          <w:b/>
          <w:color w:val="auto"/>
          <w:sz w:val="18"/>
          <w:szCs w:val="18"/>
        </w:rPr>
      </w:pPr>
      <w:r>
        <w:rPr>
          <w:rFonts w:ascii="Arial" w:hAnsi="Arial" w:cs="Arial"/>
          <w:b/>
          <w:color w:val="auto"/>
          <w:sz w:val="18"/>
          <w:szCs w:val="18"/>
        </w:rPr>
        <w:t xml:space="preserve">  </w:t>
      </w:r>
      <w:r w:rsidR="007D31BD" w:rsidRPr="00EE1562">
        <w:rPr>
          <w:rFonts w:ascii="Arial" w:hAnsi="Arial" w:cs="Arial"/>
          <w:b/>
          <w:color w:val="auto"/>
          <w:sz w:val="18"/>
          <w:szCs w:val="18"/>
        </w:rPr>
        <w:t xml:space="preserve">Решение Канского районного Совета депутатов от </w:t>
      </w:r>
      <w:r w:rsidR="00381CE6" w:rsidRPr="00EE1562">
        <w:rPr>
          <w:rFonts w:ascii="Arial" w:hAnsi="Arial" w:cs="Arial"/>
          <w:b/>
          <w:color w:val="auto"/>
          <w:sz w:val="18"/>
          <w:szCs w:val="18"/>
        </w:rPr>
        <w:t>1</w:t>
      </w:r>
      <w:r w:rsidR="003D724E" w:rsidRPr="00EE1562">
        <w:rPr>
          <w:rFonts w:ascii="Arial" w:hAnsi="Arial" w:cs="Arial"/>
          <w:b/>
          <w:color w:val="auto"/>
          <w:sz w:val="18"/>
          <w:szCs w:val="18"/>
        </w:rPr>
        <w:t>9</w:t>
      </w:r>
      <w:r w:rsidR="007D31BD" w:rsidRPr="00EE1562">
        <w:rPr>
          <w:rFonts w:ascii="Arial" w:hAnsi="Arial" w:cs="Arial"/>
          <w:b/>
          <w:color w:val="auto"/>
          <w:sz w:val="18"/>
          <w:szCs w:val="18"/>
        </w:rPr>
        <w:t>.1</w:t>
      </w:r>
      <w:r w:rsidR="003D724E" w:rsidRPr="00EE1562">
        <w:rPr>
          <w:rFonts w:ascii="Arial" w:hAnsi="Arial" w:cs="Arial"/>
          <w:b/>
          <w:color w:val="auto"/>
          <w:sz w:val="18"/>
          <w:szCs w:val="18"/>
        </w:rPr>
        <w:t>1</w:t>
      </w:r>
      <w:r w:rsidR="007D31BD" w:rsidRPr="00EE1562">
        <w:rPr>
          <w:rFonts w:ascii="Arial" w:hAnsi="Arial" w:cs="Arial"/>
          <w:b/>
          <w:color w:val="auto"/>
          <w:sz w:val="18"/>
          <w:szCs w:val="18"/>
        </w:rPr>
        <w:t xml:space="preserve">.2021 № </w:t>
      </w:r>
      <w:r w:rsidR="009A5346" w:rsidRPr="00EE1562">
        <w:rPr>
          <w:rFonts w:ascii="Arial" w:hAnsi="Arial" w:cs="Arial"/>
          <w:b/>
          <w:color w:val="auto"/>
          <w:sz w:val="18"/>
          <w:szCs w:val="18"/>
        </w:rPr>
        <w:t>3-7</w:t>
      </w:r>
      <w:r w:rsidR="007D31BD" w:rsidRPr="00EE1562">
        <w:rPr>
          <w:rFonts w:ascii="Arial" w:hAnsi="Arial" w:cs="Arial"/>
          <w:b/>
          <w:color w:val="auto"/>
          <w:sz w:val="18"/>
          <w:szCs w:val="18"/>
        </w:rPr>
        <w:t>;</w:t>
      </w:r>
    </w:p>
    <w:p w14:paraId="4EF07D6E" w14:textId="731F03D6" w:rsidR="007D31BD" w:rsidRPr="00EE1562" w:rsidRDefault="00EE1562" w:rsidP="001E0D77">
      <w:pPr>
        <w:pStyle w:val="aa"/>
        <w:numPr>
          <w:ilvl w:val="0"/>
          <w:numId w:val="6"/>
        </w:numPr>
        <w:ind w:left="426" w:hanging="284"/>
        <w:rPr>
          <w:rFonts w:ascii="Arial" w:hAnsi="Arial" w:cs="Arial"/>
          <w:b/>
          <w:color w:val="auto"/>
          <w:sz w:val="18"/>
          <w:szCs w:val="18"/>
        </w:rPr>
      </w:pPr>
      <w:r>
        <w:rPr>
          <w:rFonts w:ascii="Arial" w:hAnsi="Arial" w:cs="Arial"/>
          <w:b/>
          <w:color w:val="auto"/>
          <w:sz w:val="18"/>
          <w:szCs w:val="18"/>
        </w:rPr>
        <w:t xml:space="preserve">  </w:t>
      </w:r>
      <w:r w:rsidR="003D724E" w:rsidRPr="00EE1562">
        <w:rPr>
          <w:rFonts w:ascii="Arial" w:hAnsi="Arial" w:cs="Arial"/>
          <w:b/>
          <w:color w:val="auto"/>
          <w:sz w:val="18"/>
          <w:szCs w:val="18"/>
        </w:rPr>
        <w:t>Решение Канского районного Совета депутатов от 19.11.2021 №</w:t>
      </w:r>
      <w:r w:rsidR="009A5346" w:rsidRPr="00EE1562">
        <w:rPr>
          <w:rFonts w:ascii="Arial" w:hAnsi="Arial" w:cs="Arial"/>
          <w:b/>
          <w:color w:val="auto"/>
          <w:sz w:val="18"/>
          <w:szCs w:val="18"/>
        </w:rPr>
        <w:t xml:space="preserve"> 3-8</w:t>
      </w:r>
      <w:r w:rsidR="007D31BD" w:rsidRPr="00EE1562">
        <w:rPr>
          <w:rFonts w:ascii="Arial" w:hAnsi="Arial" w:cs="Arial"/>
          <w:b/>
          <w:color w:val="auto"/>
          <w:sz w:val="18"/>
          <w:szCs w:val="18"/>
        </w:rPr>
        <w:t>;</w:t>
      </w:r>
    </w:p>
    <w:p w14:paraId="7B08C1F2" w14:textId="07E31F5C" w:rsidR="00381CE6" w:rsidRPr="00EE1562" w:rsidRDefault="00EE1562" w:rsidP="001E0D77">
      <w:pPr>
        <w:pStyle w:val="aa"/>
        <w:numPr>
          <w:ilvl w:val="0"/>
          <w:numId w:val="6"/>
        </w:numPr>
        <w:ind w:left="426" w:hanging="284"/>
        <w:rPr>
          <w:rFonts w:ascii="Arial" w:hAnsi="Arial" w:cs="Arial"/>
          <w:b/>
          <w:color w:val="auto"/>
          <w:sz w:val="18"/>
          <w:szCs w:val="18"/>
        </w:rPr>
      </w:pPr>
      <w:r>
        <w:rPr>
          <w:rFonts w:ascii="Arial" w:hAnsi="Arial" w:cs="Arial"/>
          <w:b/>
          <w:color w:val="auto"/>
          <w:sz w:val="18"/>
          <w:szCs w:val="18"/>
        </w:rPr>
        <w:t xml:space="preserve">  </w:t>
      </w:r>
      <w:r w:rsidR="003D724E" w:rsidRPr="00EE1562">
        <w:rPr>
          <w:rFonts w:ascii="Arial" w:hAnsi="Arial" w:cs="Arial"/>
          <w:b/>
          <w:color w:val="auto"/>
          <w:sz w:val="18"/>
          <w:szCs w:val="18"/>
        </w:rPr>
        <w:t>Решение Канского районного Совета депутатов от 19.11.2021 №</w:t>
      </w:r>
      <w:r w:rsidR="009A5346" w:rsidRPr="00EE1562">
        <w:rPr>
          <w:rFonts w:ascii="Arial" w:hAnsi="Arial" w:cs="Arial"/>
          <w:b/>
          <w:color w:val="auto"/>
          <w:sz w:val="18"/>
          <w:szCs w:val="18"/>
        </w:rPr>
        <w:t xml:space="preserve"> 3-10;</w:t>
      </w:r>
    </w:p>
    <w:p w14:paraId="1A054AB7" w14:textId="118D6C79" w:rsidR="003D724E" w:rsidRPr="00EE1562" w:rsidRDefault="003D724E"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w:t>
      </w:r>
      <w:r w:rsidR="009A5346" w:rsidRPr="00EE1562">
        <w:rPr>
          <w:rFonts w:ascii="Arial" w:hAnsi="Arial" w:cs="Arial"/>
          <w:b/>
          <w:color w:val="auto"/>
          <w:sz w:val="18"/>
          <w:szCs w:val="18"/>
        </w:rPr>
        <w:t xml:space="preserve"> 3-11;</w:t>
      </w:r>
    </w:p>
    <w:p w14:paraId="5810143D" w14:textId="00C0AE67" w:rsidR="003D724E" w:rsidRPr="00EE1562" w:rsidRDefault="003D724E"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w:t>
      </w:r>
      <w:r w:rsidR="009A5346" w:rsidRPr="00EE1562">
        <w:rPr>
          <w:rFonts w:ascii="Arial" w:hAnsi="Arial" w:cs="Arial"/>
          <w:b/>
          <w:color w:val="auto"/>
          <w:sz w:val="18"/>
          <w:szCs w:val="18"/>
        </w:rPr>
        <w:t xml:space="preserve"> 3-12;</w:t>
      </w:r>
    </w:p>
    <w:p w14:paraId="28DF27B6" w14:textId="53D2624C" w:rsidR="009A5346" w:rsidRPr="00EE1562" w:rsidRDefault="009A5346"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 3-1</w:t>
      </w:r>
      <w:r w:rsidR="00A54DA2" w:rsidRPr="00EE1562">
        <w:rPr>
          <w:rFonts w:ascii="Arial" w:hAnsi="Arial" w:cs="Arial"/>
          <w:b/>
          <w:color w:val="auto"/>
          <w:sz w:val="18"/>
          <w:szCs w:val="18"/>
        </w:rPr>
        <w:t>3</w:t>
      </w:r>
      <w:r w:rsidRPr="00EE1562">
        <w:rPr>
          <w:rFonts w:ascii="Arial" w:hAnsi="Arial" w:cs="Arial"/>
          <w:b/>
          <w:color w:val="auto"/>
          <w:sz w:val="18"/>
          <w:szCs w:val="18"/>
        </w:rPr>
        <w:t>;</w:t>
      </w:r>
    </w:p>
    <w:p w14:paraId="14032C3D" w14:textId="4B6F4BDE" w:rsidR="009A5346" w:rsidRPr="00EE1562" w:rsidRDefault="009A5346"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 3-1</w:t>
      </w:r>
      <w:r w:rsidR="00A54DA2" w:rsidRPr="00EE1562">
        <w:rPr>
          <w:rFonts w:ascii="Arial" w:hAnsi="Arial" w:cs="Arial"/>
          <w:b/>
          <w:color w:val="auto"/>
          <w:sz w:val="18"/>
          <w:szCs w:val="18"/>
        </w:rPr>
        <w:t>4</w:t>
      </w:r>
      <w:r w:rsidRPr="00EE1562">
        <w:rPr>
          <w:rFonts w:ascii="Arial" w:hAnsi="Arial" w:cs="Arial"/>
          <w:b/>
          <w:color w:val="auto"/>
          <w:sz w:val="18"/>
          <w:szCs w:val="18"/>
        </w:rPr>
        <w:t>;</w:t>
      </w:r>
    </w:p>
    <w:p w14:paraId="58C4DFB3" w14:textId="2D7431D1" w:rsidR="009A5346" w:rsidRPr="00EE1562" w:rsidRDefault="009A5346"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 3-1</w:t>
      </w:r>
      <w:r w:rsidR="00A54DA2" w:rsidRPr="00EE1562">
        <w:rPr>
          <w:rFonts w:ascii="Arial" w:hAnsi="Arial" w:cs="Arial"/>
          <w:b/>
          <w:color w:val="auto"/>
          <w:sz w:val="18"/>
          <w:szCs w:val="18"/>
        </w:rPr>
        <w:t>9</w:t>
      </w:r>
      <w:r w:rsidRPr="00EE1562">
        <w:rPr>
          <w:rFonts w:ascii="Arial" w:hAnsi="Arial" w:cs="Arial"/>
          <w:b/>
          <w:color w:val="auto"/>
          <w:sz w:val="18"/>
          <w:szCs w:val="18"/>
        </w:rPr>
        <w:t>;</w:t>
      </w:r>
    </w:p>
    <w:p w14:paraId="13C6B111" w14:textId="7264EDA3" w:rsidR="009A5346" w:rsidRPr="00EE1562" w:rsidRDefault="009A5346"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 3-</w:t>
      </w:r>
      <w:r w:rsidR="00A54DA2" w:rsidRPr="00EE1562">
        <w:rPr>
          <w:rFonts w:ascii="Arial" w:hAnsi="Arial" w:cs="Arial"/>
          <w:b/>
          <w:color w:val="auto"/>
          <w:sz w:val="18"/>
          <w:szCs w:val="18"/>
        </w:rPr>
        <w:t>20</w:t>
      </w:r>
      <w:r w:rsidRPr="00EE1562">
        <w:rPr>
          <w:rFonts w:ascii="Arial" w:hAnsi="Arial" w:cs="Arial"/>
          <w:b/>
          <w:color w:val="auto"/>
          <w:sz w:val="18"/>
          <w:szCs w:val="18"/>
        </w:rPr>
        <w:t>;</w:t>
      </w:r>
    </w:p>
    <w:p w14:paraId="2BECB646" w14:textId="23EAE9B8" w:rsidR="00A54DA2" w:rsidRPr="00EE1562" w:rsidRDefault="00A54DA2"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 3-21;</w:t>
      </w:r>
    </w:p>
    <w:p w14:paraId="3319671C" w14:textId="6F548F43" w:rsidR="00A54DA2" w:rsidRPr="00EE1562" w:rsidRDefault="00A54DA2"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 3-22;</w:t>
      </w:r>
    </w:p>
    <w:p w14:paraId="7095622E" w14:textId="66948800" w:rsidR="00A54DA2" w:rsidRPr="00EE1562" w:rsidRDefault="00A54DA2"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 3-23;</w:t>
      </w:r>
    </w:p>
    <w:p w14:paraId="2DE463B7" w14:textId="02F7BC91" w:rsidR="00A54DA2" w:rsidRPr="00EE1562" w:rsidRDefault="00A54DA2"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 3-26;</w:t>
      </w:r>
    </w:p>
    <w:p w14:paraId="2DD237A0" w14:textId="0E5D1CB2" w:rsidR="00A54DA2" w:rsidRPr="00EE1562" w:rsidRDefault="00A54DA2" w:rsidP="001E0D77">
      <w:pPr>
        <w:pStyle w:val="aa"/>
        <w:numPr>
          <w:ilvl w:val="0"/>
          <w:numId w:val="6"/>
        </w:numPr>
        <w:rPr>
          <w:rFonts w:ascii="Arial" w:hAnsi="Arial" w:cs="Arial"/>
          <w:b/>
          <w:color w:val="auto"/>
          <w:sz w:val="18"/>
          <w:szCs w:val="18"/>
        </w:rPr>
      </w:pPr>
      <w:r w:rsidRPr="00EE1562">
        <w:rPr>
          <w:rFonts w:ascii="Arial" w:hAnsi="Arial" w:cs="Arial"/>
          <w:b/>
          <w:color w:val="auto"/>
          <w:sz w:val="18"/>
          <w:szCs w:val="18"/>
        </w:rPr>
        <w:t>Решение Канского районного Совета депутатов от 19.11.2021 № 3-28;</w:t>
      </w:r>
    </w:p>
    <w:p w14:paraId="74ACCE49" w14:textId="6BEE0B53" w:rsidR="00A54DA2" w:rsidRDefault="00A54DA2" w:rsidP="001E0D77">
      <w:pPr>
        <w:pStyle w:val="aa"/>
        <w:numPr>
          <w:ilvl w:val="0"/>
          <w:numId w:val="6"/>
        </w:numPr>
        <w:rPr>
          <w:rFonts w:ascii="Arial" w:hAnsi="Arial" w:cs="Arial"/>
          <w:b/>
          <w:color w:val="auto"/>
          <w:sz w:val="16"/>
          <w:szCs w:val="16"/>
        </w:rPr>
      </w:pPr>
      <w:r w:rsidRPr="00EE1562">
        <w:rPr>
          <w:rFonts w:ascii="Arial" w:hAnsi="Arial" w:cs="Arial"/>
          <w:b/>
          <w:color w:val="auto"/>
          <w:sz w:val="18"/>
          <w:szCs w:val="18"/>
        </w:rPr>
        <w:t>Решение Канского районного Совета депутатов от 19.11.2021 № 3-29</w:t>
      </w:r>
      <w:r w:rsidRPr="00915A6B">
        <w:rPr>
          <w:rFonts w:ascii="Arial" w:hAnsi="Arial" w:cs="Arial"/>
          <w:b/>
          <w:color w:val="auto"/>
          <w:sz w:val="16"/>
          <w:szCs w:val="16"/>
        </w:rPr>
        <w:t>.</w:t>
      </w:r>
    </w:p>
    <w:p w14:paraId="2E35BBEC" w14:textId="08D26480" w:rsidR="00826286" w:rsidRDefault="00826286" w:rsidP="001E0D77">
      <w:pPr>
        <w:pStyle w:val="aa"/>
        <w:numPr>
          <w:ilvl w:val="0"/>
          <w:numId w:val="6"/>
        </w:numPr>
        <w:rPr>
          <w:rFonts w:ascii="Arial" w:hAnsi="Arial" w:cs="Arial"/>
          <w:b/>
          <w:color w:val="auto"/>
          <w:sz w:val="18"/>
          <w:szCs w:val="18"/>
        </w:rPr>
      </w:pPr>
      <w:r w:rsidRPr="00826286">
        <w:rPr>
          <w:rFonts w:ascii="Arial" w:hAnsi="Arial" w:cs="Arial"/>
          <w:b/>
          <w:color w:val="auto"/>
          <w:sz w:val="18"/>
          <w:szCs w:val="18"/>
        </w:rPr>
        <w:t>Постановление Администрации Канского района от 16.11.2021 № 577-пг;</w:t>
      </w:r>
    </w:p>
    <w:p w14:paraId="72232A4F" w14:textId="6D679039" w:rsidR="00826286" w:rsidRDefault="00826286" w:rsidP="00826286">
      <w:pPr>
        <w:pStyle w:val="aa"/>
        <w:numPr>
          <w:ilvl w:val="0"/>
          <w:numId w:val="6"/>
        </w:numPr>
        <w:rPr>
          <w:rFonts w:ascii="Arial" w:hAnsi="Arial" w:cs="Arial"/>
          <w:b/>
          <w:color w:val="auto"/>
          <w:sz w:val="18"/>
          <w:szCs w:val="18"/>
        </w:rPr>
      </w:pPr>
      <w:r w:rsidRPr="00826286">
        <w:rPr>
          <w:rFonts w:ascii="Arial" w:hAnsi="Arial" w:cs="Arial"/>
          <w:b/>
          <w:color w:val="auto"/>
          <w:sz w:val="18"/>
          <w:szCs w:val="18"/>
        </w:rPr>
        <w:t>Постановление Администрации Канского района от 16.11.2021 № 57</w:t>
      </w:r>
      <w:r>
        <w:rPr>
          <w:rFonts w:ascii="Arial" w:hAnsi="Arial" w:cs="Arial"/>
          <w:b/>
          <w:color w:val="auto"/>
          <w:sz w:val="18"/>
          <w:szCs w:val="18"/>
        </w:rPr>
        <w:t>8</w:t>
      </w:r>
      <w:r w:rsidRPr="00826286">
        <w:rPr>
          <w:rFonts w:ascii="Arial" w:hAnsi="Arial" w:cs="Arial"/>
          <w:b/>
          <w:color w:val="auto"/>
          <w:sz w:val="18"/>
          <w:szCs w:val="18"/>
        </w:rPr>
        <w:t>-п</w:t>
      </w:r>
      <w:r>
        <w:rPr>
          <w:rFonts w:ascii="Arial" w:hAnsi="Arial" w:cs="Arial"/>
          <w:b/>
          <w:color w:val="auto"/>
          <w:sz w:val="18"/>
          <w:szCs w:val="18"/>
        </w:rPr>
        <w:t>г;</w:t>
      </w:r>
    </w:p>
    <w:p w14:paraId="6849BF8F" w14:textId="3914CD6C" w:rsidR="00826286" w:rsidRDefault="00826286" w:rsidP="00826286">
      <w:pPr>
        <w:pStyle w:val="aa"/>
        <w:numPr>
          <w:ilvl w:val="0"/>
          <w:numId w:val="6"/>
        </w:numPr>
        <w:rPr>
          <w:rFonts w:ascii="Arial" w:hAnsi="Arial" w:cs="Arial"/>
          <w:b/>
          <w:color w:val="auto"/>
          <w:sz w:val="18"/>
          <w:szCs w:val="18"/>
        </w:rPr>
      </w:pPr>
      <w:r w:rsidRPr="00826286">
        <w:rPr>
          <w:rFonts w:ascii="Arial" w:hAnsi="Arial" w:cs="Arial"/>
          <w:b/>
          <w:color w:val="auto"/>
          <w:sz w:val="18"/>
          <w:szCs w:val="18"/>
        </w:rPr>
        <w:t>Постановление Администрации Канского района от 16.11.2021 № 57</w:t>
      </w:r>
      <w:r>
        <w:rPr>
          <w:rFonts w:ascii="Arial" w:hAnsi="Arial" w:cs="Arial"/>
          <w:b/>
          <w:color w:val="auto"/>
          <w:sz w:val="18"/>
          <w:szCs w:val="18"/>
        </w:rPr>
        <w:t xml:space="preserve">9- </w:t>
      </w:r>
      <w:proofErr w:type="spellStart"/>
      <w:r>
        <w:rPr>
          <w:rFonts w:ascii="Arial" w:hAnsi="Arial" w:cs="Arial"/>
          <w:b/>
          <w:color w:val="auto"/>
          <w:sz w:val="18"/>
          <w:szCs w:val="18"/>
        </w:rPr>
        <w:t>пг</w:t>
      </w:r>
      <w:proofErr w:type="spellEnd"/>
      <w:r>
        <w:rPr>
          <w:rFonts w:ascii="Arial" w:hAnsi="Arial" w:cs="Arial"/>
          <w:b/>
          <w:color w:val="auto"/>
          <w:sz w:val="18"/>
          <w:szCs w:val="18"/>
        </w:rPr>
        <w:t>;</w:t>
      </w:r>
    </w:p>
    <w:p w14:paraId="7A886234" w14:textId="2E589AFF" w:rsidR="002B7CF9" w:rsidRDefault="00EA34E8" w:rsidP="00826286">
      <w:pPr>
        <w:pStyle w:val="aa"/>
        <w:numPr>
          <w:ilvl w:val="0"/>
          <w:numId w:val="6"/>
        </w:numPr>
        <w:rPr>
          <w:rFonts w:ascii="Arial" w:hAnsi="Arial" w:cs="Arial"/>
          <w:b/>
          <w:color w:val="auto"/>
          <w:sz w:val="18"/>
          <w:szCs w:val="18"/>
        </w:rPr>
      </w:pPr>
      <w:r>
        <w:rPr>
          <w:rFonts w:ascii="Arial" w:hAnsi="Arial" w:cs="Arial"/>
          <w:b/>
          <w:color w:val="auto"/>
          <w:sz w:val="18"/>
          <w:szCs w:val="18"/>
        </w:rPr>
        <w:t>Постановление Администрации Канского района от 16.11.2021 № 580-пг;</w:t>
      </w:r>
    </w:p>
    <w:p w14:paraId="0E2B45C8" w14:textId="6E1985AB" w:rsidR="00826286" w:rsidRDefault="00826286" w:rsidP="00826286">
      <w:pPr>
        <w:pStyle w:val="aa"/>
        <w:numPr>
          <w:ilvl w:val="0"/>
          <w:numId w:val="6"/>
        </w:numPr>
        <w:rPr>
          <w:rFonts w:ascii="Arial" w:hAnsi="Arial" w:cs="Arial"/>
          <w:b/>
          <w:color w:val="auto"/>
          <w:sz w:val="18"/>
          <w:szCs w:val="18"/>
        </w:rPr>
      </w:pPr>
      <w:r w:rsidRPr="00826286">
        <w:rPr>
          <w:rFonts w:ascii="Arial" w:hAnsi="Arial" w:cs="Arial"/>
          <w:b/>
          <w:color w:val="auto"/>
          <w:sz w:val="18"/>
          <w:szCs w:val="18"/>
        </w:rPr>
        <w:t>Постановление Администрации Канского района от 16.11.2021 № 5</w:t>
      </w:r>
      <w:r>
        <w:rPr>
          <w:rFonts w:ascii="Arial" w:hAnsi="Arial" w:cs="Arial"/>
          <w:b/>
          <w:color w:val="auto"/>
          <w:sz w:val="18"/>
          <w:szCs w:val="18"/>
        </w:rPr>
        <w:t>84</w:t>
      </w:r>
      <w:r w:rsidRPr="00826286">
        <w:rPr>
          <w:rFonts w:ascii="Arial" w:hAnsi="Arial" w:cs="Arial"/>
          <w:b/>
          <w:color w:val="auto"/>
          <w:sz w:val="18"/>
          <w:szCs w:val="18"/>
        </w:rPr>
        <w:t>-пг</w:t>
      </w:r>
      <w:r>
        <w:rPr>
          <w:rFonts w:ascii="Arial" w:hAnsi="Arial" w:cs="Arial"/>
          <w:b/>
          <w:color w:val="auto"/>
          <w:sz w:val="18"/>
          <w:szCs w:val="18"/>
        </w:rPr>
        <w:t>;</w:t>
      </w:r>
    </w:p>
    <w:p w14:paraId="0DC554D4" w14:textId="75125AB3" w:rsidR="00826286" w:rsidRDefault="00826286" w:rsidP="00826286">
      <w:pPr>
        <w:pStyle w:val="aa"/>
        <w:numPr>
          <w:ilvl w:val="0"/>
          <w:numId w:val="6"/>
        </w:numPr>
        <w:rPr>
          <w:rFonts w:ascii="Arial" w:hAnsi="Arial" w:cs="Arial"/>
          <w:b/>
          <w:color w:val="auto"/>
          <w:sz w:val="18"/>
          <w:szCs w:val="18"/>
        </w:rPr>
      </w:pPr>
      <w:r w:rsidRPr="00826286">
        <w:rPr>
          <w:rFonts w:ascii="Arial" w:hAnsi="Arial" w:cs="Arial"/>
          <w:b/>
          <w:color w:val="auto"/>
          <w:sz w:val="18"/>
          <w:szCs w:val="18"/>
        </w:rPr>
        <w:t>Постановление Администрации Канского района от 16.11.2021 № 5</w:t>
      </w:r>
      <w:r>
        <w:rPr>
          <w:rFonts w:ascii="Arial" w:hAnsi="Arial" w:cs="Arial"/>
          <w:b/>
          <w:color w:val="auto"/>
          <w:sz w:val="18"/>
          <w:szCs w:val="18"/>
        </w:rPr>
        <w:t>86</w:t>
      </w:r>
      <w:r w:rsidRPr="00826286">
        <w:rPr>
          <w:rFonts w:ascii="Arial" w:hAnsi="Arial" w:cs="Arial"/>
          <w:b/>
          <w:color w:val="auto"/>
          <w:sz w:val="18"/>
          <w:szCs w:val="18"/>
        </w:rPr>
        <w:t>-</w:t>
      </w:r>
      <w:r>
        <w:rPr>
          <w:rFonts w:ascii="Arial" w:hAnsi="Arial" w:cs="Arial"/>
          <w:b/>
          <w:color w:val="auto"/>
          <w:sz w:val="18"/>
          <w:szCs w:val="18"/>
        </w:rPr>
        <w:t>пг;</w:t>
      </w:r>
    </w:p>
    <w:p w14:paraId="4EF130DA" w14:textId="5C2E8082" w:rsidR="00826286" w:rsidRDefault="00826286" w:rsidP="00826286">
      <w:pPr>
        <w:pStyle w:val="aa"/>
        <w:numPr>
          <w:ilvl w:val="0"/>
          <w:numId w:val="6"/>
        </w:numPr>
        <w:rPr>
          <w:rFonts w:ascii="Arial" w:hAnsi="Arial" w:cs="Arial"/>
          <w:b/>
          <w:color w:val="auto"/>
          <w:sz w:val="18"/>
          <w:szCs w:val="18"/>
        </w:rPr>
      </w:pPr>
      <w:r w:rsidRPr="00826286">
        <w:rPr>
          <w:rFonts w:ascii="Arial" w:hAnsi="Arial" w:cs="Arial"/>
          <w:b/>
          <w:color w:val="auto"/>
          <w:sz w:val="18"/>
          <w:szCs w:val="18"/>
        </w:rPr>
        <w:t>Постановление Администрации Канского района от 16.11.2021 № 5</w:t>
      </w:r>
      <w:r>
        <w:rPr>
          <w:rFonts w:ascii="Arial" w:hAnsi="Arial" w:cs="Arial"/>
          <w:b/>
          <w:color w:val="auto"/>
          <w:sz w:val="18"/>
          <w:szCs w:val="18"/>
        </w:rPr>
        <w:t>94</w:t>
      </w:r>
      <w:r w:rsidRPr="00826286">
        <w:rPr>
          <w:rFonts w:ascii="Arial" w:hAnsi="Arial" w:cs="Arial"/>
          <w:b/>
          <w:color w:val="auto"/>
          <w:sz w:val="18"/>
          <w:szCs w:val="18"/>
        </w:rPr>
        <w:t>-пг</w:t>
      </w:r>
      <w:r>
        <w:rPr>
          <w:rFonts w:ascii="Arial" w:hAnsi="Arial" w:cs="Arial"/>
          <w:b/>
          <w:color w:val="auto"/>
          <w:sz w:val="18"/>
          <w:szCs w:val="18"/>
        </w:rPr>
        <w:t>;</w:t>
      </w:r>
    </w:p>
    <w:p w14:paraId="1E4BA513" w14:textId="7968A815" w:rsidR="00826286" w:rsidRDefault="00826286" w:rsidP="00826286">
      <w:pPr>
        <w:pStyle w:val="aa"/>
        <w:numPr>
          <w:ilvl w:val="0"/>
          <w:numId w:val="6"/>
        </w:numPr>
        <w:rPr>
          <w:rFonts w:ascii="Arial" w:hAnsi="Arial" w:cs="Arial"/>
          <w:b/>
          <w:color w:val="auto"/>
          <w:sz w:val="18"/>
          <w:szCs w:val="18"/>
        </w:rPr>
      </w:pPr>
      <w:r w:rsidRPr="00826286">
        <w:rPr>
          <w:rFonts w:ascii="Arial" w:hAnsi="Arial" w:cs="Arial"/>
          <w:b/>
          <w:color w:val="auto"/>
          <w:sz w:val="18"/>
          <w:szCs w:val="18"/>
        </w:rPr>
        <w:t>Постановление Администрации Канского района от 16.11.2021 № 5</w:t>
      </w:r>
      <w:r>
        <w:rPr>
          <w:rFonts w:ascii="Arial" w:hAnsi="Arial" w:cs="Arial"/>
          <w:b/>
          <w:color w:val="auto"/>
          <w:sz w:val="18"/>
          <w:szCs w:val="18"/>
        </w:rPr>
        <w:t>95</w:t>
      </w:r>
      <w:r w:rsidRPr="00826286">
        <w:rPr>
          <w:rFonts w:ascii="Arial" w:hAnsi="Arial" w:cs="Arial"/>
          <w:b/>
          <w:color w:val="auto"/>
          <w:sz w:val="18"/>
          <w:szCs w:val="18"/>
        </w:rPr>
        <w:t>-пг</w:t>
      </w:r>
      <w:r>
        <w:rPr>
          <w:rFonts w:ascii="Arial" w:hAnsi="Arial" w:cs="Arial"/>
          <w:b/>
          <w:color w:val="auto"/>
          <w:sz w:val="18"/>
          <w:szCs w:val="18"/>
        </w:rPr>
        <w:t>;</w:t>
      </w:r>
    </w:p>
    <w:p w14:paraId="7F04E240" w14:textId="70D466FE" w:rsidR="00826286" w:rsidRDefault="00826286" w:rsidP="00826286">
      <w:pPr>
        <w:pStyle w:val="aa"/>
        <w:numPr>
          <w:ilvl w:val="0"/>
          <w:numId w:val="6"/>
        </w:numPr>
        <w:rPr>
          <w:rFonts w:ascii="Arial" w:hAnsi="Arial" w:cs="Arial"/>
          <w:b/>
          <w:color w:val="auto"/>
          <w:sz w:val="18"/>
          <w:szCs w:val="18"/>
        </w:rPr>
      </w:pPr>
      <w:r w:rsidRPr="00826286">
        <w:rPr>
          <w:rFonts w:ascii="Arial" w:hAnsi="Arial" w:cs="Arial"/>
          <w:b/>
          <w:color w:val="auto"/>
          <w:sz w:val="18"/>
          <w:szCs w:val="18"/>
        </w:rPr>
        <w:t>Постановление Администрации Ка</w:t>
      </w:r>
      <w:r>
        <w:rPr>
          <w:rFonts w:ascii="Arial" w:hAnsi="Arial" w:cs="Arial"/>
          <w:b/>
          <w:color w:val="auto"/>
          <w:sz w:val="18"/>
          <w:szCs w:val="18"/>
        </w:rPr>
        <w:t>нского района от 16.11.2021 № 59</w:t>
      </w:r>
      <w:r w:rsidRPr="00826286">
        <w:rPr>
          <w:rFonts w:ascii="Arial" w:hAnsi="Arial" w:cs="Arial"/>
          <w:b/>
          <w:color w:val="auto"/>
          <w:sz w:val="18"/>
          <w:szCs w:val="18"/>
        </w:rPr>
        <w:t>7-пг</w:t>
      </w:r>
      <w:r>
        <w:rPr>
          <w:rFonts w:ascii="Arial" w:hAnsi="Arial" w:cs="Arial"/>
          <w:b/>
          <w:color w:val="auto"/>
          <w:sz w:val="18"/>
          <w:szCs w:val="18"/>
        </w:rPr>
        <w:t>;</w:t>
      </w:r>
    </w:p>
    <w:p w14:paraId="55CE926E" w14:textId="4C3D64EF" w:rsidR="00826286" w:rsidRPr="00826286" w:rsidRDefault="00826286" w:rsidP="00826286">
      <w:pPr>
        <w:pStyle w:val="aa"/>
        <w:numPr>
          <w:ilvl w:val="0"/>
          <w:numId w:val="6"/>
        </w:numPr>
        <w:rPr>
          <w:rFonts w:ascii="Arial" w:hAnsi="Arial" w:cs="Arial"/>
          <w:b/>
          <w:color w:val="auto"/>
          <w:sz w:val="18"/>
          <w:szCs w:val="18"/>
        </w:rPr>
      </w:pPr>
      <w:r w:rsidRPr="00826286">
        <w:rPr>
          <w:rFonts w:ascii="Arial" w:hAnsi="Arial" w:cs="Arial"/>
          <w:b/>
          <w:color w:val="auto"/>
          <w:sz w:val="18"/>
          <w:szCs w:val="18"/>
        </w:rPr>
        <w:t>Постановление Администрации Канского района от 16.11.2021 № 5</w:t>
      </w:r>
      <w:r>
        <w:rPr>
          <w:rFonts w:ascii="Arial" w:hAnsi="Arial" w:cs="Arial"/>
          <w:b/>
          <w:color w:val="auto"/>
          <w:sz w:val="18"/>
          <w:szCs w:val="18"/>
        </w:rPr>
        <w:t>98</w:t>
      </w:r>
      <w:r w:rsidRPr="00826286">
        <w:rPr>
          <w:rFonts w:ascii="Arial" w:hAnsi="Arial" w:cs="Arial"/>
          <w:b/>
          <w:color w:val="auto"/>
          <w:sz w:val="18"/>
          <w:szCs w:val="18"/>
        </w:rPr>
        <w:t>-пг</w:t>
      </w:r>
      <w:r>
        <w:rPr>
          <w:rFonts w:ascii="Arial" w:hAnsi="Arial" w:cs="Arial"/>
          <w:b/>
          <w:color w:val="auto"/>
          <w:sz w:val="18"/>
          <w:szCs w:val="18"/>
        </w:rPr>
        <w:t>.</w:t>
      </w:r>
    </w:p>
    <w:p w14:paraId="5F627602" w14:textId="26355C7A" w:rsidR="00A54DA2" w:rsidRPr="00826286" w:rsidRDefault="00A54DA2" w:rsidP="001E0D77">
      <w:pPr>
        <w:spacing w:after="0" w:line="240" w:lineRule="auto"/>
        <w:rPr>
          <w:rFonts w:ascii="Arial" w:hAnsi="Arial" w:cs="Arial"/>
          <w:b/>
          <w:sz w:val="18"/>
          <w:szCs w:val="18"/>
          <w:lang w:eastAsia="ru-RU"/>
        </w:rPr>
      </w:pPr>
      <w:r w:rsidRPr="00826286">
        <w:rPr>
          <w:rFonts w:ascii="Arial" w:hAnsi="Arial" w:cs="Arial"/>
          <w:b/>
          <w:sz w:val="18"/>
          <w:szCs w:val="18"/>
        </w:rPr>
        <w:br w:type="page"/>
      </w:r>
    </w:p>
    <w:p w14:paraId="6EE25EFF" w14:textId="77777777" w:rsidR="00C0697F" w:rsidRPr="00915A6B" w:rsidRDefault="00C0697F" w:rsidP="001E0D77">
      <w:pPr>
        <w:spacing w:after="0" w:line="240" w:lineRule="auto"/>
        <w:jc w:val="center"/>
        <w:rPr>
          <w:rFonts w:ascii="Arial" w:hAnsi="Arial" w:cs="Arial"/>
          <w:b/>
          <w:kern w:val="28"/>
          <w:sz w:val="16"/>
          <w:szCs w:val="16"/>
          <w:lang w:eastAsia="ru-RU"/>
        </w:rPr>
      </w:pPr>
      <w:r w:rsidRPr="00915A6B">
        <w:rPr>
          <w:rFonts w:ascii="Arial" w:hAnsi="Arial" w:cs="Arial"/>
          <w:b/>
          <w:kern w:val="28"/>
          <w:sz w:val="16"/>
          <w:szCs w:val="16"/>
          <w:lang w:eastAsia="ru-RU"/>
        </w:rPr>
        <w:lastRenderedPageBreak/>
        <w:t>КАНСКИЙ РАЙОНННЫЙ СОВЕТ ДЕПУТАТОВ КРАСНОЯРСКОГО КРАЯ</w:t>
      </w:r>
    </w:p>
    <w:p w14:paraId="7D635857" w14:textId="77777777" w:rsidR="00C0697F" w:rsidRPr="00915A6B" w:rsidRDefault="00C0697F" w:rsidP="001E0D77">
      <w:pPr>
        <w:spacing w:after="0" w:line="240" w:lineRule="auto"/>
        <w:jc w:val="center"/>
        <w:rPr>
          <w:rFonts w:ascii="Arial" w:hAnsi="Arial" w:cs="Arial"/>
          <w:b/>
          <w:kern w:val="28"/>
          <w:sz w:val="16"/>
          <w:szCs w:val="16"/>
          <w:lang w:eastAsia="ru-RU"/>
        </w:rPr>
      </w:pPr>
    </w:p>
    <w:p w14:paraId="6740FD9C" w14:textId="77777777" w:rsidR="00C0697F" w:rsidRPr="00915A6B" w:rsidRDefault="00C0697F" w:rsidP="001E0D77">
      <w:pPr>
        <w:spacing w:after="0" w:line="240" w:lineRule="auto"/>
        <w:jc w:val="center"/>
        <w:rPr>
          <w:rFonts w:ascii="Arial" w:hAnsi="Arial" w:cs="Arial"/>
          <w:b/>
          <w:kern w:val="28"/>
          <w:sz w:val="16"/>
          <w:szCs w:val="16"/>
          <w:lang w:eastAsia="ru-RU"/>
        </w:rPr>
      </w:pPr>
      <w:r w:rsidRPr="00915A6B">
        <w:rPr>
          <w:rFonts w:ascii="Arial" w:hAnsi="Arial" w:cs="Arial"/>
          <w:b/>
          <w:kern w:val="28"/>
          <w:sz w:val="16"/>
          <w:szCs w:val="16"/>
          <w:lang w:eastAsia="ru-RU"/>
        </w:rPr>
        <w:t>РЕШЕНИЕ</w:t>
      </w:r>
    </w:p>
    <w:p w14:paraId="434E3B30" w14:textId="77777777" w:rsidR="00C0697F" w:rsidRPr="00915A6B" w:rsidRDefault="00C0697F" w:rsidP="001E0D77">
      <w:pPr>
        <w:spacing w:after="0" w:line="240" w:lineRule="auto"/>
        <w:jc w:val="center"/>
        <w:rPr>
          <w:rFonts w:ascii="Arial" w:hAnsi="Arial" w:cs="Arial"/>
          <w:b/>
          <w:kern w:val="28"/>
          <w:sz w:val="16"/>
          <w:szCs w:val="16"/>
          <w:lang w:eastAsia="ru-RU"/>
        </w:rPr>
      </w:pPr>
    </w:p>
    <w:p w14:paraId="2B418165" w14:textId="77777777" w:rsidR="00C0697F" w:rsidRPr="00915A6B" w:rsidRDefault="003D724E" w:rsidP="001E0D77">
      <w:pPr>
        <w:spacing w:after="0" w:line="240" w:lineRule="auto"/>
        <w:jc w:val="center"/>
        <w:rPr>
          <w:rFonts w:ascii="Arial" w:hAnsi="Arial" w:cs="Arial"/>
          <w:b/>
          <w:kern w:val="28"/>
          <w:sz w:val="16"/>
          <w:szCs w:val="16"/>
          <w:lang w:eastAsia="ru-RU"/>
        </w:rPr>
      </w:pPr>
      <w:r w:rsidRPr="00915A6B">
        <w:rPr>
          <w:rFonts w:ascii="Arial" w:hAnsi="Arial" w:cs="Arial"/>
          <w:b/>
          <w:kern w:val="28"/>
          <w:sz w:val="16"/>
          <w:szCs w:val="16"/>
          <w:lang w:eastAsia="ru-RU"/>
        </w:rPr>
        <w:t>19</w:t>
      </w:r>
      <w:r w:rsidR="00C0697F" w:rsidRPr="00915A6B">
        <w:rPr>
          <w:rFonts w:ascii="Arial" w:hAnsi="Arial" w:cs="Arial"/>
          <w:b/>
          <w:kern w:val="28"/>
          <w:sz w:val="16"/>
          <w:szCs w:val="16"/>
          <w:lang w:eastAsia="ru-RU"/>
        </w:rPr>
        <w:t>.</w:t>
      </w:r>
      <w:r w:rsidRPr="00915A6B">
        <w:rPr>
          <w:rFonts w:ascii="Arial" w:hAnsi="Arial" w:cs="Arial"/>
          <w:b/>
          <w:kern w:val="28"/>
          <w:sz w:val="16"/>
          <w:szCs w:val="16"/>
          <w:lang w:eastAsia="ru-RU"/>
        </w:rPr>
        <w:t>11</w:t>
      </w:r>
      <w:r w:rsidR="00C0697F" w:rsidRPr="00915A6B">
        <w:rPr>
          <w:rFonts w:ascii="Arial" w:hAnsi="Arial" w:cs="Arial"/>
          <w:b/>
          <w:kern w:val="28"/>
          <w:sz w:val="16"/>
          <w:szCs w:val="16"/>
          <w:lang w:eastAsia="ru-RU"/>
        </w:rPr>
        <w:t>.2021</w:t>
      </w:r>
      <w:r w:rsidR="00C0697F" w:rsidRPr="00915A6B">
        <w:rPr>
          <w:rFonts w:ascii="Arial" w:hAnsi="Arial" w:cs="Arial"/>
          <w:b/>
          <w:kern w:val="28"/>
          <w:sz w:val="16"/>
          <w:szCs w:val="16"/>
          <w:lang w:eastAsia="ru-RU"/>
        </w:rPr>
        <w:tab/>
      </w:r>
      <w:r w:rsidR="00C0697F" w:rsidRPr="00915A6B">
        <w:rPr>
          <w:rFonts w:ascii="Arial" w:hAnsi="Arial" w:cs="Arial"/>
          <w:b/>
          <w:kern w:val="28"/>
          <w:sz w:val="16"/>
          <w:szCs w:val="16"/>
          <w:lang w:eastAsia="ru-RU"/>
        </w:rPr>
        <w:tab/>
      </w:r>
      <w:r w:rsidR="00C0697F" w:rsidRPr="00915A6B">
        <w:rPr>
          <w:rFonts w:ascii="Arial" w:hAnsi="Arial" w:cs="Arial"/>
          <w:b/>
          <w:kern w:val="28"/>
          <w:sz w:val="16"/>
          <w:szCs w:val="16"/>
          <w:lang w:eastAsia="ru-RU"/>
        </w:rPr>
        <w:tab/>
      </w:r>
      <w:r w:rsidR="00C0697F" w:rsidRPr="00915A6B">
        <w:rPr>
          <w:rFonts w:ascii="Arial" w:hAnsi="Arial" w:cs="Arial"/>
          <w:b/>
          <w:kern w:val="28"/>
          <w:sz w:val="16"/>
          <w:szCs w:val="16"/>
          <w:lang w:eastAsia="ru-RU"/>
        </w:rPr>
        <w:tab/>
      </w:r>
      <w:r w:rsidR="00C0697F" w:rsidRPr="00915A6B">
        <w:rPr>
          <w:rFonts w:ascii="Arial" w:hAnsi="Arial" w:cs="Arial"/>
          <w:b/>
          <w:kern w:val="28"/>
          <w:sz w:val="16"/>
          <w:szCs w:val="16"/>
          <w:lang w:eastAsia="ru-RU"/>
        </w:rPr>
        <w:tab/>
        <w:t>г. Канск</w:t>
      </w:r>
      <w:r w:rsidR="00C0697F" w:rsidRPr="00915A6B">
        <w:rPr>
          <w:rFonts w:ascii="Arial" w:hAnsi="Arial" w:cs="Arial"/>
          <w:b/>
          <w:kern w:val="28"/>
          <w:sz w:val="16"/>
          <w:szCs w:val="16"/>
          <w:lang w:eastAsia="ru-RU"/>
        </w:rPr>
        <w:tab/>
      </w:r>
      <w:r w:rsidR="00C0697F" w:rsidRPr="00915A6B">
        <w:rPr>
          <w:rFonts w:ascii="Arial" w:hAnsi="Arial" w:cs="Arial"/>
          <w:b/>
          <w:kern w:val="28"/>
          <w:sz w:val="16"/>
          <w:szCs w:val="16"/>
          <w:lang w:eastAsia="ru-RU"/>
        </w:rPr>
        <w:tab/>
      </w:r>
      <w:r w:rsidR="00C0697F" w:rsidRPr="00915A6B">
        <w:rPr>
          <w:rFonts w:ascii="Arial" w:hAnsi="Arial" w:cs="Arial"/>
          <w:b/>
          <w:kern w:val="28"/>
          <w:sz w:val="16"/>
          <w:szCs w:val="16"/>
          <w:lang w:eastAsia="ru-RU"/>
        </w:rPr>
        <w:tab/>
      </w:r>
      <w:r w:rsidR="00C0697F" w:rsidRPr="00915A6B">
        <w:rPr>
          <w:rFonts w:ascii="Arial" w:hAnsi="Arial" w:cs="Arial"/>
          <w:b/>
          <w:kern w:val="28"/>
          <w:sz w:val="16"/>
          <w:szCs w:val="16"/>
          <w:lang w:eastAsia="ru-RU"/>
        </w:rPr>
        <w:tab/>
      </w:r>
      <w:r w:rsidR="00C0697F" w:rsidRPr="00915A6B">
        <w:rPr>
          <w:rFonts w:ascii="Arial" w:hAnsi="Arial" w:cs="Arial"/>
          <w:b/>
          <w:kern w:val="28"/>
          <w:sz w:val="16"/>
          <w:szCs w:val="16"/>
          <w:lang w:eastAsia="ru-RU"/>
        </w:rPr>
        <w:tab/>
      </w:r>
      <w:r w:rsidR="00C0697F" w:rsidRPr="00915A6B">
        <w:rPr>
          <w:rFonts w:ascii="Arial" w:hAnsi="Arial" w:cs="Arial"/>
          <w:b/>
          <w:kern w:val="28"/>
          <w:sz w:val="16"/>
          <w:szCs w:val="16"/>
          <w:lang w:eastAsia="ru-RU"/>
        </w:rPr>
        <w:tab/>
        <w:t xml:space="preserve">№ </w:t>
      </w:r>
      <w:r w:rsidR="002F3E45" w:rsidRPr="00915A6B">
        <w:rPr>
          <w:rFonts w:ascii="Arial" w:hAnsi="Arial" w:cs="Arial"/>
          <w:b/>
          <w:kern w:val="28"/>
          <w:sz w:val="16"/>
          <w:szCs w:val="16"/>
          <w:lang w:eastAsia="ru-RU"/>
        </w:rPr>
        <w:t>3</w:t>
      </w:r>
      <w:r w:rsidR="00381CE6" w:rsidRPr="00915A6B">
        <w:rPr>
          <w:rFonts w:ascii="Arial" w:hAnsi="Arial" w:cs="Arial"/>
          <w:b/>
          <w:kern w:val="28"/>
          <w:sz w:val="16"/>
          <w:szCs w:val="16"/>
          <w:lang w:eastAsia="ru-RU"/>
        </w:rPr>
        <w:t>-</w:t>
      </w:r>
      <w:r w:rsidR="002F3E45" w:rsidRPr="00915A6B">
        <w:rPr>
          <w:rFonts w:ascii="Arial" w:hAnsi="Arial" w:cs="Arial"/>
          <w:b/>
          <w:kern w:val="28"/>
          <w:sz w:val="16"/>
          <w:szCs w:val="16"/>
          <w:lang w:eastAsia="ru-RU"/>
        </w:rPr>
        <w:t>7</w:t>
      </w:r>
    </w:p>
    <w:p w14:paraId="0B0DDB2F" w14:textId="77777777" w:rsidR="00C0697F" w:rsidRPr="00915A6B" w:rsidRDefault="00C0697F" w:rsidP="001E0D77">
      <w:pPr>
        <w:spacing w:after="0" w:line="240" w:lineRule="auto"/>
        <w:jc w:val="center"/>
        <w:rPr>
          <w:rFonts w:ascii="Arial" w:hAnsi="Arial" w:cs="Arial"/>
          <w:b/>
          <w:kern w:val="28"/>
          <w:sz w:val="16"/>
          <w:szCs w:val="16"/>
          <w:lang w:eastAsia="ru-RU"/>
        </w:rPr>
      </w:pPr>
    </w:p>
    <w:p w14:paraId="2D9E453C" w14:textId="77777777" w:rsidR="002F3E45" w:rsidRPr="00915A6B" w:rsidRDefault="002F3E45" w:rsidP="001E0D77">
      <w:pPr>
        <w:spacing w:after="0" w:line="240" w:lineRule="auto"/>
        <w:ind w:firstLine="680"/>
        <w:jc w:val="center"/>
        <w:rPr>
          <w:rFonts w:ascii="Arial" w:hAnsi="Arial" w:cs="Arial"/>
          <w:b/>
          <w:kern w:val="28"/>
          <w:sz w:val="16"/>
          <w:szCs w:val="16"/>
          <w:lang w:eastAsia="ru-RU"/>
        </w:rPr>
      </w:pPr>
      <w:r w:rsidRPr="00915A6B">
        <w:rPr>
          <w:rFonts w:ascii="Arial" w:hAnsi="Arial" w:cs="Arial"/>
          <w:b/>
          <w:kern w:val="28"/>
          <w:sz w:val="16"/>
          <w:szCs w:val="16"/>
          <w:lang w:eastAsia="ru-RU"/>
        </w:rPr>
        <w:t>Об утверждении положения о постоянной комиссии Канского районного Совета депутатов по жилищно-коммунальному хозяйству, строительству, экологии и благоустройству</w:t>
      </w:r>
    </w:p>
    <w:p w14:paraId="2BD2DA40" w14:textId="77777777" w:rsidR="002F3E45" w:rsidRPr="00915A6B" w:rsidRDefault="002F3E45" w:rsidP="001E0D77">
      <w:pPr>
        <w:spacing w:after="0" w:line="240" w:lineRule="auto"/>
        <w:ind w:firstLine="680"/>
        <w:jc w:val="both"/>
        <w:rPr>
          <w:rFonts w:ascii="Arial" w:hAnsi="Arial" w:cs="Arial"/>
          <w:b/>
          <w:kern w:val="28"/>
          <w:sz w:val="16"/>
          <w:szCs w:val="16"/>
          <w:lang w:eastAsia="ru-RU"/>
        </w:rPr>
      </w:pPr>
    </w:p>
    <w:p w14:paraId="530B9FB7" w14:textId="77777777" w:rsidR="002F3E45" w:rsidRPr="00915A6B" w:rsidRDefault="002F3E45" w:rsidP="001E0D77">
      <w:pPr>
        <w:spacing w:after="0" w:line="240" w:lineRule="auto"/>
        <w:ind w:firstLine="680"/>
        <w:jc w:val="both"/>
        <w:rPr>
          <w:rFonts w:ascii="Arial" w:hAnsi="Arial" w:cs="Arial"/>
          <w:b/>
          <w:kern w:val="28"/>
          <w:sz w:val="16"/>
          <w:szCs w:val="16"/>
          <w:lang w:eastAsia="ru-RU"/>
        </w:rPr>
      </w:pPr>
    </w:p>
    <w:p w14:paraId="7FFB20D8" w14:textId="77777777" w:rsidR="002F3E45" w:rsidRPr="00915A6B" w:rsidRDefault="002F3E45" w:rsidP="001E0D77">
      <w:pPr>
        <w:spacing w:after="0" w:line="240" w:lineRule="auto"/>
        <w:ind w:firstLine="680"/>
        <w:jc w:val="both"/>
        <w:rPr>
          <w:rFonts w:ascii="Arial" w:hAnsi="Arial" w:cs="Arial"/>
          <w:kern w:val="28"/>
          <w:sz w:val="16"/>
          <w:szCs w:val="16"/>
          <w:lang w:eastAsia="ru-RU"/>
        </w:rPr>
      </w:pPr>
      <w:r w:rsidRPr="00915A6B">
        <w:rPr>
          <w:rFonts w:ascii="Arial" w:hAnsi="Arial" w:cs="Arial"/>
          <w:kern w:val="28"/>
          <w:sz w:val="16"/>
          <w:szCs w:val="16"/>
          <w:lang w:eastAsia="ru-RU"/>
        </w:rPr>
        <w:t>Руководствуясь Федеральным законом № 131-ФЗ от 06.10.2003 «Об общих принципах организации местного самоуправления в Российской Федерации», статьями 25, 30 Устава Канского района, Канский районный Совет депутатов Красноярского края РЕШИЛ:</w:t>
      </w:r>
    </w:p>
    <w:p w14:paraId="6027F7DA" w14:textId="77777777" w:rsidR="002F3E45" w:rsidRPr="00915A6B" w:rsidRDefault="002F3E45" w:rsidP="001E0D77">
      <w:pPr>
        <w:spacing w:after="0" w:line="240" w:lineRule="auto"/>
        <w:ind w:firstLine="680"/>
        <w:jc w:val="both"/>
        <w:rPr>
          <w:rFonts w:ascii="Arial" w:hAnsi="Arial" w:cs="Arial"/>
          <w:kern w:val="28"/>
          <w:sz w:val="16"/>
          <w:szCs w:val="16"/>
          <w:lang w:eastAsia="ru-RU"/>
        </w:rPr>
      </w:pPr>
      <w:r w:rsidRPr="00915A6B">
        <w:rPr>
          <w:rFonts w:ascii="Arial" w:hAnsi="Arial" w:cs="Arial"/>
          <w:kern w:val="28"/>
          <w:sz w:val="16"/>
          <w:szCs w:val="16"/>
          <w:lang w:eastAsia="ru-RU"/>
        </w:rPr>
        <w:t>1.Утвердить положение о постоянной комиссии Канского районного Совета депутатов по жилищно-коммунальному хозяйству, строительству, экологии и благоустройству согласно приложению.</w:t>
      </w:r>
    </w:p>
    <w:p w14:paraId="785C49EC" w14:textId="77777777" w:rsidR="002F3E45" w:rsidRPr="00915A6B" w:rsidRDefault="002F3E45" w:rsidP="001E0D77">
      <w:pPr>
        <w:spacing w:after="0" w:line="240" w:lineRule="auto"/>
        <w:ind w:firstLine="680"/>
        <w:jc w:val="both"/>
        <w:rPr>
          <w:rFonts w:ascii="Arial" w:hAnsi="Arial" w:cs="Arial"/>
          <w:kern w:val="28"/>
          <w:sz w:val="16"/>
          <w:szCs w:val="16"/>
          <w:lang w:eastAsia="ru-RU"/>
        </w:rPr>
      </w:pPr>
      <w:r w:rsidRPr="00915A6B">
        <w:rPr>
          <w:rFonts w:ascii="Arial" w:hAnsi="Arial" w:cs="Arial"/>
          <w:kern w:val="28"/>
          <w:sz w:val="16"/>
          <w:szCs w:val="16"/>
          <w:lang w:eastAsia="ru-RU"/>
        </w:rPr>
        <w:t>2.Контроль за исполнением настоящего Решения возложить на комиссию по жилищно-коммунальному хозяйству, строительству, экологии и благоустройству.</w:t>
      </w:r>
    </w:p>
    <w:p w14:paraId="078CD9E0" w14:textId="77777777" w:rsidR="00C0697F" w:rsidRPr="00915A6B" w:rsidRDefault="002F3E45" w:rsidP="001E0D77">
      <w:pPr>
        <w:spacing w:after="0" w:line="240" w:lineRule="auto"/>
        <w:ind w:firstLine="680"/>
        <w:jc w:val="both"/>
        <w:rPr>
          <w:rFonts w:ascii="Arial" w:hAnsi="Arial" w:cs="Arial"/>
          <w:kern w:val="28"/>
          <w:sz w:val="16"/>
          <w:szCs w:val="16"/>
          <w:lang w:eastAsia="ru-RU"/>
        </w:rPr>
      </w:pPr>
      <w:r w:rsidRPr="00915A6B">
        <w:rPr>
          <w:rFonts w:ascii="Arial" w:hAnsi="Arial" w:cs="Arial"/>
          <w:kern w:val="28"/>
          <w:sz w:val="16"/>
          <w:szCs w:val="16"/>
          <w:lang w:eastAsia="ru-RU"/>
        </w:rPr>
        <w:t>3.Настоящее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14:paraId="418F12A8" w14:textId="77777777" w:rsidR="002F3E45" w:rsidRPr="00915A6B" w:rsidRDefault="002F3E45" w:rsidP="001E0D77">
      <w:pPr>
        <w:spacing w:after="0" w:line="240" w:lineRule="auto"/>
        <w:ind w:firstLine="680"/>
        <w:jc w:val="both"/>
        <w:rPr>
          <w:rFonts w:ascii="Arial" w:hAnsi="Arial" w:cs="Arial"/>
          <w:kern w:val="28"/>
          <w:sz w:val="16"/>
          <w:szCs w:val="16"/>
          <w:lang w:eastAsia="ru-RU"/>
        </w:rPr>
      </w:pPr>
    </w:p>
    <w:p w14:paraId="28CB9E49" w14:textId="77777777" w:rsidR="002F3E45" w:rsidRPr="00915A6B" w:rsidRDefault="002F3E45" w:rsidP="001E0D77">
      <w:pPr>
        <w:spacing w:after="0" w:line="240" w:lineRule="auto"/>
        <w:ind w:firstLine="680"/>
        <w:jc w:val="right"/>
        <w:rPr>
          <w:rFonts w:ascii="Arial" w:hAnsi="Arial" w:cs="Arial"/>
          <w:kern w:val="28"/>
          <w:sz w:val="16"/>
          <w:szCs w:val="16"/>
          <w:lang w:eastAsia="ru-RU"/>
        </w:rPr>
      </w:pPr>
      <w:r w:rsidRPr="00915A6B">
        <w:rPr>
          <w:rFonts w:ascii="Arial" w:hAnsi="Arial" w:cs="Arial"/>
          <w:kern w:val="28"/>
          <w:sz w:val="16"/>
          <w:szCs w:val="16"/>
          <w:lang w:eastAsia="ru-RU"/>
        </w:rPr>
        <w:t>Председатель Канского</w:t>
      </w:r>
    </w:p>
    <w:p w14:paraId="26841589" w14:textId="77777777" w:rsidR="002F3E45" w:rsidRPr="00915A6B" w:rsidRDefault="002F3E45" w:rsidP="001E0D77">
      <w:pPr>
        <w:spacing w:after="0" w:line="240" w:lineRule="auto"/>
        <w:ind w:firstLine="680"/>
        <w:jc w:val="right"/>
        <w:rPr>
          <w:rFonts w:ascii="Arial" w:hAnsi="Arial" w:cs="Arial"/>
          <w:kern w:val="28"/>
          <w:sz w:val="16"/>
          <w:szCs w:val="16"/>
          <w:lang w:eastAsia="ru-RU"/>
        </w:rPr>
      </w:pPr>
      <w:r w:rsidRPr="00915A6B">
        <w:rPr>
          <w:rFonts w:ascii="Arial" w:hAnsi="Arial" w:cs="Arial"/>
          <w:kern w:val="28"/>
          <w:sz w:val="16"/>
          <w:szCs w:val="16"/>
          <w:lang w:eastAsia="ru-RU"/>
        </w:rPr>
        <w:t>районного Совета депутатов</w:t>
      </w:r>
    </w:p>
    <w:p w14:paraId="343AF965" w14:textId="756559C5" w:rsidR="002F3E45" w:rsidRDefault="002F3E45" w:rsidP="001E0D77">
      <w:pPr>
        <w:spacing w:after="0" w:line="240" w:lineRule="auto"/>
        <w:ind w:firstLine="680"/>
        <w:jc w:val="right"/>
        <w:rPr>
          <w:rFonts w:ascii="Arial" w:hAnsi="Arial" w:cs="Arial"/>
          <w:kern w:val="28"/>
          <w:sz w:val="16"/>
          <w:szCs w:val="16"/>
          <w:lang w:eastAsia="ru-RU"/>
        </w:rPr>
      </w:pPr>
      <w:r w:rsidRPr="00915A6B">
        <w:rPr>
          <w:rFonts w:ascii="Arial" w:hAnsi="Arial" w:cs="Arial"/>
          <w:kern w:val="28"/>
          <w:sz w:val="16"/>
          <w:szCs w:val="16"/>
          <w:lang w:eastAsia="ru-RU"/>
        </w:rPr>
        <w:t xml:space="preserve">Б.А. </w:t>
      </w:r>
      <w:proofErr w:type="spellStart"/>
      <w:r w:rsidRPr="00915A6B">
        <w:rPr>
          <w:rFonts w:ascii="Arial" w:hAnsi="Arial" w:cs="Arial"/>
          <w:kern w:val="28"/>
          <w:sz w:val="16"/>
          <w:szCs w:val="16"/>
          <w:lang w:eastAsia="ru-RU"/>
        </w:rPr>
        <w:t>Цуканов</w:t>
      </w:r>
      <w:proofErr w:type="spellEnd"/>
    </w:p>
    <w:p w14:paraId="4C31D42D" w14:textId="21123290" w:rsidR="00BE2DA3" w:rsidRPr="00915A6B" w:rsidRDefault="00BE2DA3" w:rsidP="001E0D77">
      <w:pPr>
        <w:spacing w:after="0" w:line="240" w:lineRule="auto"/>
        <w:ind w:firstLine="680"/>
        <w:jc w:val="right"/>
        <w:rPr>
          <w:rFonts w:ascii="Arial" w:hAnsi="Arial" w:cs="Arial"/>
          <w:kern w:val="28"/>
          <w:sz w:val="16"/>
          <w:szCs w:val="16"/>
          <w:lang w:eastAsia="ru-RU"/>
        </w:rPr>
      </w:pPr>
      <w:r>
        <w:rPr>
          <w:rFonts w:ascii="Arial" w:hAnsi="Arial" w:cs="Arial"/>
          <w:kern w:val="28"/>
          <w:sz w:val="16"/>
          <w:szCs w:val="16"/>
          <w:lang w:eastAsia="ru-RU"/>
        </w:rPr>
        <w:t>19.11.2021</w:t>
      </w:r>
    </w:p>
    <w:p w14:paraId="557E5C40" w14:textId="77777777" w:rsidR="002F3E45" w:rsidRPr="00915A6B" w:rsidRDefault="002F3E45" w:rsidP="001E0D77">
      <w:pPr>
        <w:spacing w:after="0" w:line="240" w:lineRule="auto"/>
        <w:ind w:firstLine="680"/>
        <w:jc w:val="both"/>
        <w:rPr>
          <w:rFonts w:ascii="Arial" w:hAnsi="Arial" w:cs="Arial"/>
          <w:kern w:val="28"/>
          <w:sz w:val="16"/>
          <w:szCs w:val="16"/>
          <w:lang w:eastAsia="ru-RU"/>
        </w:rPr>
      </w:pPr>
    </w:p>
    <w:p w14:paraId="6BA5E4CE" w14:textId="77777777" w:rsidR="002F3E45" w:rsidRPr="00915A6B" w:rsidRDefault="002F3E45" w:rsidP="001E0D77">
      <w:pPr>
        <w:spacing w:after="0" w:line="240" w:lineRule="auto"/>
        <w:ind w:firstLine="680"/>
        <w:jc w:val="both"/>
        <w:rPr>
          <w:rFonts w:ascii="Arial" w:hAnsi="Arial" w:cs="Arial"/>
          <w:kern w:val="28"/>
          <w:sz w:val="16"/>
          <w:szCs w:val="16"/>
          <w:lang w:eastAsia="ru-RU"/>
        </w:rPr>
      </w:pPr>
    </w:p>
    <w:p w14:paraId="56479FB5" w14:textId="77777777" w:rsidR="002F3E45" w:rsidRPr="00915A6B" w:rsidRDefault="002F3E45" w:rsidP="001E0D77">
      <w:pPr>
        <w:spacing w:after="0" w:line="240" w:lineRule="auto"/>
        <w:jc w:val="right"/>
        <w:rPr>
          <w:rFonts w:ascii="Arial" w:hAnsi="Arial" w:cs="Arial"/>
          <w:sz w:val="16"/>
          <w:szCs w:val="16"/>
          <w:lang w:eastAsia="ru-RU"/>
        </w:rPr>
      </w:pPr>
      <w:r w:rsidRPr="00915A6B">
        <w:rPr>
          <w:rFonts w:ascii="Arial" w:hAnsi="Arial" w:cs="Arial"/>
          <w:sz w:val="16"/>
          <w:szCs w:val="16"/>
          <w:lang w:eastAsia="ru-RU"/>
        </w:rPr>
        <w:t>Приложение</w:t>
      </w:r>
    </w:p>
    <w:p w14:paraId="14C6B9C0" w14:textId="77777777" w:rsidR="002F3E45" w:rsidRPr="00915A6B" w:rsidRDefault="002F3E45" w:rsidP="001E0D77">
      <w:pPr>
        <w:spacing w:after="0" w:line="240" w:lineRule="auto"/>
        <w:jc w:val="right"/>
        <w:rPr>
          <w:rFonts w:ascii="Arial" w:hAnsi="Arial" w:cs="Arial"/>
          <w:sz w:val="16"/>
          <w:szCs w:val="16"/>
          <w:lang w:eastAsia="ru-RU"/>
        </w:rPr>
      </w:pPr>
      <w:r w:rsidRPr="00915A6B">
        <w:rPr>
          <w:rFonts w:ascii="Arial" w:hAnsi="Arial" w:cs="Arial"/>
          <w:sz w:val="16"/>
          <w:szCs w:val="16"/>
          <w:lang w:eastAsia="ru-RU"/>
        </w:rPr>
        <w:t xml:space="preserve"> к решению Канского районного </w:t>
      </w:r>
    </w:p>
    <w:p w14:paraId="26D0A9CF" w14:textId="77777777" w:rsidR="002F3E45" w:rsidRPr="00915A6B" w:rsidRDefault="002F3E45" w:rsidP="001E0D77">
      <w:pPr>
        <w:spacing w:after="0" w:line="240" w:lineRule="auto"/>
        <w:jc w:val="right"/>
        <w:rPr>
          <w:rFonts w:ascii="Arial" w:hAnsi="Arial" w:cs="Arial"/>
          <w:sz w:val="16"/>
          <w:szCs w:val="16"/>
          <w:lang w:eastAsia="ru-RU"/>
        </w:rPr>
      </w:pPr>
      <w:r w:rsidRPr="00915A6B">
        <w:rPr>
          <w:rFonts w:ascii="Arial" w:hAnsi="Arial" w:cs="Arial"/>
          <w:sz w:val="16"/>
          <w:szCs w:val="16"/>
          <w:lang w:eastAsia="ru-RU"/>
        </w:rPr>
        <w:t xml:space="preserve">Совета депутатов </w:t>
      </w:r>
    </w:p>
    <w:p w14:paraId="2E0F2060" w14:textId="77777777" w:rsidR="002F3E45" w:rsidRPr="00915A6B" w:rsidRDefault="002F3E45" w:rsidP="001E0D77">
      <w:pPr>
        <w:spacing w:after="0" w:line="240" w:lineRule="auto"/>
        <w:jc w:val="right"/>
        <w:rPr>
          <w:rFonts w:ascii="Arial" w:hAnsi="Arial" w:cs="Arial"/>
          <w:sz w:val="16"/>
          <w:szCs w:val="16"/>
          <w:lang w:eastAsia="ru-RU"/>
        </w:rPr>
      </w:pPr>
      <w:r w:rsidRPr="00915A6B">
        <w:rPr>
          <w:rFonts w:ascii="Arial" w:hAnsi="Arial" w:cs="Arial"/>
          <w:sz w:val="16"/>
          <w:szCs w:val="16"/>
          <w:lang w:eastAsia="ru-RU"/>
        </w:rPr>
        <w:t>от 19.11.2021 № 3-7</w:t>
      </w:r>
    </w:p>
    <w:p w14:paraId="2F9576C5" w14:textId="77777777" w:rsidR="002F3E45" w:rsidRPr="00915A6B" w:rsidRDefault="002F3E45" w:rsidP="001E0D77">
      <w:pPr>
        <w:spacing w:after="0" w:line="240" w:lineRule="auto"/>
        <w:jc w:val="center"/>
        <w:rPr>
          <w:rFonts w:ascii="Arial" w:hAnsi="Arial" w:cs="Arial"/>
          <w:sz w:val="16"/>
          <w:szCs w:val="16"/>
          <w:lang w:eastAsia="ru-RU"/>
        </w:rPr>
      </w:pPr>
    </w:p>
    <w:p w14:paraId="13FA3F48" w14:textId="77777777" w:rsidR="002F3E45" w:rsidRPr="00915A6B" w:rsidRDefault="002F3E45" w:rsidP="001E0D77">
      <w:pPr>
        <w:spacing w:after="0" w:line="240" w:lineRule="auto"/>
        <w:jc w:val="center"/>
        <w:rPr>
          <w:rFonts w:ascii="Arial" w:hAnsi="Arial" w:cs="Arial"/>
          <w:sz w:val="16"/>
          <w:szCs w:val="16"/>
          <w:lang w:eastAsia="ru-RU"/>
        </w:rPr>
      </w:pPr>
      <w:r w:rsidRPr="00915A6B">
        <w:rPr>
          <w:rFonts w:ascii="Arial" w:hAnsi="Arial" w:cs="Arial"/>
          <w:sz w:val="16"/>
          <w:szCs w:val="16"/>
          <w:lang w:eastAsia="ru-RU"/>
        </w:rPr>
        <w:t>ПОЛОЖЕНИЕ</w:t>
      </w:r>
    </w:p>
    <w:p w14:paraId="621CE2CB" w14:textId="694F44D5" w:rsidR="002F3E45" w:rsidRPr="00915A6B" w:rsidRDefault="002F3E45" w:rsidP="001E0D77">
      <w:pPr>
        <w:spacing w:after="0" w:line="240" w:lineRule="auto"/>
        <w:jc w:val="center"/>
        <w:rPr>
          <w:rFonts w:ascii="Arial" w:hAnsi="Arial" w:cs="Arial"/>
          <w:sz w:val="16"/>
          <w:szCs w:val="16"/>
          <w:lang w:eastAsia="ru-RU"/>
        </w:rPr>
      </w:pPr>
      <w:r w:rsidRPr="00915A6B">
        <w:rPr>
          <w:rFonts w:ascii="Arial" w:hAnsi="Arial" w:cs="Arial"/>
          <w:sz w:val="16"/>
          <w:szCs w:val="16"/>
          <w:lang w:eastAsia="ru-RU"/>
        </w:rPr>
        <w:t>О ПОСТОЯННОЙ КОМИССИИ КАНСКОГО РАЙОННОГО СОВЕТА</w:t>
      </w:r>
      <w:r w:rsidR="001E0D77" w:rsidRPr="00915A6B">
        <w:rPr>
          <w:rFonts w:ascii="Arial" w:hAnsi="Arial" w:cs="Arial"/>
          <w:sz w:val="16"/>
          <w:szCs w:val="16"/>
          <w:lang w:eastAsia="ru-RU"/>
        </w:rPr>
        <w:t xml:space="preserve"> </w:t>
      </w:r>
      <w:r w:rsidRPr="00915A6B">
        <w:rPr>
          <w:rFonts w:ascii="Arial" w:hAnsi="Arial" w:cs="Arial"/>
          <w:sz w:val="16"/>
          <w:szCs w:val="16"/>
          <w:lang w:eastAsia="ru-RU"/>
        </w:rPr>
        <w:t>ДЕПУТАТОВ ПО ЖИЛИЩНО-КОММУНАЛЬНОМУ ХОЗЯЙСТВУ, СТРОИТЕЛЬСТВУ, ЭКОЛОГИИ И БЛАГОУСТРОЙСТВУ</w:t>
      </w:r>
    </w:p>
    <w:p w14:paraId="093583B5" w14:textId="77777777" w:rsidR="002F3E45" w:rsidRPr="00915A6B" w:rsidRDefault="002F3E45" w:rsidP="001E0D77">
      <w:pPr>
        <w:spacing w:after="0" w:line="240" w:lineRule="auto"/>
        <w:jc w:val="center"/>
        <w:rPr>
          <w:rFonts w:ascii="Arial" w:hAnsi="Arial" w:cs="Arial"/>
          <w:sz w:val="16"/>
          <w:szCs w:val="16"/>
          <w:lang w:eastAsia="ru-RU"/>
        </w:rPr>
      </w:pPr>
    </w:p>
    <w:p w14:paraId="650A67D4"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 ОБЩИЕ ПОЛОЖЕНИЯ</w:t>
      </w:r>
    </w:p>
    <w:p w14:paraId="5B3E2F3E"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1.1. Настоящее Положение определяет компетенцию, формы и порядок организации деятельности постоянной комиссии Канского районного Совета депутатов по жилищно-коммунальному хозяйству, строительству, экологии и благоустройству.</w:t>
      </w:r>
    </w:p>
    <w:p w14:paraId="7BA747B2"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1.2. Постоянная комиссия Канского районного Совета по жилищно-коммунальному хозяйству, строительству, экологии и благоустройству (далее - Комиссия) является органом Канского районного Совета депутатов, который разрабатывает и рассматривает проекты правовых актов в области жилищно-коммунального хозяйства, строительства, экологии и благоустройства.</w:t>
      </w:r>
    </w:p>
    <w:p w14:paraId="5B766043"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 xml:space="preserve">1.3. Комиссия организует свою деятельность в соответствии с Уставом Канского района, Регламентом Канского районного Совета депутатов, другими нормативными правовыми актами Канского районного Совета депутатов и настоящим Положением. </w:t>
      </w:r>
    </w:p>
    <w:p w14:paraId="6757DA0E"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1.4. Комиссии осуществляют свою деятельность на принципах коллегиальности, свободы обсуждения, гласности.</w:t>
      </w:r>
    </w:p>
    <w:p w14:paraId="3055449F"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1.5. Организационное, правовое и техническое обеспечение деятельности комиссий осуществляет аппарат Канского районного Совета депутатов.</w:t>
      </w:r>
    </w:p>
    <w:p w14:paraId="52365310"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 СОСТАВ И ПОРЯДОК ОБРАЗОВАНИЯ КОМИССИИ</w:t>
      </w:r>
    </w:p>
    <w:p w14:paraId="091D7BB6"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2.1. Состав комиссии формируется на основании письменных заявлений депутатов и утверждается решением Канского районного Совета депутатов.</w:t>
      </w:r>
    </w:p>
    <w:p w14:paraId="4B1FA200"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2.2. Количественный состав комиссии не может быть менее семи человек.</w:t>
      </w:r>
    </w:p>
    <w:p w14:paraId="1796AC46"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2.3. Председатель комиссии избирается на заседании комиссии большинством голосов от общего числа членов Комиссии и утверждается в этой должности решением Канского районного Совета депутатов.</w:t>
      </w:r>
    </w:p>
    <w:p w14:paraId="0A5BBDD8"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2.4. Комиссия вправе инициировать вопрос об освобождении председателя комиссии от выполнения обязанностей. Решение Канского районного Совета депутатов об освобождении председателя комиссии от должности принимается большинством голосов от числа избранных депутатов Канского районного Совета депутатов по представлению Комиссии.</w:t>
      </w:r>
    </w:p>
    <w:p w14:paraId="7C8EB4B9"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2.5. Заместитель председателя избирается на заседании комиссии большинством голосов от общего числа членов Комиссии.</w:t>
      </w:r>
    </w:p>
    <w:p w14:paraId="09B81253"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2.6. Комиссия вправе своим решением освободить заместителя председателя комиссии от выполнения обязанностей.</w:t>
      </w:r>
    </w:p>
    <w:p w14:paraId="75A3AA07"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 ПРЕДМЕТЫ ВЕДЕНИЯ И ФУНКЦИИ КОМИССИИ</w:t>
      </w:r>
    </w:p>
    <w:p w14:paraId="22BED15F"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 К ведению Комиссии относятся:</w:t>
      </w:r>
    </w:p>
    <w:p w14:paraId="0D72E2AF"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3.1.1.</w:t>
      </w:r>
      <w:r w:rsidRPr="00915A6B">
        <w:rPr>
          <w:rFonts w:ascii="Arial" w:hAnsi="Arial" w:cs="Arial"/>
          <w:sz w:val="16"/>
          <w:szCs w:val="16"/>
          <w:lang w:eastAsia="ru-RU"/>
        </w:rPr>
        <w:tab/>
        <w:t>рассмотрение вопросов организации жилищно-коммунального хозяйства, строительства, экологии и благоустройства на территории Канского района;</w:t>
      </w:r>
    </w:p>
    <w:p w14:paraId="0B6F1DC2"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3.1.2.</w:t>
      </w:r>
      <w:r w:rsidRPr="00915A6B">
        <w:rPr>
          <w:rFonts w:ascii="Arial" w:hAnsi="Arial" w:cs="Arial"/>
          <w:sz w:val="16"/>
          <w:szCs w:val="16"/>
          <w:lang w:eastAsia="ru-RU"/>
        </w:rPr>
        <w:tab/>
        <w:t>рассмотрение вопросов взаимодействия с органами государственной власти, с органами местного самоуправления поселений, входящих в состав Канского района по вопросам жилищно-коммунального хозяйства, строительства, экологии и благоустройства;</w:t>
      </w:r>
    </w:p>
    <w:p w14:paraId="40D54836"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3.1.3.</w:t>
      </w:r>
      <w:r w:rsidRPr="00915A6B">
        <w:rPr>
          <w:rFonts w:ascii="Arial" w:hAnsi="Arial" w:cs="Arial"/>
          <w:sz w:val="16"/>
          <w:szCs w:val="16"/>
          <w:lang w:eastAsia="ru-RU"/>
        </w:rPr>
        <w:tab/>
        <w:t>осуществление предварительной подготовки проектов решений Канского районного Совета депутатов по вопросам жилищно-коммунального хозяйства, строительства, экологии и благоустройства;</w:t>
      </w:r>
    </w:p>
    <w:p w14:paraId="514003F3"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3.1.4.</w:t>
      </w:r>
      <w:r w:rsidRPr="00915A6B">
        <w:rPr>
          <w:rFonts w:ascii="Arial" w:hAnsi="Arial" w:cs="Arial"/>
          <w:sz w:val="16"/>
          <w:szCs w:val="16"/>
          <w:lang w:eastAsia="ru-RU"/>
        </w:rPr>
        <w:tab/>
        <w:t>подготовка заключений по проектам, внесенным на рассмотрение Канского районного Совета депутатов, в том числе по соответствующим разделам проекта бюджета Канского района;</w:t>
      </w:r>
    </w:p>
    <w:p w14:paraId="1FE4744B"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3.1.5.</w:t>
      </w:r>
      <w:r w:rsidRPr="00915A6B">
        <w:rPr>
          <w:rFonts w:ascii="Arial" w:hAnsi="Arial" w:cs="Arial"/>
          <w:sz w:val="16"/>
          <w:szCs w:val="16"/>
          <w:lang w:eastAsia="ru-RU"/>
        </w:rPr>
        <w:tab/>
        <w:t>участие в подготовке и проведении публичных слушаний;</w:t>
      </w:r>
    </w:p>
    <w:p w14:paraId="1A4E341F"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3.1.6.</w:t>
      </w:r>
      <w:r w:rsidRPr="00915A6B">
        <w:rPr>
          <w:rFonts w:ascii="Arial" w:hAnsi="Arial" w:cs="Arial"/>
          <w:sz w:val="16"/>
          <w:szCs w:val="16"/>
          <w:lang w:eastAsia="ru-RU"/>
        </w:rPr>
        <w:tab/>
        <w:t>осуществление контроля за исполнением решений Канского районного Совета депутатов, принятых в области жилищно-коммунального хозяйства, строительства, экологии и благоустройства;</w:t>
      </w:r>
    </w:p>
    <w:p w14:paraId="453238B1"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3.1.7.</w:t>
      </w:r>
      <w:r w:rsidRPr="00915A6B">
        <w:rPr>
          <w:rFonts w:ascii="Arial" w:hAnsi="Arial" w:cs="Arial"/>
          <w:sz w:val="16"/>
          <w:szCs w:val="16"/>
          <w:lang w:eastAsia="ru-RU"/>
        </w:rPr>
        <w:tab/>
        <w:t>рассмотрение вопросов по поручению председателя Канского районного Совета депутатов;</w:t>
      </w:r>
    </w:p>
    <w:p w14:paraId="32B5B751"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3.1.8.</w:t>
      </w:r>
      <w:r w:rsidRPr="00915A6B">
        <w:rPr>
          <w:rFonts w:ascii="Arial" w:hAnsi="Arial" w:cs="Arial"/>
          <w:sz w:val="16"/>
          <w:szCs w:val="16"/>
          <w:lang w:eastAsia="ru-RU"/>
        </w:rPr>
        <w:tab/>
        <w:t>рассмотрение иных вопросы, предусмотренных Федеральными и Краевыми законами, Регламентом Канского районного Совета депутатов, иными нормативными правовыми актами Канского районного Совета депутатов, настоящим Положением.</w:t>
      </w:r>
    </w:p>
    <w:p w14:paraId="0046702D"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3.1.9.</w:t>
      </w:r>
      <w:r w:rsidRPr="00915A6B">
        <w:rPr>
          <w:rFonts w:ascii="Arial" w:hAnsi="Arial" w:cs="Arial"/>
          <w:sz w:val="16"/>
          <w:szCs w:val="16"/>
          <w:lang w:eastAsia="ru-RU"/>
        </w:rPr>
        <w:tab/>
        <w:t>рассмотрение вопросов землепользования и землеустройства;</w:t>
      </w:r>
    </w:p>
    <w:p w14:paraId="294A2858"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3.1.10.</w:t>
      </w:r>
      <w:r w:rsidRPr="00915A6B">
        <w:rPr>
          <w:rFonts w:ascii="Arial" w:hAnsi="Arial" w:cs="Arial"/>
          <w:sz w:val="16"/>
          <w:szCs w:val="16"/>
          <w:lang w:eastAsia="ru-RU"/>
        </w:rPr>
        <w:tab/>
        <w:t>рассмотрение вопросов в области пожарной безопасности, предупреждения чрезвычайных ситуаций муниципального характера, стихийных бедствий, эпидемий и ликвидации их последствий, защиты населения и территории от чрезвычайных ситуаций;</w:t>
      </w:r>
    </w:p>
    <w:p w14:paraId="1CFA8214"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3.1.11.</w:t>
      </w:r>
      <w:r w:rsidRPr="00915A6B">
        <w:rPr>
          <w:rFonts w:ascii="Arial" w:hAnsi="Arial" w:cs="Arial"/>
          <w:sz w:val="16"/>
          <w:szCs w:val="16"/>
          <w:lang w:eastAsia="ru-RU"/>
        </w:rPr>
        <w:tab/>
        <w:t>участие в разработке проектов нормативных правовых актов Канского района по вопросам жилищно-коммунального хозяйства, благоустройства, землепользования и экологии;</w:t>
      </w:r>
    </w:p>
    <w:p w14:paraId="515CED6A"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lastRenderedPageBreak/>
        <w:t>3.1.12.</w:t>
      </w:r>
      <w:r w:rsidRPr="00915A6B">
        <w:rPr>
          <w:rFonts w:ascii="Arial" w:hAnsi="Arial" w:cs="Arial"/>
          <w:sz w:val="16"/>
          <w:szCs w:val="16"/>
          <w:lang w:eastAsia="ru-RU"/>
        </w:rPr>
        <w:tab/>
        <w:t>участие в разработке муниципальных программ по вопросам ведения комиссии;</w:t>
      </w:r>
    </w:p>
    <w:p w14:paraId="750CE587"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3.1.13.</w:t>
      </w:r>
      <w:r w:rsidRPr="00915A6B">
        <w:rPr>
          <w:rFonts w:ascii="Arial" w:hAnsi="Arial" w:cs="Arial"/>
          <w:sz w:val="16"/>
          <w:szCs w:val="16"/>
          <w:lang w:eastAsia="ru-RU"/>
        </w:rPr>
        <w:tab/>
        <w:t>рассмотрение и участие в анализе фактического состояния жилищно-коммунального хозяйства, эффективности использования земель, состояния экологии, благоустройства на территории Канского района и определение проблем, по которым необходимо правовое регулирование;</w:t>
      </w:r>
    </w:p>
    <w:p w14:paraId="0ACE6D13"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3.1.14.</w:t>
      </w:r>
      <w:r w:rsidRPr="00915A6B">
        <w:rPr>
          <w:rFonts w:ascii="Arial" w:hAnsi="Arial" w:cs="Arial"/>
          <w:sz w:val="16"/>
          <w:szCs w:val="16"/>
          <w:lang w:eastAsia="ru-RU"/>
        </w:rPr>
        <w:tab/>
        <w:t>участие в разработке и планировании социально-экономического развития Канского района;</w:t>
      </w:r>
    </w:p>
    <w:p w14:paraId="2C3B1D4A"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3.1.15.</w:t>
      </w:r>
      <w:r w:rsidRPr="00915A6B">
        <w:rPr>
          <w:rFonts w:ascii="Arial" w:hAnsi="Arial" w:cs="Arial"/>
          <w:sz w:val="16"/>
          <w:szCs w:val="16"/>
          <w:lang w:eastAsia="ru-RU"/>
        </w:rPr>
        <w:tab/>
        <w:t>участие в создании условий для совершенствования работы жилищно-коммунального хозяйства, улучшения экологии, благоустройства и эффективного использования земель на территории Канского района;</w:t>
      </w:r>
    </w:p>
    <w:p w14:paraId="72DF59E0"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3.1.16.</w:t>
      </w:r>
      <w:r w:rsidRPr="00915A6B">
        <w:rPr>
          <w:rFonts w:ascii="Arial" w:hAnsi="Arial" w:cs="Arial"/>
          <w:sz w:val="16"/>
          <w:szCs w:val="16"/>
          <w:lang w:eastAsia="ru-RU"/>
        </w:rPr>
        <w:tab/>
        <w:t>содействие исполнению на местах законодательства Российской Федерации и Красноярского края по вопросам своей компетенции, осуществление по ним связи с органами местного самоуправления;</w:t>
      </w:r>
    </w:p>
    <w:p w14:paraId="7D87D6D7"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3.1.17.</w:t>
      </w:r>
      <w:r w:rsidRPr="00915A6B">
        <w:rPr>
          <w:rFonts w:ascii="Arial" w:hAnsi="Arial" w:cs="Arial"/>
          <w:sz w:val="16"/>
          <w:szCs w:val="16"/>
          <w:lang w:eastAsia="ru-RU"/>
        </w:rPr>
        <w:tab/>
        <w:t>осуществление контроля за исполнением решений и нормативных правовых актов, принятых Советом депутатов по направлениям деятельности комиссии.</w:t>
      </w:r>
    </w:p>
    <w:p w14:paraId="5F49E8AB"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3.2. В соответствии с полномочиями и направлениями своей деятельности Комиссия выполняет следующие функции:</w:t>
      </w:r>
    </w:p>
    <w:p w14:paraId="316FDDFC"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3.2.1.</w:t>
      </w:r>
      <w:r w:rsidRPr="00915A6B">
        <w:rPr>
          <w:rFonts w:ascii="Arial" w:hAnsi="Arial" w:cs="Arial"/>
          <w:sz w:val="16"/>
          <w:szCs w:val="16"/>
          <w:lang w:eastAsia="ru-RU"/>
        </w:rPr>
        <w:tab/>
        <w:t>разработка проектов решений Канского районного Совета депутатов;</w:t>
      </w:r>
    </w:p>
    <w:p w14:paraId="2BA3DBAC"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3.2.2.</w:t>
      </w:r>
      <w:r w:rsidRPr="00915A6B">
        <w:rPr>
          <w:rFonts w:ascii="Arial" w:hAnsi="Arial" w:cs="Arial"/>
          <w:sz w:val="16"/>
          <w:szCs w:val="16"/>
          <w:lang w:eastAsia="ru-RU"/>
        </w:rPr>
        <w:tab/>
        <w:t>предварительное рассмотрение и осуществление подготовки проектов решений по вопросам ведения Комиссии, внесенных субъектами правотворческой инициативы;</w:t>
      </w:r>
    </w:p>
    <w:p w14:paraId="482F2821"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3.2.3.</w:t>
      </w:r>
      <w:r w:rsidRPr="00915A6B">
        <w:rPr>
          <w:rFonts w:ascii="Arial" w:hAnsi="Arial" w:cs="Arial"/>
          <w:sz w:val="16"/>
          <w:szCs w:val="16"/>
          <w:lang w:eastAsia="ru-RU"/>
        </w:rPr>
        <w:tab/>
        <w:t xml:space="preserve">рассмотрение актов прокурорского реагирования, замечаний Канского </w:t>
      </w:r>
      <w:proofErr w:type="gramStart"/>
      <w:r w:rsidRPr="00915A6B">
        <w:rPr>
          <w:rFonts w:ascii="Arial" w:hAnsi="Arial" w:cs="Arial"/>
          <w:sz w:val="16"/>
          <w:szCs w:val="16"/>
          <w:lang w:eastAsia="ru-RU"/>
        </w:rPr>
        <w:t>межрайонного прокурора</w:t>
      </w:r>
      <w:proofErr w:type="gramEnd"/>
      <w:r w:rsidRPr="00915A6B">
        <w:rPr>
          <w:rFonts w:ascii="Arial" w:hAnsi="Arial" w:cs="Arial"/>
          <w:sz w:val="16"/>
          <w:szCs w:val="16"/>
          <w:lang w:eastAsia="ru-RU"/>
        </w:rPr>
        <w:t xml:space="preserve"> и подготовка решений по результатам рассмотрения указанных документов;</w:t>
      </w:r>
    </w:p>
    <w:p w14:paraId="5423613D"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3.2.4.</w:t>
      </w:r>
      <w:r w:rsidRPr="00915A6B">
        <w:rPr>
          <w:rFonts w:ascii="Arial" w:hAnsi="Arial" w:cs="Arial"/>
          <w:sz w:val="16"/>
          <w:szCs w:val="16"/>
          <w:lang w:eastAsia="ru-RU"/>
        </w:rPr>
        <w:tab/>
        <w:t>осуществление контроля за соблюдением действующего законодательства и принятых Канским районным Советом депутатов решений в пределах компетенции Канского районного Совета депутатов;</w:t>
      </w:r>
    </w:p>
    <w:p w14:paraId="6C564689"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3.2.5.</w:t>
      </w:r>
      <w:r w:rsidRPr="00915A6B">
        <w:rPr>
          <w:rFonts w:ascii="Arial" w:hAnsi="Arial" w:cs="Arial"/>
          <w:sz w:val="16"/>
          <w:szCs w:val="16"/>
          <w:lang w:eastAsia="ru-RU"/>
        </w:rPr>
        <w:tab/>
        <w:t>запрос материалов и документов у государственных органов, органов местного самоуправления и должностных лиц в рамках полномочий Канского районного Совета депутатов и в пределах ведения Комиссии;</w:t>
      </w:r>
    </w:p>
    <w:p w14:paraId="44DCECC1"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3.2.6.</w:t>
      </w:r>
      <w:r w:rsidRPr="00915A6B">
        <w:rPr>
          <w:rFonts w:ascii="Arial" w:hAnsi="Arial" w:cs="Arial"/>
          <w:sz w:val="16"/>
          <w:szCs w:val="16"/>
          <w:lang w:eastAsia="ru-RU"/>
        </w:rPr>
        <w:tab/>
        <w:t>осуществление иных функций, предусмотренных Федеральными и Краевыми законами, Уставом Канского района, Регламентом Канского районного Совета депутатов, а также иными решениями Канского районного Совета депутатов.</w:t>
      </w:r>
    </w:p>
    <w:p w14:paraId="6A739309"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3.3. Деятельность Комиссии координируется председателем Канского районного Совета депутатов.</w:t>
      </w:r>
    </w:p>
    <w:p w14:paraId="6EDCA1D3"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 ПОРЯДОК РАБОТЫ КОМИССИИ</w:t>
      </w:r>
    </w:p>
    <w:p w14:paraId="21390886"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4.1. Основной формой работы Комиссии является заседание. Заседания комиссии проводятся по мере необходимости, но не реже одного раза в три месяца.</w:t>
      </w:r>
    </w:p>
    <w:p w14:paraId="2408D3AC"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4.2. Деятельность Комиссии осуществляется в периоды между сессиями Канского районного Совета депутатов в соответствии с разработанным планом, а также в соответствии с поручениями Канского районного Совета депутатов и (или) поручениями председателя Канского районного Совета депутатов.</w:t>
      </w:r>
    </w:p>
    <w:p w14:paraId="01AD42E8"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4.3. Председатель Канского районного Совета депутатов созывает заседание Комиссии как по своей инициативе, так и по инициативе председателя Комиссии, Главы Канского района, а также по инициативе не менее 1/3 депутатов, входящих в состав Комиссии.</w:t>
      </w:r>
    </w:p>
    <w:p w14:paraId="6EEC7474"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4.4. О созыве заседания Комиссии председатель Канского районного Совета депутатов уведомляет ее членов, председателя Комиссии, а также должностных лиц Администрации Канского района, и иных заинтересованных лиц, вопросы которых подлежат рассмотрению, не позднее 3 рабочих дней до дня проведения заседания.</w:t>
      </w:r>
    </w:p>
    <w:p w14:paraId="003C6C80"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 xml:space="preserve">4.5. Вместе с уведомлением о созыве заседания лицам, указанным в п. </w:t>
      </w:r>
      <w:proofErr w:type="gramStart"/>
      <w:r w:rsidRPr="00915A6B">
        <w:rPr>
          <w:rFonts w:ascii="Arial" w:hAnsi="Arial" w:cs="Arial"/>
          <w:sz w:val="16"/>
          <w:szCs w:val="16"/>
          <w:lang w:eastAsia="ru-RU"/>
        </w:rPr>
        <w:t>4.4.,</w:t>
      </w:r>
      <w:proofErr w:type="gramEnd"/>
      <w:r w:rsidRPr="00915A6B">
        <w:rPr>
          <w:rFonts w:ascii="Arial" w:hAnsi="Arial" w:cs="Arial"/>
          <w:sz w:val="16"/>
          <w:szCs w:val="16"/>
          <w:lang w:eastAsia="ru-RU"/>
        </w:rPr>
        <w:t xml:space="preserve"> в письменном и (или) электронном виде направляется повестка заседания и проекты решений, подлежащие рассмотрению.</w:t>
      </w:r>
    </w:p>
    <w:p w14:paraId="291B1356"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4.6. Заседание Комиссии ведет председатель Комиссии или по поручению председателя Комиссии, согласованному с председателем Канского районного Совета депутатов, один из ее членов.</w:t>
      </w:r>
    </w:p>
    <w:p w14:paraId="0EC1A3DC"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4.7. Заседание Комиссии правомочно, если на нем присутствует более половины от общего числа членов Комиссии.</w:t>
      </w:r>
    </w:p>
    <w:p w14:paraId="35B7FA13"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На заседании Комиссии ведется протокол. Протокол заседания Комиссии подписывается председателем Комиссии или председательствующим на заседании Комиссии членом Комиссии.</w:t>
      </w:r>
    </w:p>
    <w:p w14:paraId="6E018BDB"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4.8. Решение Комиссии принимается простым большинством голосов от числа присутствующих членов Комиссии.</w:t>
      </w:r>
    </w:p>
    <w:p w14:paraId="4C5F5269"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Члены Комиссии, присутствующие на заседании, голосуют непосредственно и не вправе отказаться от участия в голосовании, за исключением случая возникновения конфликта интересов.</w:t>
      </w:r>
    </w:p>
    <w:p w14:paraId="7FE957BD"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4.9. В случае отсутствия кворума, при необходимости срочного принятия решения решение Комиссии может быть принято методом оперативного голосования.</w:t>
      </w:r>
    </w:p>
    <w:p w14:paraId="35D7E672"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При принятии решения методом оперативного голосования члены Комиссии должны быть ознакомлены с проектом решения. В случае согласия члена Комиссии с представленным проектом решения Комиссии он ставит свою подпись в листе согласования. В случае несогласия, член Комиссии делает соответствующую пометку в листе согласования и прилагает к нему свои замечания в письменном виде. Решение считается принятым, если оно подписано большинством членов Комиссии.</w:t>
      </w:r>
    </w:p>
    <w:p w14:paraId="36B075C3"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4.10. В заседаниях Комиссии могут принимать участие с правом совещательного голоса депутаты Канского районного Совета депутатов, не входящие в состав Комиссии, а также иные лица в соответствии с Регламентом Канского районного Совета депутатов.</w:t>
      </w:r>
    </w:p>
    <w:p w14:paraId="2AA28538"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На заседаниях Комиссии вправе присутствовать Глава Канского района и его заместители, руководители структурных подразделений Администрации Канского района. Должностные лица Администрации Канского района могут привлекать на заседания подчиненных им служащих для оказания консультационной помощи.</w:t>
      </w:r>
    </w:p>
    <w:p w14:paraId="37DD84D8" w14:textId="77777777" w:rsidR="002F3E45" w:rsidRPr="00915A6B" w:rsidRDefault="002F3E45"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4.11. При рассмотрении вопросов, относящихся к ведению двух или нескольких постоянных комиссий Канского районного Совета, проводятся совместные заседания комиссий. Совместные заседания комиссий ведет один из председателей постоянной комиссии, назначаемый председателем Канского районного Совета депутатов.</w:t>
      </w:r>
    </w:p>
    <w:p w14:paraId="54F9FCF4" w14:textId="77777777" w:rsidR="00A54DA2" w:rsidRPr="00915A6B" w:rsidRDefault="00A54DA2" w:rsidP="001E0D77">
      <w:pPr>
        <w:spacing w:after="0" w:line="240" w:lineRule="auto"/>
        <w:ind w:firstLine="680"/>
        <w:jc w:val="both"/>
        <w:rPr>
          <w:rFonts w:ascii="Arial" w:hAnsi="Arial" w:cs="Arial"/>
          <w:sz w:val="16"/>
          <w:szCs w:val="16"/>
          <w:lang w:eastAsia="ru-RU"/>
        </w:rPr>
      </w:pPr>
    </w:p>
    <w:p w14:paraId="129B96DE" w14:textId="77777777" w:rsidR="00F73D3C" w:rsidRPr="00915A6B" w:rsidRDefault="00F73D3C" w:rsidP="001E0D77">
      <w:pPr>
        <w:spacing w:after="0" w:line="240" w:lineRule="auto"/>
        <w:ind w:firstLine="680"/>
        <w:jc w:val="both"/>
        <w:rPr>
          <w:rFonts w:ascii="Arial" w:hAnsi="Arial" w:cs="Arial"/>
          <w:sz w:val="16"/>
          <w:szCs w:val="16"/>
          <w:lang w:eastAsia="ru-RU"/>
        </w:rPr>
      </w:pPr>
    </w:p>
    <w:p w14:paraId="337E0426" w14:textId="1220B2D6" w:rsidR="00F73D3C" w:rsidRPr="00915A6B" w:rsidRDefault="00F73D3C" w:rsidP="001E0D77">
      <w:pPr>
        <w:spacing w:after="0" w:line="240" w:lineRule="auto"/>
        <w:ind w:firstLine="680"/>
        <w:jc w:val="center"/>
        <w:rPr>
          <w:rFonts w:ascii="Arial" w:hAnsi="Arial" w:cs="Arial"/>
          <w:b/>
          <w:sz w:val="16"/>
          <w:szCs w:val="16"/>
          <w:lang w:eastAsia="ru-RU"/>
        </w:rPr>
      </w:pPr>
      <w:r w:rsidRPr="00915A6B">
        <w:rPr>
          <w:rFonts w:ascii="Arial" w:hAnsi="Arial" w:cs="Arial"/>
          <w:b/>
          <w:sz w:val="16"/>
          <w:szCs w:val="16"/>
          <w:lang w:eastAsia="ru-RU"/>
        </w:rPr>
        <w:t>КАНСКИЙ РАЙОННЫЙ СОВЕТ ДЕПУТАТОВ</w:t>
      </w:r>
      <w:r w:rsidR="001E0D77" w:rsidRPr="00915A6B">
        <w:rPr>
          <w:rFonts w:ascii="Arial" w:hAnsi="Arial" w:cs="Arial"/>
          <w:b/>
          <w:sz w:val="16"/>
          <w:szCs w:val="16"/>
          <w:lang w:eastAsia="ru-RU"/>
        </w:rPr>
        <w:t xml:space="preserve"> </w:t>
      </w:r>
      <w:r w:rsidRPr="00915A6B">
        <w:rPr>
          <w:rFonts w:ascii="Arial" w:hAnsi="Arial" w:cs="Arial"/>
          <w:b/>
          <w:sz w:val="16"/>
          <w:szCs w:val="16"/>
          <w:lang w:eastAsia="ru-RU"/>
        </w:rPr>
        <w:t>КРАСНОЯРСКОГО КРАЯ</w:t>
      </w:r>
    </w:p>
    <w:p w14:paraId="0471F682" w14:textId="77777777" w:rsidR="00F73D3C" w:rsidRPr="00915A6B" w:rsidRDefault="00F73D3C" w:rsidP="001E0D77">
      <w:pPr>
        <w:spacing w:after="0" w:line="240" w:lineRule="auto"/>
        <w:ind w:firstLine="680"/>
        <w:jc w:val="center"/>
        <w:rPr>
          <w:rFonts w:ascii="Arial" w:hAnsi="Arial" w:cs="Arial"/>
          <w:b/>
          <w:sz w:val="16"/>
          <w:szCs w:val="16"/>
          <w:lang w:eastAsia="ru-RU"/>
        </w:rPr>
      </w:pPr>
    </w:p>
    <w:p w14:paraId="230A7E65" w14:textId="77777777" w:rsidR="00F73D3C" w:rsidRPr="00915A6B" w:rsidRDefault="00F73D3C" w:rsidP="001E0D77">
      <w:pPr>
        <w:spacing w:after="0" w:line="240" w:lineRule="auto"/>
        <w:ind w:firstLine="680"/>
        <w:jc w:val="center"/>
        <w:rPr>
          <w:rFonts w:ascii="Arial" w:hAnsi="Arial" w:cs="Arial"/>
          <w:b/>
          <w:sz w:val="16"/>
          <w:szCs w:val="16"/>
          <w:lang w:eastAsia="ru-RU"/>
        </w:rPr>
      </w:pPr>
      <w:r w:rsidRPr="00915A6B">
        <w:rPr>
          <w:rFonts w:ascii="Arial" w:hAnsi="Arial" w:cs="Arial"/>
          <w:b/>
          <w:sz w:val="16"/>
          <w:szCs w:val="16"/>
          <w:lang w:eastAsia="ru-RU"/>
        </w:rPr>
        <w:t>РЕШЕНИЕ</w:t>
      </w:r>
    </w:p>
    <w:p w14:paraId="5AC0E915" w14:textId="77777777" w:rsidR="00F73D3C" w:rsidRPr="00915A6B" w:rsidRDefault="00F73D3C" w:rsidP="001E0D77">
      <w:pPr>
        <w:spacing w:after="0" w:line="240" w:lineRule="auto"/>
        <w:ind w:firstLine="680"/>
        <w:jc w:val="center"/>
        <w:rPr>
          <w:rFonts w:ascii="Arial" w:hAnsi="Arial" w:cs="Arial"/>
          <w:b/>
          <w:sz w:val="16"/>
          <w:szCs w:val="16"/>
          <w:lang w:eastAsia="ru-RU"/>
        </w:rPr>
      </w:pPr>
    </w:p>
    <w:p w14:paraId="35BAC463" w14:textId="0B796B66" w:rsidR="00F73D3C" w:rsidRPr="00915A6B" w:rsidRDefault="00F73D3C" w:rsidP="001E0D77">
      <w:pPr>
        <w:spacing w:after="0" w:line="240" w:lineRule="auto"/>
        <w:ind w:firstLine="680"/>
        <w:jc w:val="center"/>
        <w:rPr>
          <w:rFonts w:ascii="Arial" w:hAnsi="Arial" w:cs="Arial"/>
          <w:b/>
          <w:sz w:val="16"/>
          <w:szCs w:val="16"/>
          <w:lang w:eastAsia="ru-RU"/>
        </w:rPr>
      </w:pPr>
      <w:r w:rsidRPr="00915A6B">
        <w:rPr>
          <w:rFonts w:ascii="Arial" w:hAnsi="Arial" w:cs="Arial"/>
          <w:b/>
          <w:sz w:val="16"/>
          <w:szCs w:val="16"/>
          <w:lang w:eastAsia="ru-RU"/>
        </w:rPr>
        <w:t>19.11.2021</w:t>
      </w:r>
      <w:r w:rsidRPr="00915A6B">
        <w:rPr>
          <w:rFonts w:ascii="Arial" w:hAnsi="Arial" w:cs="Arial"/>
          <w:b/>
          <w:sz w:val="16"/>
          <w:szCs w:val="16"/>
          <w:lang w:eastAsia="ru-RU"/>
        </w:rPr>
        <w:tab/>
      </w:r>
      <w:r w:rsidRPr="00915A6B">
        <w:rPr>
          <w:rFonts w:ascii="Arial" w:hAnsi="Arial" w:cs="Arial"/>
          <w:b/>
          <w:sz w:val="16"/>
          <w:szCs w:val="16"/>
          <w:lang w:eastAsia="ru-RU"/>
        </w:rPr>
        <w:tab/>
      </w:r>
      <w:r w:rsidRPr="00915A6B">
        <w:rPr>
          <w:rFonts w:ascii="Arial" w:hAnsi="Arial" w:cs="Arial"/>
          <w:b/>
          <w:sz w:val="16"/>
          <w:szCs w:val="16"/>
          <w:lang w:eastAsia="ru-RU"/>
        </w:rPr>
        <w:tab/>
      </w:r>
      <w:r w:rsidRPr="00915A6B">
        <w:rPr>
          <w:rFonts w:ascii="Arial" w:hAnsi="Arial" w:cs="Arial"/>
          <w:b/>
          <w:sz w:val="16"/>
          <w:szCs w:val="16"/>
          <w:lang w:eastAsia="ru-RU"/>
        </w:rPr>
        <w:tab/>
        <w:t>г. Канск</w:t>
      </w:r>
      <w:r w:rsidRPr="00915A6B">
        <w:rPr>
          <w:rFonts w:ascii="Arial" w:hAnsi="Arial" w:cs="Arial"/>
          <w:b/>
          <w:sz w:val="16"/>
          <w:szCs w:val="16"/>
          <w:lang w:eastAsia="ru-RU"/>
        </w:rPr>
        <w:tab/>
      </w:r>
      <w:r w:rsidRPr="00915A6B">
        <w:rPr>
          <w:rFonts w:ascii="Arial" w:hAnsi="Arial" w:cs="Arial"/>
          <w:b/>
          <w:sz w:val="16"/>
          <w:szCs w:val="16"/>
          <w:lang w:eastAsia="ru-RU"/>
        </w:rPr>
        <w:tab/>
      </w:r>
      <w:r w:rsidRPr="00915A6B">
        <w:rPr>
          <w:rFonts w:ascii="Arial" w:hAnsi="Arial" w:cs="Arial"/>
          <w:b/>
          <w:sz w:val="16"/>
          <w:szCs w:val="16"/>
          <w:lang w:eastAsia="ru-RU"/>
        </w:rPr>
        <w:tab/>
      </w:r>
      <w:r w:rsidRPr="00915A6B">
        <w:rPr>
          <w:rFonts w:ascii="Arial" w:hAnsi="Arial" w:cs="Arial"/>
          <w:b/>
          <w:sz w:val="16"/>
          <w:szCs w:val="16"/>
          <w:lang w:eastAsia="ru-RU"/>
        </w:rPr>
        <w:tab/>
      </w:r>
      <w:r w:rsidRPr="00915A6B">
        <w:rPr>
          <w:rFonts w:ascii="Arial" w:hAnsi="Arial" w:cs="Arial"/>
          <w:b/>
          <w:sz w:val="16"/>
          <w:szCs w:val="16"/>
          <w:lang w:eastAsia="ru-RU"/>
        </w:rPr>
        <w:tab/>
        <w:t>№ 3-8</w:t>
      </w:r>
    </w:p>
    <w:p w14:paraId="590CEA2C" w14:textId="77777777" w:rsidR="00F73D3C" w:rsidRPr="00915A6B" w:rsidRDefault="00F73D3C" w:rsidP="001E0D77">
      <w:pPr>
        <w:spacing w:after="0" w:line="240" w:lineRule="auto"/>
        <w:ind w:firstLine="680"/>
        <w:jc w:val="center"/>
        <w:rPr>
          <w:rFonts w:ascii="Arial" w:hAnsi="Arial" w:cs="Arial"/>
          <w:b/>
          <w:sz w:val="16"/>
          <w:szCs w:val="16"/>
          <w:lang w:eastAsia="ru-RU"/>
        </w:rPr>
      </w:pPr>
    </w:p>
    <w:p w14:paraId="5F807C83" w14:textId="77777777" w:rsidR="00F73D3C" w:rsidRPr="00915A6B" w:rsidRDefault="00F73D3C" w:rsidP="001E0D77">
      <w:pPr>
        <w:spacing w:after="0" w:line="240" w:lineRule="auto"/>
        <w:ind w:firstLine="680"/>
        <w:jc w:val="center"/>
        <w:rPr>
          <w:rFonts w:ascii="Arial" w:hAnsi="Arial" w:cs="Arial"/>
          <w:b/>
          <w:sz w:val="16"/>
          <w:szCs w:val="16"/>
          <w:lang w:eastAsia="ru-RU"/>
        </w:rPr>
      </w:pPr>
      <w:r w:rsidRPr="00915A6B">
        <w:rPr>
          <w:rFonts w:ascii="Arial" w:hAnsi="Arial" w:cs="Arial"/>
          <w:b/>
          <w:sz w:val="16"/>
          <w:szCs w:val="16"/>
          <w:lang w:eastAsia="ru-RU"/>
        </w:rPr>
        <w:t>О формировании состава постоянных комиссий Канского районного Совета депутатов седьмого созыва</w:t>
      </w:r>
    </w:p>
    <w:p w14:paraId="5F35A852" w14:textId="77777777" w:rsidR="00F73D3C" w:rsidRPr="00915A6B" w:rsidRDefault="00F73D3C" w:rsidP="001E0D77">
      <w:pPr>
        <w:spacing w:after="0" w:line="240" w:lineRule="auto"/>
        <w:ind w:firstLine="680"/>
        <w:jc w:val="center"/>
        <w:rPr>
          <w:rFonts w:ascii="Arial" w:hAnsi="Arial" w:cs="Arial"/>
          <w:b/>
          <w:sz w:val="16"/>
          <w:szCs w:val="16"/>
          <w:lang w:eastAsia="ru-RU"/>
        </w:rPr>
      </w:pPr>
    </w:p>
    <w:p w14:paraId="28873FDC"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В целях реализации требований Федерального закона от 06.10.2003 № 131-ФЗ «Об общих принципах организации местного самоуправления в Российской Федерации», в соответствии со ст. 25, 30 Устава Канского района Канский районный Совет депутатов РЕШИЛ:</w:t>
      </w:r>
    </w:p>
    <w:p w14:paraId="67A9AE3D"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w:t>
      </w:r>
      <w:r w:rsidRPr="00915A6B">
        <w:rPr>
          <w:rFonts w:ascii="Arial" w:hAnsi="Arial" w:cs="Arial"/>
          <w:sz w:val="16"/>
          <w:szCs w:val="16"/>
          <w:lang w:eastAsia="ru-RU"/>
        </w:rPr>
        <w:tab/>
        <w:t>Утвердить состав постоянных комиссий Канского районного Совета депутатов согласно приложению 1.</w:t>
      </w:r>
    </w:p>
    <w:p w14:paraId="738E59C3"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w:t>
      </w:r>
      <w:r w:rsidRPr="00915A6B">
        <w:rPr>
          <w:rFonts w:ascii="Arial" w:hAnsi="Arial" w:cs="Arial"/>
          <w:sz w:val="16"/>
          <w:szCs w:val="16"/>
          <w:lang w:eastAsia="ru-RU"/>
        </w:rPr>
        <w:tab/>
        <w:t>Настоящее Решение вступает в силу со дня его принятия.</w:t>
      </w:r>
    </w:p>
    <w:p w14:paraId="3716747E"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w:t>
      </w:r>
      <w:r w:rsidRPr="00915A6B">
        <w:rPr>
          <w:rFonts w:ascii="Arial" w:hAnsi="Arial" w:cs="Arial"/>
          <w:sz w:val="16"/>
          <w:szCs w:val="16"/>
          <w:lang w:eastAsia="ru-RU"/>
        </w:rPr>
        <w:tab/>
        <w:t>Решение подлежит опубликованию в официальном печатном издании «Вести Канского района» и размещению на официальном сайте муниципального образования Канский район в информационно-телекоммуникационной сети «Интернет».</w:t>
      </w:r>
    </w:p>
    <w:p w14:paraId="737FD9EA" w14:textId="77777777" w:rsidR="00F73D3C" w:rsidRPr="00915A6B" w:rsidRDefault="00F73D3C" w:rsidP="001E0D77">
      <w:pPr>
        <w:spacing w:after="0" w:line="240" w:lineRule="auto"/>
        <w:ind w:firstLine="680"/>
        <w:jc w:val="both"/>
        <w:rPr>
          <w:rFonts w:ascii="Arial" w:hAnsi="Arial" w:cs="Arial"/>
          <w:sz w:val="16"/>
          <w:szCs w:val="16"/>
          <w:lang w:eastAsia="ru-RU"/>
        </w:rPr>
      </w:pPr>
    </w:p>
    <w:p w14:paraId="0AD7E58A" w14:textId="77777777" w:rsidR="00F73D3C" w:rsidRPr="00915A6B" w:rsidRDefault="00F73D3C" w:rsidP="001E0D77">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Председатель Канского</w:t>
      </w:r>
    </w:p>
    <w:p w14:paraId="178D989B" w14:textId="77777777" w:rsidR="00F73D3C" w:rsidRPr="00915A6B" w:rsidRDefault="00F73D3C" w:rsidP="001E0D77">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районного Совета депутатов</w:t>
      </w:r>
    </w:p>
    <w:p w14:paraId="2E243200" w14:textId="77777777" w:rsidR="00F73D3C" w:rsidRPr="00915A6B" w:rsidRDefault="00F73D3C" w:rsidP="001E0D77">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ab/>
      </w:r>
      <w:r w:rsidRPr="00915A6B">
        <w:rPr>
          <w:rFonts w:ascii="Arial" w:hAnsi="Arial" w:cs="Arial"/>
          <w:sz w:val="16"/>
          <w:szCs w:val="16"/>
          <w:lang w:eastAsia="ru-RU"/>
        </w:rPr>
        <w:tab/>
      </w:r>
      <w:r w:rsidRPr="00915A6B">
        <w:rPr>
          <w:rFonts w:ascii="Arial" w:hAnsi="Arial" w:cs="Arial"/>
          <w:sz w:val="16"/>
          <w:szCs w:val="16"/>
          <w:lang w:eastAsia="ru-RU"/>
        </w:rPr>
        <w:tab/>
      </w:r>
      <w:r w:rsidRPr="00915A6B">
        <w:rPr>
          <w:rFonts w:ascii="Arial" w:hAnsi="Arial" w:cs="Arial"/>
          <w:sz w:val="16"/>
          <w:szCs w:val="16"/>
          <w:lang w:eastAsia="ru-RU"/>
        </w:rPr>
        <w:tab/>
      </w:r>
      <w:r w:rsidRPr="00915A6B">
        <w:rPr>
          <w:rFonts w:ascii="Arial" w:hAnsi="Arial" w:cs="Arial"/>
          <w:sz w:val="16"/>
          <w:szCs w:val="16"/>
          <w:lang w:eastAsia="ru-RU"/>
        </w:rPr>
        <w:tab/>
      </w:r>
      <w:r w:rsidRPr="00915A6B">
        <w:rPr>
          <w:rFonts w:ascii="Arial" w:hAnsi="Arial" w:cs="Arial"/>
          <w:sz w:val="16"/>
          <w:szCs w:val="16"/>
          <w:lang w:eastAsia="ru-RU"/>
        </w:rPr>
        <w:tab/>
        <w:t xml:space="preserve">Б.А. </w:t>
      </w:r>
      <w:proofErr w:type="spellStart"/>
      <w:r w:rsidRPr="00915A6B">
        <w:rPr>
          <w:rFonts w:ascii="Arial" w:hAnsi="Arial" w:cs="Arial"/>
          <w:sz w:val="16"/>
          <w:szCs w:val="16"/>
          <w:lang w:eastAsia="ru-RU"/>
        </w:rPr>
        <w:t>Цуканов</w:t>
      </w:r>
      <w:proofErr w:type="spellEnd"/>
    </w:p>
    <w:p w14:paraId="3D9EEC9D"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lastRenderedPageBreak/>
        <w:t xml:space="preserve"> </w:t>
      </w:r>
    </w:p>
    <w:p w14:paraId="14E808DF" w14:textId="77777777" w:rsidR="00F73D3C" w:rsidRPr="00915A6B" w:rsidRDefault="00F73D3C" w:rsidP="001E0D77">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Приложение 1</w:t>
      </w:r>
    </w:p>
    <w:p w14:paraId="24A91194" w14:textId="3F88F48A" w:rsidR="00F73D3C" w:rsidRPr="00915A6B" w:rsidRDefault="00F73D3C" w:rsidP="001E0D77">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к </w:t>
      </w:r>
      <w:r w:rsidR="00BE020E" w:rsidRPr="00915A6B">
        <w:rPr>
          <w:rFonts w:ascii="Arial" w:hAnsi="Arial" w:cs="Arial"/>
          <w:sz w:val="16"/>
          <w:szCs w:val="16"/>
          <w:lang w:eastAsia="ru-RU"/>
        </w:rPr>
        <w:t>решению</w:t>
      </w:r>
      <w:r w:rsidRPr="00915A6B">
        <w:rPr>
          <w:rFonts w:ascii="Arial" w:hAnsi="Arial" w:cs="Arial"/>
          <w:sz w:val="16"/>
          <w:szCs w:val="16"/>
          <w:lang w:eastAsia="ru-RU"/>
        </w:rPr>
        <w:t xml:space="preserve"> Канского районного</w:t>
      </w:r>
    </w:p>
    <w:p w14:paraId="051427F2" w14:textId="77777777" w:rsidR="00F73D3C" w:rsidRPr="00915A6B" w:rsidRDefault="00F73D3C" w:rsidP="001E0D77">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714D25D5" w14:textId="34B827D0" w:rsidR="00F73D3C" w:rsidRPr="00915A6B" w:rsidRDefault="00F73D3C" w:rsidP="001E0D77">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от 19.11.2021 № 3-</w:t>
      </w:r>
      <w:r w:rsidR="00617E07" w:rsidRPr="00915A6B">
        <w:rPr>
          <w:rFonts w:ascii="Arial" w:hAnsi="Arial" w:cs="Arial"/>
          <w:sz w:val="16"/>
          <w:szCs w:val="16"/>
          <w:lang w:eastAsia="ru-RU"/>
        </w:rPr>
        <w:t>8</w:t>
      </w:r>
    </w:p>
    <w:p w14:paraId="37B1620D" w14:textId="77777777" w:rsidR="00F73D3C" w:rsidRPr="00915A6B" w:rsidRDefault="00F73D3C" w:rsidP="001E0D77">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w:t>
      </w:r>
    </w:p>
    <w:p w14:paraId="2B0B685D" w14:textId="77777777" w:rsidR="00F73D3C" w:rsidRPr="00915A6B" w:rsidRDefault="00F73D3C" w:rsidP="001E0D77">
      <w:pPr>
        <w:spacing w:after="0" w:line="240" w:lineRule="auto"/>
        <w:ind w:firstLine="680"/>
        <w:jc w:val="right"/>
        <w:rPr>
          <w:rFonts w:ascii="Arial" w:hAnsi="Arial" w:cs="Arial"/>
          <w:sz w:val="16"/>
          <w:szCs w:val="16"/>
          <w:lang w:eastAsia="ru-RU"/>
        </w:rPr>
      </w:pPr>
    </w:p>
    <w:p w14:paraId="6FAF70E1"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Состав постоянной комиссии по экономической политике, финансам и бюджету</w:t>
      </w:r>
    </w:p>
    <w:p w14:paraId="388A5150" w14:textId="77777777" w:rsidR="00F73D3C" w:rsidRPr="00915A6B" w:rsidRDefault="00F73D3C" w:rsidP="001E0D77">
      <w:pPr>
        <w:spacing w:after="0" w:line="240" w:lineRule="auto"/>
        <w:ind w:firstLine="680"/>
        <w:jc w:val="both"/>
        <w:rPr>
          <w:rFonts w:ascii="Arial" w:hAnsi="Arial" w:cs="Arial"/>
          <w:sz w:val="16"/>
          <w:szCs w:val="16"/>
          <w:lang w:eastAsia="ru-RU"/>
        </w:rPr>
      </w:pPr>
    </w:p>
    <w:p w14:paraId="2D5E415B"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w:t>
      </w:r>
      <w:r w:rsidRPr="00915A6B">
        <w:rPr>
          <w:rFonts w:ascii="Arial" w:hAnsi="Arial" w:cs="Arial"/>
          <w:sz w:val="16"/>
          <w:szCs w:val="16"/>
          <w:lang w:eastAsia="ru-RU"/>
        </w:rPr>
        <w:tab/>
      </w:r>
      <w:proofErr w:type="spellStart"/>
      <w:r w:rsidRPr="00915A6B">
        <w:rPr>
          <w:rFonts w:ascii="Arial" w:hAnsi="Arial" w:cs="Arial"/>
          <w:sz w:val="16"/>
          <w:szCs w:val="16"/>
          <w:lang w:eastAsia="ru-RU"/>
        </w:rPr>
        <w:t>Гасымов</w:t>
      </w:r>
      <w:proofErr w:type="spellEnd"/>
      <w:r w:rsidRPr="00915A6B">
        <w:rPr>
          <w:rFonts w:ascii="Arial" w:hAnsi="Arial" w:cs="Arial"/>
          <w:sz w:val="16"/>
          <w:szCs w:val="16"/>
          <w:lang w:eastAsia="ru-RU"/>
        </w:rPr>
        <w:t xml:space="preserve"> Эдуард </w:t>
      </w:r>
      <w:proofErr w:type="spellStart"/>
      <w:r w:rsidRPr="00915A6B">
        <w:rPr>
          <w:rFonts w:ascii="Arial" w:hAnsi="Arial" w:cs="Arial"/>
          <w:sz w:val="16"/>
          <w:szCs w:val="16"/>
          <w:lang w:eastAsia="ru-RU"/>
        </w:rPr>
        <w:t>Илхамович</w:t>
      </w:r>
      <w:proofErr w:type="spellEnd"/>
      <w:r w:rsidRPr="00915A6B">
        <w:rPr>
          <w:rFonts w:ascii="Arial" w:hAnsi="Arial" w:cs="Arial"/>
          <w:sz w:val="16"/>
          <w:szCs w:val="16"/>
          <w:lang w:eastAsia="ru-RU"/>
        </w:rPr>
        <w:t xml:space="preserve"> – член комиссии,</w:t>
      </w:r>
    </w:p>
    <w:p w14:paraId="13FE0AFD"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w:t>
      </w:r>
      <w:r w:rsidRPr="00915A6B">
        <w:rPr>
          <w:rFonts w:ascii="Arial" w:hAnsi="Arial" w:cs="Arial"/>
          <w:sz w:val="16"/>
          <w:szCs w:val="16"/>
          <w:lang w:eastAsia="ru-RU"/>
        </w:rPr>
        <w:tab/>
        <w:t>Григорьев Николай Валентинович – член комиссии,</w:t>
      </w:r>
    </w:p>
    <w:p w14:paraId="13F857F7"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w:t>
      </w:r>
      <w:r w:rsidRPr="00915A6B">
        <w:rPr>
          <w:rFonts w:ascii="Arial" w:hAnsi="Arial" w:cs="Arial"/>
          <w:sz w:val="16"/>
          <w:szCs w:val="16"/>
          <w:lang w:eastAsia="ru-RU"/>
        </w:rPr>
        <w:tab/>
        <w:t>Гришечкина Людмила Михайловна – член комиссии,</w:t>
      </w:r>
    </w:p>
    <w:p w14:paraId="39536038"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w:t>
      </w:r>
      <w:r w:rsidRPr="00915A6B">
        <w:rPr>
          <w:rFonts w:ascii="Arial" w:hAnsi="Arial" w:cs="Arial"/>
          <w:sz w:val="16"/>
          <w:szCs w:val="16"/>
          <w:lang w:eastAsia="ru-RU"/>
        </w:rPr>
        <w:tab/>
      </w:r>
      <w:proofErr w:type="spellStart"/>
      <w:r w:rsidRPr="00915A6B">
        <w:rPr>
          <w:rFonts w:ascii="Arial" w:hAnsi="Arial" w:cs="Arial"/>
          <w:sz w:val="16"/>
          <w:szCs w:val="16"/>
          <w:lang w:eastAsia="ru-RU"/>
        </w:rPr>
        <w:t>Кадач</w:t>
      </w:r>
      <w:proofErr w:type="spellEnd"/>
      <w:r w:rsidRPr="00915A6B">
        <w:rPr>
          <w:rFonts w:ascii="Arial" w:hAnsi="Arial" w:cs="Arial"/>
          <w:sz w:val="16"/>
          <w:szCs w:val="16"/>
          <w:lang w:eastAsia="ru-RU"/>
        </w:rPr>
        <w:t xml:space="preserve"> Евгений Николаевич – член комиссии,</w:t>
      </w:r>
    </w:p>
    <w:p w14:paraId="4E9F14BE"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5.</w:t>
      </w:r>
      <w:r w:rsidRPr="00915A6B">
        <w:rPr>
          <w:rFonts w:ascii="Arial" w:hAnsi="Arial" w:cs="Arial"/>
          <w:sz w:val="16"/>
          <w:szCs w:val="16"/>
          <w:lang w:eastAsia="ru-RU"/>
        </w:rPr>
        <w:tab/>
        <w:t>Калмыков Сергей Николаевич – член комиссии,</w:t>
      </w:r>
    </w:p>
    <w:p w14:paraId="47EB930A"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6.</w:t>
      </w:r>
      <w:r w:rsidRPr="00915A6B">
        <w:rPr>
          <w:rFonts w:ascii="Arial" w:hAnsi="Arial" w:cs="Arial"/>
          <w:sz w:val="16"/>
          <w:szCs w:val="16"/>
          <w:lang w:eastAsia="ru-RU"/>
        </w:rPr>
        <w:tab/>
        <w:t>Кондратьев Виталий Анатольевич – член комиссии,</w:t>
      </w:r>
    </w:p>
    <w:p w14:paraId="3374D48E"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7.</w:t>
      </w:r>
      <w:r w:rsidRPr="00915A6B">
        <w:rPr>
          <w:rFonts w:ascii="Arial" w:hAnsi="Arial" w:cs="Arial"/>
          <w:sz w:val="16"/>
          <w:szCs w:val="16"/>
          <w:lang w:eastAsia="ru-RU"/>
        </w:rPr>
        <w:tab/>
        <w:t>Кузьминых Алла Анатольевна – член комиссии,</w:t>
      </w:r>
    </w:p>
    <w:p w14:paraId="240B10F9"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8.</w:t>
      </w:r>
      <w:r w:rsidRPr="00915A6B">
        <w:rPr>
          <w:rFonts w:ascii="Arial" w:hAnsi="Arial" w:cs="Arial"/>
          <w:sz w:val="16"/>
          <w:szCs w:val="16"/>
          <w:lang w:eastAsia="ru-RU"/>
        </w:rPr>
        <w:tab/>
      </w:r>
      <w:proofErr w:type="spellStart"/>
      <w:r w:rsidRPr="00915A6B">
        <w:rPr>
          <w:rFonts w:ascii="Arial" w:hAnsi="Arial" w:cs="Arial"/>
          <w:sz w:val="16"/>
          <w:szCs w:val="16"/>
          <w:lang w:eastAsia="ru-RU"/>
        </w:rPr>
        <w:t>Левковский</w:t>
      </w:r>
      <w:proofErr w:type="spellEnd"/>
      <w:r w:rsidRPr="00915A6B">
        <w:rPr>
          <w:rFonts w:ascii="Arial" w:hAnsi="Arial" w:cs="Arial"/>
          <w:sz w:val="16"/>
          <w:szCs w:val="16"/>
          <w:lang w:eastAsia="ru-RU"/>
        </w:rPr>
        <w:t xml:space="preserve"> Евгений Николаевич – член комиссии,</w:t>
      </w:r>
    </w:p>
    <w:p w14:paraId="5796DB93"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9.</w:t>
      </w:r>
      <w:r w:rsidRPr="00915A6B">
        <w:rPr>
          <w:rFonts w:ascii="Arial" w:hAnsi="Arial" w:cs="Arial"/>
          <w:sz w:val="16"/>
          <w:szCs w:val="16"/>
          <w:lang w:eastAsia="ru-RU"/>
        </w:rPr>
        <w:tab/>
        <w:t>Неживая Нина Георгиевна – член комиссии,</w:t>
      </w:r>
    </w:p>
    <w:p w14:paraId="51727C4E"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10.</w:t>
      </w:r>
      <w:r w:rsidRPr="00915A6B">
        <w:rPr>
          <w:rFonts w:ascii="Arial" w:hAnsi="Arial" w:cs="Arial"/>
          <w:sz w:val="16"/>
          <w:szCs w:val="16"/>
          <w:lang w:eastAsia="ru-RU"/>
        </w:rPr>
        <w:tab/>
        <w:t>Палкина Людмила Васильевна – член комиссии,</w:t>
      </w:r>
    </w:p>
    <w:p w14:paraId="30179760"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11.</w:t>
      </w:r>
      <w:r w:rsidRPr="00915A6B">
        <w:rPr>
          <w:rFonts w:ascii="Arial" w:hAnsi="Arial" w:cs="Arial"/>
          <w:sz w:val="16"/>
          <w:szCs w:val="16"/>
          <w:lang w:eastAsia="ru-RU"/>
        </w:rPr>
        <w:tab/>
      </w:r>
      <w:proofErr w:type="spellStart"/>
      <w:r w:rsidRPr="00915A6B">
        <w:rPr>
          <w:rFonts w:ascii="Arial" w:hAnsi="Arial" w:cs="Arial"/>
          <w:sz w:val="16"/>
          <w:szCs w:val="16"/>
          <w:lang w:eastAsia="ru-RU"/>
        </w:rPr>
        <w:t>Писаренок</w:t>
      </w:r>
      <w:proofErr w:type="spellEnd"/>
      <w:r w:rsidRPr="00915A6B">
        <w:rPr>
          <w:rFonts w:ascii="Arial" w:hAnsi="Arial" w:cs="Arial"/>
          <w:sz w:val="16"/>
          <w:szCs w:val="16"/>
          <w:lang w:eastAsia="ru-RU"/>
        </w:rPr>
        <w:t xml:space="preserve"> Вадим Валерьевич – член комиссии,</w:t>
      </w:r>
    </w:p>
    <w:p w14:paraId="14170BF4"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12.</w:t>
      </w:r>
      <w:r w:rsidRPr="00915A6B">
        <w:rPr>
          <w:rFonts w:ascii="Arial" w:hAnsi="Arial" w:cs="Arial"/>
          <w:sz w:val="16"/>
          <w:szCs w:val="16"/>
          <w:lang w:eastAsia="ru-RU"/>
        </w:rPr>
        <w:tab/>
        <w:t>Рыба Сергей Владимирович – член комиссии,</w:t>
      </w:r>
    </w:p>
    <w:p w14:paraId="53324D75"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13.</w:t>
      </w:r>
      <w:r w:rsidRPr="00915A6B">
        <w:rPr>
          <w:rFonts w:ascii="Arial" w:hAnsi="Arial" w:cs="Arial"/>
          <w:sz w:val="16"/>
          <w:szCs w:val="16"/>
          <w:lang w:eastAsia="ru-RU"/>
        </w:rPr>
        <w:tab/>
      </w:r>
      <w:proofErr w:type="spellStart"/>
      <w:r w:rsidRPr="00915A6B">
        <w:rPr>
          <w:rFonts w:ascii="Arial" w:hAnsi="Arial" w:cs="Arial"/>
          <w:sz w:val="16"/>
          <w:szCs w:val="16"/>
          <w:lang w:eastAsia="ru-RU"/>
        </w:rPr>
        <w:t>Стефоненко</w:t>
      </w:r>
      <w:proofErr w:type="spellEnd"/>
      <w:r w:rsidRPr="00915A6B">
        <w:rPr>
          <w:rFonts w:ascii="Arial" w:hAnsi="Arial" w:cs="Arial"/>
          <w:sz w:val="16"/>
          <w:szCs w:val="16"/>
          <w:lang w:eastAsia="ru-RU"/>
        </w:rPr>
        <w:t xml:space="preserve"> Александр Михайлович – член комиссии,</w:t>
      </w:r>
    </w:p>
    <w:p w14:paraId="4BD255B9"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14.</w:t>
      </w:r>
      <w:r w:rsidRPr="00915A6B">
        <w:rPr>
          <w:rFonts w:ascii="Arial" w:hAnsi="Arial" w:cs="Arial"/>
          <w:sz w:val="16"/>
          <w:szCs w:val="16"/>
          <w:lang w:eastAsia="ru-RU"/>
        </w:rPr>
        <w:tab/>
        <w:t xml:space="preserve">Федосеева </w:t>
      </w:r>
      <w:proofErr w:type="spellStart"/>
      <w:r w:rsidRPr="00915A6B">
        <w:rPr>
          <w:rFonts w:ascii="Arial" w:hAnsi="Arial" w:cs="Arial"/>
          <w:sz w:val="16"/>
          <w:szCs w:val="16"/>
          <w:lang w:eastAsia="ru-RU"/>
        </w:rPr>
        <w:t>Леана</w:t>
      </w:r>
      <w:proofErr w:type="spellEnd"/>
      <w:r w:rsidRPr="00915A6B">
        <w:rPr>
          <w:rFonts w:ascii="Arial" w:hAnsi="Arial" w:cs="Arial"/>
          <w:sz w:val="16"/>
          <w:szCs w:val="16"/>
          <w:lang w:eastAsia="ru-RU"/>
        </w:rPr>
        <w:t xml:space="preserve"> Петровна – член комиссии,</w:t>
      </w:r>
    </w:p>
    <w:p w14:paraId="5F2F7A57"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15.</w:t>
      </w:r>
      <w:r w:rsidRPr="00915A6B">
        <w:rPr>
          <w:rFonts w:ascii="Arial" w:hAnsi="Arial" w:cs="Arial"/>
          <w:sz w:val="16"/>
          <w:szCs w:val="16"/>
          <w:lang w:eastAsia="ru-RU"/>
        </w:rPr>
        <w:tab/>
      </w:r>
      <w:proofErr w:type="spellStart"/>
      <w:r w:rsidRPr="00915A6B">
        <w:rPr>
          <w:rFonts w:ascii="Arial" w:hAnsi="Arial" w:cs="Arial"/>
          <w:sz w:val="16"/>
          <w:szCs w:val="16"/>
          <w:lang w:eastAsia="ru-RU"/>
        </w:rPr>
        <w:t>Чадов</w:t>
      </w:r>
      <w:proofErr w:type="spellEnd"/>
      <w:r w:rsidRPr="00915A6B">
        <w:rPr>
          <w:rFonts w:ascii="Arial" w:hAnsi="Arial" w:cs="Arial"/>
          <w:sz w:val="16"/>
          <w:szCs w:val="16"/>
          <w:lang w:eastAsia="ru-RU"/>
        </w:rPr>
        <w:t xml:space="preserve"> Александр Николаевич – член комиссии.</w:t>
      </w:r>
    </w:p>
    <w:p w14:paraId="3B75372B" w14:textId="77777777" w:rsidR="00F73D3C" w:rsidRPr="00915A6B" w:rsidRDefault="00F73D3C" w:rsidP="001E0D77">
      <w:pPr>
        <w:spacing w:after="0" w:line="240" w:lineRule="auto"/>
        <w:ind w:firstLine="680"/>
        <w:jc w:val="both"/>
        <w:rPr>
          <w:rFonts w:ascii="Arial" w:hAnsi="Arial" w:cs="Arial"/>
          <w:sz w:val="16"/>
          <w:szCs w:val="16"/>
          <w:lang w:eastAsia="ru-RU"/>
        </w:rPr>
      </w:pPr>
    </w:p>
    <w:p w14:paraId="1AD2451D"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Состав постоянной комиссии по социальной политике и местному самоуправлению</w:t>
      </w:r>
    </w:p>
    <w:p w14:paraId="0FB230DF" w14:textId="77777777" w:rsidR="00F73D3C" w:rsidRPr="00915A6B" w:rsidRDefault="00F73D3C" w:rsidP="001E0D77">
      <w:pPr>
        <w:spacing w:after="0" w:line="240" w:lineRule="auto"/>
        <w:ind w:firstLine="680"/>
        <w:jc w:val="both"/>
        <w:rPr>
          <w:rFonts w:ascii="Arial" w:hAnsi="Arial" w:cs="Arial"/>
          <w:sz w:val="16"/>
          <w:szCs w:val="16"/>
          <w:lang w:eastAsia="ru-RU"/>
        </w:rPr>
      </w:pPr>
    </w:p>
    <w:p w14:paraId="42098B7E"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w:t>
      </w:r>
      <w:r w:rsidRPr="00915A6B">
        <w:rPr>
          <w:rFonts w:ascii="Arial" w:hAnsi="Arial" w:cs="Arial"/>
          <w:sz w:val="16"/>
          <w:szCs w:val="16"/>
          <w:lang w:eastAsia="ru-RU"/>
        </w:rPr>
        <w:tab/>
      </w:r>
      <w:proofErr w:type="spellStart"/>
      <w:r w:rsidRPr="00915A6B">
        <w:rPr>
          <w:rFonts w:ascii="Arial" w:hAnsi="Arial" w:cs="Arial"/>
          <w:sz w:val="16"/>
          <w:szCs w:val="16"/>
          <w:lang w:eastAsia="ru-RU"/>
        </w:rPr>
        <w:t>Гасымов</w:t>
      </w:r>
      <w:proofErr w:type="spellEnd"/>
      <w:r w:rsidRPr="00915A6B">
        <w:rPr>
          <w:rFonts w:ascii="Arial" w:hAnsi="Arial" w:cs="Arial"/>
          <w:sz w:val="16"/>
          <w:szCs w:val="16"/>
          <w:lang w:eastAsia="ru-RU"/>
        </w:rPr>
        <w:t xml:space="preserve"> Эдуард </w:t>
      </w:r>
      <w:proofErr w:type="spellStart"/>
      <w:r w:rsidRPr="00915A6B">
        <w:rPr>
          <w:rFonts w:ascii="Arial" w:hAnsi="Arial" w:cs="Arial"/>
          <w:sz w:val="16"/>
          <w:szCs w:val="16"/>
          <w:lang w:eastAsia="ru-RU"/>
        </w:rPr>
        <w:t>Илхамович</w:t>
      </w:r>
      <w:proofErr w:type="spellEnd"/>
      <w:r w:rsidRPr="00915A6B">
        <w:rPr>
          <w:rFonts w:ascii="Arial" w:hAnsi="Arial" w:cs="Arial"/>
          <w:sz w:val="16"/>
          <w:szCs w:val="16"/>
          <w:lang w:eastAsia="ru-RU"/>
        </w:rPr>
        <w:t xml:space="preserve"> – член комиссии,</w:t>
      </w:r>
    </w:p>
    <w:p w14:paraId="03392842"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w:t>
      </w:r>
      <w:r w:rsidRPr="00915A6B">
        <w:rPr>
          <w:rFonts w:ascii="Arial" w:hAnsi="Arial" w:cs="Arial"/>
          <w:sz w:val="16"/>
          <w:szCs w:val="16"/>
          <w:lang w:eastAsia="ru-RU"/>
        </w:rPr>
        <w:tab/>
        <w:t>Григорьев Николай Валентинович – член комиссии,</w:t>
      </w:r>
    </w:p>
    <w:p w14:paraId="42CA2A64"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w:t>
      </w:r>
      <w:r w:rsidRPr="00915A6B">
        <w:rPr>
          <w:rFonts w:ascii="Arial" w:hAnsi="Arial" w:cs="Arial"/>
          <w:sz w:val="16"/>
          <w:szCs w:val="16"/>
          <w:lang w:eastAsia="ru-RU"/>
        </w:rPr>
        <w:tab/>
        <w:t>Гришечкина Людмила Михайловна – член комиссии,</w:t>
      </w:r>
    </w:p>
    <w:p w14:paraId="60C923EE"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w:t>
      </w:r>
      <w:r w:rsidRPr="00915A6B">
        <w:rPr>
          <w:rFonts w:ascii="Arial" w:hAnsi="Arial" w:cs="Arial"/>
          <w:sz w:val="16"/>
          <w:szCs w:val="16"/>
          <w:lang w:eastAsia="ru-RU"/>
        </w:rPr>
        <w:tab/>
        <w:t>Калмыков Сергей Николаевич – член комиссии,</w:t>
      </w:r>
    </w:p>
    <w:p w14:paraId="1F745DFE"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5.</w:t>
      </w:r>
      <w:r w:rsidRPr="00915A6B">
        <w:rPr>
          <w:rFonts w:ascii="Arial" w:hAnsi="Arial" w:cs="Arial"/>
          <w:sz w:val="16"/>
          <w:szCs w:val="16"/>
          <w:lang w:eastAsia="ru-RU"/>
        </w:rPr>
        <w:tab/>
        <w:t>Колесникова Мария Александровна – член комиссии,</w:t>
      </w:r>
    </w:p>
    <w:p w14:paraId="4E46AEC4"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6.</w:t>
      </w:r>
      <w:r w:rsidRPr="00915A6B">
        <w:rPr>
          <w:rFonts w:ascii="Arial" w:hAnsi="Arial" w:cs="Arial"/>
          <w:sz w:val="16"/>
          <w:szCs w:val="16"/>
          <w:lang w:eastAsia="ru-RU"/>
        </w:rPr>
        <w:tab/>
        <w:t>Кондратьев Виталий Анатольевич – член комиссии,</w:t>
      </w:r>
    </w:p>
    <w:p w14:paraId="08AB78B6"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7.</w:t>
      </w:r>
      <w:r w:rsidRPr="00915A6B">
        <w:rPr>
          <w:rFonts w:ascii="Arial" w:hAnsi="Arial" w:cs="Arial"/>
          <w:sz w:val="16"/>
          <w:szCs w:val="16"/>
          <w:lang w:eastAsia="ru-RU"/>
        </w:rPr>
        <w:tab/>
        <w:t>Кузьминых Алла Анатольевна – член комиссии,</w:t>
      </w:r>
    </w:p>
    <w:p w14:paraId="354299FC"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8.</w:t>
      </w:r>
      <w:r w:rsidRPr="00915A6B">
        <w:rPr>
          <w:rFonts w:ascii="Arial" w:hAnsi="Arial" w:cs="Arial"/>
          <w:sz w:val="16"/>
          <w:szCs w:val="16"/>
          <w:lang w:eastAsia="ru-RU"/>
        </w:rPr>
        <w:tab/>
      </w:r>
      <w:proofErr w:type="spellStart"/>
      <w:r w:rsidRPr="00915A6B">
        <w:rPr>
          <w:rFonts w:ascii="Arial" w:hAnsi="Arial" w:cs="Arial"/>
          <w:sz w:val="16"/>
          <w:szCs w:val="16"/>
          <w:lang w:eastAsia="ru-RU"/>
        </w:rPr>
        <w:t>Левковский</w:t>
      </w:r>
      <w:proofErr w:type="spellEnd"/>
      <w:r w:rsidRPr="00915A6B">
        <w:rPr>
          <w:rFonts w:ascii="Arial" w:hAnsi="Arial" w:cs="Arial"/>
          <w:sz w:val="16"/>
          <w:szCs w:val="16"/>
          <w:lang w:eastAsia="ru-RU"/>
        </w:rPr>
        <w:t xml:space="preserve"> Евгений Николаевич – член комиссии,</w:t>
      </w:r>
    </w:p>
    <w:p w14:paraId="571A3768"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9.</w:t>
      </w:r>
      <w:r w:rsidRPr="00915A6B">
        <w:rPr>
          <w:rFonts w:ascii="Arial" w:hAnsi="Arial" w:cs="Arial"/>
          <w:sz w:val="16"/>
          <w:szCs w:val="16"/>
          <w:lang w:eastAsia="ru-RU"/>
        </w:rPr>
        <w:tab/>
        <w:t>Неживая Нина Георгиевна – член комиссии,</w:t>
      </w:r>
    </w:p>
    <w:p w14:paraId="23CC68F9"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10.</w:t>
      </w:r>
      <w:r w:rsidRPr="00915A6B">
        <w:rPr>
          <w:rFonts w:ascii="Arial" w:hAnsi="Arial" w:cs="Arial"/>
          <w:sz w:val="16"/>
          <w:szCs w:val="16"/>
          <w:lang w:eastAsia="ru-RU"/>
        </w:rPr>
        <w:tab/>
        <w:t>Палкина Людмила Васильевна – член комиссии,</w:t>
      </w:r>
    </w:p>
    <w:p w14:paraId="73E3EA47"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11.</w:t>
      </w:r>
      <w:r w:rsidRPr="00915A6B">
        <w:rPr>
          <w:rFonts w:ascii="Arial" w:hAnsi="Arial" w:cs="Arial"/>
          <w:sz w:val="16"/>
          <w:szCs w:val="16"/>
          <w:lang w:eastAsia="ru-RU"/>
        </w:rPr>
        <w:tab/>
      </w:r>
      <w:proofErr w:type="spellStart"/>
      <w:r w:rsidRPr="00915A6B">
        <w:rPr>
          <w:rFonts w:ascii="Arial" w:hAnsi="Arial" w:cs="Arial"/>
          <w:sz w:val="16"/>
          <w:szCs w:val="16"/>
          <w:lang w:eastAsia="ru-RU"/>
        </w:rPr>
        <w:t>Писаренок</w:t>
      </w:r>
      <w:proofErr w:type="spellEnd"/>
      <w:r w:rsidRPr="00915A6B">
        <w:rPr>
          <w:rFonts w:ascii="Arial" w:hAnsi="Arial" w:cs="Arial"/>
          <w:sz w:val="16"/>
          <w:szCs w:val="16"/>
          <w:lang w:eastAsia="ru-RU"/>
        </w:rPr>
        <w:t xml:space="preserve"> Вадим Валерьевич – член комиссии,</w:t>
      </w:r>
    </w:p>
    <w:p w14:paraId="099F8D1F"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12.</w:t>
      </w:r>
      <w:r w:rsidRPr="00915A6B">
        <w:rPr>
          <w:rFonts w:ascii="Arial" w:hAnsi="Arial" w:cs="Arial"/>
          <w:sz w:val="16"/>
          <w:szCs w:val="16"/>
          <w:lang w:eastAsia="ru-RU"/>
        </w:rPr>
        <w:tab/>
        <w:t>Рыба Сергей Владимирович – член комиссии,</w:t>
      </w:r>
    </w:p>
    <w:p w14:paraId="48F5A452"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13.</w:t>
      </w:r>
      <w:r w:rsidRPr="00915A6B">
        <w:rPr>
          <w:rFonts w:ascii="Arial" w:hAnsi="Arial" w:cs="Arial"/>
          <w:sz w:val="16"/>
          <w:szCs w:val="16"/>
          <w:lang w:eastAsia="ru-RU"/>
        </w:rPr>
        <w:tab/>
      </w:r>
      <w:proofErr w:type="spellStart"/>
      <w:r w:rsidRPr="00915A6B">
        <w:rPr>
          <w:rFonts w:ascii="Arial" w:hAnsi="Arial" w:cs="Arial"/>
          <w:sz w:val="16"/>
          <w:szCs w:val="16"/>
          <w:lang w:eastAsia="ru-RU"/>
        </w:rPr>
        <w:t>Стефоненко</w:t>
      </w:r>
      <w:proofErr w:type="spellEnd"/>
      <w:r w:rsidRPr="00915A6B">
        <w:rPr>
          <w:rFonts w:ascii="Arial" w:hAnsi="Arial" w:cs="Arial"/>
          <w:sz w:val="16"/>
          <w:szCs w:val="16"/>
          <w:lang w:eastAsia="ru-RU"/>
        </w:rPr>
        <w:t xml:space="preserve"> Александр Михайлович – член комиссии,</w:t>
      </w:r>
    </w:p>
    <w:p w14:paraId="12ADB143"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14.</w:t>
      </w:r>
      <w:r w:rsidRPr="00915A6B">
        <w:rPr>
          <w:rFonts w:ascii="Arial" w:hAnsi="Arial" w:cs="Arial"/>
          <w:sz w:val="16"/>
          <w:szCs w:val="16"/>
          <w:lang w:eastAsia="ru-RU"/>
        </w:rPr>
        <w:tab/>
        <w:t xml:space="preserve">Федосеева </w:t>
      </w:r>
      <w:proofErr w:type="spellStart"/>
      <w:r w:rsidRPr="00915A6B">
        <w:rPr>
          <w:rFonts w:ascii="Arial" w:hAnsi="Arial" w:cs="Arial"/>
          <w:sz w:val="16"/>
          <w:szCs w:val="16"/>
          <w:lang w:eastAsia="ru-RU"/>
        </w:rPr>
        <w:t>Леана</w:t>
      </w:r>
      <w:proofErr w:type="spellEnd"/>
      <w:r w:rsidRPr="00915A6B">
        <w:rPr>
          <w:rFonts w:ascii="Arial" w:hAnsi="Arial" w:cs="Arial"/>
          <w:sz w:val="16"/>
          <w:szCs w:val="16"/>
          <w:lang w:eastAsia="ru-RU"/>
        </w:rPr>
        <w:t xml:space="preserve"> Петровна – член комиссии,</w:t>
      </w:r>
    </w:p>
    <w:p w14:paraId="2C761828"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15.</w:t>
      </w:r>
      <w:r w:rsidRPr="00915A6B">
        <w:rPr>
          <w:rFonts w:ascii="Arial" w:hAnsi="Arial" w:cs="Arial"/>
          <w:sz w:val="16"/>
          <w:szCs w:val="16"/>
          <w:lang w:eastAsia="ru-RU"/>
        </w:rPr>
        <w:tab/>
      </w:r>
      <w:proofErr w:type="spellStart"/>
      <w:r w:rsidRPr="00915A6B">
        <w:rPr>
          <w:rFonts w:ascii="Arial" w:hAnsi="Arial" w:cs="Arial"/>
          <w:sz w:val="16"/>
          <w:szCs w:val="16"/>
          <w:lang w:eastAsia="ru-RU"/>
        </w:rPr>
        <w:t>Чадов</w:t>
      </w:r>
      <w:proofErr w:type="spellEnd"/>
      <w:r w:rsidRPr="00915A6B">
        <w:rPr>
          <w:rFonts w:ascii="Arial" w:hAnsi="Arial" w:cs="Arial"/>
          <w:sz w:val="16"/>
          <w:szCs w:val="16"/>
          <w:lang w:eastAsia="ru-RU"/>
        </w:rPr>
        <w:t xml:space="preserve"> Александр Николаевич – член комиссии.</w:t>
      </w:r>
    </w:p>
    <w:p w14:paraId="49896E94" w14:textId="77777777" w:rsidR="00F73D3C" w:rsidRPr="00915A6B" w:rsidRDefault="00F73D3C" w:rsidP="001E0D77">
      <w:pPr>
        <w:spacing w:after="0" w:line="240" w:lineRule="auto"/>
        <w:ind w:firstLine="680"/>
        <w:jc w:val="both"/>
        <w:rPr>
          <w:rFonts w:ascii="Arial" w:hAnsi="Arial" w:cs="Arial"/>
          <w:sz w:val="16"/>
          <w:szCs w:val="16"/>
          <w:lang w:eastAsia="ru-RU"/>
        </w:rPr>
      </w:pPr>
    </w:p>
    <w:p w14:paraId="3863F883" w14:textId="77777777" w:rsidR="00F73D3C" w:rsidRPr="00915A6B" w:rsidRDefault="00F73D3C" w:rsidP="001E0D77">
      <w:pPr>
        <w:spacing w:after="0" w:line="240" w:lineRule="auto"/>
        <w:ind w:firstLine="680"/>
        <w:jc w:val="both"/>
        <w:rPr>
          <w:rFonts w:ascii="Arial" w:hAnsi="Arial" w:cs="Arial"/>
          <w:sz w:val="16"/>
          <w:szCs w:val="16"/>
          <w:lang w:eastAsia="ru-RU"/>
        </w:rPr>
      </w:pPr>
    </w:p>
    <w:p w14:paraId="6E417DC6"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Состав постоянной комиссии по жилищно-коммунальному хозяйству, строительству, экологии и благоустройству</w:t>
      </w:r>
    </w:p>
    <w:p w14:paraId="6182FA02" w14:textId="77777777" w:rsidR="00F73D3C" w:rsidRPr="00915A6B" w:rsidRDefault="00F73D3C" w:rsidP="001E0D77">
      <w:pPr>
        <w:spacing w:after="0" w:line="240" w:lineRule="auto"/>
        <w:ind w:firstLine="680"/>
        <w:jc w:val="both"/>
        <w:rPr>
          <w:rFonts w:ascii="Arial" w:hAnsi="Arial" w:cs="Arial"/>
          <w:sz w:val="16"/>
          <w:szCs w:val="16"/>
          <w:lang w:eastAsia="ru-RU"/>
        </w:rPr>
      </w:pPr>
    </w:p>
    <w:p w14:paraId="78BDF9E9" w14:textId="36FAB53E"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w:t>
      </w:r>
      <w:r w:rsidRPr="00915A6B">
        <w:rPr>
          <w:rFonts w:ascii="Arial" w:hAnsi="Arial" w:cs="Arial"/>
          <w:sz w:val="16"/>
          <w:szCs w:val="16"/>
          <w:lang w:eastAsia="ru-RU"/>
        </w:rPr>
        <w:tab/>
      </w:r>
      <w:proofErr w:type="spellStart"/>
      <w:r w:rsidRPr="00915A6B">
        <w:rPr>
          <w:rFonts w:ascii="Arial" w:hAnsi="Arial" w:cs="Arial"/>
          <w:sz w:val="16"/>
          <w:szCs w:val="16"/>
          <w:lang w:eastAsia="ru-RU"/>
        </w:rPr>
        <w:t>Гасымов</w:t>
      </w:r>
      <w:proofErr w:type="spellEnd"/>
      <w:r w:rsidRPr="00915A6B">
        <w:rPr>
          <w:rFonts w:ascii="Arial" w:hAnsi="Arial" w:cs="Arial"/>
          <w:sz w:val="16"/>
          <w:szCs w:val="16"/>
          <w:lang w:eastAsia="ru-RU"/>
        </w:rPr>
        <w:t xml:space="preserve"> Эдуард </w:t>
      </w:r>
      <w:proofErr w:type="spellStart"/>
      <w:r w:rsidRPr="00915A6B">
        <w:rPr>
          <w:rFonts w:ascii="Arial" w:hAnsi="Arial" w:cs="Arial"/>
          <w:sz w:val="16"/>
          <w:szCs w:val="16"/>
          <w:lang w:eastAsia="ru-RU"/>
        </w:rPr>
        <w:t>Илхамович</w:t>
      </w:r>
      <w:proofErr w:type="spellEnd"/>
      <w:r w:rsidRPr="00915A6B">
        <w:rPr>
          <w:rFonts w:ascii="Arial" w:hAnsi="Arial" w:cs="Arial"/>
          <w:sz w:val="16"/>
          <w:szCs w:val="16"/>
          <w:lang w:eastAsia="ru-RU"/>
        </w:rPr>
        <w:t xml:space="preserve"> – член комиссии</w:t>
      </w:r>
      <w:r w:rsidR="00E958C5" w:rsidRPr="00915A6B">
        <w:rPr>
          <w:rFonts w:ascii="Arial" w:hAnsi="Arial" w:cs="Arial"/>
          <w:sz w:val="16"/>
          <w:szCs w:val="16"/>
          <w:lang w:eastAsia="ru-RU"/>
        </w:rPr>
        <w:t>,</w:t>
      </w:r>
    </w:p>
    <w:p w14:paraId="2B296205" w14:textId="4B07CB96"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2.</w:t>
      </w:r>
      <w:r w:rsidRPr="00915A6B">
        <w:rPr>
          <w:rFonts w:ascii="Arial" w:hAnsi="Arial" w:cs="Arial"/>
          <w:sz w:val="16"/>
          <w:szCs w:val="16"/>
          <w:lang w:eastAsia="ru-RU"/>
        </w:rPr>
        <w:tab/>
        <w:t>Григорьев Николай Валентинович – член комиссии</w:t>
      </w:r>
      <w:r w:rsidR="00E958C5" w:rsidRPr="00915A6B">
        <w:rPr>
          <w:rFonts w:ascii="Arial" w:hAnsi="Arial" w:cs="Arial"/>
          <w:sz w:val="16"/>
          <w:szCs w:val="16"/>
          <w:lang w:eastAsia="ru-RU"/>
        </w:rPr>
        <w:t>,</w:t>
      </w:r>
    </w:p>
    <w:p w14:paraId="6DA235C0" w14:textId="051A1EF3"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3.</w:t>
      </w:r>
      <w:r w:rsidRPr="00915A6B">
        <w:rPr>
          <w:rFonts w:ascii="Arial" w:hAnsi="Arial" w:cs="Arial"/>
          <w:sz w:val="16"/>
          <w:szCs w:val="16"/>
          <w:lang w:eastAsia="ru-RU"/>
        </w:rPr>
        <w:tab/>
        <w:t>Гришечкина Людмила Михайловна – член комиссии</w:t>
      </w:r>
      <w:r w:rsidR="00E958C5" w:rsidRPr="00915A6B">
        <w:rPr>
          <w:rFonts w:ascii="Arial" w:hAnsi="Arial" w:cs="Arial"/>
          <w:sz w:val="16"/>
          <w:szCs w:val="16"/>
          <w:lang w:eastAsia="ru-RU"/>
        </w:rPr>
        <w:t>,</w:t>
      </w:r>
    </w:p>
    <w:p w14:paraId="02F50216" w14:textId="390D93B1"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4.</w:t>
      </w:r>
      <w:r w:rsidRPr="00915A6B">
        <w:rPr>
          <w:rFonts w:ascii="Arial" w:hAnsi="Arial" w:cs="Arial"/>
          <w:sz w:val="16"/>
          <w:szCs w:val="16"/>
          <w:lang w:eastAsia="ru-RU"/>
        </w:rPr>
        <w:tab/>
      </w:r>
      <w:proofErr w:type="spellStart"/>
      <w:r w:rsidRPr="00915A6B">
        <w:rPr>
          <w:rFonts w:ascii="Arial" w:hAnsi="Arial" w:cs="Arial"/>
          <w:sz w:val="16"/>
          <w:szCs w:val="16"/>
          <w:lang w:eastAsia="ru-RU"/>
        </w:rPr>
        <w:t>Кадач</w:t>
      </w:r>
      <w:proofErr w:type="spellEnd"/>
      <w:r w:rsidRPr="00915A6B">
        <w:rPr>
          <w:rFonts w:ascii="Arial" w:hAnsi="Arial" w:cs="Arial"/>
          <w:sz w:val="16"/>
          <w:szCs w:val="16"/>
          <w:lang w:eastAsia="ru-RU"/>
        </w:rPr>
        <w:t xml:space="preserve"> Евгений Николаевич – член комиссии</w:t>
      </w:r>
      <w:r w:rsidR="00E958C5" w:rsidRPr="00915A6B">
        <w:rPr>
          <w:rFonts w:ascii="Arial" w:hAnsi="Arial" w:cs="Arial"/>
          <w:sz w:val="16"/>
          <w:szCs w:val="16"/>
          <w:lang w:eastAsia="ru-RU"/>
        </w:rPr>
        <w:t>,</w:t>
      </w:r>
    </w:p>
    <w:p w14:paraId="0C5DB8DF" w14:textId="58E7B05C"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5.</w:t>
      </w:r>
      <w:r w:rsidRPr="00915A6B">
        <w:rPr>
          <w:rFonts w:ascii="Arial" w:hAnsi="Arial" w:cs="Arial"/>
          <w:sz w:val="16"/>
          <w:szCs w:val="16"/>
          <w:lang w:eastAsia="ru-RU"/>
        </w:rPr>
        <w:tab/>
        <w:t>Калмыков Сергей Николаевич – член комиссии</w:t>
      </w:r>
      <w:r w:rsidR="00E958C5" w:rsidRPr="00915A6B">
        <w:rPr>
          <w:rFonts w:ascii="Arial" w:hAnsi="Arial" w:cs="Arial"/>
          <w:sz w:val="16"/>
          <w:szCs w:val="16"/>
          <w:lang w:eastAsia="ru-RU"/>
        </w:rPr>
        <w:t>,</w:t>
      </w:r>
    </w:p>
    <w:p w14:paraId="028A034E" w14:textId="4B65A911"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6.</w:t>
      </w:r>
      <w:r w:rsidRPr="00915A6B">
        <w:rPr>
          <w:rFonts w:ascii="Arial" w:hAnsi="Arial" w:cs="Arial"/>
          <w:sz w:val="16"/>
          <w:szCs w:val="16"/>
          <w:lang w:eastAsia="ru-RU"/>
        </w:rPr>
        <w:tab/>
        <w:t>Колесникова Мария Александровна – член комиссии</w:t>
      </w:r>
      <w:r w:rsidR="00E958C5" w:rsidRPr="00915A6B">
        <w:rPr>
          <w:rFonts w:ascii="Arial" w:hAnsi="Arial" w:cs="Arial"/>
          <w:sz w:val="16"/>
          <w:szCs w:val="16"/>
          <w:lang w:eastAsia="ru-RU"/>
        </w:rPr>
        <w:t>,</w:t>
      </w:r>
    </w:p>
    <w:p w14:paraId="03AD8BF7" w14:textId="1613BD61"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7.</w:t>
      </w:r>
      <w:r w:rsidRPr="00915A6B">
        <w:rPr>
          <w:rFonts w:ascii="Arial" w:hAnsi="Arial" w:cs="Arial"/>
          <w:sz w:val="16"/>
          <w:szCs w:val="16"/>
          <w:lang w:eastAsia="ru-RU"/>
        </w:rPr>
        <w:tab/>
        <w:t>Кондратьев Виталий Анатольевич – член комиссии</w:t>
      </w:r>
      <w:r w:rsidR="00E958C5" w:rsidRPr="00915A6B">
        <w:rPr>
          <w:rFonts w:ascii="Arial" w:hAnsi="Arial" w:cs="Arial"/>
          <w:sz w:val="16"/>
          <w:szCs w:val="16"/>
          <w:lang w:eastAsia="ru-RU"/>
        </w:rPr>
        <w:t>,</w:t>
      </w:r>
    </w:p>
    <w:p w14:paraId="33DF35A3" w14:textId="0E5501AA"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8.</w:t>
      </w:r>
      <w:r w:rsidRPr="00915A6B">
        <w:rPr>
          <w:rFonts w:ascii="Arial" w:hAnsi="Arial" w:cs="Arial"/>
          <w:sz w:val="16"/>
          <w:szCs w:val="16"/>
          <w:lang w:eastAsia="ru-RU"/>
        </w:rPr>
        <w:tab/>
        <w:t>Кузьминых Алла Анатольевна – член комиссии</w:t>
      </w:r>
      <w:r w:rsidR="00E958C5" w:rsidRPr="00915A6B">
        <w:rPr>
          <w:rFonts w:ascii="Arial" w:hAnsi="Arial" w:cs="Arial"/>
          <w:sz w:val="16"/>
          <w:szCs w:val="16"/>
          <w:lang w:eastAsia="ru-RU"/>
        </w:rPr>
        <w:t>,</w:t>
      </w:r>
    </w:p>
    <w:p w14:paraId="15198CE9" w14:textId="6E2D9EE9"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9.</w:t>
      </w:r>
      <w:r w:rsidRPr="00915A6B">
        <w:rPr>
          <w:rFonts w:ascii="Arial" w:hAnsi="Arial" w:cs="Arial"/>
          <w:sz w:val="16"/>
          <w:szCs w:val="16"/>
          <w:lang w:eastAsia="ru-RU"/>
        </w:rPr>
        <w:tab/>
      </w:r>
      <w:proofErr w:type="spellStart"/>
      <w:r w:rsidRPr="00915A6B">
        <w:rPr>
          <w:rFonts w:ascii="Arial" w:hAnsi="Arial" w:cs="Arial"/>
          <w:sz w:val="16"/>
          <w:szCs w:val="16"/>
          <w:lang w:eastAsia="ru-RU"/>
        </w:rPr>
        <w:t>Левковский</w:t>
      </w:r>
      <w:proofErr w:type="spellEnd"/>
      <w:r w:rsidRPr="00915A6B">
        <w:rPr>
          <w:rFonts w:ascii="Arial" w:hAnsi="Arial" w:cs="Arial"/>
          <w:sz w:val="16"/>
          <w:szCs w:val="16"/>
          <w:lang w:eastAsia="ru-RU"/>
        </w:rPr>
        <w:t xml:space="preserve"> Евгений Николаевич – член комиссии</w:t>
      </w:r>
      <w:r w:rsidR="00E958C5" w:rsidRPr="00915A6B">
        <w:rPr>
          <w:rFonts w:ascii="Arial" w:hAnsi="Arial" w:cs="Arial"/>
          <w:sz w:val="16"/>
          <w:szCs w:val="16"/>
          <w:lang w:eastAsia="ru-RU"/>
        </w:rPr>
        <w:t>,</w:t>
      </w:r>
    </w:p>
    <w:p w14:paraId="103F7268" w14:textId="67364DC6"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10.</w:t>
      </w:r>
      <w:r w:rsidRPr="00915A6B">
        <w:rPr>
          <w:rFonts w:ascii="Arial" w:hAnsi="Arial" w:cs="Arial"/>
          <w:sz w:val="16"/>
          <w:szCs w:val="16"/>
          <w:lang w:eastAsia="ru-RU"/>
        </w:rPr>
        <w:tab/>
        <w:t>Маслов Алексей Юрьевич – член комиссии</w:t>
      </w:r>
      <w:r w:rsidR="00E958C5" w:rsidRPr="00915A6B">
        <w:rPr>
          <w:rFonts w:ascii="Arial" w:hAnsi="Arial" w:cs="Arial"/>
          <w:sz w:val="16"/>
          <w:szCs w:val="16"/>
          <w:lang w:eastAsia="ru-RU"/>
        </w:rPr>
        <w:t>,</w:t>
      </w:r>
    </w:p>
    <w:p w14:paraId="6D14B640"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11.</w:t>
      </w:r>
      <w:r w:rsidRPr="00915A6B">
        <w:rPr>
          <w:rFonts w:ascii="Arial" w:hAnsi="Arial" w:cs="Arial"/>
          <w:sz w:val="16"/>
          <w:szCs w:val="16"/>
          <w:lang w:eastAsia="ru-RU"/>
        </w:rPr>
        <w:tab/>
        <w:t>Неживая Нина Георгиевна – член комиссии,</w:t>
      </w:r>
    </w:p>
    <w:p w14:paraId="4EA0B77A" w14:textId="77777777"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12.</w:t>
      </w:r>
      <w:r w:rsidRPr="00915A6B">
        <w:rPr>
          <w:rFonts w:ascii="Arial" w:hAnsi="Arial" w:cs="Arial"/>
          <w:sz w:val="16"/>
          <w:szCs w:val="16"/>
          <w:lang w:eastAsia="ru-RU"/>
        </w:rPr>
        <w:tab/>
      </w:r>
      <w:proofErr w:type="spellStart"/>
      <w:r w:rsidRPr="00915A6B">
        <w:rPr>
          <w:rFonts w:ascii="Arial" w:hAnsi="Arial" w:cs="Arial"/>
          <w:sz w:val="16"/>
          <w:szCs w:val="16"/>
          <w:lang w:eastAsia="ru-RU"/>
        </w:rPr>
        <w:t>Писаренок</w:t>
      </w:r>
      <w:proofErr w:type="spellEnd"/>
      <w:r w:rsidRPr="00915A6B">
        <w:rPr>
          <w:rFonts w:ascii="Arial" w:hAnsi="Arial" w:cs="Arial"/>
          <w:sz w:val="16"/>
          <w:szCs w:val="16"/>
          <w:lang w:eastAsia="ru-RU"/>
        </w:rPr>
        <w:t xml:space="preserve"> Вадим Валерьевич – член комиссии,</w:t>
      </w:r>
    </w:p>
    <w:p w14:paraId="06AB9179" w14:textId="22721301"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13.</w:t>
      </w:r>
      <w:r w:rsidRPr="00915A6B">
        <w:rPr>
          <w:rFonts w:ascii="Arial" w:hAnsi="Arial" w:cs="Arial"/>
          <w:sz w:val="16"/>
          <w:szCs w:val="16"/>
          <w:lang w:eastAsia="ru-RU"/>
        </w:rPr>
        <w:tab/>
        <w:t>Рыба Сергей Владимирович – член комисси</w:t>
      </w:r>
      <w:r w:rsidR="00E958C5" w:rsidRPr="00915A6B">
        <w:rPr>
          <w:rFonts w:ascii="Arial" w:hAnsi="Arial" w:cs="Arial"/>
          <w:sz w:val="16"/>
          <w:szCs w:val="16"/>
          <w:lang w:eastAsia="ru-RU"/>
        </w:rPr>
        <w:t>и,</w:t>
      </w:r>
    </w:p>
    <w:p w14:paraId="7EF893BD" w14:textId="0D4FC2DE"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14.</w:t>
      </w:r>
      <w:r w:rsidRPr="00915A6B">
        <w:rPr>
          <w:rFonts w:ascii="Arial" w:hAnsi="Arial" w:cs="Arial"/>
          <w:sz w:val="16"/>
          <w:szCs w:val="16"/>
          <w:lang w:eastAsia="ru-RU"/>
        </w:rPr>
        <w:tab/>
        <w:t>Сержантов Андрей Сергеевич – член комиссии</w:t>
      </w:r>
      <w:r w:rsidR="00E958C5" w:rsidRPr="00915A6B">
        <w:rPr>
          <w:rFonts w:ascii="Arial" w:hAnsi="Arial" w:cs="Arial"/>
          <w:sz w:val="16"/>
          <w:szCs w:val="16"/>
          <w:lang w:eastAsia="ru-RU"/>
        </w:rPr>
        <w:t>,</w:t>
      </w:r>
    </w:p>
    <w:p w14:paraId="2148B020" w14:textId="47F36649"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15.</w:t>
      </w:r>
      <w:r w:rsidRPr="00915A6B">
        <w:rPr>
          <w:rFonts w:ascii="Arial" w:hAnsi="Arial" w:cs="Arial"/>
          <w:sz w:val="16"/>
          <w:szCs w:val="16"/>
          <w:lang w:eastAsia="ru-RU"/>
        </w:rPr>
        <w:tab/>
        <w:t>Смолин Николай Иванович – член комиссии</w:t>
      </w:r>
      <w:r w:rsidR="00E958C5" w:rsidRPr="00915A6B">
        <w:rPr>
          <w:rFonts w:ascii="Arial" w:hAnsi="Arial" w:cs="Arial"/>
          <w:sz w:val="16"/>
          <w:szCs w:val="16"/>
          <w:lang w:eastAsia="ru-RU"/>
        </w:rPr>
        <w:t>,</w:t>
      </w:r>
    </w:p>
    <w:p w14:paraId="7C9975D7" w14:textId="5FA7DBBB"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16.</w:t>
      </w:r>
      <w:r w:rsidRPr="00915A6B">
        <w:rPr>
          <w:rFonts w:ascii="Arial" w:hAnsi="Arial" w:cs="Arial"/>
          <w:sz w:val="16"/>
          <w:szCs w:val="16"/>
          <w:lang w:eastAsia="ru-RU"/>
        </w:rPr>
        <w:tab/>
      </w:r>
      <w:proofErr w:type="spellStart"/>
      <w:r w:rsidRPr="00915A6B">
        <w:rPr>
          <w:rFonts w:ascii="Arial" w:hAnsi="Arial" w:cs="Arial"/>
          <w:sz w:val="16"/>
          <w:szCs w:val="16"/>
          <w:lang w:eastAsia="ru-RU"/>
        </w:rPr>
        <w:t>Стефоненко</w:t>
      </w:r>
      <w:proofErr w:type="spellEnd"/>
      <w:r w:rsidRPr="00915A6B">
        <w:rPr>
          <w:rFonts w:ascii="Arial" w:hAnsi="Arial" w:cs="Arial"/>
          <w:sz w:val="16"/>
          <w:szCs w:val="16"/>
          <w:lang w:eastAsia="ru-RU"/>
        </w:rPr>
        <w:t xml:space="preserve"> Александр Михайлович – член комиссии</w:t>
      </w:r>
      <w:r w:rsidR="00E958C5" w:rsidRPr="00915A6B">
        <w:rPr>
          <w:rFonts w:ascii="Arial" w:hAnsi="Arial" w:cs="Arial"/>
          <w:sz w:val="16"/>
          <w:szCs w:val="16"/>
          <w:lang w:eastAsia="ru-RU"/>
        </w:rPr>
        <w:t>,</w:t>
      </w:r>
    </w:p>
    <w:p w14:paraId="264ABE7B" w14:textId="45A56D46"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17.</w:t>
      </w:r>
      <w:r w:rsidRPr="00915A6B">
        <w:rPr>
          <w:rFonts w:ascii="Arial" w:hAnsi="Arial" w:cs="Arial"/>
          <w:sz w:val="16"/>
          <w:szCs w:val="16"/>
          <w:lang w:eastAsia="ru-RU"/>
        </w:rPr>
        <w:tab/>
        <w:t xml:space="preserve">Федосеева </w:t>
      </w:r>
      <w:proofErr w:type="spellStart"/>
      <w:r w:rsidRPr="00915A6B">
        <w:rPr>
          <w:rFonts w:ascii="Arial" w:hAnsi="Arial" w:cs="Arial"/>
          <w:sz w:val="16"/>
          <w:szCs w:val="16"/>
          <w:lang w:eastAsia="ru-RU"/>
        </w:rPr>
        <w:t>Леана</w:t>
      </w:r>
      <w:proofErr w:type="spellEnd"/>
      <w:r w:rsidRPr="00915A6B">
        <w:rPr>
          <w:rFonts w:ascii="Arial" w:hAnsi="Arial" w:cs="Arial"/>
          <w:sz w:val="16"/>
          <w:szCs w:val="16"/>
          <w:lang w:eastAsia="ru-RU"/>
        </w:rPr>
        <w:t xml:space="preserve"> Петровна – член комиссии</w:t>
      </w:r>
      <w:r w:rsidR="00E958C5" w:rsidRPr="00915A6B">
        <w:rPr>
          <w:rFonts w:ascii="Arial" w:hAnsi="Arial" w:cs="Arial"/>
          <w:sz w:val="16"/>
          <w:szCs w:val="16"/>
          <w:lang w:eastAsia="ru-RU"/>
        </w:rPr>
        <w:t>,</w:t>
      </w:r>
    </w:p>
    <w:p w14:paraId="1C7A3473" w14:textId="765DF62F" w:rsidR="00F73D3C" w:rsidRPr="00915A6B" w:rsidRDefault="00F73D3C" w:rsidP="001E0D77">
      <w:pPr>
        <w:spacing w:after="0" w:line="240" w:lineRule="auto"/>
        <w:ind w:firstLine="680"/>
        <w:jc w:val="both"/>
        <w:rPr>
          <w:rFonts w:ascii="Arial" w:hAnsi="Arial" w:cs="Arial"/>
          <w:sz w:val="16"/>
          <w:szCs w:val="16"/>
          <w:lang w:eastAsia="ru-RU"/>
        </w:rPr>
      </w:pPr>
      <w:r w:rsidRPr="00915A6B">
        <w:rPr>
          <w:rFonts w:ascii="Arial" w:hAnsi="Arial" w:cs="Arial"/>
          <w:sz w:val="16"/>
          <w:szCs w:val="16"/>
          <w:lang w:eastAsia="ru-RU"/>
        </w:rPr>
        <w:t>18.</w:t>
      </w:r>
      <w:r w:rsidRPr="00915A6B">
        <w:rPr>
          <w:rFonts w:ascii="Arial" w:hAnsi="Arial" w:cs="Arial"/>
          <w:sz w:val="16"/>
          <w:szCs w:val="16"/>
          <w:lang w:eastAsia="ru-RU"/>
        </w:rPr>
        <w:tab/>
      </w:r>
      <w:proofErr w:type="spellStart"/>
      <w:r w:rsidRPr="00915A6B">
        <w:rPr>
          <w:rFonts w:ascii="Arial" w:hAnsi="Arial" w:cs="Arial"/>
          <w:sz w:val="16"/>
          <w:szCs w:val="16"/>
          <w:lang w:eastAsia="ru-RU"/>
        </w:rPr>
        <w:t>Чадов</w:t>
      </w:r>
      <w:proofErr w:type="spellEnd"/>
      <w:r w:rsidRPr="00915A6B">
        <w:rPr>
          <w:rFonts w:ascii="Arial" w:hAnsi="Arial" w:cs="Arial"/>
          <w:sz w:val="16"/>
          <w:szCs w:val="16"/>
          <w:lang w:eastAsia="ru-RU"/>
        </w:rPr>
        <w:t xml:space="preserve"> Александр Николаевич – член комисси</w:t>
      </w:r>
      <w:r w:rsidR="00930C50" w:rsidRPr="00915A6B">
        <w:rPr>
          <w:rFonts w:ascii="Arial" w:hAnsi="Arial" w:cs="Arial"/>
          <w:sz w:val="16"/>
          <w:szCs w:val="16"/>
          <w:lang w:eastAsia="ru-RU"/>
        </w:rPr>
        <w:t>и</w:t>
      </w:r>
      <w:r w:rsidR="00E958C5" w:rsidRPr="00915A6B">
        <w:rPr>
          <w:rFonts w:ascii="Arial" w:hAnsi="Arial" w:cs="Arial"/>
          <w:sz w:val="16"/>
          <w:szCs w:val="16"/>
          <w:lang w:eastAsia="ru-RU"/>
        </w:rPr>
        <w:t>.</w:t>
      </w:r>
    </w:p>
    <w:p w14:paraId="173AE95C" w14:textId="0DBA6E86" w:rsidR="002F3E45" w:rsidRPr="00915A6B" w:rsidRDefault="002F3E45" w:rsidP="001E0D77">
      <w:pPr>
        <w:spacing w:after="0" w:line="240" w:lineRule="auto"/>
        <w:ind w:firstLine="680"/>
        <w:jc w:val="both"/>
        <w:rPr>
          <w:rFonts w:ascii="Arial" w:hAnsi="Arial" w:cs="Arial"/>
          <w:sz w:val="16"/>
          <w:szCs w:val="16"/>
          <w:lang w:eastAsia="ru-RU"/>
        </w:rPr>
      </w:pPr>
    </w:p>
    <w:p w14:paraId="5FA516C7" w14:textId="788A22C3" w:rsidR="001E730C" w:rsidRPr="00915A6B" w:rsidRDefault="001E730C" w:rsidP="001E0D77">
      <w:pPr>
        <w:widowControl w:val="0"/>
        <w:spacing w:after="0" w:line="240" w:lineRule="auto"/>
        <w:jc w:val="center"/>
        <w:rPr>
          <w:rFonts w:ascii="Arial" w:hAnsi="Arial" w:cs="Arial"/>
          <w:sz w:val="16"/>
          <w:szCs w:val="16"/>
        </w:rPr>
      </w:pPr>
    </w:p>
    <w:p w14:paraId="35639017" w14:textId="5E889D8B" w:rsidR="001E730C" w:rsidRPr="00915A6B" w:rsidRDefault="001E730C" w:rsidP="00915A6B">
      <w:pPr>
        <w:pStyle w:val="4"/>
        <w:keepNext w:val="0"/>
        <w:widowControl w:val="0"/>
        <w:spacing w:before="0" w:line="240" w:lineRule="auto"/>
        <w:jc w:val="center"/>
        <w:rPr>
          <w:rFonts w:ascii="Arial" w:hAnsi="Arial" w:cs="Arial"/>
          <w:i w:val="0"/>
          <w:iCs w:val="0"/>
          <w:color w:val="auto"/>
          <w:sz w:val="16"/>
          <w:szCs w:val="16"/>
        </w:rPr>
      </w:pPr>
      <w:r w:rsidRPr="00915A6B">
        <w:rPr>
          <w:rFonts w:ascii="Arial" w:hAnsi="Arial" w:cs="Arial"/>
          <w:i w:val="0"/>
          <w:iCs w:val="0"/>
          <w:color w:val="auto"/>
          <w:sz w:val="16"/>
          <w:szCs w:val="16"/>
        </w:rPr>
        <w:t>КАНСКИЙ РАЙОННЫЙ СОВЕТ ДЕПУТАТОВ</w:t>
      </w:r>
      <w:r w:rsidR="00915A6B" w:rsidRPr="00915A6B">
        <w:rPr>
          <w:rFonts w:ascii="Arial" w:hAnsi="Arial" w:cs="Arial"/>
          <w:i w:val="0"/>
          <w:iCs w:val="0"/>
          <w:color w:val="auto"/>
          <w:sz w:val="16"/>
          <w:szCs w:val="16"/>
        </w:rPr>
        <w:t xml:space="preserve"> </w:t>
      </w:r>
      <w:r w:rsidRPr="00915A6B">
        <w:rPr>
          <w:rFonts w:ascii="Arial" w:hAnsi="Arial" w:cs="Arial"/>
          <w:i w:val="0"/>
          <w:iCs w:val="0"/>
          <w:color w:val="auto"/>
          <w:sz w:val="16"/>
          <w:szCs w:val="16"/>
        </w:rPr>
        <w:t>КРАСНОЯРСКОГО КРАЯ</w:t>
      </w:r>
    </w:p>
    <w:p w14:paraId="479B93F4" w14:textId="77777777" w:rsidR="001E730C" w:rsidRPr="00915A6B" w:rsidRDefault="001E730C" w:rsidP="001E0D77">
      <w:pPr>
        <w:widowControl w:val="0"/>
        <w:spacing w:after="0" w:line="240" w:lineRule="auto"/>
        <w:jc w:val="center"/>
        <w:rPr>
          <w:rFonts w:ascii="Arial" w:hAnsi="Arial" w:cs="Arial"/>
          <w:b/>
          <w:bCs/>
          <w:sz w:val="16"/>
          <w:szCs w:val="16"/>
        </w:rPr>
      </w:pPr>
    </w:p>
    <w:p w14:paraId="3687CA10" w14:textId="77777777" w:rsidR="001E730C" w:rsidRPr="00915A6B" w:rsidRDefault="001E730C" w:rsidP="001E0D77">
      <w:pPr>
        <w:pStyle w:val="4"/>
        <w:keepNext w:val="0"/>
        <w:widowControl w:val="0"/>
        <w:spacing w:before="0" w:line="240" w:lineRule="auto"/>
        <w:jc w:val="center"/>
        <w:rPr>
          <w:rFonts w:ascii="Arial" w:hAnsi="Arial" w:cs="Arial"/>
          <w:i w:val="0"/>
          <w:iCs w:val="0"/>
          <w:color w:val="auto"/>
          <w:sz w:val="16"/>
          <w:szCs w:val="16"/>
        </w:rPr>
      </w:pPr>
      <w:r w:rsidRPr="00915A6B">
        <w:rPr>
          <w:rFonts w:ascii="Arial" w:hAnsi="Arial" w:cs="Arial"/>
          <w:i w:val="0"/>
          <w:iCs w:val="0"/>
          <w:color w:val="auto"/>
          <w:sz w:val="16"/>
          <w:szCs w:val="16"/>
        </w:rPr>
        <w:t>РЕШЕНИЕ</w:t>
      </w:r>
    </w:p>
    <w:p w14:paraId="125F9A29" w14:textId="77777777" w:rsidR="001E730C" w:rsidRPr="00915A6B" w:rsidRDefault="001E730C" w:rsidP="001E0D77">
      <w:pPr>
        <w:widowControl w:val="0"/>
        <w:spacing w:after="0" w:line="240" w:lineRule="auto"/>
        <w:jc w:val="center"/>
        <w:rPr>
          <w:rFonts w:ascii="Arial" w:hAnsi="Arial" w:cs="Arial"/>
          <w:b/>
          <w:bCs/>
          <w:sz w:val="16"/>
          <w:szCs w:val="16"/>
        </w:rPr>
      </w:pPr>
    </w:p>
    <w:p w14:paraId="78A9E245" w14:textId="5FC64ABF" w:rsidR="001E730C" w:rsidRPr="00915A6B" w:rsidRDefault="001E730C" w:rsidP="001E0D77">
      <w:pPr>
        <w:widowControl w:val="0"/>
        <w:spacing w:after="0" w:line="240" w:lineRule="auto"/>
        <w:jc w:val="center"/>
        <w:rPr>
          <w:rFonts w:ascii="Arial" w:hAnsi="Arial" w:cs="Arial"/>
          <w:b/>
          <w:bCs/>
          <w:sz w:val="16"/>
          <w:szCs w:val="16"/>
        </w:rPr>
      </w:pPr>
      <w:r w:rsidRPr="00915A6B">
        <w:rPr>
          <w:rFonts w:ascii="Arial" w:hAnsi="Arial" w:cs="Arial"/>
          <w:b/>
          <w:bCs/>
          <w:sz w:val="16"/>
          <w:szCs w:val="16"/>
        </w:rPr>
        <w:t>19.11.2021</w:t>
      </w:r>
      <w:r w:rsidRPr="00915A6B">
        <w:rPr>
          <w:rFonts w:ascii="Arial" w:hAnsi="Arial" w:cs="Arial"/>
          <w:b/>
          <w:bCs/>
          <w:sz w:val="16"/>
          <w:szCs w:val="16"/>
        </w:rPr>
        <w:tab/>
      </w:r>
      <w:r w:rsidRPr="00915A6B">
        <w:rPr>
          <w:rFonts w:ascii="Arial" w:hAnsi="Arial" w:cs="Arial"/>
          <w:b/>
          <w:bCs/>
          <w:sz w:val="16"/>
          <w:szCs w:val="16"/>
        </w:rPr>
        <w:tab/>
      </w:r>
      <w:r w:rsidRPr="00915A6B">
        <w:rPr>
          <w:rFonts w:ascii="Arial" w:hAnsi="Arial" w:cs="Arial"/>
          <w:b/>
          <w:bCs/>
          <w:sz w:val="16"/>
          <w:szCs w:val="16"/>
        </w:rPr>
        <w:tab/>
      </w:r>
      <w:r w:rsidRPr="00915A6B">
        <w:rPr>
          <w:rFonts w:ascii="Arial" w:hAnsi="Arial" w:cs="Arial"/>
          <w:b/>
          <w:bCs/>
          <w:sz w:val="16"/>
          <w:szCs w:val="16"/>
        </w:rPr>
        <w:tab/>
      </w:r>
      <w:r w:rsidRPr="00915A6B">
        <w:rPr>
          <w:rFonts w:ascii="Arial" w:hAnsi="Arial" w:cs="Arial"/>
          <w:b/>
          <w:bCs/>
          <w:sz w:val="16"/>
          <w:szCs w:val="16"/>
        </w:rPr>
        <w:tab/>
        <w:t>г. Канск</w:t>
      </w:r>
      <w:r w:rsidRPr="00915A6B">
        <w:rPr>
          <w:rFonts w:ascii="Arial" w:hAnsi="Arial" w:cs="Arial"/>
          <w:b/>
          <w:bCs/>
          <w:sz w:val="16"/>
          <w:szCs w:val="16"/>
        </w:rPr>
        <w:tab/>
      </w:r>
      <w:r w:rsidR="00EE1562">
        <w:rPr>
          <w:rFonts w:ascii="Arial" w:hAnsi="Arial" w:cs="Arial"/>
          <w:b/>
          <w:bCs/>
          <w:sz w:val="16"/>
          <w:szCs w:val="16"/>
        </w:rPr>
        <w:tab/>
      </w:r>
      <w:r w:rsidR="00EE1562">
        <w:rPr>
          <w:rFonts w:ascii="Arial" w:hAnsi="Arial" w:cs="Arial"/>
          <w:b/>
          <w:bCs/>
          <w:sz w:val="16"/>
          <w:szCs w:val="16"/>
        </w:rPr>
        <w:tab/>
      </w:r>
      <w:r w:rsidRPr="00915A6B">
        <w:rPr>
          <w:rFonts w:ascii="Arial" w:hAnsi="Arial" w:cs="Arial"/>
          <w:b/>
          <w:bCs/>
          <w:sz w:val="16"/>
          <w:szCs w:val="16"/>
        </w:rPr>
        <w:tab/>
      </w:r>
      <w:r w:rsidRPr="00915A6B">
        <w:rPr>
          <w:rFonts w:ascii="Arial" w:hAnsi="Arial" w:cs="Arial"/>
          <w:b/>
          <w:bCs/>
          <w:sz w:val="16"/>
          <w:szCs w:val="16"/>
        </w:rPr>
        <w:tab/>
      </w:r>
      <w:r w:rsidRPr="00915A6B">
        <w:rPr>
          <w:rFonts w:ascii="Arial" w:hAnsi="Arial" w:cs="Arial"/>
          <w:b/>
          <w:bCs/>
          <w:sz w:val="16"/>
          <w:szCs w:val="16"/>
        </w:rPr>
        <w:tab/>
        <w:t>№ 3-10</w:t>
      </w:r>
    </w:p>
    <w:p w14:paraId="285A66EE" w14:textId="77777777" w:rsidR="001E730C" w:rsidRPr="00915A6B" w:rsidRDefault="001E730C" w:rsidP="001E0D77">
      <w:pPr>
        <w:widowControl w:val="0"/>
        <w:spacing w:after="0" w:line="240" w:lineRule="auto"/>
        <w:ind w:firstLine="720"/>
        <w:jc w:val="both"/>
        <w:rPr>
          <w:rFonts w:ascii="Arial" w:hAnsi="Arial" w:cs="Arial"/>
          <w:b/>
          <w:bCs/>
          <w:sz w:val="16"/>
          <w:szCs w:val="16"/>
        </w:rPr>
      </w:pPr>
    </w:p>
    <w:p w14:paraId="2F2B87A9" w14:textId="77777777" w:rsidR="001E730C" w:rsidRPr="00915A6B" w:rsidRDefault="001E730C" w:rsidP="001E0D77">
      <w:pPr>
        <w:widowControl w:val="0"/>
        <w:spacing w:after="0" w:line="240" w:lineRule="auto"/>
        <w:ind w:firstLine="720"/>
        <w:jc w:val="both"/>
        <w:rPr>
          <w:rFonts w:ascii="Arial" w:hAnsi="Arial" w:cs="Arial"/>
          <w:b/>
          <w:bCs/>
          <w:sz w:val="16"/>
          <w:szCs w:val="16"/>
        </w:rPr>
      </w:pPr>
    </w:p>
    <w:p w14:paraId="34003803" w14:textId="77777777" w:rsidR="001E730C" w:rsidRPr="00915A6B" w:rsidRDefault="001E730C" w:rsidP="00EE1562">
      <w:pPr>
        <w:pStyle w:val="1"/>
        <w:keepNext w:val="0"/>
        <w:widowControl w:val="0"/>
        <w:spacing w:before="0" w:after="0"/>
        <w:rPr>
          <w:rFonts w:ascii="Arial" w:hAnsi="Arial" w:cs="Arial"/>
          <w:bCs/>
          <w:sz w:val="16"/>
          <w:szCs w:val="16"/>
        </w:rPr>
      </w:pPr>
      <w:bookmarkStart w:id="0" w:name="_Toc105952703"/>
      <w:bookmarkStart w:id="1" w:name="_Toc114307271"/>
      <w:r w:rsidRPr="00915A6B">
        <w:rPr>
          <w:rFonts w:ascii="Arial" w:hAnsi="Arial" w:cs="Arial"/>
          <w:bCs/>
          <w:sz w:val="16"/>
          <w:szCs w:val="16"/>
        </w:rPr>
        <w:t>Об утверждении Положения о Счетной палате</w:t>
      </w:r>
      <w:bookmarkEnd w:id="0"/>
      <w:bookmarkEnd w:id="1"/>
      <w:r w:rsidRPr="00915A6B">
        <w:rPr>
          <w:rFonts w:ascii="Arial" w:hAnsi="Arial" w:cs="Arial"/>
          <w:bCs/>
          <w:sz w:val="16"/>
          <w:szCs w:val="16"/>
        </w:rPr>
        <w:t xml:space="preserve"> Канского района</w:t>
      </w:r>
    </w:p>
    <w:p w14:paraId="077187DC" w14:textId="77777777" w:rsidR="001E730C" w:rsidRPr="00915A6B" w:rsidRDefault="001E730C" w:rsidP="001E0D77">
      <w:pPr>
        <w:widowControl w:val="0"/>
        <w:spacing w:after="0" w:line="240" w:lineRule="auto"/>
        <w:ind w:firstLine="720"/>
        <w:jc w:val="both"/>
        <w:rPr>
          <w:rFonts w:ascii="Arial" w:hAnsi="Arial" w:cs="Arial"/>
          <w:sz w:val="16"/>
          <w:szCs w:val="16"/>
        </w:rPr>
      </w:pPr>
    </w:p>
    <w:p w14:paraId="25AC442A" w14:textId="77777777" w:rsidR="001E730C" w:rsidRPr="00915A6B" w:rsidRDefault="001E730C" w:rsidP="001E0D77">
      <w:pPr>
        <w:widowControl w:val="0"/>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На основании Конституции Российской Федерации, Бюджетного кодекса Российской Федерации, Федерального закона от 06.10.2003 № 131-ФЗ «Об общих принципах организации местного самоуправления в Российской Федерации»,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статьями 25, 30, 54 Устава Канского района, Канский районный Совет депутатов РЕШИЛ:</w:t>
      </w:r>
    </w:p>
    <w:p w14:paraId="5CBFD593" w14:textId="77777777" w:rsidR="001E730C" w:rsidRPr="00915A6B" w:rsidRDefault="001E730C" w:rsidP="001E0D77">
      <w:pPr>
        <w:widowControl w:val="0"/>
        <w:numPr>
          <w:ilvl w:val="0"/>
          <w:numId w:val="15"/>
        </w:numPr>
        <w:spacing w:after="0" w:line="240" w:lineRule="auto"/>
        <w:ind w:left="0" w:firstLine="720"/>
        <w:jc w:val="both"/>
        <w:rPr>
          <w:rFonts w:ascii="Arial" w:hAnsi="Arial" w:cs="Arial"/>
          <w:sz w:val="16"/>
          <w:szCs w:val="16"/>
        </w:rPr>
      </w:pPr>
      <w:r w:rsidRPr="00915A6B">
        <w:rPr>
          <w:rFonts w:ascii="Arial" w:hAnsi="Arial" w:cs="Arial"/>
          <w:sz w:val="16"/>
          <w:szCs w:val="16"/>
        </w:rPr>
        <w:t xml:space="preserve">Утвердить «Положение о Счетной палате Канского района», согласно Приложению к настоящему решению. </w:t>
      </w:r>
    </w:p>
    <w:p w14:paraId="46714BD5" w14:textId="77777777" w:rsidR="001E730C" w:rsidRPr="00915A6B" w:rsidRDefault="001E730C" w:rsidP="001E0D77">
      <w:pPr>
        <w:widowControl w:val="0"/>
        <w:numPr>
          <w:ilvl w:val="0"/>
          <w:numId w:val="15"/>
        </w:numPr>
        <w:spacing w:after="0" w:line="240" w:lineRule="auto"/>
        <w:ind w:left="0" w:firstLine="720"/>
        <w:jc w:val="both"/>
        <w:rPr>
          <w:rFonts w:ascii="Arial" w:hAnsi="Arial" w:cs="Arial"/>
          <w:sz w:val="16"/>
          <w:szCs w:val="16"/>
        </w:rPr>
      </w:pPr>
      <w:r w:rsidRPr="00915A6B">
        <w:rPr>
          <w:rFonts w:ascii="Arial" w:hAnsi="Arial" w:cs="Arial"/>
          <w:sz w:val="16"/>
          <w:szCs w:val="16"/>
        </w:rPr>
        <w:lastRenderedPageBreak/>
        <w:t>Признать утратившим силу решения Канского районного Совета депутатов:</w:t>
      </w:r>
    </w:p>
    <w:p w14:paraId="037705A5" w14:textId="77777777" w:rsidR="001E730C" w:rsidRPr="00915A6B" w:rsidRDefault="001E730C" w:rsidP="001E0D77">
      <w:pPr>
        <w:widowControl w:val="0"/>
        <w:spacing w:after="0" w:line="240" w:lineRule="auto"/>
        <w:ind w:firstLine="709"/>
        <w:jc w:val="both"/>
        <w:rPr>
          <w:rFonts w:ascii="Arial" w:hAnsi="Arial" w:cs="Arial"/>
          <w:sz w:val="16"/>
          <w:szCs w:val="16"/>
        </w:rPr>
      </w:pPr>
      <w:r w:rsidRPr="00915A6B">
        <w:rPr>
          <w:rFonts w:ascii="Arial" w:hAnsi="Arial" w:cs="Arial"/>
          <w:sz w:val="16"/>
          <w:szCs w:val="16"/>
        </w:rPr>
        <w:t>от 18.12.2012 № 23-150 «Об утверждении Положения о Счетной палате Канского района Красноярского края»,</w:t>
      </w:r>
    </w:p>
    <w:p w14:paraId="08204790" w14:textId="77777777" w:rsidR="001E730C" w:rsidRPr="00915A6B" w:rsidRDefault="001E730C" w:rsidP="001E0D77">
      <w:pPr>
        <w:widowControl w:val="0"/>
        <w:spacing w:after="0" w:line="240" w:lineRule="auto"/>
        <w:ind w:firstLine="709"/>
        <w:jc w:val="both"/>
        <w:rPr>
          <w:rFonts w:ascii="Arial" w:hAnsi="Arial" w:cs="Arial"/>
          <w:sz w:val="16"/>
          <w:szCs w:val="16"/>
        </w:rPr>
      </w:pPr>
      <w:r w:rsidRPr="00915A6B">
        <w:rPr>
          <w:rFonts w:ascii="Arial" w:hAnsi="Arial" w:cs="Arial"/>
          <w:sz w:val="16"/>
          <w:szCs w:val="16"/>
        </w:rPr>
        <w:t>от 17.10.2013 № 33-249 «О внесении изменений в решение Канского районного Совета депутатов от 18.12.2012 № 23-150 «Об утверждении Положения о Счетной палате Канского района Красноярского края»;</w:t>
      </w:r>
    </w:p>
    <w:p w14:paraId="596610C4" w14:textId="77777777" w:rsidR="001E730C" w:rsidRPr="00915A6B" w:rsidRDefault="001E730C" w:rsidP="001E0D77">
      <w:pPr>
        <w:widowControl w:val="0"/>
        <w:spacing w:after="0" w:line="240" w:lineRule="auto"/>
        <w:ind w:firstLine="709"/>
        <w:jc w:val="both"/>
        <w:rPr>
          <w:rFonts w:ascii="Arial" w:hAnsi="Arial" w:cs="Arial"/>
          <w:sz w:val="16"/>
          <w:szCs w:val="16"/>
        </w:rPr>
      </w:pPr>
      <w:r w:rsidRPr="00915A6B">
        <w:rPr>
          <w:rFonts w:ascii="Arial" w:hAnsi="Arial" w:cs="Arial"/>
          <w:sz w:val="16"/>
          <w:szCs w:val="16"/>
        </w:rPr>
        <w:t>от 27.05.2016 № 60-449 «О внесении изменений в решение Канского районного Совета депутатов от 18.12.2012 № 23-150 «Об утверждении Положения о Счетной палате Канского района Красноярского края»;</w:t>
      </w:r>
    </w:p>
    <w:p w14:paraId="3B9E048C" w14:textId="77777777" w:rsidR="001E730C" w:rsidRPr="00915A6B" w:rsidRDefault="001E730C" w:rsidP="001E0D77">
      <w:pPr>
        <w:widowControl w:val="0"/>
        <w:spacing w:after="0" w:line="240" w:lineRule="auto"/>
        <w:ind w:firstLine="709"/>
        <w:jc w:val="both"/>
        <w:rPr>
          <w:rFonts w:ascii="Arial" w:hAnsi="Arial" w:cs="Arial"/>
          <w:sz w:val="16"/>
          <w:szCs w:val="16"/>
        </w:rPr>
      </w:pPr>
      <w:r w:rsidRPr="00915A6B">
        <w:rPr>
          <w:rFonts w:ascii="Arial" w:hAnsi="Arial" w:cs="Arial"/>
          <w:sz w:val="16"/>
          <w:szCs w:val="16"/>
        </w:rPr>
        <w:t>от 22.11.2016 № 3-13 «О внесении изменений в решение Канского районного Совета депутатов от 18.12.2012 № 23-150 «Об утверждении Положения о Счетной палате Канского района Красноярского края»;</w:t>
      </w:r>
    </w:p>
    <w:p w14:paraId="3821446E" w14:textId="77777777" w:rsidR="001E730C" w:rsidRPr="00915A6B" w:rsidRDefault="001E730C" w:rsidP="001E0D77">
      <w:pPr>
        <w:widowControl w:val="0"/>
        <w:spacing w:after="0" w:line="240" w:lineRule="auto"/>
        <w:ind w:firstLine="709"/>
        <w:jc w:val="both"/>
        <w:rPr>
          <w:rFonts w:ascii="Arial" w:hAnsi="Arial" w:cs="Arial"/>
          <w:sz w:val="16"/>
          <w:szCs w:val="16"/>
        </w:rPr>
      </w:pPr>
      <w:r w:rsidRPr="00915A6B">
        <w:rPr>
          <w:rFonts w:ascii="Arial" w:hAnsi="Arial" w:cs="Arial"/>
          <w:sz w:val="16"/>
          <w:szCs w:val="16"/>
        </w:rPr>
        <w:t>от 21.02.2019 № 27-198 «О внесении изменений в решение Канского районного Совета депутатов от 18.12.2012 № 23-150 «Об утверждении Положения о Счетной палате Канского района Красноярского края»;</w:t>
      </w:r>
    </w:p>
    <w:p w14:paraId="6F4AF411" w14:textId="77777777" w:rsidR="001E730C" w:rsidRPr="00915A6B" w:rsidRDefault="001E730C" w:rsidP="001E0D77">
      <w:pPr>
        <w:widowControl w:val="0"/>
        <w:spacing w:after="0" w:line="240" w:lineRule="auto"/>
        <w:ind w:firstLine="709"/>
        <w:jc w:val="both"/>
        <w:rPr>
          <w:rFonts w:ascii="Arial" w:hAnsi="Arial" w:cs="Arial"/>
          <w:sz w:val="16"/>
          <w:szCs w:val="16"/>
        </w:rPr>
      </w:pPr>
      <w:r w:rsidRPr="00915A6B">
        <w:rPr>
          <w:rFonts w:ascii="Arial" w:hAnsi="Arial" w:cs="Arial"/>
          <w:sz w:val="16"/>
          <w:szCs w:val="16"/>
        </w:rPr>
        <w:t>от 23.05.2019 № 29-220 «О внесении изменений в решение Канского районного Совета депутатов от 18.12.2012 № 23-150 «Об утверждении Положения о Счетной палате Канского района Красноярского края»;</w:t>
      </w:r>
    </w:p>
    <w:p w14:paraId="298234A7" w14:textId="77777777" w:rsidR="001E730C" w:rsidRPr="00915A6B" w:rsidRDefault="001E730C" w:rsidP="001E0D77">
      <w:pPr>
        <w:widowControl w:val="0"/>
        <w:spacing w:after="0" w:line="240" w:lineRule="auto"/>
        <w:ind w:firstLine="709"/>
        <w:jc w:val="both"/>
        <w:rPr>
          <w:rFonts w:ascii="Arial" w:hAnsi="Arial" w:cs="Arial"/>
          <w:sz w:val="16"/>
          <w:szCs w:val="16"/>
        </w:rPr>
      </w:pPr>
      <w:r w:rsidRPr="00915A6B">
        <w:rPr>
          <w:rFonts w:ascii="Arial" w:hAnsi="Arial" w:cs="Arial"/>
          <w:sz w:val="16"/>
          <w:szCs w:val="16"/>
        </w:rPr>
        <w:t>от 10.10.2019 № 35-258 «О внесении изменений в решение Канского районного Совета депутатов от 18.12.2012 № 23-150 «Об утверждении Положения о Счетной палате Канского района Красноярского края».</w:t>
      </w:r>
    </w:p>
    <w:p w14:paraId="032AA38B" w14:textId="77777777" w:rsidR="001E730C" w:rsidRPr="00915A6B" w:rsidRDefault="001E730C" w:rsidP="001E0D77">
      <w:pPr>
        <w:widowControl w:val="0"/>
        <w:numPr>
          <w:ilvl w:val="0"/>
          <w:numId w:val="15"/>
        </w:numPr>
        <w:spacing w:after="0" w:line="240" w:lineRule="auto"/>
        <w:ind w:left="0" w:firstLine="720"/>
        <w:jc w:val="both"/>
        <w:rPr>
          <w:rFonts w:ascii="Arial" w:hAnsi="Arial" w:cs="Arial"/>
          <w:sz w:val="16"/>
          <w:szCs w:val="16"/>
        </w:rPr>
      </w:pPr>
      <w:r w:rsidRPr="00915A6B">
        <w:rPr>
          <w:rFonts w:ascii="Arial" w:hAnsi="Arial" w:cs="Arial"/>
          <w:sz w:val="16"/>
          <w:szCs w:val="16"/>
        </w:rPr>
        <w:t>Контроль исполнения настоящего решения возложить на постоянную комиссию по социальной политике и местному самоуправлению.</w:t>
      </w:r>
    </w:p>
    <w:p w14:paraId="15D0B9CE" w14:textId="77777777" w:rsidR="001E730C" w:rsidRPr="00915A6B" w:rsidRDefault="001E730C" w:rsidP="001E0D77">
      <w:pPr>
        <w:widowControl w:val="0"/>
        <w:numPr>
          <w:ilvl w:val="0"/>
          <w:numId w:val="15"/>
        </w:numPr>
        <w:spacing w:after="0" w:line="240" w:lineRule="auto"/>
        <w:ind w:left="0" w:firstLine="720"/>
        <w:jc w:val="both"/>
        <w:rPr>
          <w:rFonts w:ascii="Arial" w:hAnsi="Arial" w:cs="Arial"/>
          <w:sz w:val="16"/>
          <w:szCs w:val="16"/>
        </w:rPr>
      </w:pPr>
      <w:r w:rsidRPr="00915A6B">
        <w:rPr>
          <w:rFonts w:ascii="Arial" w:hAnsi="Arial" w:cs="Arial"/>
          <w:sz w:val="16"/>
          <w:szCs w:val="16"/>
        </w:rPr>
        <w:t>Решение вступает в силу в день, следующий за днем его опубликования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14:paraId="0374D10F" w14:textId="77777777" w:rsidR="001E730C" w:rsidRPr="00915A6B" w:rsidRDefault="001E730C" w:rsidP="001E0D77">
      <w:pPr>
        <w:widowControl w:val="0"/>
        <w:spacing w:after="0" w:line="240" w:lineRule="auto"/>
        <w:ind w:firstLine="720"/>
        <w:jc w:val="both"/>
        <w:rPr>
          <w:rFonts w:ascii="Arial" w:hAnsi="Arial" w:cs="Arial"/>
          <w:sz w:val="16"/>
          <w:szCs w:val="16"/>
        </w:rPr>
      </w:pPr>
    </w:p>
    <w:p w14:paraId="3384DFED" w14:textId="77777777" w:rsidR="001E730C" w:rsidRPr="00915A6B" w:rsidRDefault="001E730C" w:rsidP="001E0D77">
      <w:pPr>
        <w:widowControl w:val="0"/>
        <w:spacing w:after="0" w:line="240" w:lineRule="auto"/>
        <w:ind w:firstLine="720"/>
        <w:jc w:val="both"/>
        <w:rPr>
          <w:rFonts w:ascii="Arial" w:hAnsi="Arial" w:cs="Arial"/>
          <w:sz w:val="16"/>
          <w:szCs w:val="16"/>
        </w:rPr>
      </w:pPr>
    </w:p>
    <w:tbl>
      <w:tblPr>
        <w:tblW w:w="9464" w:type="dxa"/>
        <w:tblLook w:val="04A0" w:firstRow="1" w:lastRow="0" w:firstColumn="1" w:lastColumn="0" w:noHBand="0" w:noVBand="1"/>
      </w:tblPr>
      <w:tblGrid>
        <w:gridCol w:w="4644"/>
        <w:gridCol w:w="1134"/>
        <w:gridCol w:w="3686"/>
      </w:tblGrid>
      <w:tr w:rsidR="001E0D77" w:rsidRPr="00915A6B" w14:paraId="7DF09079" w14:textId="77777777" w:rsidTr="005067D3">
        <w:tc>
          <w:tcPr>
            <w:tcW w:w="4644" w:type="dxa"/>
            <w:shd w:val="clear" w:color="auto" w:fill="auto"/>
          </w:tcPr>
          <w:p w14:paraId="0B8F58C6" w14:textId="77777777" w:rsidR="001E730C" w:rsidRPr="00915A6B" w:rsidRDefault="001E730C" w:rsidP="001E0D77">
            <w:pPr>
              <w:widowControl w:val="0"/>
              <w:spacing w:after="0" w:line="240" w:lineRule="auto"/>
              <w:rPr>
                <w:rFonts w:ascii="Arial" w:eastAsia="Calibri" w:hAnsi="Arial" w:cs="Arial"/>
                <w:sz w:val="16"/>
                <w:szCs w:val="16"/>
              </w:rPr>
            </w:pPr>
            <w:r w:rsidRPr="00915A6B">
              <w:rPr>
                <w:rFonts w:ascii="Arial" w:eastAsia="Calibri" w:hAnsi="Arial" w:cs="Arial"/>
                <w:sz w:val="16"/>
                <w:szCs w:val="16"/>
              </w:rPr>
              <w:t>Председатель Канского</w:t>
            </w:r>
          </w:p>
          <w:p w14:paraId="154D56F5" w14:textId="77777777" w:rsidR="001E730C" w:rsidRPr="00915A6B" w:rsidRDefault="001E730C" w:rsidP="001E0D77">
            <w:pPr>
              <w:widowControl w:val="0"/>
              <w:spacing w:after="0" w:line="240" w:lineRule="auto"/>
              <w:rPr>
                <w:rFonts w:ascii="Arial" w:eastAsia="Calibri" w:hAnsi="Arial" w:cs="Arial"/>
                <w:sz w:val="16"/>
                <w:szCs w:val="16"/>
              </w:rPr>
            </w:pPr>
            <w:r w:rsidRPr="00915A6B">
              <w:rPr>
                <w:rFonts w:ascii="Arial" w:eastAsia="Calibri" w:hAnsi="Arial" w:cs="Arial"/>
                <w:sz w:val="16"/>
                <w:szCs w:val="16"/>
              </w:rPr>
              <w:t>районного Совета депутатов</w:t>
            </w:r>
          </w:p>
          <w:p w14:paraId="530DC33A" w14:textId="6B6D7797" w:rsidR="001E730C" w:rsidRPr="00915A6B" w:rsidRDefault="001E730C" w:rsidP="001E0D77">
            <w:pPr>
              <w:widowControl w:val="0"/>
              <w:spacing w:after="0" w:line="240" w:lineRule="auto"/>
              <w:rPr>
                <w:rFonts w:ascii="Arial" w:eastAsia="Calibri" w:hAnsi="Arial" w:cs="Arial"/>
                <w:sz w:val="16"/>
                <w:szCs w:val="16"/>
              </w:rPr>
            </w:pPr>
            <w:r w:rsidRPr="00915A6B">
              <w:rPr>
                <w:rFonts w:ascii="Arial" w:eastAsia="Calibri" w:hAnsi="Arial" w:cs="Arial"/>
                <w:sz w:val="16"/>
                <w:szCs w:val="16"/>
              </w:rPr>
              <w:t xml:space="preserve">Б.А. </w:t>
            </w:r>
            <w:proofErr w:type="spellStart"/>
            <w:r w:rsidRPr="00915A6B">
              <w:rPr>
                <w:rFonts w:ascii="Arial" w:eastAsia="Calibri" w:hAnsi="Arial" w:cs="Arial"/>
                <w:sz w:val="16"/>
                <w:szCs w:val="16"/>
              </w:rPr>
              <w:t>Цуканов</w:t>
            </w:r>
            <w:proofErr w:type="spellEnd"/>
          </w:p>
        </w:tc>
        <w:tc>
          <w:tcPr>
            <w:tcW w:w="1134" w:type="dxa"/>
            <w:shd w:val="clear" w:color="auto" w:fill="auto"/>
          </w:tcPr>
          <w:p w14:paraId="52077A2F" w14:textId="77777777" w:rsidR="001E730C" w:rsidRPr="00915A6B" w:rsidRDefault="001E730C" w:rsidP="001E0D77">
            <w:pPr>
              <w:widowControl w:val="0"/>
              <w:spacing w:after="0" w:line="240" w:lineRule="auto"/>
              <w:jc w:val="right"/>
              <w:rPr>
                <w:rFonts w:ascii="Arial" w:eastAsia="Calibri" w:hAnsi="Arial" w:cs="Arial"/>
                <w:sz w:val="16"/>
                <w:szCs w:val="16"/>
              </w:rPr>
            </w:pPr>
          </w:p>
        </w:tc>
        <w:tc>
          <w:tcPr>
            <w:tcW w:w="3686" w:type="dxa"/>
            <w:shd w:val="clear" w:color="auto" w:fill="auto"/>
          </w:tcPr>
          <w:p w14:paraId="03E74F6B" w14:textId="77777777" w:rsidR="001E730C" w:rsidRPr="00915A6B" w:rsidRDefault="001E730C" w:rsidP="00EE1562">
            <w:pPr>
              <w:widowControl w:val="0"/>
              <w:spacing w:after="0" w:line="240" w:lineRule="auto"/>
              <w:jc w:val="right"/>
              <w:rPr>
                <w:rFonts w:ascii="Arial" w:eastAsia="Calibri" w:hAnsi="Arial" w:cs="Arial"/>
                <w:sz w:val="16"/>
                <w:szCs w:val="16"/>
              </w:rPr>
            </w:pPr>
            <w:r w:rsidRPr="00915A6B">
              <w:rPr>
                <w:rFonts w:ascii="Arial" w:eastAsia="Calibri" w:hAnsi="Arial" w:cs="Arial"/>
                <w:sz w:val="16"/>
                <w:szCs w:val="16"/>
              </w:rPr>
              <w:t>Глава Канского района</w:t>
            </w:r>
          </w:p>
          <w:p w14:paraId="0070AEDA" w14:textId="66D2308D" w:rsidR="001E730C" w:rsidRPr="00915A6B" w:rsidRDefault="001E730C" w:rsidP="00EE1562">
            <w:pPr>
              <w:widowControl w:val="0"/>
              <w:spacing w:after="0" w:line="240" w:lineRule="auto"/>
              <w:jc w:val="right"/>
              <w:rPr>
                <w:rFonts w:ascii="Arial" w:eastAsia="Calibri" w:hAnsi="Arial" w:cs="Arial"/>
                <w:sz w:val="16"/>
                <w:szCs w:val="16"/>
              </w:rPr>
            </w:pPr>
            <w:r w:rsidRPr="00915A6B">
              <w:rPr>
                <w:rFonts w:ascii="Arial" w:eastAsia="Calibri" w:hAnsi="Arial" w:cs="Arial"/>
                <w:sz w:val="16"/>
                <w:szCs w:val="16"/>
              </w:rPr>
              <w:t>А.А. Заруцкий</w:t>
            </w:r>
          </w:p>
        </w:tc>
      </w:tr>
    </w:tbl>
    <w:p w14:paraId="16B5F864" w14:textId="77777777" w:rsidR="00EE1562" w:rsidRDefault="00EE1562" w:rsidP="00BE2DA3">
      <w:pPr>
        <w:widowControl w:val="0"/>
        <w:spacing w:after="0" w:line="240" w:lineRule="auto"/>
        <w:ind w:left="5387"/>
        <w:jc w:val="right"/>
        <w:rPr>
          <w:rFonts w:ascii="Arial" w:hAnsi="Arial" w:cs="Arial"/>
          <w:sz w:val="16"/>
          <w:szCs w:val="16"/>
        </w:rPr>
      </w:pPr>
    </w:p>
    <w:p w14:paraId="19E4EF1E" w14:textId="77777777" w:rsidR="00BE2DA3" w:rsidRDefault="001E730C" w:rsidP="00BE2DA3">
      <w:pPr>
        <w:widowControl w:val="0"/>
        <w:spacing w:after="0" w:line="240" w:lineRule="auto"/>
        <w:ind w:left="5387"/>
        <w:jc w:val="right"/>
        <w:rPr>
          <w:rFonts w:ascii="Arial" w:hAnsi="Arial" w:cs="Arial"/>
          <w:sz w:val="16"/>
          <w:szCs w:val="16"/>
        </w:rPr>
      </w:pPr>
      <w:r w:rsidRPr="00915A6B">
        <w:rPr>
          <w:rFonts w:ascii="Arial" w:hAnsi="Arial" w:cs="Arial"/>
          <w:sz w:val="16"/>
          <w:szCs w:val="16"/>
        </w:rPr>
        <w:t>Приложение</w:t>
      </w:r>
    </w:p>
    <w:p w14:paraId="598F5C72" w14:textId="77777777" w:rsidR="00BE2DA3" w:rsidRPr="00915A6B" w:rsidRDefault="00BE2DA3" w:rsidP="00BE2DA3">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6BDA6F2F" w14:textId="77777777" w:rsidR="00BE2DA3" w:rsidRPr="00915A6B" w:rsidRDefault="00BE2DA3" w:rsidP="00BE2DA3">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10E36367" w14:textId="0B51BB69" w:rsidR="001E730C" w:rsidRPr="00915A6B" w:rsidRDefault="001E730C" w:rsidP="00BE2DA3">
      <w:pPr>
        <w:widowControl w:val="0"/>
        <w:spacing w:after="0" w:line="240" w:lineRule="auto"/>
        <w:ind w:left="5387"/>
        <w:jc w:val="right"/>
        <w:rPr>
          <w:rFonts w:ascii="Arial" w:hAnsi="Arial" w:cs="Arial"/>
          <w:sz w:val="16"/>
          <w:szCs w:val="16"/>
        </w:rPr>
      </w:pPr>
      <w:r w:rsidRPr="00915A6B">
        <w:rPr>
          <w:rFonts w:ascii="Arial" w:hAnsi="Arial" w:cs="Arial"/>
          <w:sz w:val="16"/>
          <w:szCs w:val="16"/>
        </w:rPr>
        <w:t>19.11.2021 № 3-10</w:t>
      </w:r>
    </w:p>
    <w:p w14:paraId="7E692594" w14:textId="77777777" w:rsidR="001E730C" w:rsidRPr="00915A6B" w:rsidRDefault="001E730C" w:rsidP="001E0D77">
      <w:pPr>
        <w:widowControl w:val="0"/>
        <w:spacing w:after="0" w:line="240" w:lineRule="auto"/>
        <w:ind w:firstLine="720"/>
        <w:jc w:val="both"/>
        <w:rPr>
          <w:rFonts w:ascii="Arial" w:hAnsi="Arial" w:cs="Arial"/>
          <w:sz w:val="16"/>
          <w:szCs w:val="16"/>
        </w:rPr>
      </w:pPr>
    </w:p>
    <w:p w14:paraId="22D3A3B1" w14:textId="77777777" w:rsidR="001E730C" w:rsidRPr="00915A6B" w:rsidRDefault="001E730C" w:rsidP="001E0D77">
      <w:pPr>
        <w:widowControl w:val="0"/>
        <w:spacing w:after="0" w:line="240" w:lineRule="auto"/>
        <w:ind w:firstLine="720"/>
        <w:jc w:val="center"/>
        <w:rPr>
          <w:rFonts w:ascii="Arial" w:hAnsi="Arial" w:cs="Arial"/>
          <w:sz w:val="16"/>
          <w:szCs w:val="16"/>
        </w:rPr>
      </w:pPr>
      <w:r w:rsidRPr="00915A6B">
        <w:rPr>
          <w:rFonts w:ascii="Arial" w:hAnsi="Arial" w:cs="Arial"/>
          <w:sz w:val="16"/>
          <w:szCs w:val="16"/>
        </w:rPr>
        <w:t>ПОЛОЖЕНИЕ</w:t>
      </w:r>
    </w:p>
    <w:p w14:paraId="2C3B79C5" w14:textId="77777777" w:rsidR="001E730C" w:rsidRPr="00915A6B" w:rsidRDefault="001E730C" w:rsidP="001E0D77">
      <w:pPr>
        <w:widowControl w:val="0"/>
        <w:spacing w:after="0" w:line="240" w:lineRule="auto"/>
        <w:ind w:firstLine="720"/>
        <w:jc w:val="center"/>
        <w:rPr>
          <w:rFonts w:ascii="Arial" w:hAnsi="Arial" w:cs="Arial"/>
          <w:sz w:val="16"/>
          <w:szCs w:val="16"/>
        </w:rPr>
      </w:pPr>
      <w:r w:rsidRPr="00915A6B">
        <w:rPr>
          <w:rFonts w:ascii="Arial" w:hAnsi="Arial" w:cs="Arial"/>
          <w:sz w:val="16"/>
          <w:szCs w:val="16"/>
        </w:rPr>
        <w:t>о Счетной палате Канского района</w:t>
      </w:r>
    </w:p>
    <w:p w14:paraId="00BB4473" w14:textId="77777777" w:rsidR="001E730C" w:rsidRPr="00915A6B" w:rsidRDefault="001E730C" w:rsidP="001E0D77">
      <w:pPr>
        <w:widowControl w:val="0"/>
        <w:spacing w:after="0" w:line="240" w:lineRule="auto"/>
        <w:ind w:firstLine="720"/>
        <w:jc w:val="both"/>
        <w:rPr>
          <w:rFonts w:ascii="Arial" w:hAnsi="Arial" w:cs="Arial"/>
          <w:sz w:val="16"/>
          <w:szCs w:val="16"/>
        </w:rPr>
      </w:pPr>
    </w:p>
    <w:p w14:paraId="2B3DA700" w14:textId="77777777" w:rsidR="001E730C" w:rsidRPr="00915A6B" w:rsidRDefault="001E730C" w:rsidP="001E0D77">
      <w:pPr>
        <w:widowControl w:val="0"/>
        <w:spacing w:after="0" w:line="240" w:lineRule="auto"/>
        <w:ind w:firstLine="709"/>
        <w:outlineLvl w:val="0"/>
        <w:rPr>
          <w:rFonts w:ascii="Arial" w:hAnsi="Arial" w:cs="Arial"/>
          <w:sz w:val="16"/>
          <w:szCs w:val="16"/>
        </w:rPr>
      </w:pPr>
      <w:r w:rsidRPr="00915A6B">
        <w:rPr>
          <w:rFonts w:ascii="Arial" w:hAnsi="Arial" w:cs="Arial"/>
          <w:sz w:val="16"/>
          <w:szCs w:val="16"/>
        </w:rPr>
        <w:t>Статья 1. Общие положения</w:t>
      </w:r>
    </w:p>
    <w:p w14:paraId="773C7FD1" w14:textId="77777777" w:rsidR="001E730C" w:rsidRPr="00915A6B" w:rsidRDefault="001E730C" w:rsidP="001E0D77">
      <w:pPr>
        <w:widowControl w:val="0"/>
        <w:spacing w:after="0" w:line="240" w:lineRule="auto"/>
        <w:ind w:firstLine="709"/>
        <w:outlineLvl w:val="0"/>
        <w:rPr>
          <w:rFonts w:ascii="Arial" w:hAnsi="Arial" w:cs="Arial"/>
          <w:sz w:val="16"/>
          <w:szCs w:val="16"/>
        </w:rPr>
      </w:pPr>
    </w:p>
    <w:p w14:paraId="670071F1"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rPr>
        <w:t xml:space="preserve"> Положение о Счетной палате Канского района определяет полномочия, состав и порядок деятельности Счетной палаты Канского района (далее – Счетная палата), сформированного Канским районным Советом депутатов. </w:t>
      </w:r>
    </w:p>
    <w:p w14:paraId="17201A46"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lang w:eastAsia="ru-RU"/>
        </w:rPr>
        <w:t xml:space="preserve">Счетная палата является постоянно действующим органом внешнего муниципального финансового контроля Канского района, образуется Канским районным Советом депутатов и ему подотчетна. </w:t>
      </w:r>
    </w:p>
    <w:p w14:paraId="459C9C3D"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rPr>
        <w:t>Имущество, находящееся у Счетной палаты в оперативном управлении, является муниципальной собственностью муниципального образования Канский район.</w:t>
      </w:r>
    </w:p>
    <w:p w14:paraId="24229B77"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lang w:eastAsia="ru-RU"/>
        </w:rPr>
        <w:t>Деятельность Счетной палаты основывается на принципах законности, объективности, эффективности, независимости, гласности и открытости.</w:t>
      </w:r>
    </w:p>
    <w:p w14:paraId="5EB2ECC2"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rPr>
        <w:t xml:space="preserve"> Счетная палата обладает организационной и функциональной независимостью и осуществляет свою деятельность самостоятельно.</w:t>
      </w:r>
    </w:p>
    <w:p w14:paraId="1131C817"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lang w:eastAsia="ru-RU"/>
        </w:rPr>
        <w:t xml:space="preserve"> Деятельность Счетной палаты не может быть приостановлена, в том числе с истечением срока или в связи с досрочным прекращением полномочий Канского районного Совета депутатов.</w:t>
      </w:r>
    </w:p>
    <w:p w14:paraId="3DD5C644"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lang w:eastAsia="ru-RU"/>
        </w:rPr>
        <w:t xml:space="preserve"> Финансовое обеспечение деятельности Счетной палаты осуществляется за счет средств местного бюджета в объеме, позволяющем обеспечить возможность осуществления возложенных на неё полномочий.</w:t>
      </w:r>
    </w:p>
    <w:p w14:paraId="4D23E31D"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rPr>
        <w:t xml:space="preserve"> Счетная палата </w:t>
      </w:r>
      <w:r w:rsidRPr="00915A6B">
        <w:rPr>
          <w:rFonts w:ascii="Arial" w:hAnsi="Arial" w:cs="Arial"/>
          <w:spacing w:val="-3"/>
          <w:sz w:val="16"/>
          <w:szCs w:val="16"/>
        </w:rPr>
        <w:t xml:space="preserve">является органом местного самоуправления, </w:t>
      </w:r>
      <w:r w:rsidRPr="00915A6B">
        <w:rPr>
          <w:rFonts w:ascii="Arial" w:hAnsi="Arial" w:cs="Arial"/>
          <w:sz w:val="16"/>
          <w:szCs w:val="16"/>
        </w:rPr>
        <w:t xml:space="preserve">обладает правами юридического лица, </w:t>
      </w:r>
      <w:r w:rsidRPr="00915A6B">
        <w:rPr>
          <w:rFonts w:ascii="Arial" w:hAnsi="Arial" w:cs="Arial"/>
          <w:sz w:val="16"/>
          <w:szCs w:val="16"/>
          <w:lang w:eastAsia="ru-RU"/>
        </w:rPr>
        <w:t>имеет гербовую печать и бланки со своим наименованием с изображением герба Канского района.</w:t>
      </w:r>
    </w:p>
    <w:p w14:paraId="74CCA327"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rPr>
        <w:t>Счетная палата обладает правом правотворческой инициативы по вопросам своей деятельности и реализации полномочий внешнего муниципального финансового контроля.</w:t>
      </w:r>
    </w:p>
    <w:p w14:paraId="699C0447"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rPr>
        <w:t>Счетная палата имеет наименование: полное – Счетная палата Канского района Красноярского края, сокращенное – Счетная палата Канского района.</w:t>
      </w:r>
    </w:p>
    <w:p w14:paraId="215D1467" w14:textId="77777777" w:rsidR="001E730C" w:rsidRPr="00915A6B" w:rsidRDefault="001E730C" w:rsidP="001E0D77">
      <w:pPr>
        <w:widowControl w:val="0"/>
        <w:spacing w:after="0" w:line="240" w:lineRule="auto"/>
        <w:ind w:left="709"/>
        <w:jc w:val="both"/>
        <w:rPr>
          <w:rFonts w:ascii="Arial" w:hAnsi="Arial" w:cs="Arial"/>
          <w:sz w:val="16"/>
          <w:szCs w:val="16"/>
        </w:rPr>
      </w:pPr>
      <w:r w:rsidRPr="00915A6B">
        <w:rPr>
          <w:rFonts w:ascii="Arial" w:hAnsi="Arial" w:cs="Arial"/>
          <w:sz w:val="16"/>
          <w:szCs w:val="16"/>
        </w:rPr>
        <w:t>Местонахождения Счетной палаты: 663600, Красноярский край, г. Канск, ул. Ленина, 4/1.</w:t>
      </w:r>
    </w:p>
    <w:p w14:paraId="0AE46985" w14:textId="77777777" w:rsidR="001E730C" w:rsidRPr="00915A6B" w:rsidRDefault="001E730C" w:rsidP="001E0D77">
      <w:pPr>
        <w:widowControl w:val="0"/>
        <w:numPr>
          <w:ilvl w:val="1"/>
          <w:numId w:val="7"/>
        </w:numPr>
        <w:spacing w:after="0" w:line="240" w:lineRule="auto"/>
        <w:jc w:val="both"/>
        <w:rPr>
          <w:rFonts w:ascii="Arial" w:hAnsi="Arial" w:cs="Arial"/>
          <w:sz w:val="16"/>
          <w:szCs w:val="16"/>
        </w:rPr>
      </w:pPr>
      <w:r w:rsidRPr="00915A6B">
        <w:rPr>
          <w:rFonts w:ascii="Arial" w:hAnsi="Arial" w:cs="Arial"/>
          <w:sz w:val="16"/>
          <w:szCs w:val="16"/>
        </w:rPr>
        <w:t>Счетная палата Канского района осуществляет полномочия контрольно-счетного органа сельского поселения по осуществлению внешнего финансового контроля в случае заключения представительными органами сельских поселений, входящих в состав Канского района, соглашения с Канским районным Советом депутатов о передаче таких полномочий.</w:t>
      </w:r>
    </w:p>
    <w:tbl>
      <w:tblPr>
        <w:tblW w:w="8460" w:type="dxa"/>
        <w:tblInd w:w="828" w:type="dxa"/>
        <w:tblLook w:val="0000" w:firstRow="0" w:lastRow="0" w:firstColumn="0" w:lastColumn="0" w:noHBand="0" w:noVBand="0"/>
      </w:tblPr>
      <w:tblGrid>
        <w:gridCol w:w="1728"/>
        <w:gridCol w:w="6732"/>
      </w:tblGrid>
      <w:tr w:rsidR="001E0D77" w:rsidRPr="00915A6B" w14:paraId="7B341D2B" w14:textId="77777777" w:rsidTr="005067D3">
        <w:tc>
          <w:tcPr>
            <w:tcW w:w="1728" w:type="dxa"/>
            <w:tcBorders>
              <w:top w:val="nil"/>
              <w:left w:val="nil"/>
              <w:bottom w:val="nil"/>
              <w:right w:val="nil"/>
            </w:tcBorders>
          </w:tcPr>
          <w:p w14:paraId="77B0CC55" w14:textId="77777777" w:rsidR="001E730C" w:rsidRPr="00915A6B" w:rsidRDefault="001E730C" w:rsidP="001E0D77">
            <w:pPr>
              <w:widowControl w:val="0"/>
              <w:spacing w:after="0" w:line="240" w:lineRule="auto"/>
              <w:rPr>
                <w:rFonts w:ascii="Arial" w:hAnsi="Arial" w:cs="Arial"/>
                <w:sz w:val="16"/>
                <w:szCs w:val="16"/>
              </w:rPr>
            </w:pPr>
          </w:p>
        </w:tc>
        <w:tc>
          <w:tcPr>
            <w:tcW w:w="6732" w:type="dxa"/>
            <w:tcBorders>
              <w:top w:val="nil"/>
              <w:left w:val="nil"/>
              <w:bottom w:val="nil"/>
              <w:right w:val="nil"/>
            </w:tcBorders>
          </w:tcPr>
          <w:p w14:paraId="549BE1D9" w14:textId="77777777" w:rsidR="001E730C" w:rsidRPr="00915A6B" w:rsidRDefault="001E730C" w:rsidP="001E0D77">
            <w:pPr>
              <w:widowControl w:val="0"/>
              <w:spacing w:after="0" w:line="240" w:lineRule="auto"/>
              <w:jc w:val="both"/>
              <w:rPr>
                <w:rFonts w:ascii="Arial" w:hAnsi="Arial" w:cs="Arial"/>
                <w:spacing w:val="-1"/>
                <w:sz w:val="16"/>
                <w:szCs w:val="16"/>
              </w:rPr>
            </w:pPr>
          </w:p>
        </w:tc>
      </w:tr>
    </w:tbl>
    <w:p w14:paraId="194FE493" w14:textId="77777777" w:rsidR="001E730C" w:rsidRPr="00915A6B" w:rsidRDefault="001E730C" w:rsidP="001E0D77">
      <w:pPr>
        <w:widowControl w:val="0"/>
        <w:autoSpaceDE w:val="0"/>
        <w:autoSpaceDN w:val="0"/>
        <w:adjustRightInd w:val="0"/>
        <w:spacing w:after="0" w:line="240" w:lineRule="auto"/>
        <w:ind w:firstLine="709"/>
        <w:outlineLvl w:val="1"/>
        <w:rPr>
          <w:rFonts w:ascii="Arial" w:hAnsi="Arial" w:cs="Arial"/>
          <w:sz w:val="16"/>
          <w:szCs w:val="16"/>
        </w:rPr>
      </w:pPr>
      <w:r w:rsidRPr="00915A6B">
        <w:rPr>
          <w:rFonts w:ascii="Arial" w:hAnsi="Arial" w:cs="Arial"/>
          <w:sz w:val="16"/>
          <w:szCs w:val="16"/>
        </w:rPr>
        <w:t>Статья 2. Правовые основы деятельности Счетной палаты</w:t>
      </w:r>
    </w:p>
    <w:p w14:paraId="290088E3" w14:textId="77777777" w:rsidR="001E730C" w:rsidRPr="00915A6B" w:rsidRDefault="001E730C" w:rsidP="001E0D77">
      <w:pPr>
        <w:widowControl w:val="0"/>
        <w:autoSpaceDE w:val="0"/>
        <w:autoSpaceDN w:val="0"/>
        <w:adjustRightInd w:val="0"/>
        <w:spacing w:after="0" w:line="240" w:lineRule="auto"/>
        <w:ind w:firstLine="709"/>
        <w:jc w:val="both"/>
        <w:outlineLvl w:val="1"/>
        <w:rPr>
          <w:rFonts w:ascii="Arial" w:hAnsi="Arial" w:cs="Arial"/>
          <w:sz w:val="16"/>
          <w:szCs w:val="16"/>
        </w:rPr>
      </w:pPr>
    </w:p>
    <w:p w14:paraId="149029C2" w14:textId="77777777" w:rsidR="001E730C" w:rsidRPr="00915A6B" w:rsidRDefault="001E730C" w:rsidP="001E0D77">
      <w:pPr>
        <w:widowControl w:val="0"/>
        <w:autoSpaceDE w:val="0"/>
        <w:autoSpaceDN w:val="0"/>
        <w:adjustRightInd w:val="0"/>
        <w:spacing w:after="0" w:line="240" w:lineRule="auto"/>
        <w:ind w:firstLine="709"/>
        <w:jc w:val="both"/>
        <w:outlineLvl w:val="1"/>
        <w:rPr>
          <w:rFonts w:ascii="Arial" w:hAnsi="Arial" w:cs="Arial"/>
          <w:sz w:val="16"/>
          <w:szCs w:val="16"/>
          <w:lang w:eastAsia="ru-RU"/>
        </w:rPr>
      </w:pPr>
      <w:r w:rsidRPr="00915A6B">
        <w:rPr>
          <w:rFonts w:ascii="Arial" w:hAnsi="Arial" w:cs="Arial"/>
          <w:sz w:val="16"/>
          <w:szCs w:val="16"/>
        </w:rPr>
        <w:t xml:space="preserve">Счетная палата осуществляет свою деятельность на основе </w:t>
      </w:r>
      <w:r w:rsidRPr="00915A6B">
        <w:rPr>
          <w:rFonts w:ascii="Arial" w:hAnsi="Arial" w:cs="Arial"/>
          <w:spacing w:val="6"/>
          <w:sz w:val="16"/>
          <w:szCs w:val="16"/>
        </w:rPr>
        <w:t xml:space="preserve">Конституции Российской Федерации, федерального законодательства, </w:t>
      </w:r>
      <w:r w:rsidRPr="00915A6B">
        <w:rPr>
          <w:rFonts w:ascii="Arial" w:hAnsi="Arial" w:cs="Arial"/>
          <w:spacing w:val="5"/>
          <w:sz w:val="16"/>
          <w:szCs w:val="16"/>
        </w:rPr>
        <w:t>законов и иных нормативных правовых актов Красноярского края, Устава Канского района, настоящего Положения и иных муниципальных правовых актов.</w:t>
      </w:r>
    </w:p>
    <w:p w14:paraId="799EC147" w14:textId="77777777" w:rsidR="001E730C" w:rsidRPr="00915A6B" w:rsidRDefault="001E730C" w:rsidP="001E0D77">
      <w:pPr>
        <w:widowControl w:val="0"/>
        <w:autoSpaceDE w:val="0"/>
        <w:autoSpaceDN w:val="0"/>
        <w:adjustRightInd w:val="0"/>
        <w:spacing w:after="0" w:line="240" w:lineRule="auto"/>
        <w:ind w:firstLine="709"/>
        <w:outlineLvl w:val="1"/>
        <w:rPr>
          <w:rFonts w:ascii="Arial" w:hAnsi="Arial" w:cs="Arial"/>
          <w:sz w:val="16"/>
          <w:szCs w:val="16"/>
          <w:lang w:eastAsia="ru-RU"/>
        </w:rPr>
      </w:pPr>
    </w:p>
    <w:p w14:paraId="5A69BDC6" w14:textId="77777777" w:rsidR="001E730C" w:rsidRPr="00915A6B" w:rsidRDefault="001E730C" w:rsidP="001E0D77">
      <w:pPr>
        <w:widowControl w:val="0"/>
        <w:autoSpaceDE w:val="0"/>
        <w:autoSpaceDN w:val="0"/>
        <w:adjustRightInd w:val="0"/>
        <w:spacing w:after="0" w:line="240" w:lineRule="auto"/>
        <w:ind w:firstLine="709"/>
        <w:outlineLvl w:val="1"/>
        <w:rPr>
          <w:rFonts w:ascii="Arial" w:hAnsi="Arial" w:cs="Arial"/>
          <w:sz w:val="16"/>
          <w:szCs w:val="16"/>
          <w:lang w:eastAsia="ru-RU"/>
        </w:rPr>
      </w:pPr>
      <w:r w:rsidRPr="00915A6B">
        <w:rPr>
          <w:rFonts w:ascii="Arial" w:hAnsi="Arial" w:cs="Arial"/>
          <w:sz w:val="16"/>
          <w:szCs w:val="16"/>
          <w:lang w:eastAsia="ru-RU"/>
        </w:rPr>
        <w:t>Статья 3. Состав и структура Счетной палаты</w:t>
      </w:r>
    </w:p>
    <w:p w14:paraId="25A22DDF" w14:textId="77777777" w:rsidR="001E730C" w:rsidRPr="00915A6B" w:rsidRDefault="001E730C" w:rsidP="001E0D77">
      <w:pPr>
        <w:widowControl w:val="0"/>
        <w:autoSpaceDE w:val="0"/>
        <w:autoSpaceDN w:val="0"/>
        <w:adjustRightInd w:val="0"/>
        <w:spacing w:after="0" w:line="240" w:lineRule="auto"/>
        <w:ind w:firstLine="540"/>
        <w:jc w:val="both"/>
        <w:outlineLvl w:val="1"/>
        <w:rPr>
          <w:rFonts w:ascii="Arial" w:hAnsi="Arial" w:cs="Arial"/>
          <w:sz w:val="16"/>
          <w:szCs w:val="16"/>
          <w:lang w:eastAsia="ru-RU"/>
        </w:rPr>
      </w:pPr>
    </w:p>
    <w:p w14:paraId="59C68ECA" w14:textId="77777777" w:rsidR="001E730C" w:rsidRPr="00915A6B" w:rsidRDefault="001E730C" w:rsidP="001E0D77">
      <w:pPr>
        <w:widowControl w:val="0"/>
        <w:numPr>
          <w:ilvl w:val="0"/>
          <w:numId w:val="8"/>
        </w:numPr>
        <w:autoSpaceDE w:val="0"/>
        <w:autoSpaceDN w:val="0"/>
        <w:adjustRightInd w:val="0"/>
        <w:spacing w:after="0" w:line="240" w:lineRule="auto"/>
        <w:jc w:val="both"/>
        <w:outlineLvl w:val="2"/>
        <w:rPr>
          <w:rFonts w:ascii="Arial" w:hAnsi="Arial" w:cs="Arial"/>
          <w:sz w:val="16"/>
          <w:szCs w:val="16"/>
          <w:lang w:eastAsia="ru-RU"/>
        </w:rPr>
      </w:pPr>
      <w:r w:rsidRPr="00915A6B">
        <w:rPr>
          <w:rFonts w:ascii="Arial" w:hAnsi="Arial" w:cs="Arial"/>
          <w:sz w:val="16"/>
          <w:szCs w:val="16"/>
          <w:lang w:eastAsia="ru-RU"/>
        </w:rPr>
        <w:t xml:space="preserve">Счетная палата образуется в составе Председателя и аппарата. </w:t>
      </w:r>
    </w:p>
    <w:p w14:paraId="3160BFDD" w14:textId="77777777" w:rsidR="001E730C" w:rsidRPr="00915A6B" w:rsidRDefault="001E730C" w:rsidP="001E0D77">
      <w:pPr>
        <w:widowControl w:val="0"/>
        <w:numPr>
          <w:ilvl w:val="0"/>
          <w:numId w:val="8"/>
        </w:numPr>
        <w:autoSpaceDE w:val="0"/>
        <w:autoSpaceDN w:val="0"/>
        <w:adjustRightInd w:val="0"/>
        <w:spacing w:after="0" w:line="240" w:lineRule="auto"/>
        <w:jc w:val="both"/>
        <w:outlineLvl w:val="2"/>
        <w:rPr>
          <w:rFonts w:ascii="Arial" w:hAnsi="Arial" w:cs="Arial"/>
          <w:sz w:val="16"/>
          <w:szCs w:val="16"/>
          <w:lang w:eastAsia="ru-RU"/>
        </w:rPr>
      </w:pPr>
      <w:r w:rsidRPr="00915A6B">
        <w:rPr>
          <w:rFonts w:ascii="Arial" w:hAnsi="Arial" w:cs="Arial"/>
          <w:sz w:val="16"/>
          <w:szCs w:val="16"/>
          <w:lang w:eastAsia="ru-RU"/>
        </w:rPr>
        <w:t>Председатель Счетной палаты замещает муниципальную должность.</w:t>
      </w:r>
    </w:p>
    <w:p w14:paraId="67AD4B03" w14:textId="77777777" w:rsidR="001E730C" w:rsidRPr="00915A6B" w:rsidRDefault="001E730C" w:rsidP="001E0D77">
      <w:pPr>
        <w:widowControl w:val="0"/>
        <w:numPr>
          <w:ilvl w:val="0"/>
          <w:numId w:val="8"/>
        </w:numPr>
        <w:autoSpaceDE w:val="0"/>
        <w:autoSpaceDN w:val="0"/>
        <w:adjustRightInd w:val="0"/>
        <w:spacing w:after="0" w:line="240" w:lineRule="auto"/>
        <w:jc w:val="both"/>
        <w:outlineLvl w:val="2"/>
        <w:rPr>
          <w:rFonts w:ascii="Arial" w:hAnsi="Arial" w:cs="Arial"/>
          <w:sz w:val="16"/>
          <w:szCs w:val="16"/>
          <w:lang w:eastAsia="ru-RU"/>
        </w:rPr>
      </w:pPr>
      <w:r w:rsidRPr="00915A6B">
        <w:rPr>
          <w:rFonts w:ascii="Arial" w:hAnsi="Arial" w:cs="Arial"/>
          <w:sz w:val="16"/>
          <w:szCs w:val="16"/>
        </w:rPr>
        <w:t>Срок полномочий Председателя Счетной палаты составляет 5 (пять) лет.</w:t>
      </w:r>
    </w:p>
    <w:p w14:paraId="7E23A819" w14:textId="77777777" w:rsidR="001E730C" w:rsidRPr="00915A6B" w:rsidRDefault="001E730C" w:rsidP="001E0D77">
      <w:pPr>
        <w:widowControl w:val="0"/>
        <w:numPr>
          <w:ilvl w:val="0"/>
          <w:numId w:val="8"/>
        </w:numPr>
        <w:autoSpaceDE w:val="0"/>
        <w:autoSpaceDN w:val="0"/>
        <w:adjustRightInd w:val="0"/>
        <w:spacing w:after="0" w:line="240" w:lineRule="auto"/>
        <w:jc w:val="both"/>
        <w:outlineLvl w:val="2"/>
        <w:rPr>
          <w:rFonts w:ascii="Arial" w:hAnsi="Arial" w:cs="Arial"/>
          <w:sz w:val="16"/>
          <w:szCs w:val="16"/>
          <w:lang w:eastAsia="ru-RU"/>
        </w:rPr>
      </w:pPr>
      <w:r w:rsidRPr="00915A6B">
        <w:rPr>
          <w:rFonts w:ascii="Arial" w:hAnsi="Arial" w:cs="Arial"/>
          <w:sz w:val="16"/>
          <w:szCs w:val="16"/>
          <w:lang w:eastAsia="ru-RU"/>
        </w:rPr>
        <w:t xml:space="preserve">Структура и штатная численность аппарата Счетной палаты устанавливается правовым актом Канского районного Совета депутатов по представлению Председателя Счетной палаты </w:t>
      </w:r>
      <w:r w:rsidRPr="00915A6B">
        <w:rPr>
          <w:rFonts w:ascii="Arial" w:hAnsi="Arial" w:cs="Arial"/>
          <w:sz w:val="16"/>
          <w:szCs w:val="16"/>
        </w:rPr>
        <w:t>с учетом необходимости выполнения возложенных законодательством полномочий, обеспечения организационной и функциональной независимости</w:t>
      </w:r>
      <w:r w:rsidRPr="00915A6B">
        <w:rPr>
          <w:rFonts w:ascii="Arial" w:hAnsi="Arial" w:cs="Arial"/>
          <w:sz w:val="16"/>
          <w:szCs w:val="16"/>
          <w:lang w:eastAsia="ru-RU"/>
        </w:rPr>
        <w:t>.</w:t>
      </w:r>
    </w:p>
    <w:p w14:paraId="38F4CA82" w14:textId="77777777" w:rsidR="001E730C" w:rsidRPr="00915A6B" w:rsidRDefault="001E730C" w:rsidP="001E0D77">
      <w:pPr>
        <w:widowControl w:val="0"/>
        <w:numPr>
          <w:ilvl w:val="0"/>
          <w:numId w:val="8"/>
        </w:numPr>
        <w:autoSpaceDE w:val="0"/>
        <w:autoSpaceDN w:val="0"/>
        <w:adjustRightInd w:val="0"/>
        <w:spacing w:after="0" w:line="240" w:lineRule="auto"/>
        <w:jc w:val="both"/>
        <w:outlineLvl w:val="2"/>
        <w:rPr>
          <w:rFonts w:ascii="Arial" w:hAnsi="Arial" w:cs="Arial"/>
          <w:sz w:val="16"/>
          <w:szCs w:val="16"/>
          <w:lang w:eastAsia="ru-RU"/>
        </w:rPr>
      </w:pPr>
      <w:r w:rsidRPr="00915A6B">
        <w:rPr>
          <w:rFonts w:ascii="Arial" w:hAnsi="Arial" w:cs="Arial"/>
          <w:sz w:val="16"/>
          <w:szCs w:val="16"/>
          <w:lang w:eastAsia="ru-RU"/>
        </w:rPr>
        <w:t xml:space="preserve"> В состав аппарата Счетной палаты входят инспекторы и иные штатные работники. На инспекторов Счетной палаты возлагаются обязанности по организации и непосредственному проведению внешнего муниципального финансового контроля в пределах компетенции Счетной палаты.</w:t>
      </w:r>
    </w:p>
    <w:p w14:paraId="2209A7C8" w14:textId="77777777" w:rsidR="001E730C" w:rsidRPr="00915A6B" w:rsidRDefault="001E730C" w:rsidP="001E0D77">
      <w:pPr>
        <w:widowControl w:val="0"/>
        <w:numPr>
          <w:ilvl w:val="0"/>
          <w:numId w:val="8"/>
        </w:numPr>
        <w:autoSpaceDE w:val="0"/>
        <w:autoSpaceDN w:val="0"/>
        <w:adjustRightInd w:val="0"/>
        <w:spacing w:after="0" w:line="240" w:lineRule="auto"/>
        <w:jc w:val="both"/>
        <w:outlineLvl w:val="2"/>
        <w:rPr>
          <w:rFonts w:ascii="Arial" w:hAnsi="Arial" w:cs="Arial"/>
          <w:sz w:val="16"/>
          <w:szCs w:val="16"/>
          <w:lang w:eastAsia="ru-RU"/>
        </w:rPr>
      </w:pPr>
      <w:r w:rsidRPr="00915A6B">
        <w:rPr>
          <w:rFonts w:ascii="Arial" w:hAnsi="Arial" w:cs="Arial"/>
          <w:sz w:val="16"/>
          <w:szCs w:val="16"/>
          <w:lang w:eastAsia="ru-RU"/>
        </w:rPr>
        <w:t xml:space="preserve"> Права, обязанности и ответственность работников Счетной палаты определяются Федеральным законом </w:t>
      </w:r>
      <w:r w:rsidRPr="00915A6B">
        <w:rPr>
          <w:rFonts w:ascii="Arial" w:hAnsi="Arial" w:cs="Arial"/>
          <w:sz w:val="16"/>
          <w:szCs w:val="16"/>
        </w:rPr>
        <w:t xml:space="preserve">от 07.02.2011 № 6-ФЗ «Об общих принципах организации и деятельности контрольно-счетных органов субъектов Российской Федерации и муниципальных образований», </w:t>
      </w:r>
      <w:hyperlink r:id="rId9" w:history="1">
        <w:r w:rsidRPr="00915A6B">
          <w:rPr>
            <w:rFonts w:ascii="Arial" w:hAnsi="Arial" w:cs="Arial"/>
            <w:sz w:val="16"/>
            <w:szCs w:val="16"/>
            <w:lang w:eastAsia="ru-RU"/>
          </w:rPr>
          <w:t>законодательством</w:t>
        </w:r>
      </w:hyperlink>
      <w:r w:rsidRPr="00915A6B">
        <w:rPr>
          <w:rFonts w:ascii="Arial" w:hAnsi="Arial" w:cs="Arial"/>
          <w:sz w:val="16"/>
          <w:szCs w:val="16"/>
          <w:lang w:eastAsia="ru-RU"/>
        </w:rPr>
        <w:t xml:space="preserve"> о муниципальной службе, трудовым </w:t>
      </w:r>
      <w:hyperlink r:id="rId10" w:history="1">
        <w:r w:rsidRPr="00915A6B">
          <w:rPr>
            <w:rFonts w:ascii="Arial" w:hAnsi="Arial" w:cs="Arial"/>
            <w:sz w:val="16"/>
            <w:szCs w:val="16"/>
            <w:lang w:eastAsia="ru-RU"/>
          </w:rPr>
          <w:t>законодательством</w:t>
        </w:r>
      </w:hyperlink>
      <w:r w:rsidRPr="00915A6B">
        <w:rPr>
          <w:rFonts w:ascii="Arial" w:hAnsi="Arial" w:cs="Arial"/>
          <w:sz w:val="16"/>
          <w:szCs w:val="16"/>
          <w:lang w:eastAsia="ru-RU"/>
        </w:rPr>
        <w:t xml:space="preserve"> и иными нормативными правовыми актами, содержащими нормы трудового права.</w:t>
      </w:r>
    </w:p>
    <w:p w14:paraId="6776733A"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p>
    <w:p w14:paraId="462F7487"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Статья 4</w:t>
      </w:r>
      <w:r w:rsidRPr="00915A6B">
        <w:rPr>
          <w:rFonts w:ascii="Arial" w:hAnsi="Arial" w:cs="Arial"/>
          <w:sz w:val="16"/>
          <w:szCs w:val="16"/>
        </w:rPr>
        <w:t>. Требования и порядок назначения на должность Председателя Счетной палаты</w:t>
      </w:r>
    </w:p>
    <w:p w14:paraId="25962D92" w14:textId="77777777" w:rsidR="001E730C" w:rsidRPr="00915A6B" w:rsidRDefault="001E730C" w:rsidP="001E0D77">
      <w:pPr>
        <w:widowControl w:val="0"/>
        <w:spacing w:after="0" w:line="240" w:lineRule="auto"/>
        <w:ind w:firstLine="720"/>
        <w:jc w:val="center"/>
        <w:outlineLvl w:val="0"/>
        <w:rPr>
          <w:rFonts w:ascii="Arial" w:hAnsi="Arial" w:cs="Arial"/>
          <w:sz w:val="16"/>
          <w:szCs w:val="16"/>
        </w:rPr>
      </w:pPr>
    </w:p>
    <w:p w14:paraId="0D5EFB4E" w14:textId="77777777" w:rsidR="001E730C" w:rsidRPr="00915A6B" w:rsidRDefault="001E730C" w:rsidP="001E0D77">
      <w:pPr>
        <w:widowControl w:val="0"/>
        <w:numPr>
          <w:ilvl w:val="0"/>
          <w:numId w:val="16"/>
        </w:numPr>
        <w:spacing w:after="0" w:line="240" w:lineRule="auto"/>
        <w:ind w:left="0" w:firstLine="709"/>
        <w:jc w:val="both"/>
        <w:rPr>
          <w:rFonts w:ascii="Arial" w:hAnsi="Arial" w:cs="Arial"/>
          <w:sz w:val="16"/>
          <w:szCs w:val="16"/>
        </w:rPr>
      </w:pPr>
      <w:r w:rsidRPr="00915A6B">
        <w:rPr>
          <w:rFonts w:ascii="Arial" w:hAnsi="Arial" w:cs="Arial"/>
          <w:sz w:val="16"/>
          <w:szCs w:val="16"/>
        </w:rPr>
        <w:t xml:space="preserve">Председатель Счетной палаты назначается на муниципальную должность Канским районным Советом депутатов. </w:t>
      </w:r>
    </w:p>
    <w:p w14:paraId="0FDB9AD5" w14:textId="77777777" w:rsidR="001E730C" w:rsidRPr="00915A6B" w:rsidRDefault="001E730C" w:rsidP="001E0D77">
      <w:pPr>
        <w:widowControl w:val="0"/>
        <w:numPr>
          <w:ilvl w:val="0"/>
          <w:numId w:val="16"/>
        </w:numPr>
        <w:autoSpaceDE w:val="0"/>
        <w:autoSpaceDN w:val="0"/>
        <w:adjustRightInd w:val="0"/>
        <w:spacing w:after="0" w:line="240" w:lineRule="auto"/>
        <w:ind w:left="0" w:firstLine="709"/>
        <w:jc w:val="both"/>
        <w:outlineLvl w:val="0"/>
        <w:rPr>
          <w:rFonts w:ascii="Arial" w:hAnsi="Arial" w:cs="Arial"/>
          <w:sz w:val="16"/>
          <w:szCs w:val="16"/>
          <w:lang w:eastAsia="ru-RU"/>
        </w:rPr>
      </w:pPr>
      <w:r w:rsidRPr="00915A6B">
        <w:rPr>
          <w:rFonts w:ascii="Arial" w:hAnsi="Arial" w:cs="Arial"/>
          <w:sz w:val="16"/>
          <w:szCs w:val="16"/>
          <w:lang w:eastAsia="ru-RU"/>
        </w:rPr>
        <w:t>Предложения о кандидатурах на должность Председателя Счетной палаты вносятся в Канский районный Совет депутатов:</w:t>
      </w:r>
    </w:p>
    <w:p w14:paraId="76CF9965" w14:textId="77777777" w:rsidR="001E730C" w:rsidRPr="00915A6B" w:rsidRDefault="001E730C" w:rsidP="001E0D77">
      <w:pPr>
        <w:widowControl w:val="0"/>
        <w:autoSpaceDE w:val="0"/>
        <w:autoSpaceDN w:val="0"/>
        <w:adjustRightInd w:val="0"/>
        <w:spacing w:after="0" w:line="240" w:lineRule="auto"/>
        <w:ind w:left="851"/>
        <w:jc w:val="both"/>
        <w:outlineLvl w:val="0"/>
        <w:rPr>
          <w:rFonts w:ascii="Arial" w:hAnsi="Arial" w:cs="Arial"/>
          <w:sz w:val="16"/>
          <w:szCs w:val="16"/>
          <w:lang w:eastAsia="ru-RU"/>
        </w:rPr>
      </w:pPr>
      <w:r w:rsidRPr="00915A6B">
        <w:rPr>
          <w:rFonts w:ascii="Arial" w:hAnsi="Arial" w:cs="Arial"/>
          <w:sz w:val="16"/>
          <w:szCs w:val="16"/>
          <w:lang w:eastAsia="ru-RU"/>
        </w:rPr>
        <w:t>Председателем Канского районного Совета депутатов;</w:t>
      </w:r>
    </w:p>
    <w:p w14:paraId="153CA47D" w14:textId="77777777" w:rsidR="001E730C" w:rsidRPr="00915A6B" w:rsidRDefault="001E730C" w:rsidP="001E0D77">
      <w:pPr>
        <w:widowControl w:val="0"/>
        <w:autoSpaceDE w:val="0"/>
        <w:autoSpaceDN w:val="0"/>
        <w:adjustRightInd w:val="0"/>
        <w:spacing w:after="0" w:line="240" w:lineRule="auto"/>
        <w:ind w:left="851"/>
        <w:jc w:val="both"/>
        <w:outlineLvl w:val="0"/>
        <w:rPr>
          <w:rFonts w:ascii="Arial" w:hAnsi="Arial" w:cs="Arial"/>
          <w:sz w:val="16"/>
          <w:szCs w:val="16"/>
          <w:lang w:eastAsia="ru-RU"/>
        </w:rPr>
      </w:pPr>
      <w:r w:rsidRPr="00915A6B">
        <w:rPr>
          <w:rFonts w:ascii="Arial" w:hAnsi="Arial" w:cs="Arial"/>
          <w:sz w:val="16"/>
          <w:szCs w:val="16"/>
          <w:lang w:eastAsia="ru-RU"/>
        </w:rPr>
        <w:t>депутатами Канского районного Совета депутатов численностью не менее одной трети от установленного числа депутатов;</w:t>
      </w:r>
    </w:p>
    <w:p w14:paraId="527F1F5C" w14:textId="77777777" w:rsidR="001E730C" w:rsidRPr="00915A6B" w:rsidRDefault="001E730C" w:rsidP="001E0D77">
      <w:pPr>
        <w:widowControl w:val="0"/>
        <w:autoSpaceDE w:val="0"/>
        <w:autoSpaceDN w:val="0"/>
        <w:adjustRightInd w:val="0"/>
        <w:spacing w:after="0" w:line="240" w:lineRule="auto"/>
        <w:ind w:left="851"/>
        <w:jc w:val="both"/>
        <w:outlineLvl w:val="0"/>
        <w:rPr>
          <w:rFonts w:ascii="Arial" w:hAnsi="Arial" w:cs="Arial"/>
          <w:sz w:val="16"/>
          <w:szCs w:val="16"/>
          <w:lang w:eastAsia="ru-RU"/>
        </w:rPr>
      </w:pPr>
      <w:r w:rsidRPr="00915A6B">
        <w:rPr>
          <w:rFonts w:ascii="Arial" w:hAnsi="Arial" w:cs="Arial"/>
          <w:sz w:val="16"/>
          <w:szCs w:val="16"/>
          <w:lang w:eastAsia="ru-RU"/>
        </w:rPr>
        <w:t>Главой Канского района.</w:t>
      </w:r>
    </w:p>
    <w:p w14:paraId="71E2DEFD" w14:textId="77777777" w:rsidR="001E730C" w:rsidRPr="00915A6B" w:rsidRDefault="001E730C" w:rsidP="001E0D77">
      <w:pPr>
        <w:widowControl w:val="0"/>
        <w:numPr>
          <w:ilvl w:val="0"/>
          <w:numId w:val="16"/>
        </w:numPr>
        <w:autoSpaceDE w:val="0"/>
        <w:autoSpaceDN w:val="0"/>
        <w:adjustRightInd w:val="0"/>
        <w:spacing w:after="0" w:line="240" w:lineRule="auto"/>
        <w:ind w:left="0" w:firstLine="709"/>
        <w:jc w:val="both"/>
        <w:rPr>
          <w:rFonts w:ascii="Arial" w:hAnsi="Arial" w:cs="Arial"/>
          <w:sz w:val="16"/>
          <w:szCs w:val="16"/>
        </w:rPr>
      </w:pPr>
      <w:r w:rsidRPr="00915A6B">
        <w:rPr>
          <w:rFonts w:ascii="Arial" w:hAnsi="Arial" w:cs="Arial"/>
          <w:sz w:val="16"/>
          <w:szCs w:val="16"/>
        </w:rPr>
        <w:t>Кандидатуры на должности Председателя Счетной палаты рассматривается Канском районным Советом депутатов в случае их соответствия требованиям, установленным действующим законодательством и настоящим Положением.</w:t>
      </w:r>
    </w:p>
    <w:p w14:paraId="2791968F" w14:textId="77777777" w:rsidR="001E730C" w:rsidRPr="00915A6B" w:rsidRDefault="001E730C" w:rsidP="001E0D77">
      <w:pPr>
        <w:widowControl w:val="0"/>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Рассмотрение кандидатур на должность Председателя Счетной палаты осуществляется при наличии хотя бы одного предложения о кандидатуре. Голосование по кандидатурам на должность Председателя Счетной палаты является открытым. Перед голосованием субъекты, внесшие предложения о кандидатурах, либо лица, действующие по их поручению, оглашают информацию о кандидатах. Депутаты могут задавать кандидатам вопросы. Кандидат считается назначенным на должность Председателя Счетной палаты, если за него проголосовало большинство от установленного числа депутатов.</w:t>
      </w:r>
    </w:p>
    <w:p w14:paraId="1749AF2A" w14:textId="77777777" w:rsidR="001E730C" w:rsidRPr="00915A6B" w:rsidRDefault="001E730C" w:rsidP="001E0D77">
      <w:pPr>
        <w:pStyle w:val="ConsNormal"/>
        <w:numPr>
          <w:ilvl w:val="0"/>
          <w:numId w:val="16"/>
        </w:numPr>
        <w:autoSpaceDE w:val="0"/>
        <w:autoSpaceDN w:val="0"/>
        <w:adjustRightInd w:val="0"/>
        <w:ind w:left="0" w:firstLine="709"/>
        <w:jc w:val="both"/>
        <w:rPr>
          <w:rFonts w:ascii="Arial" w:hAnsi="Arial" w:cs="Arial"/>
          <w:sz w:val="16"/>
          <w:szCs w:val="16"/>
        </w:rPr>
      </w:pPr>
      <w:r w:rsidRPr="00915A6B">
        <w:rPr>
          <w:rFonts w:ascii="Arial" w:hAnsi="Arial" w:cs="Arial"/>
          <w:sz w:val="16"/>
          <w:szCs w:val="16"/>
        </w:rPr>
        <w:t>Кандидатуры на должность Председателя Счетной палаты должны представляться в Канский районный Совет депутатов не позднее, чем за один месяц до истечения срока полномочий действующего Председателя Счетной палаты. В случае досрочного прекращения полномочий Председателя Счетной палаты кандидатуры на указанную должность должны быть представлены в двухнедельный срок со дня прекращения полномочий.</w:t>
      </w:r>
    </w:p>
    <w:p w14:paraId="00D18F1E" w14:textId="77777777" w:rsidR="001E730C" w:rsidRPr="00915A6B" w:rsidRDefault="001E730C" w:rsidP="001E0D77">
      <w:pPr>
        <w:pStyle w:val="ConsNormal"/>
        <w:numPr>
          <w:ilvl w:val="0"/>
          <w:numId w:val="16"/>
        </w:numPr>
        <w:autoSpaceDE w:val="0"/>
        <w:autoSpaceDN w:val="0"/>
        <w:adjustRightInd w:val="0"/>
        <w:ind w:left="0" w:firstLine="709"/>
        <w:jc w:val="both"/>
        <w:rPr>
          <w:rFonts w:ascii="Arial" w:hAnsi="Arial" w:cs="Arial"/>
          <w:sz w:val="16"/>
          <w:szCs w:val="16"/>
        </w:rPr>
      </w:pPr>
      <w:r w:rsidRPr="00915A6B">
        <w:rPr>
          <w:rFonts w:ascii="Arial" w:hAnsi="Arial" w:cs="Arial"/>
          <w:sz w:val="16"/>
          <w:szCs w:val="16"/>
        </w:rPr>
        <w:t>На должность Председателя Счетной палаты назначаются граждане Российской Федерации, соответствующие следующим квалификационным требованиям:</w:t>
      </w:r>
    </w:p>
    <w:p w14:paraId="026C0F80" w14:textId="77777777" w:rsidR="001E730C" w:rsidRPr="00915A6B" w:rsidRDefault="001E730C" w:rsidP="001E0D77">
      <w:pPr>
        <w:pStyle w:val="ConsPlusNormal"/>
        <w:ind w:left="720"/>
        <w:jc w:val="both"/>
        <w:rPr>
          <w:sz w:val="16"/>
          <w:szCs w:val="16"/>
        </w:rPr>
      </w:pPr>
      <w:r w:rsidRPr="00915A6B">
        <w:rPr>
          <w:sz w:val="16"/>
          <w:szCs w:val="16"/>
        </w:rPr>
        <w:t>1) наличие высшего образования;</w:t>
      </w:r>
    </w:p>
    <w:p w14:paraId="069B4B51" w14:textId="77777777" w:rsidR="001E730C" w:rsidRPr="00915A6B" w:rsidRDefault="001E730C" w:rsidP="001E0D77">
      <w:pPr>
        <w:pStyle w:val="ConsPlusNormal"/>
        <w:ind w:left="720"/>
        <w:jc w:val="both"/>
        <w:rPr>
          <w:sz w:val="16"/>
          <w:szCs w:val="16"/>
        </w:rPr>
      </w:pPr>
      <w:r w:rsidRPr="00915A6B">
        <w:rPr>
          <w:sz w:val="16"/>
          <w:szCs w:val="16"/>
        </w:rPr>
        <w:t>2) опыт работы в области государственного, муниципального управления, государственного, муниципального контроля (аудита), экономики, финансов, юриспруденции не менее пяти лет;</w:t>
      </w:r>
    </w:p>
    <w:p w14:paraId="0EA508AD" w14:textId="77777777" w:rsidR="001E730C" w:rsidRPr="00915A6B" w:rsidRDefault="001E730C" w:rsidP="001E0D77">
      <w:pPr>
        <w:widowControl w:val="0"/>
        <w:autoSpaceDE w:val="0"/>
        <w:autoSpaceDN w:val="0"/>
        <w:adjustRightInd w:val="0"/>
        <w:spacing w:after="0" w:line="240" w:lineRule="auto"/>
        <w:ind w:left="720"/>
        <w:jc w:val="both"/>
        <w:outlineLvl w:val="0"/>
        <w:rPr>
          <w:rFonts w:ascii="Arial" w:hAnsi="Arial" w:cs="Arial"/>
          <w:sz w:val="16"/>
          <w:szCs w:val="16"/>
          <w:lang w:eastAsia="ru-RU"/>
        </w:rPr>
      </w:pPr>
      <w:r w:rsidRPr="00915A6B">
        <w:rPr>
          <w:rFonts w:ascii="Arial" w:hAnsi="Arial" w:cs="Arial"/>
          <w:sz w:val="16"/>
          <w:szCs w:val="16"/>
        </w:rPr>
        <w:t>3) знание Конституции Российской Федерации, федерального законодательства, в том числе бюджетного законодательства Российской Федерации и иных нормативных правовых актов, регулирующих бюджетные правоотношения, законодательства Российской Федерации о противодействии коррупции, Устава Красноярского края и иных нормативных правовых актов, Устава Канского района и иных муниципальных правовых актов применительно к исполнению должностных обязанностей, а также общих требований к стандартам внешнего государственного и муниципального аудита (контроля) для проведения контрольных и экспертно-аналитических мероприятий контрольно-счетными органами субъектов Российской Федерации и муниципальных образований, утвержденных Счетной палатой Российской Федерации</w:t>
      </w:r>
      <w:r w:rsidRPr="00915A6B">
        <w:rPr>
          <w:rFonts w:ascii="Arial" w:hAnsi="Arial" w:cs="Arial"/>
          <w:sz w:val="16"/>
          <w:szCs w:val="16"/>
          <w:lang w:eastAsia="ru-RU"/>
        </w:rPr>
        <w:t>.</w:t>
      </w:r>
    </w:p>
    <w:p w14:paraId="6C4AA06B" w14:textId="77777777" w:rsidR="001E730C" w:rsidRPr="00915A6B" w:rsidRDefault="001E730C" w:rsidP="001E0D77">
      <w:pPr>
        <w:widowControl w:val="0"/>
        <w:autoSpaceDE w:val="0"/>
        <w:autoSpaceDN w:val="0"/>
        <w:adjustRightInd w:val="0"/>
        <w:spacing w:after="0" w:line="240" w:lineRule="auto"/>
        <w:ind w:firstLine="851"/>
        <w:jc w:val="both"/>
        <w:outlineLvl w:val="0"/>
        <w:rPr>
          <w:rFonts w:ascii="Arial" w:hAnsi="Arial" w:cs="Arial"/>
          <w:sz w:val="16"/>
          <w:szCs w:val="16"/>
          <w:lang w:eastAsia="ru-RU"/>
        </w:rPr>
      </w:pPr>
      <w:r w:rsidRPr="00915A6B">
        <w:rPr>
          <w:rFonts w:ascii="Arial" w:hAnsi="Arial" w:cs="Arial"/>
          <w:sz w:val="16"/>
          <w:szCs w:val="16"/>
          <w:lang w:eastAsia="ru-RU"/>
        </w:rPr>
        <w:t xml:space="preserve">6. </w:t>
      </w:r>
      <w:r w:rsidRPr="00915A6B">
        <w:rPr>
          <w:rFonts w:ascii="Arial" w:hAnsi="Arial" w:cs="Arial"/>
          <w:sz w:val="16"/>
          <w:szCs w:val="16"/>
        </w:rPr>
        <w:t>Гражданин Российской Федерации не может быть назначен на должность Председателя в случае</w:t>
      </w:r>
      <w:r w:rsidRPr="00915A6B">
        <w:rPr>
          <w:rFonts w:ascii="Arial" w:hAnsi="Arial" w:cs="Arial"/>
          <w:sz w:val="16"/>
          <w:szCs w:val="16"/>
          <w:lang w:eastAsia="ru-RU"/>
        </w:rPr>
        <w:t>:</w:t>
      </w:r>
    </w:p>
    <w:p w14:paraId="05F92C39" w14:textId="77777777" w:rsidR="001E730C" w:rsidRPr="00915A6B" w:rsidRDefault="001E730C" w:rsidP="001E0D77">
      <w:pPr>
        <w:pStyle w:val="ConsPlusNormal"/>
        <w:ind w:left="709"/>
        <w:jc w:val="both"/>
        <w:rPr>
          <w:sz w:val="16"/>
          <w:szCs w:val="16"/>
        </w:rPr>
      </w:pPr>
      <w:r w:rsidRPr="00915A6B">
        <w:rPr>
          <w:sz w:val="16"/>
          <w:szCs w:val="16"/>
        </w:rPr>
        <w:t>1) наличия у него неснятой или непогашенной судимости;</w:t>
      </w:r>
    </w:p>
    <w:p w14:paraId="43224A38" w14:textId="77777777" w:rsidR="001E730C" w:rsidRPr="00915A6B" w:rsidRDefault="001E730C" w:rsidP="001E0D77">
      <w:pPr>
        <w:pStyle w:val="ConsPlusNormal"/>
        <w:ind w:left="709"/>
        <w:jc w:val="both"/>
        <w:rPr>
          <w:sz w:val="16"/>
          <w:szCs w:val="16"/>
        </w:rPr>
      </w:pPr>
      <w:r w:rsidRPr="00915A6B">
        <w:rPr>
          <w:sz w:val="16"/>
          <w:szCs w:val="16"/>
        </w:rPr>
        <w:t>2) признания его недееспособным или ограниченно дееспособным решением суда, вступившим в законную силу;</w:t>
      </w:r>
    </w:p>
    <w:p w14:paraId="15861313" w14:textId="77777777" w:rsidR="001E730C" w:rsidRPr="00915A6B" w:rsidRDefault="001E730C" w:rsidP="001E0D77">
      <w:pPr>
        <w:pStyle w:val="ConsPlusNormal"/>
        <w:ind w:left="709"/>
        <w:jc w:val="both"/>
        <w:rPr>
          <w:sz w:val="16"/>
          <w:szCs w:val="16"/>
        </w:rPr>
      </w:pPr>
      <w:r w:rsidRPr="00915A6B">
        <w:rPr>
          <w:sz w:val="16"/>
          <w:szCs w:val="16"/>
        </w:rPr>
        <w:t>3) отказа от прохождения процедуры оформления допуска к сведениям, составляющим государственную и иную охраняемую федеральным законом тайну, если исполнение обязанностей по должности, на замещение которой претендует гражданин, связано с использованием таких сведений;</w:t>
      </w:r>
    </w:p>
    <w:p w14:paraId="53967361" w14:textId="77777777" w:rsidR="001E730C" w:rsidRPr="00915A6B" w:rsidRDefault="001E730C" w:rsidP="001E0D77">
      <w:pPr>
        <w:pStyle w:val="ConsPlusNormal"/>
        <w:ind w:left="709"/>
        <w:jc w:val="both"/>
        <w:rPr>
          <w:sz w:val="16"/>
          <w:szCs w:val="16"/>
        </w:rPr>
      </w:pPr>
      <w:r w:rsidRPr="00915A6B">
        <w:rPr>
          <w:sz w:val="16"/>
          <w:szCs w:val="16"/>
        </w:rPr>
        <w:t>4)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14:paraId="4DD521E9" w14:textId="77777777" w:rsidR="001E730C" w:rsidRPr="00915A6B" w:rsidRDefault="001E730C" w:rsidP="001E0D77">
      <w:pPr>
        <w:widowControl w:val="0"/>
        <w:autoSpaceDE w:val="0"/>
        <w:autoSpaceDN w:val="0"/>
        <w:adjustRightInd w:val="0"/>
        <w:spacing w:after="0" w:line="240" w:lineRule="auto"/>
        <w:ind w:left="709"/>
        <w:jc w:val="both"/>
        <w:outlineLvl w:val="0"/>
        <w:rPr>
          <w:rFonts w:ascii="Arial" w:hAnsi="Arial" w:cs="Arial"/>
          <w:sz w:val="16"/>
          <w:szCs w:val="16"/>
          <w:lang w:eastAsia="ru-RU"/>
        </w:rPr>
      </w:pPr>
      <w:r w:rsidRPr="00915A6B">
        <w:rPr>
          <w:rFonts w:ascii="Arial" w:hAnsi="Arial" w:cs="Arial"/>
          <w:sz w:val="16"/>
          <w:szCs w:val="16"/>
        </w:rPr>
        <w:t>5) наличия оснований, предусмотренных пунктом 3 настоящей статьи.</w:t>
      </w:r>
    </w:p>
    <w:p w14:paraId="0482C10A" w14:textId="77777777" w:rsidR="001E730C" w:rsidRPr="00915A6B" w:rsidRDefault="001E730C" w:rsidP="001E0D77">
      <w:pPr>
        <w:pStyle w:val="ConsPlusNormal"/>
        <w:ind w:firstLine="709"/>
        <w:jc w:val="both"/>
        <w:rPr>
          <w:sz w:val="16"/>
          <w:szCs w:val="16"/>
        </w:rPr>
      </w:pPr>
      <w:r w:rsidRPr="00915A6B">
        <w:rPr>
          <w:sz w:val="16"/>
          <w:szCs w:val="16"/>
        </w:rPr>
        <w:t>7. Председатель Счетной палаты не может состоять в близком родстве или свойстве (родители, супруги, дети, братья, сестры, а также братья, сестры, родители, дети супругов и супруги детей) с Главой Канского района, Председателем Канского районного Совета депутатов, руководителями судебных и правоохранительных органов, расположенных на территории Канского района.</w:t>
      </w:r>
    </w:p>
    <w:p w14:paraId="2734447F" w14:textId="77777777" w:rsidR="001E730C" w:rsidRPr="00915A6B" w:rsidRDefault="001E730C" w:rsidP="001E0D77">
      <w:pPr>
        <w:pStyle w:val="ConsPlusNormal"/>
        <w:ind w:firstLine="709"/>
        <w:jc w:val="both"/>
        <w:rPr>
          <w:sz w:val="16"/>
          <w:szCs w:val="16"/>
        </w:rPr>
      </w:pPr>
      <w:r w:rsidRPr="00915A6B">
        <w:rPr>
          <w:sz w:val="16"/>
          <w:szCs w:val="16"/>
        </w:rPr>
        <w:t>8. Председатель Счетной палаты не может заниматься другой оплачиваемой деятельностью, кроме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14:paraId="1B3487E4" w14:textId="77777777" w:rsidR="001E730C" w:rsidRPr="00915A6B" w:rsidRDefault="001E730C" w:rsidP="001E0D77">
      <w:pPr>
        <w:widowControl w:val="0"/>
        <w:autoSpaceDE w:val="0"/>
        <w:autoSpaceDN w:val="0"/>
        <w:adjustRightInd w:val="0"/>
        <w:spacing w:after="0" w:line="240" w:lineRule="auto"/>
        <w:ind w:firstLine="851"/>
        <w:jc w:val="both"/>
        <w:outlineLvl w:val="0"/>
        <w:rPr>
          <w:rFonts w:ascii="Arial" w:hAnsi="Arial" w:cs="Arial"/>
          <w:sz w:val="16"/>
          <w:szCs w:val="16"/>
          <w:lang w:eastAsia="ru-RU"/>
        </w:rPr>
      </w:pPr>
      <w:r w:rsidRPr="00915A6B">
        <w:rPr>
          <w:rFonts w:ascii="Arial" w:hAnsi="Arial" w:cs="Arial"/>
          <w:sz w:val="16"/>
          <w:szCs w:val="16"/>
        </w:rPr>
        <w:t>9. Председатель, а также лица, претендующие на замещение указанных должностей,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в порядке, установленном нормативными правовыми актами Российской Федерации, субъектов Российской Федерации, муниципальными нормативными правовыми актами.</w:t>
      </w:r>
    </w:p>
    <w:p w14:paraId="494E01CE" w14:textId="77777777" w:rsidR="001E730C" w:rsidRPr="00915A6B" w:rsidRDefault="001E730C" w:rsidP="001E0D77">
      <w:pPr>
        <w:pStyle w:val="ConsPlusNormal"/>
        <w:ind w:firstLine="709"/>
        <w:jc w:val="both"/>
        <w:rPr>
          <w:sz w:val="16"/>
          <w:szCs w:val="16"/>
        </w:rPr>
      </w:pPr>
    </w:p>
    <w:p w14:paraId="50A81CB8"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Статья 5. Гарантии статуса должностных лиц Счетной палаты</w:t>
      </w:r>
    </w:p>
    <w:p w14:paraId="5C62935D"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p>
    <w:p w14:paraId="4CBC2C6E" w14:textId="77777777" w:rsidR="001E730C" w:rsidRPr="00915A6B" w:rsidRDefault="001E730C" w:rsidP="001E0D77">
      <w:pPr>
        <w:widowControl w:val="0"/>
        <w:numPr>
          <w:ilvl w:val="0"/>
          <w:numId w:val="14"/>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Председатель и инспектор являются должностными лицами Счетной палаты.</w:t>
      </w:r>
    </w:p>
    <w:p w14:paraId="6A014309" w14:textId="77777777" w:rsidR="001E730C" w:rsidRPr="00915A6B" w:rsidRDefault="001E730C" w:rsidP="001E0D77">
      <w:pPr>
        <w:widowControl w:val="0"/>
        <w:numPr>
          <w:ilvl w:val="0"/>
          <w:numId w:val="14"/>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Воздействие в какой-либо форме на должностных лиц Счетной палаты в целях воспрепятствования осуществлению ими должностных полномочий или оказания влияния на принимаемые ими решения, а также насильственные действия, оскорбления, а равно клевета в отношении должностных лиц Счетной палаты либо распространение заведомо ложной информации об их деятельности влекут за собой ответственность, установленную законодательством Российской Федерации и законодательством Красноярского края.</w:t>
      </w:r>
    </w:p>
    <w:p w14:paraId="4D75B09F" w14:textId="77777777" w:rsidR="001E730C" w:rsidRPr="00915A6B" w:rsidRDefault="001E730C" w:rsidP="001E0D77">
      <w:pPr>
        <w:widowControl w:val="0"/>
        <w:numPr>
          <w:ilvl w:val="0"/>
          <w:numId w:val="14"/>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 xml:space="preserve">Должностные лица Счетной палаты подлежат государственной защите в соответствии с </w:t>
      </w:r>
      <w:hyperlink r:id="rId11" w:history="1">
        <w:r w:rsidRPr="00915A6B">
          <w:rPr>
            <w:rFonts w:ascii="Arial" w:hAnsi="Arial" w:cs="Arial"/>
            <w:sz w:val="16"/>
            <w:szCs w:val="16"/>
            <w:lang w:eastAsia="ru-RU"/>
          </w:rPr>
          <w:t>законодательством</w:t>
        </w:r>
      </w:hyperlink>
      <w:r w:rsidRPr="00915A6B">
        <w:rPr>
          <w:rFonts w:ascii="Arial" w:hAnsi="Arial" w:cs="Arial"/>
          <w:sz w:val="16"/>
          <w:szCs w:val="16"/>
          <w:lang w:eastAsia="ru-RU"/>
        </w:rPr>
        <w:t xml:space="preserve"> Российской Федерации о государственной защите судей, должностных лиц правоохранительных и контролирующих органов и иными нормативными правовыми актами Российской Федерации.</w:t>
      </w:r>
    </w:p>
    <w:p w14:paraId="3705A35F" w14:textId="77777777" w:rsidR="001E730C" w:rsidRPr="00915A6B" w:rsidRDefault="001E730C" w:rsidP="001E0D77">
      <w:pPr>
        <w:widowControl w:val="0"/>
        <w:numPr>
          <w:ilvl w:val="0"/>
          <w:numId w:val="14"/>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Должностные лица Счетной палаты обладают гарантиями профессиональной независимости.</w:t>
      </w:r>
    </w:p>
    <w:p w14:paraId="6E5944A8" w14:textId="77777777" w:rsidR="001E730C" w:rsidRPr="00915A6B" w:rsidRDefault="001E730C" w:rsidP="001E0D77">
      <w:pPr>
        <w:widowControl w:val="0"/>
        <w:numPr>
          <w:ilvl w:val="0"/>
          <w:numId w:val="14"/>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rPr>
        <w:t>Председатель Счетной палаты досрочно освобождается от должности на основании решения Канского районного Совета депутатов по следующим основаниям</w:t>
      </w:r>
      <w:r w:rsidRPr="00915A6B">
        <w:rPr>
          <w:rFonts w:ascii="Arial" w:hAnsi="Arial" w:cs="Arial"/>
          <w:sz w:val="16"/>
          <w:szCs w:val="16"/>
          <w:lang w:eastAsia="ru-RU"/>
        </w:rPr>
        <w:t>:</w:t>
      </w:r>
    </w:p>
    <w:p w14:paraId="71ABD65E" w14:textId="77777777" w:rsidR="001E730C" w:rsidRPr="00915A6B" w:rsidRDefault="001E730C" w:rsidP="001E0D77">
      <w:pPr>
        <w:pStyle w:val="ConsPlusNormal"/>
        <w:ind w:firstLine="709"/>
        <w:jc w:val="both"/>
        <w:rPr>
          <w:sz w:val="16"/>
          <w:szCs w:val="16"/>
        </w:rPr>
      </w:pPr>
      <w:r w:rsidRPr="00915A6B">
        <w:rPr>
          <w:sz w:val="16"/>
          <w:szCs w:val="16"/>
        </w:rPr>
        <w:t>1) вступления в законную силу обвинительного приговора суда в отношении Председателя;</w:t>
      </w:r>
    </w:p>
    <w:p w14:paraId="684BBF5E" w14:textId="77777777" w:rsidR="001E730C" w:rsidRPr="00915A6B" w:rsidRDefault="001E730C" w:rsidP="001E0D77">
      <w:pPr>
        <w:pStyle w:val="ConsPlusNormal"/>
        <w:ind w:firstLine="709"/>
        <w:jc w:val="both"/>
        <w:rPr>
          <w:sz w:val="16"/>
          <w:szCs w:val="16"/>
        </w:rPr>
      </w:pPr>
      <w:r w:rsidRPr="00915A6B">
        <w:rPr>
          <w:sz w:val="16"/>
          <w:szCs w:val="16"/>
        </w:rPr>
        <w:t>2) признания его недееспособными или ограниченно дееспособными вступившим в законную силу решением суда;</w:t>
      </w:r>
    </w:p>
    <w:p w14:paraId="3CF976A7" w14:textId="77777777" w:rsidR="001E730C" w:rsidRPr="00915A6B" w:rsidRDefault="001E730C" w:rsidP="001E0D77">
      <w:pPr>
        <w:pStyle w:val="ConsPlusNormal"/>
        <w:ind w:firstLine="709"/>
        <w:jc w:val="both"/>
        <w:rPr>
          <w:sz w:val="16"/>
          <w:szCs w:val="16"/>
        </w:rPr>
      </w:pPr>
      <w:r w:rsidRPr="00915A6B">
        <w:rPr>
          <w:sz w:val="16"/>
          <w:szCs w:val="16"/>
        </w:rPr>
        <w:t>3)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14:paraId="4949C806" w14:textId="77777777" w:rsidR="001E730C" w:rsidRPr="00915A6B" w:rsidRDefault="001E730C" w:rsidP="001E0D77">
      <w:pPr>
        <w:pStyle w:val="ConsPlusNormal"/>
        <w:ind w:firstLine="709"/>
        <w:jc w:val="both"/>
        <w:rPr>
          <w:sz w:val="16"/>
          <w:szCs w:val="16"/>
        </w:rPr>
      </w:pPr>
      <w:r w:rsidRPr="00915A6B">
        <w:rPr>
          <w:sz w:val="16"/>
          <w:szCs w:val="16"/>
        </w:rPr>
        <w:t>4) подачи письменного заявления об отставке;</w:t>
      </w:r>
    </w:p>
    <w:p w14:paraId="2E8B627A" w14:textId="77777777" w:rsidR="001E730C" w:rsidRPr="00915A6B" w:rsidRDefault="001E730C" w:rsidP="001E0D77">
      <w:pPr>
        <w:pStyle w:val="ConsPlusNormal"/>
        <w:ind w:firstLine="709"/>
        <w:jc w:val="both"/>
        <w:rPr>
          <w:sz w:val="16"/>
          <w:szCs w:val="16"/>
        </w:rPr>
      </w:pPr>
      <w:r w:rsidRPr="00915A6B">
        <w:rPr>
          <w:sz w:val="16"/>
          <w:szCs w:val="16"/>
        </w:rPr>
        <w:t>5) нарушения требований законодательства Российской Федерации при осуществлении возложенных на него должностных полномочий или злоупотребления должностными полномочиями, если за решение о его досрочном освобождении проголосует большинство от установленного числа депутатов Канского районного Совета депутатов;</w:t>
      </w:r>
    </w:p>
    <w:p w14:paraId="344DA30F" w14:textId="77777777" w:rsidR="001E730C" w:rsidRPr="00915A6B" w:rsidRDefault="001E730C" w:rsidP="001E0D77">
      <w:pPr>
        <w:pStyle w:val="ConsPlusNormal"/>
        <w:ind w:firstLine="709"/>
        <w:jc w:val="both"/>
        <w:rPr>
          <w:sz w:val="16"/>
          <w:szCs w:val="16"/>
        </w:rPr>
      </w:pPr>
      <w:r w:rsidRPr="00915A6B">
        <w:rPr>
          <w:sz w:val="16"/>
          <w:szCs w:val="16"/>
        </w:rPr>
        <w:t>6) достижения установленного нормативным правовым актом Канского районного Совета депутатов в соответствии с федеральным законом предельного возраста пребывания в должности;</w:t>
      </w:r>
    </w:p>
    <w:p w14:paraId="21754DE5" w14:textId="77777777" w:rsidR="001E730C" w:rsidRPr="00915A6B" w:rsidRDefault="001E730C" w:rsidP="001E0D77">
      <w:pPr>
        <w:pStyle w:val="ConsPlusNormal"/>
        <w:ind w:firstLine="709"/>
        <w:jc w:val="both"/>
        <w:rPr>
          <w:sz w:val="16"/>
          <w:szCs w:val="16"/>
        </w:rPr>
      </w:pPr>
      <w:r w:rsidRPr="00915A6B">
        <w:rPr>
          <w:sz w:val="16"/>
          <w:szCs w:val="16"/>
        </w:rPr>
        <w:lastRenderedPageBreak/>
        <w:t xml:space="preserve">7) выявления обстоятельств, предусмотренных </w:t>
      </w:r>
      <w:hyperlink w:anchor="P124" w:history="1">
        <w:r w:rsidRPr="00915A6B">
          <w:rPr>
            <w:sz w:val="16"/>
            <w:szCs w:val="16"/>
          </w:rPr>
          <w:t>частями 2</w:t>
        </w:r>
      </w:hyperlink>
      <w:r w:rsidRPr="00915A6B">
        <w:rPr>
          <w:sz w:val="16"/>
          <w:szCs w:val="16"/>
        </w:rPr>
        <w:t xml:space="preserve"> и </w:t>
      </w:r>
      <w:hyperlink w:anchor="P132" w:history="1">
        <w:r w:rsidRPr="00915A6B">
          <w:rPr>
            <w:sz w:val="16"/>
            <w:szCs w:val="16"/>
          </w:rPr>
          <w:t>3 статьи 6</w:t>
        </w:r>
      </w:hyperlink>
      <w:r w:rsidRPr="00915A6B">
        <w:rPr>
          <w:sz w:val="16"/>
          <w:szCs w:val="16"/>
        </w:rPr>
        <w:t xml:space="preserve"> настоящего Положения;</w:t>
      </w:r>
    </w:p>
    <w:p w14:paraId="2C39FCB2"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rPr>
        <w:t>8)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915A6B">
        <w:rPr>
          <w:rFonts w:ascii="Arial" w:hAnsi="Arial" w:cs="Arial"/>
          <w:sz w:val="16"/>
          <w:szCs w:val="16"/>
          <w:lang w:eastAsia="ru-RU"/>
        </w:rPr>
        <w:t>.</w:t>
      </w:r>
    </w:p>
    <w:p w14:paraId="479FFC79" w14:textId="77777777" w:rsidR="001E730C" w:rsidRPr="00915A6B" w:rsidRDefault="001E730C" w:rsidP="001E0D77">
      <w:pPr>
        <w:pStyle w:val="ConsPlusNormal"/>
        <w:ind w:firstLine="709"/>
        <w:jc w:val="both"/>
        <w:rPr>
          <w:sz w:val="16"/>
          <w:szCs w:val="16"/>
        </w:rPr>
      </w:pPr>
    </w:p>
    <w:p w14:paraId="5FA5968E" w14:textId="77777777" w:rsidR="001E730C" w:rsidRPr="00915A6B" w:rsidRDefault="001E730C" w:rsidP="001E0D77">
      <w:pPr>
        <w:widowControl w:val="0"/>
        <w:spacing w:after="0" w:line="240" w:lineRule="auto"/>
        <w:ind w:firstLine="720"/>
        <w:outlineLvl w:val="0"/>
        <w:rPr>
          <w:rFonts w:ascii="Arial" w:hAnsi="Arial" w:cs="Arial"/>
          <w:sz w:val="16"/>
          <w:szCs w:val="16"/>
        </w:rPr>
      </w:pPr>
      <w:r w:rsidRPr="00915A6B">
        <w:rPr>
          <w:rFonts w:ascii="Arial" w:hAnsi="Arial" w:cs="Arial"/>
          <w:sz w:val="16"/>
          <w:szCs w:val="16"/>
        </w:rPr>
        <w:t>Статья 6. Полномочия Счетной палаты</w:t>
      </w:r>
    </w:p>
    <w:p w14:paraId="6E8DB54D" w14:textId="77777777" w:rsidR="001E730C" w:rsidRPr="00915A6B" w:rsidRDefault="001E730C" w:rsidP="001E0D77">
      <w:pPr>
        <w:widowControl w:val="0"/>
        <w:spacing w:after="0" w:line="240" w:lineRule="auto"/>
        <w:ind w:firstLine="720"/>
        <w:jc w:val="center"/>
        <w:outlineLvl w:val="0"/>
        <w:rPr>
          <w:rFonts w:ascii="Arial" w:hAnsi="Arial" w:cs="Arial"/>
          <w:sz w:val="16"/>
          <w:szCs w:val="16"/>
        </w:rPr>
      </w:pPr>
    </w:p>
    <w:p w14:paraId="4D714482" w14:textId="77777777" w:rsidR="001E730C" w:rsidRPr="00915A6B" w:rsidRDefault="001E730C" w:rsidP="001E0D77">
      <w:pPr>
        <w:widowControl w:val="0"/>
        <w:numPr>
          <w:ilvl w:val="0"/>
          <w:numId w:val="9"/>
        </w:numPr>
        <w:tabs>
          <w:tab w:val="clear" w:pos="1021"/>
          <w:tab w:val="num" w:pos="1305"/>
        </w:tabs>
        <w:autoSpaceDE w:val="0"/>
        <w:autoSpaceDN w:val="0"/>
        <w:adjustRightInd w:val="0"/>
        <w:spacing w:after="0" w:line="240" w:lineRule="auto"/>
        <w:ind w:left="284"/>
        <w:jc w:val="both"/>
        <w:outlineLvl w:val="0"/>
        <w:rPr>
          <w:rFonts w:ascii="Arial" w:hAnsi="Arial" w:cs="Arial"/>
          <w:sz w:val="16"/>
          <w:szCs w:val="16"/>
          <w:lang w:eastAsia="ru-RU"/>
        </w:rPr>
      </w:pPr>
      <w:r w:rsidRPr="00915A6B">
        <w:rPr>
          <w:rFonts w:ascii="Arial" w:hAnsi="Arial" w:cs="Arial"/>
          <w:sz w:val="16"/>
          <w:szCs w:val="16"/>
          <w:lang w:eastAsia="ru-RU"/>
        </w:rPr>
        <w:t>Счетная палата осуществляет следующие основные полномочия:</w:t>
      </w:r>
    </w:p>
    <w:p w14:paraId="0D5DFAAF"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1) экспертиза проектов местного бюджета, проверка и анализ обоснованности его показателей;</w:t>
      </w:r>
    </w:p>
    <w:p w14:paraId="6966BBAD"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2) внешняя проверка годового отчета об исполнении местного бюджета;</w:t>
      </w:r>
    </w:p>
    <w:p w14:paraId="253ACD37"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 xml:space="preserve">3) организация и осуществление контроля за законностью и эффективностью использования средств местного бюджета, а также иных средств в случаях, предусмотренных </w:t>
      </w:r>
      <w:hyperlink r:id="rId12" w:history="1">
        <w:r w:rsidRPr="00915A6B">
          <w:rPr>
            <w:rFonts w:ascii="Arial" w:hAnsi="Arial" w:cs="Arial"/>
            <w:sz w:val="16"/>
            <w:szCs w:val="16"/>
            <w:lang w:eastAsia="ru-RU"/>
          </w:rPr>
          <w:t>законодательством</w:t>
        </w:r>
      </w:hyperlink>
      <w:r w:rsidRPr="00915A6B">
        <w:rPr>
          <w:rFonts w:ascii="Arial" w:hAnsi="Arial" w:cs="Arial"/>
          <w:sz w:val="16"/>
          <w:szCs w:val="16"/>
          <w:lang w:eastAsia="ru-RU"/>
        </w:rPr>
        <w:t xml:space="preserve"> Российской Федерации;</w:t>
      </w:r>
    </w:p>
    <w:p w14:paraId="5BDF8A00"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 xml:space="preserve">4) </w:t>
      </w:r>
      <w:r w:rsidRPr="00915A6B">
        <w:rPr>
          <w:rFonts w:ascii="Arial" w:hAnsi="Arial" w:cs="Arial"/>
          <w:sz w:val="16"/>
          <w:szCs w:val="16"/>
        </w:rPr>
        <w:t>проведение аудита в сфере закупок товаров, работ и услуг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29BE05BB"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 xml:space="preserve">5) </w:t>
      </w:r>
      <w:r w:rsidRPr="00915A6B">
        <w:rPr>
          <w:rFonts w:ascii="Arial" w:hAnsi="Arial" w:cs="Arial"/>
          <w:sz w:val="16"/>
          <w:szCs w:val="16"/>
        </w:rPr>
        <w:t>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r w:rsidRPr="00915A6B">
        <w:rPr>
          <w:rFonts w:ascii="Arial" w:hAnsi="Arial" w:cs="Arial"/>
          <w:sz w:val="16"/>
          <w:szCs w:val="16"/>
          <w:lang w:eastAsia="ru-RU"/>
        </w:rPr>
        <w:t>;</w:t>
      </w:r>
    </w:p>
    <w:p w14:paraId="79EEA7B4"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14:paraId="53A49D40"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 xml:space="preserve">7) </w:t>
      </w:r>
      <w:r w:rsidRPr="00915A6B">
        <w:rPr>
          <w:rFonts w:ascii="Arial" w:hAnsi="Arial" w:cs="Arial"/>
          <w:sz w:val="16"/>
          <w:szCs w:val="16"/>
        </w:rPr>
        <w:t>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w:t>
      </w:r>
      <w:r w:rsidRPr="00915A6B">
        <w:rPr>
          <w:rFonts w:ascii="Arial" w:hAnsi="Arial" w:cs="Arial"/>
          <w:sz w:val="16"/>
          <w:szCs w:val="16"/>
          <w:lang w:eastAsia="ru-RU"/>
        </w:rPr>
        <w:t>;</w:t>
      </w:r>
    </w:p>
    <w:p w14:paraId="6D3179A3"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8)</w:t>
      </w:r>
      <w:r w:rsidRPr="00915A6B">
        <w:rPr>
          <w:rFonts w:ascii="Arial" w:hAnsi="Arial" w:cs="Arial"/>
          <w:sz w:val="16"/>
          <w:szCs w:val="16"/>
        </w:rPr>
        <w:t xml:space="preserve"> анализ и мониторинг бюджетного процесса в муниципальном образовании,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r w:rsidRPr="00915A6B">
        <w:rPr>
          <w:rFonts w:ascii="Arial" w:hAnsi="Arial" w:cs="Arial"/>
          <w:sz w:val="16"/>
          <w:szCs w:val="16"/>
          <w:lang w:eastAsia="ru-RU"/>
        </w:rPr>
        <w:t>;</w:t>
      </w:r>
    </w:p>
    <w:p w14:paraId="1E1456CE"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 xml:space="preserve">9) </w:t>
      </w:r>
      <w:r w:rsidRPr="00915A6B">
        <w:rPr>
          <w:rFonts w:ascii="Arial" w:hAnsi="Arial" w:cs="Arial"/>
          <w:sz w:val="16"/>
          <w:szCs w:val="16"/>
        </w:rPr>
        <w:t xml:space="preserve">проведение оперативного анализа исполнения и контроля за организацией исполнения местного бюджета в текущем финансовом году, ежеквартальное представление информации о ходе исполнения местного бюджета, </w:t>
      </w:r>
      <w:r w:rsidRPr="00915A6B">
        <w:rPr>
          <w:rFonts w:ascii="Arial" w:hAnsi="Arial" w:cs="Arial"/>
          <w:sz w:val="16"/>
          <w:szCs w:val="16"/>
          <w:lang w:eastAsia="ru-RU"/>
        </w:rPr>
        <w:t>о результатах проведенных контрольных и экспертно-аналитических мероприятий и представление такой информации в Канский районный Совет депутатов и Главе Канского района;</w:t>
      </w:r>
    </w:p>
    <w:p w14:paraId="0D52E898"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 xml:space="preserve">10) </w:t>
      </w:r>
      <w:r w:rsidRPr="00915A6B">
        <w:rPr>
          <w:rFonts w:ascii="Arial" w:hAnsi="Arial" w:cs="Arial"/>
          <w:sz w:val="16"/>
          <w:szCs w:val="16"/>
        </w:rPr>
        <w:t>осуществление контроля за состоянием муниципального внутреннего и внешнего долга</w:t>
      </w:r>
      <w:r w:rsidRPr="00915A6B">
        <w:rPr>
          <w:rFonts w:ascii="Arial" w:hAnsi="Arial" w:cs="Arial"/>
          <w:sz w:val="16"/>
          <w:szCs w:val="16"/>
          <w:lang w:eastAsia="ru-RU"/>
        </w:rPr>
        <w:t>;</w:t>
      </w:r>
    </w:p>
    <w:p w14:paraId="40B1B4D5"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 xml:space="preserve">11) </w:t>
      </w:r>
      <w:r w:rsidRPr="00915A6B">
        <w:rPr>
          <w:rFonts w:ascii="Arial" w:hAnsi="Arial" w:cs="Arial"/>
          <w:sz w:val="16"/>
          <w:szCs w:val="16"/>
        </w:rPr>
        <w:t>оценка реализуемости, рисков и результатов достижения целей социально-экономического развития муниципального образования, предусмотренных документами стратегического планирования муниципального образования, в пределах компетенции Счетной палаты;</w:t>
      </w:r>
    </w:p>
    <w:p w14:paraId="7C733042"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12) участие в пределах полномочий в мероприятиях, направленных на противодействие коррупции;</w:t>
      </w:r>
    </w:p>
    <w:p w14:paraId="6A0F4EDB"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13) иные полномочия в сфере внешнего муниципального финансового контроля, установленные федеральными законами, законами Красноярского края, уставом и нормативными правовыми актами Канского районного Совета депутатов.</w:t>
      </w:r>
    </w:p>
    <w:p w14:paraId="68512390" w14:textId="77777777" w:rsidR="001E730C" w:rsidRPr="00915A6B" w:rsidRDefault="001E730C" w:rsidP="001E0D77">
      <w:pPr>
        <w:widowControl w:val="0"/>
        <w:numPr>
          <w:ilvl w:val="0"/>
          <w:numId w:val="9"/>
        </w:numPr>
        <w:tabs>
          <w:tab w:val="clear" w:pos="1021"/>
          <w:tab w:val="num" w:pos="1305"/>
        </w:tabs>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Внешний муниципальный финансовый контроль осуществляется Счетной палатой:</w:t>
      </w:r>
    </w:p>
    <w:p w14:paraId="0BCE3CC2"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в отношении органов местного самоуправления и муниципальных органов, муниципальных учреждений и муниципальных унитарных предприятий Канского района, а также иных организаций, если они используют имущество, находящееся в муниципальной собственности Канского района;</w:t>
      </w:r>
    </w:p>
    <w:p w14:paraId="01FD921B"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rPr>
        <w:t>в отношении иных лиц в случаях, предусмотренных Бюджетным кодексом Российской Федерации и другими федеральными законами</w:t>
      </w:r>
      <w:r w:rsidRPr="00915A6B">
        <w:rPr>
          <w:rFonts w:ascii="Arial" w:hAnsi="Arial" w:cs="Arial"/>
          <w:sz w:val="16"/>
          <w:szCs w:val="16"/>
          <w:lang w:eastAsia="ru-RU"/>
        </w:rPr>
        <w:t>.</w:t>
      </w:r>
    </w:p>
    <w:p w14:paraId="77DACF0D" w14:textId="77777777" w:rsidR="001E730C" w:rsidRPr="00915A6B" w:rsidRDefault="001E730C" w:rsidP="001E0D77">
      <w:pPr>
        <w:widowControl w:val="0"/>
        <w:numPr>
          <w:ilvl w:val="0"/>
          <w:numId w:val="9"/>
        </w:numPr>
        <w:tabs>
          <w:tab w:val="clear" w:pos="1021"/>
          <w:tab w:val="num" w:pos="0"/>
        </w:tabs>
        <w:autoSpaceDE w:val="0"/>
        <w:autoSpaceDN w:val="0"/>
        <w:adjustRightInd w:val="0"/>
        <w:spacing w:after="0" w:line="240" w:lineRule="auto"/>
        <w:jc w:val="both"/>
        <w:rPr>
          <w:rFonts w:ascii="Arial" w:hAnsi="Arial" w:cs="Arial"/>
          <w:sz w:val="16"/>
          <w:szCs w:val="16"/>
          <w:lang w:eastAsia="ru-RU"/>
        </w:rPr>
      </w:pPr>
      <w:r w:rsidRPr="00915A6B">
        <w:rPr>
          <w:rFonts w:ascii="Arial" w:hAnsi="Arial" w:cs="Arial"/>
          <w:sz w:val="16"/>
          <w:szCs w:val="16"/>
          <w:lang w:eastAsia="ru-RU"/>
        </w:rPr>
        <w:t xml:space="preserve">Счетная палата наряду с полномочиями, предусмотренными частью </w:t>
      </w:r>
      <w:hyperlink r:id="rId13" w:history="1">
        <w:r w:rsidRPr="00915A6B">
          <w:rPr>
            <w:rFonts w:ascii="Arial" w:hAnsi="Arial" w:cs="Arial"/>
            <w:sz w:val="16"/>
            <w:szCs w:val="16"/>
            <w:lang w:eastAsia="ru-RU"/>
          </w:rPr>
          <w:t>1</w:t>
        </w:r>
      </w:hyperlink>
      <w:r w:rsidRPr="00915A6B">
        <w:rPr>
          <w:rFonts w:ascii="Arial" w:hAnsi="Arial" w:cs="Arial"/>
          <w:sz w:val="16"/>
          <w:szCs w:val="16"/>
          <w:lang w:eastAsia="ru-RU"/>
        </w:rPr>
        <w:t xml:space="preserve"> настоящей статьи, осуществляет контроль за законностью и эффективностью использования средств бюджета Канского района, поступивших соответственно в бюджеты сельских поселений, входящих в состав Канского района.</w:t>
      </w:r>
    </w:p>
    <w:p w14:paraId="20461D3D" w14:textId="77777777" w:rsidR="001E730C" w:rsidRPr="00915A6B" w:rsidRDefault="001E730C" w:rsidP="001E0D77">
      <w:pPr>
        <w:widowControl w:val="0"/>
        <w:autoSpaceDE w:val="0"/>
        <w:autoSpaceDN w:val="0"/>
        <w:adjustRightInd w:val="0"/>
        <w:spacing w:after="0" w:line="240" w:lineRule="auto"/>
        <w:ind w:left="709"/>
        <w:jc w:val="both"/>
        <w:rPr>
          <w:rFonts w:ascii="Arial" w:hAnsi="Arial" w:cs="Arial"/>
          <w:sz w:val="16"/>
          <w:szCs w:val="16"/>
          <w:lang w:eastAsia="ru-RU"/>
        </w:rPr>
      </w:pPr>
    </w:p>
    <w:p w14:paraId="3CDC6CC6" w14:textId="77777777" w:rsidR="001E730C" w:rsidRPr="00915A6B" w:rsidRDefault="001E730C" w:rsidP="001E0D77">
      <w:pPr>
        <w:pStyle w:val="ConsPlusTitle"/>
        <w:ind w:firstLine="709"/>
        <w:jc w:val="both"/>
        <w:outlineLvl w:val="1"/>
        <w:rPr>
          <w:rFonts w:ascii="Arial" w:hAnsi="Arial" w:cs="Arial"/>
          <w:b w:val="0"/>
          <w:bCs/>
          <w:sz w:val="16"/>
          <w:szCs w:val="16"/>
        </w:rPr>
      </w:pPr>
      <w:r w:rsidRPr="00915A6B">
        <w:rPr>
          <w:rFonts w:ascii="Arial" w:hAnsi="Arial" w:cs="Arial"/>
          <w:b w:val="0"/>
          <w:bCs/>
          <w:sz w:val="16"/>
          <w:szCs w:val="16"/>
        </w:rPr>
        <w:t>Статья 7. Формы осуществления Счетной палатой внешнего муниципального финансового контроля</w:t>
      </w:r>
    </w:p>
    <w:p w14:paraId="6F45C9EF" w14:textId="77777777" w:rsidR="001E730C" w:rsidRPr="00915A6B" w:rsidRDefault="001E730C" w:rsidP="001E0D77">
      <w:pPr>
        <w:widowControl w:val="0"/>
        <w:autoSpaceDE w:val="0"/>
        <w:autoSpaceDN w:val="0"/>
        <w:adjustRightInd w:val="0"/>
        <w:spacing w:after="0" w:line="240" w:lineRule="auto"/>
        <w:ind w:left="709"/>
        <w:jc w:val="both"/>
        <w:rPr>
          <w:rFonts w:ascii="Arial" w:hAnsi="Arial" w:cs="Arial"/>
          <w:sz w:val="16"/>
          <w:szCs w:val="16"/>
          <w:lang w:eastAsia="ru-RU"/>
        </w:rPr>
      </w:pPr>
    </w:p>
    <w:p w14:paraId="6360C624" w14:textId="77777777" w:rsidR="001E730C" w:rsidRPr="00915A6B" w:rsidRDefault="001E730C" w:rsidP="001E0D77">
      <w:pPr>
        <w:widowControl w:val="0"/>
        <w:numPr>
          <w:ilvl w:val="0"/>
          <w:numId w:val="17"/>
        </w:numPr>
        <w:autoSpaceDE w:val="0"/>
        <w:autoSpaceDN w:val="0"/>
        <w:adjustRightInd w:val="0"/>
        <w:spacing w:after="0" w:line="240" w:lineRule="auto"/>
        <w:ind w:left="0" w:firstLine="709"/>
        <w:jc w:val="both"/>
        <w:outlineLvl w:val="0"/>
        <w:rPr>
          <w:rFonts w:ascii="Arial" w:hAnsi="Arial" w:cs="Arial"/>
          <w:sz w:val="16"/>
          <w:szCs w:val="16"/>
          <w:lang w:eastAsia="ru-RU"/>
        </w:rPr>
      </w:pPr>
      <w:r w:rsidRPr="00915A6B">
        <w:rPr>
          <w:rFonts w:ascii="Arial" w:hAnsi="Arial" w:cs="Arial"/>
          <w:sz w:val="16"/>
          <w:szCs w:val="16"/>
          <w:lang w:eastAsia="ru-RU"/>
        </w:rPr>
        <w:t>Внешний муниципальный финансовый контроль осуществляется Счетной палатой в форме контрольных или экспертно-аналитических мероприятий.</w:t>
      </w:r>
    </w:p>
    <w:p w14:paraId="129E37B6" w14:textId="77777777" w:rsidR="001E730C" w:rsidRPr="00915A6B" w:rsidRDefault="001E730C" w:rsidP="001E0D77">
      <w:pPr>
        <w:widowControl w:val="0"/>
        <w:numPr>
          <w:ilvl w:val="0"/>
          <w:numId w:val="17"/>
        </w:numPr>
        <w:autoSpaceDE w:val="0"/>
        <w:autoSpaceDN w:val="0"/>
        <w:adjustRightInd w:val="0"/>
        <w:spacing w:after="0" w:line="240" w:lineRule="auto"/>
        <w:ind w:left="0" w:firstLine="709"/>
        <w:jc w:val="both"/>
        <w:outlineLvl w:val="0"/>
        <w:rPr>
          <w:rFonts w:ascii="Arial" w:hAnsi="Arial" w:cs="Arial"/>
          <w:sz w:val="16"/>
          <w:szCs w:val="16"/>
          <w:lang w:eastAsia="ru-RU"/>
        </w:rPr>
      </w:pPr>
      <w:r w:rsidRPr="00915A6B">
        <w:rPr>
          <w:rFonts w:ascii="Arial" w:hAnsi="Arial" w:cs="Arial"/>
          <w:sz w:val="16"/>
          <w:szCs w:val="16"/>
          <w:lang w:eastAsia="ru-RU"/>
        </w:rPr>
        <w:t>При проведении контрольных мероприятия Счетной палатой составляется соответствующий акт (акты), который доводится до сведения руководителей проверяемых органов и организаций. На основании акта (актов) Счетная палата составляется отчет.</w:t>
      </w:r>
    </w:p>
    <w:p w14:paraId="5ACBF26B" w14:textId="77777777" w:rsidR="001E730C" w:rsidRPr="00915A6B" w:rsidRDefault="001E730C" w:rsidP="001E0D77">
      <w:pPr>
        <w:widowControl w:val="0"/>
        <w:numPr>
          <w:ilvl w:val="0"/>
          <w:numId w:val="17"/>
        </w:numPr>
        <w:autoSpaceDE w:val="0"/>
        <w:autoSpaceDN w:val="0"/>
        <w:adjustRightInd w:val="0"/>
        <w:spacing w:after="0" w:line="240" w:lineRule="auto"/>
        <w:ind w:left="0" w:firstLine="709"/>
        <w:jc w:val="both"/>
        <w:outlineLvl w:val="0"/>
        <w:rPr>
          <w:rFonts w:ascii="Arial" w:hAnsi="Arial" w:cs="Arial"/>
          <w:sz w:val="16"/>
          <w:szCs w:val="16"/>
          <w:lang w:eastAsia="ru-RU"/>
        </w:rPr>
      </w:pPr>
      <w:r w:rsidRPr="00915A6B">
        <w:rPr>
          <w:rFonts w:ascii="Arial" w:hAnsi="Arial" w:cs="Arial"/>
          <w:sz w:val="16"/>
          <w:szCs w:val="16"/>
          <w:lang w:eastAsia="ru-RU"/>
        </w:rPr>
        <w:t>При проведении экспертно-аналитического мероприятия Счетная палата составляет отчёт или заключение.</w:t>
      </w:r>
    </w:p>
    <w:p w14:paraId="5D1FE0A4"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p>
    <w:p w14:paraId="2AF9D164" w14:textId="77777777" w:rsidR="001E730C" w:rsidRPr="00915A6B" w:rsidRDefault="001E730C" w:rsidP="001E0D77">
      <w:pPr>
        <w:pStyle w:val="ConsPlusTitle"/>
        <w:ind w:firstLine="709"/>
        <w:jc w:val="both"/>
        <w:outlineLvl w:val="1"/>
        <w:rPr>
          <w:rFonts w:ascii="Arial" w:hAnsi="Arial" w:cs="Arial"/>
          <w:b w:val="0"/>
          <w:bCs/>
          <w:sz w:val="16"/>
          <w:szCs w:val="16"/>
        </w:rPr>
      </w:pPr>
      <w:r w:rsidRPr="00915A6B">
        <w:rPr>
          <w:rFonts w:ascii="Arial" w:hAnsi="Arial" w:cs="Arial"/>
          <w:b w:val="0"/>
          <w:bCs/>
          <w:sz w:val="16"/>
          <w:szCs w:val="16"/>
        </w:rPr>
        <w:t>Статья 8. Стандарты внешнего муниципального финансового контроля</w:t>
      </w:r>
    </w:p>
    <w:p w14:paraId="4CE2ACB0" w14:textId="77777777" w:rsidR="001E730C" w:rsidRPr="00915A6B" w:rsidRDefault="001E730C" w:rsidP="001E0D77">
      <w:pPr>
        <w:pStyle w:val="ConsPlusNormal"/>
        <w:ind w:firstLine="709"/>
        <w:jc w:val="both"/>
        <w:rPr>
          <w:sz w:val="16"/>
          <w:szCs w:val="16"/>
        </w:rPr>
      </w:pPr>
    </w:p>
    <w:p w14:paraId="2F07C118" w14:textId="77777777" w:rsidR="001E730C" w:rsidRPr="00915A6B" w:rsidRDefault="001E730C" w:rsidP="001E0D77">
      <w:pPr>
        <w:pStyle w:val="ConsPlusNormal"/>
        <w:ind w:firstLine="709"/>
        <w:jc w:val="both"/>
        <w:rPr>
          <w:sz w:val="16"/>
          <w:szCs w:val="16"/>
        </w:rPr>
      </w:pPr>
      <w:r w:rsidRPr="00915A6B">
        <w:rPr>
          <w:sz w:val="16"/>
          <w:szCs w:val="16"/>
        </w:rPr>
        <w:t xml:space="preserve">1. Счетная палата при осуществлении внешнего муниципального финансового контроля руководствуется </w:t>
      </w:r>
      <w:hyperlink r:id="rId14" w:history="1">
        <w:r w:rsidRPr="00915A6B">
          <w:rPr>
            <w:sz w:val="16"/>
            <w:szCs w:val="16"/>
          </w:rPr>
          <w:t>Конституцией</w:t>
        </w:r>
      </w:hyperlink>
      <w:r w:rsidRPr="00915A6B">
        <w:rPr>
          <w:sz w:val="16"/>
          <w:szCs w:val="16"/>
        </w:rPr>
        <w:t xml:space="preserve"> Российской Федерации, законодательством Российской Федерации, законодательством Красноярского края, нормативными правовыми актами Канского района, а также стандартами внешнего муниципального финансового контроля.</w:t>
      </w:r>
    </w:p>
    <w:p w14:paraId="5787716F" w14:textId="77777777" w:rsidR="001E730C" w:rsidRPr="00915A6B" w:rsidRDefault="001E730C" w:rsidP="001E0D77">
      <w:pPr>
        <w:pStyle w:val="ConsPlusNormal"/>
        <w:ind w:firstLine="709"/>
        <w:jc w:val="both"/>
        <w:rPr>
          <w:sz w:val="16"/>
          <w:szCs w:val="16"/>
        </w:rPr>
      </w:pPr>
      <w:r w:rsidRPr="00915A6B">
        <w:rPr>
          <w:sz w:val="16"/>
          <w:szCs w:val="16"/>
        </w:rPr>
        <w:t>2. Стандарты внешнего муниципального финансового контроля для проведения контрольных и экспертно-аналитических мероприятий утверждаются Счетной палатой в соответствии с общими требованиями, утвержденными Счетной палатой Российской Федерации.</w:t>
      </w:r>
    </w:p>
    <w:p w14:paraId="0217A69D" w14:textId="77777777" w:rsidR="001E730C" w:rsidRPr="00915A6B" w:rsidRDefault="001E730C" w:rsidP="001E0D77">
      <w:pPr>
        <w:pStyle w:val="ConsPlusNormal"/>
        <w:ind w:firstLine="709"/>
        <w:jc w:val="both"/>
        <w:rPr>
          <w:sz w:val="16"/>
          <w:szCs w:val="16"/>
        </w:rPr>
      </w:pPr>
      <w:r w:rsidRPr="00915A6B">
        <w:rPr>
          <w:sz w:val="16"/>
          <w:szCs w:val="16"/>
        </w:rPr>
        <w:t>3. При подготовке стандартов внешнего муниципального финансового контроля учитываются международные стандарты в области государственного контроля, аудита и финансовой отчетности.</w:t>
      </w:r>
    </w:p>
    <w:p w14:paraId="605F8F1A"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rPr>
        <w:t>4. Стандарты внешнего муниципального финансового контроля, утверждаемые Счетной палатой, не могут противоречить законодательству Российской Федерации и законодательству Красноярского края.</w:t>
      </w:r>
    </w:p>
    <w:p w14:paraId="4D01CFE2" w14:textId="77777777" w:rsidR="001E730C" w:rsidRPr="00915A6B" w:rsidRDefault="001E730C" w:rsidP="001E0D77">
      <w:pPr>
        <w:widowControl w:val="0"/>
        <w:spacing w:after="0" w:line="240" w:lineRule="auto"/>
        <w:ind w:firstLine="720"/>
        <w:jc w:val="both"/>
        <w:rPr>
          <w:rFonts w:ascii="Arial" w:hAnsi="Arial" w:cs="Arial"/>
          <w:sz w:val="16"/>
          <w:szCs w:val="16"/>
        </w:rPr>
      </w:pPr>
    </w:p>
    <w:p w14:paraId="5990F01C" w14:textId="77777777" w:rsidR="001E730C" w:rsidRPr="00915A6B" w:rsidRDefault="001E730C" w:rsidP="001E0D77">
      <w:pPr>
        <w:widowControl w:val="0"/>
        <w:spacing w:after="0" w:line="240" w:lineRule="auto"/>
        <w:ind w:firstLine="720"/>
        <w:jc w:val="both"/>
        <w:rPr>
          <w:rFonts w:ascii="Arial" w:hAnsi="Arial" w:cs="Arial"/>
          <w:sz w:val="16"/>
          <w:szCs w:val="16"/>
        </w:rPr>
      </w:pPr>
      <w:r w:rsidRPr="00915A6B">
        <w:rPr>
          <w:rFonts w:ascii="Arial" w:hAnsi="Arial" w:cs="Arial"/>
          <w:sz w:val="16"/>
          <w:szCs w:val="16"/>
        </w:rPr>
        <w:t>Статья 9. Планирование деятельности и отчетность Счетной палаты</w:t>
      </w:r>
    </w:p>
    <w:p w14:paraId="2858484D" w14:textId="77777777" w:rsidR="001E730C" w:rsidRPr="00915A6B" w:rsidRDefault="001E730C" w:rsidP="001E0D77">
      <w:pPr>
        <w:widowControl w:val="0"/>
        <w:spacing w:after="0" w:line="240" w:lineRule="auto"/>
        <w:ind w:firstLine="720"/>
        <w:jc w:val="center"/>
        <w:outlineLvl w:val="0"/>
        <w:rPr>
          <w:rFonts w:ascii="Arial" w:hAnsi="Arial" w:cs="Arial"/>
          <w:sz w:val="16"/>
          <w:szCs w:val="16"/>
        </w:rPr>
      </w:pPr>
    </w:p>
    <w:p w14:paraId="5DDA7B8D" w14:textId="77777777" w:rsidR="001E730C" w:rsidRPr="00915A6B" w:rsidRDefault="001E730C" w:rsidP="001E0D77">
      <w:pPr>
        <w:widowControl w:val="0"/>
        <w:numPr>
          <w:ilvl w:val="0"/>
          <w:numId w:val="10"/>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Счетная палата осуществляет свою деятельность на основе планов, которые разрабатываются и утверждаются ей самостоятельно.</w:t>
      </w:r>
    </w:p>
    <w:p w14:paraId="21C2B84D" w14:textId="77777777" w:rsidR="001E730C" w:rsidRPr="00915A6B" w:rsidRDefault="001E730C" w:rsidP="001E0D77">
      <w:pPr>
        <w:pStyle w:val="aa"/>
        <w:numPr>
          <w:ilvl w:val="0"/>
          <w:numId w:val="10"/>
        </w:numPr>
        <w:autoSpaceDE w:val="0"/>
        <w:autoSpaceDN w:val="0"/>
        <w:adjustRightInd w:val="0"/>
        <w:jc w:val="both"/>
        <w:outlineLvl w:val="0"/>
        <w:rPr>
          <w:rFonts w:ascii="Arial" w:hAnsi="Arial" w:cs="Arial"/>
          <w:color w:val="auto"/>
          <w:sz w:val="16"/>
          <w:szCs w:val="16"/>
        </w:rPr>
      </w:pPr>
      <w:r w:rsidRPr="00915A6B">
        <w:rPr>
          <w:rFonts w:ascii="Arial" w:hAnsi="Arial" w:cs="Arial"/>
          <w:color w:val="auto"/>
          <w:sz w:val="16"/>
          <w:szCs w:val="16"/>
        </w:rPr>
        <w:t>Планирование деятельности Счетной палаты осуществляется с учетом результатов контрольных и экспертно-аналитических мероприятий, а также на основании поручений Канского районного Совета депутатов, предложений Главы Канского района.</w:t>
      </w:r>
    </w:p>
    <w:p w14:paraId="462520EA" w14:textId="77777777" w:rsidR="001E730C" w:rsidRPr="00915A6B" w:rsidRDefault="001E730C" w:rsidP="001E0D77">
      <w:pPr>
        <w:pStyle w:val="aa"/>
        <w:numPr>
          <w:ilvl w:val="0"/>
          <w:numId w:val="10"/>
        </w:numPr>
        <w:autoSpaceDE w:val="0"/>
        <w:autoSpaceDN w:val="0"/>
        <w:adjustRightInd w:val="0"/>
        <w:jc w:val="both"/>
        <w:outlineLvl w:val="0"/>
        <w:rPr>
          <w:rFonts w:ascii="Arial" w:hAnsi="Arial" w:cs="Arial"/>
          <w:color w:val="auto"/>
          <w:sz w:val="16"/>
          <w:szCs w:val="16"/>
        </w:rPr>
      </w:pPr>
      <w:r w:rsidRPr="00915A6B">
        <w:rPr>
          <w:rFonts w:ascii="Arial" w:hAnsi="Arial" w:cs="Arial"/>
          <w:color w:val="auto"/>
          <w:sz w:val="16"/>
          <w:szCs w:val="16"/>
        </w:rPr>
        <w:t xml:space="preserve">Поручения, принятые решением Канского районного Совета депутатов, предложения Главы Канского района, </w:t>
      </w:r>
      <w:r w:rsidRPr="00915A6B">
        <w:rPr>
          <w:rFonts w:ascii="Arial" w:hAnsi="Arial" w:cs="Arial"/>
          <w:color w:val="auto"/>
          <w:sz w:val="16"/>
          <w:szCs w:val="16"/>
        </w:rPr>
        <w:lastRenderedPageBreak/>
        <w:t>направленные в Счетную палату не позднее 1 декабря текущего года, должны содержать следующую информацию:</w:t>
      </w:r>
    </w:p>
    <w:p w14:paraId="196C7AAA" w14:textId="77777777" w:rsidR="001E730C" w:rsidRPr="00915A6B" w:rsidRDefault="001E730C" w:rsidP="001E0D77">
      <w:pPr>
        <w:widowControl w:val="0"/>
        <w:autoSpaceDE w:val="0"/>
        <w:autoSpaceDN w:val="0"/>
        <w:adjustRightInd w:val="0"/>
        <w:spacing w:after="0" w:line="240" w:lineRule="auto"/>
        <w:ind w:firstLine="709"/>
        <w:jc w:val="both"/>
        <w:outlineLvl w:val="1"/>
        <w:rPr>
          <w:rFonts w:ascii="Arial" w:hAnsi="Arial" w:cs="Arial"/>
          <w:sz w:val="16"/>
          <w:szCs w:val="16"/>
          <w:lang w:eastAsia="ru-RU"/>
        </w:rPr>
      </w:pPr>
      <w:r w:rsidRPr="00915A6B">
        <w:rPr>
          <w:rFonts w:ascii="Arial" w:hAnsi="Arial" w:cs="Arial"/>
          <w:sz w:val="16"/>
          <w:szCs w:val="16"/>
          <w:lang w:eastAsia="ru-RU"/>
        </w:rPr>
        <w:t>- основания для проведения контрольного мероприятия,</w:t>
      </w:r>
    </w:p>
    <w:p w14:paraId="71AA9470" w14:textId="77777777" w:rsidR="001E730C" w:rsidRPr="00915A6B" w:rsidRDefault="001E730C" w:rsidP="001E0D77">
      <w:pPr>
        <w:widowControl w:val="0"/>
        <w:autoSpaceDE w:val="0"/>
        <w:autoSpaceDN w:val="0"/>
        <w:adjustRightInd w:val="0"/>
        <w:spacing w:after="0" w:line="240" w:lineRule="auto"/>
        <w:ind w:firstLine="709"/>
        <w:jc w:val="both"/>
        <w:outlineLvl w:val="1"/>
        <w:rPr>
          <w:rFonts w:ascii="Arial" w:hAnsi="Arial" w:cs="Arial"/>
          <w:sz w:val="16"/>
          <w:szCs w:val="16"/>
          <w:lang w:eastAsia="ru-RU"/>
        </w:rPr>
      </w:pPr>
      <w:r w:rsidRPr="00915A6B">
        <w:rPr>
          <w:rFonts w:ascii="Arial" w:hAnsi="Arial" w:cs="Arial"/>
          <w:sz w:val="16"/>
          <w:szCs w:val="16"/>
          <w:lang w:eastAsia="ru-RU"/>
        </w:rPr>
        <w:t>- наименование проверяемого объекта контроля,</w:t>
      </w:r>
    </w:p>
    <w:p w14:paraId="380D6DDF" w14:textId="77777777" w:rsidR="001E730C" w:rsidRPr="00915A6B" w:rsidRDefault="001E730C" w:rsidP="001E0D77">
      <w:pPr>
        <w:widowControl w:val="0"/>
        <w:autoSpaceDE w:val="0"/>
        <w:autoSpaceDN w:val="0"/>
        <w:adjustRightInd w:val="0"/>
        <w:spacing w:after="0" w:line="240" w:lineRule="auto"/>
        <w:ind w:firstLine="709"/>
        <w:jc w:val="both"/>
        <w:outlineLvl w:val="1"/>
        <w:rPr>
          <w:rFonts w:ascii="Arial" w:hAnsi="Arial" w:cs="Arial"/>
          <w:sz w:val="16"/>
          <w:szCs w:val="16"/>
          <w:lang w:eastAsia="ru-RU"/>
        </w:rPr>
      </w:pPr>
      <w:r w:rsidRPr="00915A6B">
        <w:rPr>
          <w:rFonts w:ascii="Arial" w:hAnsi="Arial" w:cs="Arial"/>
          <w:sz w:val="16"/>
          <w:szCs w:val="16"/>
          <w:lang w:eastAsia="ru-RU"/>
        </w:rPr>
        <w:t>- цели, с указанием основных вопросов формирования и проведения контрольных мероприятий.</w:t>
      </w:r>
    </w:p>
    <w:p w14:paraId="763CCE1D" w14:textId="77777777" w:rsidR="001E730C" w:rsidRPr="00915A6B" w:rsidRDefault="001E730C" w:rsidP="001E0D77">
      <w:pPr>
        <w:widowControl w:val="0"/>
        <w:autoSpaceDE w:val="0"/>
        <w:autoSpaceDN w:val="0"/>
        <w:adjustRightInd w:val="0"/>
        <w:spacing w:after="0" w:line="240" w:lineRule="auto"/>
        <w:ind w:firstLine="709"/>
        <w:jc w:val="both"/>
        <w:outlineLvl w:val="1"/>
        <w:rPr>
          <w:rFonts w:ascii="Arial" w:hAnsi="Arial" w:cs="Arial"/>
          <w:sz w:val="16"/>
          <w:szCs w:val="16"/>
          <w:lang w:eastAsia="ru-RU"/>
        </w:rPr>
      </w:pPr>
      <w:r w:rsidRPr="00915A6B">
        <w:rPr>
          <w:rFonts w:ascii="Arial" w:hAnsi="Arial" w:cs="Arial"/>
          <w:sz w:val="16"/>
          <w:szCs w:val="16"/>
          <w:lang w:eastAsia="ru-RU"/>
        </w:rPr>
        <w:t>4. Годовой план на очередной год утверждается Председателем Счетной палаты до 25 декабря текущего года. Утвержденный годовой план работы Счетной палаты направляется Главе Канского района, Председателю Канского районного Совета депутатов до 30 декабря текущего года.</w:t>
      </w:r>
    </w:p>
    <w:p w14:paraId="15BC2107" w14:textId="77777777" w:rsidR="001E730C" w:rsidRPr="00915A6B" w:rsidRDefault="001E730C" w:rsidP="001E0D77">
      <w:pPr>
        <w:widowControl w:val="0"/>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5. Поручения Совета депутатов, предложения Главы района, влекущие внесение изменений в план работы Счетной палаты, рассматриваются в 10-дневный срок со дня поступления и включаются в план работы после окончания проводимого контрольного или экспертно-аналитического мероприятия.</w:t>
      </w:r>
    </w:p>
    <w:p w14:paraId="6D4BD1FF" w14:textId="77777777" w:rsidR="001E730C" w:rsidRPr="00915A6B" w:rsidRDefault="001E730C" w:rsidP="001E0D77">
      <w:pPr>
        <w:widowControl w:val="0"/>
        <w:autoSpaceDE w:val="0"/>
        <w:autoSpaceDN w:val="0"/>
        <w:adjustRightInd w:val="0"/>
        <w:spacing w:after="0" w:line="240" w:lineRule="auto"/>
        <w:ind w:firstLine="540"/>
        <w:jc w:val="both"/>
        <w:outlineLvl w:val="1"/>
        <w:rPr>
          <w:rFonts w:ascii="Arial" w:hAnsi="Arial" w:cs="Arial"/>
          <w:sz w:val="16"/>
          <w:szCs w:val="16"/>
        </w:rPr>
      </w:pPr>
    </w:p>
    <w:p w14:paraId="10C41648" w14:textId="77777777" w:rsidR="001E730C" w:rsidRPr="00915A6B" w:rsidRDefault="001E730C" w:rsidP="001E0D77">
      <w:pPr>
        <w:pStyle w:val="ConsPlusTitle"/>
        <w:ind w:firstLine="709"/>
        <w:jc w:val="both"/>
        <w:outlineLvl w:val="1"/>
        <w:rPr>
          <w:rFonts w:ascii="Arial" w:hAnsi="Arial" w:cs="Arial"/>
          <w:b w:val="0"/>
          <w:bCs/>
          <w:sz w:val="16"/>
          <w:szCs w:val="16"/>
        </w:rPr>
      </w:pPr>
      <w:r w:rsidRPr="00915A6B">
        <w:rPr>
          <w:rFonts w:ascii="Arial" w:hAnsi="Arial" w:cs="Arial"/>
          <w:b w:val="0"/>
          <w:bCs/>
          <w:sz w:val="16"/>
          <w:szCs w:val="16"/>
        </w:rPr>
        <w:t>Статья 10. Обязательность исполнения требований должностных лиц Счетной палаты</w:t>
      </w:r>
    </w:p>
    <w:p w14:paraId="4D977856" w14:textId="77777777" w:rsidR="001E730C" w:rsidRPr="00915A6B" w:rsidRDefault="001E730C" w:rsidP="001E0D77">
      <w:pPr>
        <w:pStyle w:val="ConsPlusTitle"/>
        <w:ind w:firstLine="709"/>
        <w:jc w:val="both"/>
        <w:outlineLvl w:val="1"/>
        <w:rPr>
          <w:rFonts w:ascii="Arial" w:hAnsi="Arial" w:cs="Arial"/>
          <w:b w:val="0"/>
          <w:bCs/>
          <w:sz w:val="16"/>
          <w:szCs w:val="16"/>
        </w:rPr>
      </w:pPr>
    </w:p>
    <w:p w14:paraId="46F04D37" w14:textId="77777777" w:rsidR="001E730C" w:rsidRPr="00915A6B" w:rsidRDefault="001E730C" w:rsidP="001E0D77">
      <w:pPr>
        <w:pStyle w:val="ConsPlusNormal"/>
        <w:ind w:firstLine="709"/>
        <w:jc w:val="both"/>
        <w:rPr>
          <w:sz w:val="16"/>
          <w:szCs w:val="16"/>
        </w:rPr>
      </w:pPr>
      <w:r w:rsidRPr="00915A6B">
        <w:rPr>
          <w:sz w:val="16"/>
          <w:szCs w:val="16"/>
        </w:rPr>
        <w:t>1. Требования и запросы должностных лиц Счетной палаты, связанные с осуществлением ими своих должностных полномочий, установленных законодательством Российской Федерации, законодательством Красноярского края, нормативными правовыми актами Канского района, являются обязательными для исполнения органами местного самоуправления и муниципальными органами, организациями, в отношении которых осуществляется внешний муниципальный финансовый контроль (далее - проверяемые органы и организации).</w:t>
      </w:r>
    </w:p>
    <w:p w14:paraId="0BCF05E2" w14:textId="77777777" w:rsidR="001E730C" w:rsidRPr="00915A6B" w:rsidRDefault="001E730C" w:rsidP="001E0D77">
      <w:pPr>
        <w:widowControl w:val="0"/>
        <w:autoSpaceDE w:val="0"/>
        <w:autoSpaceDN w:val="0"/>
        <w:adjustRightInd w:val="0"/>
        <w:spacing w:after="0" w:line="240" w:lineRule="auto"/>
        <w:ind w:firstLine="540"/>
        <w:jc w:val="both"/>
        <w:outlineLvl w:val="1"/>
        <w:rPr>
          <w:rFonts w:ascii="Arial" w:hAnsi="Arial" w:cs="Arial"/>
          <w:sz w:val="16"/>
          <w:szCs w:val="16"/>
        </w:rPr>
      </w:pPr>
      <w:r w:rsidRPr="00915A6B">
        <w:rPr>
          <w:rFonts w:ascii="Arial" w:hAnsi="Arial" w:cs="Arial"/>
          <w:sz w:val="16"/>
          <w:szCs w:val="16"/>
        </w:rPr>
        <w:t>2. Неисполнение законных требований и запросов должностных лиц Счетной палаты, а также воспрепятствование осуществлению ими возложенных на них должностных полномочий влекут за собой ответственность, установленную законодательством Российской Федерации и законодательством Красноярского края.</w:t>
      </w:r>
    </w:p>
    <w:p w14:paraId="20216CD8" w14:textId="77777777" w:rsidR="001E730C" w:rsidRPr="00915A6B" w:rsidRDefault="001E730C" w:rsidP="001E0D77">
      <w:pPr>
        <w:widowControl w:val="0"/>
        <w:autoSpaceDE w:val="0"/>
        <w:autoSpaceDN w:val="0"/>
        <w:adjustRightInd w:val="0"/>
        <w:spacing w:after="0" w:line="240" w:lineRule="auto"/>
        <w:ind w:firstLine="540"/>
        <w:jc w:val="both"/>
        <w:outlineLvl w:val="1"/>
        <w:rPr>
          <w:rFonts w:ascii="Arial" w:hAnsi="Arial" w:cs="Arial"/>
          <w:sz w:val="16"/>
          <w:szCs w:val="16"/>
        </w:rPr>
      </w:pPr>
    </w:p>
    <w:p w14:paraId="3D5967B8" w14:textId="77777777" w:rsidR="001E730C" w:rsidRPr="00915A6B" w:rsidRDefault="001E730C" w:rsidP="001E0D77">
      <w:pPr>
        <w:pStyle w:val="ConsPlusTitle"/>
        <w:ind w:firstLine="709"/>
        <w:jc w:val="both"/>
        <w:outlineLvl w:val="1"/>
        <w:rPr>
          <w:rFonts w:ascii="Arial" w:hAnsi="Arial" w:cs="Arial"/>
          <w:b w:val="0"/>
          <w:bCs/>
          <w:sz w:val="16"/>
          <w:szCs w:val="16"/>
        </w:rPr>
      </w:pPr>
      <w:r w:rsidRPr="00915A6B">
        <w:rPr>
          <w:rFonts w:ascii="Arial" w:hAnsi="Arial" w:cs="Arial"/>
          <w:b w:val="0"/>
          <w:bCs/>
          <w:sz w:val="16"/>
          <w:szCs w:val="16"/>
        </w:rPr>
        <w:t>Статья 11. Полномочия Председателя по организации деятельности Счетной палаты</w:t>
      </w:r>
    </w:p>
    <w:p w14:paraId="29ECE219" w14:textId="77777777" w:rsidR="001E730C" w:rsidRPr="00915A6B" w:rsidRDefault="001E730C" w:rsidP="001E0D77">
      <w:pPr>
        <w:pStyle w:val="ConsPlusTitle"/>
        <w:ind w:firstLine="709"/>
        <w:jc w:val="both"/>
        <w:outlineLvl w:val="1"/>
        <w:rPr>
          <w:rFonts w:ascii="Arial" w:hAnsi="Arial" w:cs="Arial"/>
          <w:b w:val="0"/>
          <w:bCs/>
          <w:sz w:val="16"/>
          <w:szCs w:val="16"/>
        </w:rPr>
      </w:pPr>
    </w:p>
    <w:p w14:paraId="7FAAB444" w14:textId="77777777" w:rsidR="001E730C" w:rsidRPr="00915A6B" w:rsidRDefault="001E730C" w:rsidP="001E0D77">
      <w:pPr>
        <w:pStyle w:val="ConsPlusTitle"/>
        <w:ind w:firstLine="709"/>
        <w:jc w:val="both"/>
        <w:outlineLvl w:val="1"/>
        <w:rPr>
          <w:rFonts w:ascii="Arial" w:hAnsi="Arial" w:cs="Arial"/>
          <w:b w:val="0"/>
          <w:sz w:val="16"/>
          <w:szCs w:val="16"/>
        </w:rPr>
      </w:pPr>
      <w:r w:rsidRPr="00915A6B">
        <w:rPr>
          <w:rFonts w:ascii="Arial" w:hAnsi="Arial" w:cs="Arial"/>
          <w:b w:val="0"/>
          <w:sz w:val="16"/>
          <w:szCs w:val="16"/>
        </w:rPr>
        <w:t>1. Полномочия Председателя Счетной палаты:</w:t>
      </w:r>
    </w:p>
    <w:p w14:paraId="52D29714"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осуществляет общее руководство деятельностью Счетной палаты;</w:t>
      </w:r>
    </w:p>
    <w:p w14:paraId="73FAB633"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утверждает планы работы Счетной палаты и изменения к ним;</w:t>
      </w:r>
    </w:p>
    <w:p w14:paraId="742CBDDB"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утверждает годовой отчет о деятельности Счетной палаты;</w:t>
      </w:r>
    </w:p>
    <w:p w14:paraId="737C7A29"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 xml:space="preserve">утверждает стандарты внешнего муниципального финансового контроля; </w:t>
      </w:r>
    </w:p>
    <w:p w14:paraId="09675DA0"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утверждает результаты контрольных и экспертно-аналитических мероприятий Счетной палаты; подписывает представления и предписания Счетной палаты;</w:t>
      </w:r>
    </w:p>
    <w:p w14:paraId="5D7F77CC"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 xml:space="preserve">представляет </w:t>
      </w:r>
      <w:proofErr w:type="spellStart"/>
      <w:r w:rsidRPr="00915A6B">
        <w:rPr>
          <w:sz w:val="16"/>
          <w:szCs w:val="16"/>
        </w:rPr>
        <w:t>Канскому</w:t>
      </w:r>
      <w:proofErr w:type="spellEnd"/>
      <w:r w:rsidRPr="00915A6B">
        <w:rPr>
          <w:sz w:val="16"/>
          <w:szCs w:val="16"/>
        </w:rPr>
        <w:t xml:space="preserve"> районному Совету депутатов и Главе Канского района ежегодный отчет о деятельности Счетной палаты, информацию о результатах проведенных контрольных и экспертно-аналитических мероприятий;</w:t>
      </w:r>
    </w:p>
    <w:p w14:paraId="7E23C18B"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представляет Счетную палату в государственных органах Российской Федерации, государственных органах Красноярского края и органах местного самоуправления;</w:t>
      </w:r>
    </w:p>
    <w:p w14:paraId="3CC4FC0A"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утверждает штатное расписание Счетной палаты, должностные инструкции работников Счетной палаты;</w:t>
      </w:r>
    </w:p>
    <w:p w14:paraId="6C05DFED"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осуществляет полномочия нанимателя работников аппарата Счетной палаты;</w:t>
      </w:r>
    </w:p>
    <w:p w14:paraId="386C6E33"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утверждает правовые акты о реализации гарантий, установленных для должностных лиц Счетной палаты;</w:t>
      </w:r>
    </w:p>
    <w:p w14:paraId="32CC71F8" w14:textId="77777777" w:rsidR="001E730C" w:rsidRPr="00915A6B" w:rsidRDefault="001E730C" w:rsidP="001E0D77">
      <w:pPr>
        <w:pStyle w:val="ConsPlusNormal"/>
        <w:widowControl w:val="0"/>
        <w:numPr>
          <w:ilvl w:val="0"/>
          <w:numId w:val="19"/>
        </w:numPr>
        <w:ind w:left="0" w:firstLine="709"/>
        <w:jc w:val="both"/>
        <w:rPr>
          <w:sz w:val="16"/>
          <w:szCs w:val="16"/>
        </w:rPr>
      </w:pPr>
      <w:r w:rsidRPr="00915A6B">
        <w:rPr>
          <w:sz w:val="16"/>
          <w:szCs w:val="16"/>
        </w:rPr>
        <w:t>издает приказы по вопросам организации деятельности Счетной палаты.</w:t>
      </w:r>
    </w:p>
    <w:p w14:paraId="683D0FF5" w14:textId="77777777" w:rsidR="001E730C" w:rsidRPr="00915A6B" w:rsidRDefault="001E730C" w:rsidP="001E0D77">
      <w:pPr>
        <w:widowControl w:val="0"/>
        <w:autoSpaceDE w:val="0"/>
        <w:autoSpaceDN w:val="0"/>
        <w:adjustRightInd w:val="0"/>
        <w:spacing w:after="0" w:line="240" w:lineRule="auto"/>
        <w:ind w:firstLine="540"/>
        <w:jc w:val="both"/>
        <w:outlineLvl w:val="1"/>
        <w:rPr>
          <w:rFonts w:ascii="Arial" w:hAnsi="Arial" w:cs="Arial"/>
          <w:sz w:val="16"/>
          <w:szCs w:val="16"/>
        </w:rPr>
      </w:pPr>
    </w:p>
    <w:p w14:paraId="099A142E" w14:textId="77777777" w:rsidR="001E730C" w:rsidRPr="00915A6B" w:rsidRDefault="001E730C" w:rsidP="001E0D77">
      <w:pPr>
        <w:pStyle w:val="ConsPlusTitle"/>
        <w:ind w:firstLine="709"/>
        <w:jc w:val="both"/>
        <w:outlineLvl w:val="1"/>
        <w:rPr>
          <w:rFonts w:ascii="Arial" w:hAnsi="Arial" w:cs="Arial"/>
          <w:b w:val="0"/>
          <w:bCs/>
          <w:sz w:val="16"/>
          <w:szCs w:val="16"/>
        </w:rPr>
      </w:pPr>
      <w:r w:rsidRPr="00915A6B">
        <w:rPr>
          <w:rFonts w:ascii="Arial" w:hAnsi="Arial" w:cs="Arial"/>
          <w:b w:val="0"/>
          <w:bCs/>
          <w:sz w:val="16"/>
          <w:szCs w:val="16"/>
        </w:rPr>
        <w:t>Статья 12. Права, обязанности и ответственность должностных лиц Счетной палаты</w:t>
      </w:r>
    </w:p>
    <w:p w14:paraId="7704EAF2" w14:textId="77777777" w:rsidR="001E730C" w:rsidRPr="00915A6B" w:rsidRDefault="001E730C" w:rsidP="001E0D77">
      <w:pPr>
        <w:pStyle w:val="ConsPlusTitle"/>
        <w:ind w:firstLine="709"/>
        <w:jc w:val="both"/>
        <w:outlineLvl w:val="1"/>
        <w:rPr>
          <w:rFonts w:ascii="Arial" w:hAnsi="Arial" w:cs="Arial"/>
          <w:b w:val="0"/>
          <w:bCs/>
          <w:sz w:val="16"/>
          <w:szCs w:val="16"/>
        </w:rPr>
      </w:pPr>
    </w:p>
    <w:p w14:paraId="12B635A3" w14:textId="77777777" w:rsidR="001E730C" w:rsidRPr="00915A6B" w:rsidRDefault="001E730C" w:rsidP="001E0D77">
      <w:pPr>
        <w:pStyle w:val="ConsPlusNormal"/>
        <w:ind w:firstLine="709"/>
        <w:jc w:val="both"/>
        <w:rPr>
          <w:sz w:val="16"/>
          <w:szCs w:val="16"/>
        </w:rPr>
      </w:pPr>
      <w:r w:rsidRPr="00915A6B">
        <w:rPr>
          <w:sz w:val="16"/>
          <w:szCs w:val="16"/>
        </w:rPr>
        <w:t>1. Должностные лица Счетной палаты при осуществлении возложенных на них должностных полномочий имеют право:</w:t>
      </w:r>
    </w:p>
    <w:p w14:paraId="73345B18" w14:textId="77777777" w:rsidR="001E730C" w:rsidRPr="00915A6B" w:rsidRDefault="001E730C" w:rsidP="001E0D77">
      <w:pPr>
        <w:pStyle w:val="ConsPlusNormal"/>
        <w:ind w:firstLine="709"/>
        <w:jc w:val="both"/>
        <w:rPr>
          <w:sz w:val="16"/>
          <w:szCs w:val="16"/>
        </w:rPr>
      </w:pPr>
      <w:r w:rsidRPr="00915A6B">
        <w:rPr>
          <w:sz w:val="16"/>
          <w:szCs w:val="16"/>
        </w:rPr>
        <w:t>1) беспрепятственно входить на территорию и в помещения, занимаемые проверяемыми органами и организациями, иметь доступ к их документам и материалам, а также осматривать занимаемые ими территории и помещения;</w:t>
      </w:r>
    </w:p>
    <w:p w14:paraId="3A97A05B" w14:textId="77777777" w:rsidR="001E730C" w:rsidRPr="00915A6B" w:rsidRDefault="001E730C" w:rsidP="001E0D77">
      <w:pPr>
        <w:pStyle w:val="ConsPlusNormal"/>
        <w:ind w:firstLine="709"/>
        <w:jc w:val="both"/>
        <w:rPr>
          <w:sz w:val="16"/>
          <w:szCs w:val="16"/>
        </w:rPr>
      </w:pPr>
      <w:bookmarkStart w:id="2" w:name="P282"/>
      <w:bookmarkEnd w:id="2"/>
      <w:r w:rsidRPr="00915A6B">
        <w:rPr>
          <w:sz w:val="16"/>
          <w:szCs w:val="16"/>
        </w:rPr>
        <w:t>2) в случае обнаружения подделок, подлогов, хищений, злоупотреблений и при необходимости пресечения данных противоправных действий опечатывать кассы, кассовые и служебные помещения, склады и архивы проверяемых органов и организаций, изымать документы и материалы с учетом ограничений, установленных законодательством Российской Федерации. Опечатывание касс, кассовых и служебных помещений, складов и архивов,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соответствующих актов;</w:t>
      </w:r>
    </w:p>
    <w:p w14:paraId="65EF879E" w14:textId="77777777" w:rsidR="001E730C" w:rsidRPr="00915A6B" w:rsidRDefault="001E730C" w:rsidP="001E0D77">
      <w:pPr>
        <w:pStyle w:val="ConsPlusNormal"/>
        <w:ind w:firstLine="709"/>
        <w:jc w:val="both"/>
        <w:rPr>
          <w:sz w:val="16"/>
          <w:szCs w:val="16"/>
        </w:rPr>
      </w:pPr>
      <w:r w:rsidRPr="00915A6B">
        <w:rPr>
          <w:sz w:val="16"/>
          <w:szCs w:val="16"/>
        </w:rPr>
        <w:t>3) в пределах своей компетенции направлять запросы должностным лицам территориальных органов федеральных органов исполнительной власти и их структурных подразделений, органов управления государственными внебюджетными фондами, органов государственной власти и государственных органов Красноярского края, органов местного самоуправления и муниципальных органов, организаций;</w:t>
      </w:r>
    </w:p>
    <w:p w14:paraId="313299F5" w14:textId="77777777" w:rsidR="001E730C" w:rsidRPr="00915A6B" w:rsidRDefault="001E730C" w:rsidP="001E0D77">
      <w:pPr>
        <w:pStyle w:val="ConsPlusNormal"/>
        <w:ind w:firstLine="709"/>
        <w:jc w:val="both"/>
        <w:rPr>
          <w:sz w:val="16"/>
          <w:szCs w:val="16"/>
        </w:rPr>
      </w:pPr>
      <w:r w:rsidRPr="00915A6B">
        <w:rPr>
          <w:sz w:val="16"/>
          <w:szCs w:val="16"/>
        </w:rPr>
        <w:t>4)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 выявленных при проведении контрольных мероприятий, а также необходимых копий документов, заверенных в установленном порядке;</w:t>
      </w:r>
    </w:p>
    <w:p w14:paraId="7D491282" w14:textId="77777777" w:rsidR="001E730C" w:rsidRPr="00915A6B" w:rsidRDefault="001E730C" w:rsidP="001E0D77">
      <w:pPr>
        <w:pStyle w:val="ConsPlusNormal"/>
        <w:ind w:firstLine="709"/>
        <w:jc w:val="both"/>
        <w:rPr>
          <w:sz w:val="16"/>
          <w:szCs w:val="16"/>
        </w:rPr>
      </w:pPr>
      <w:r w:rsidRPr="00915A6B">
        <w:rPr>
          <w:sz w:val="16"/>
          <w:szCs w:val="16"/>
        </w:rPr>
        <w:t>5) составлять акты по фактам непредставления или несвоевременного представления должностными лицами проверяемых органов и организаций документов и материалов, запрошенных при проведении контрольных мероприятий;</w:t>
      </w:r>
    </w:p>
    <w:p w14:paraId="77580281" w14:textId="77777777" w:rsidR="001E730C" w:rsidRPr="00915A6B" w:rsidRDefault="001E730C" w:rsidP="001E0D77">
      <w:pPr>
        <w:pStyle w:val="ConsPlusNormal"/>
        <w:ind w:firstLine="709"/>
        <w:jc w:val="both"/>
        <w:rPr>
          <w:sz w:val="16"/>
          <w:szCs w:val="16"/>
        </w:rPr>
      </w:pPr>
      <w:r w:rsidRPr="00915A6B">
        <w:rPr>
          <w:sz w:val="16"/>
          <w:szCs w:val="16"/>
        </w:rPr>
        <w:t>6) в пределах своей компетенции знакомиться со всеми необходимыми документами, касающимися финансово-хозяйственной деятельности проверяемых органов и организаций, в том числе в установленном порядке с документами, содержащими государственную, служебную, коммерческую и иную охраняемую законом тайну;</w:t>
      </w:r>
    </w:p>
    <w:p w14:paraId="066503AE" w14:textId="77777777" w:rsidR="001E730C" w:rsidRPr="00915A6B" w:rsidRDefault="001E730C" w:rsidP="001E0D77">
      <w:pPr>
        <w:pStyle w:val="ConsPlusNormal"/>
        <w:ind w:firstLine="709"/>
        <w:jc w:val="both"/>
        <w:rPr>
          <w:sz w:val="16"/>
          <w:szCs w:val="16"/>
        </w:rPr>
      </w:pPr>
      <w:r w:rsidRPr="00915A6B">
        <w:rPr>
          <w:sz w:val="16"/>
          <w:szCs w:val="16"/>
        </w:rPr>
        <w:t>7) знакомиться с информацией, касающейся финансово-хозяйственной деятельности проверяемых органов и организаций и хранящейся в электронной форме в базах данных проверяемых органов и организаций, в том числе в установленном порядке с информацией, содержащей государственную, служебную, коммерческую и иную охраняемую законом тайну;</w:t>
      </w:r>
    </w:p>
    <w:p w14:paraId="6C4AE494" w14:textId="77777777" w:rsidR="001E730C" w:rsidRPr="00915A6B" w:rsidRDefault="001E730C" w:rsidP="001E0D77">
      <w:pPr>
        <w:pStyle w:val="ConsPlusNormal"/>
        <w:ind w:firstLine="709"/>
        <w:jc w:val="both"/>
        <w:rPr>
          <w:sz w:val="16"/>
          <w:szCs w:val="16"/>
        </w:rPr>
      </w:pPr>
      <w:r w:rsidRPr="00915A6B">
        <w:rPr>
          <w:sz w:val="16"/>
          <w:szCs w:val="16"/>
        </w:rPr>
        <w:t>8) знакомиться с технической документацией к электронным базам данных;</w:t>
      </w:r>
    </w:p>
    <w:p w14:paraId="102FEEB7" w14:textId="77777777" w:rsidR="001E730C" w:rsidRPr="00915A6B" w:rsidRDefault="001E730C" w:rsidP="001E0D77">
      <w:pPr>
        <w:pStyle w:val="ConsPlusNormal"/>
        <w:ind w:firstLine="709"/>
        <w:jc w:val="both"/>
        <w:rPr>
          <w:sz w:val="16"/>
          <w:szCs w:val="16"/>
        </w:rPr>
      </w:pPr>
      <w:r w:rsidRPr="00915A6B">
        <w:rPr>
          <w:sz w:val="16"/>
          <w:szCs w:val="16"/>
        </w:rPr>
        <w:t>9) составлять протоколы об административных правонарушениях, если такое право предусмотрено законодательством Российской Федерации, законодательством Красноярского края.</w:t>
      </w:r>
    </w:p>
    <w:p w14:paraId="19E59A28" w14:textId="77777777" w:rsidR="001E730C" w:rsidRPr="00915A6B" w:rsidRDefault="001E730C" w:rsidP="001E0D77">
      <w:pPr>
        <w:pStyle w:val="ConsPlusNormal"/>
        <w:ind w:firstLine="709"/>
        <w:jc w:val="both"/>
        <w:rPr>
          <w:sz w:val="16"/>
          <w:szCs w:val="16"/>
        </w:rPr>
      </w:pPr>
      <w:r w:rsidRPr="00915A6B">
        <w:rPr>
          <w:sz w:val="16"/>
          <w:szCs w:val="16"/>
        </w:rPr>
        <w:t xml:space="preserve">2. Должностные лица Счетной палаты в случае опечатывания касс, кассовых и служебных помещений, складов и архивов, изъятия документов и материалов в случае, предусмотренном </w:t>
      </w:r>
      <w:hyperlink w:anchor="P282" w:history="1">
        <w:r w:rsidRPr="00915A6B">
          <w:rPr>
            <w:sz w:val="16"/>
            <w:szCs w:val="16"/>
          </w:rPr>
          <w:t>пунктом 2 части 1</w:t>
        </w:r>
      </w:hyperlink>
      <w:r w:rsidRPr="00915A6B">
        <w:rPr>
          <w:sz w:val="16"/>
          <w:szCs w:val="16"/>
        </w:rPr>
        <w:t xml:space="preserve"> настоящей статьи, должны незамедлительно (в течение 24 часов) уведомить об этом Председателя Счетной палаты в порядке, установленном законом Красноярского края.</w:t>
      </w:r>
    </w:p>
    <w:p w14:paraId="1857A270" w14:textId="77777777" w:rsidR="001E730C" w:rsidRPr="00915A6B" w:rsidRDefault="001E730C" w:rsidP="001E0D77">
      <w:pPr>
        <w:widowControl w:val="0"/>
        <w:autoSpaceDE w:val="0"/>
        <w:autoSpaceDN w:val="0"/>
        <w:adjustRightInd w:val="0"/>
        <w:spacing w:after="0" w:line="240" w:lineRule="auto"/>
        <w:ind w:firstLine="709"/>
        <w:jc w:val="both"/>
        <w:rPr>
          <w:rFonts w:ascii="Arial" w:hAnsi="Arial" w:cs="Arial"/>
          <w:sz w:val="16"/>
          <w:szCs w:val="16"/>
          <w:lang w:eastAsia="ru-RU"/>
        </w:rPr>
      </w:pPr>
      <w:r w:rsidRPr="00915A6B">
        <w:rPr>
          <w:rFonts w:ascii="Arial" w:hAnsi="Arial" w:cs="Arial"/>
          <w:sz w:val="16"/>
          <w:szCs w:val="16"/>
          <w:lang w:eastAsia="ru-RU"/>
        </w:rPr>
        <w:t>Руководители проверяемых органов и организаций обязаны обеспечивать соответствующих должностных лиц Счетной палаты, участвующих в контрольных мероприятиях, оборудованным рабочим местом с доступом к справочным правовым системам, информационно-телекоммуникационной сети Интернет.</w:t>
      </w:r>
    </w:p>
    <w:p w14:paraId="74FF551D" w14:textId="77777777" w:rsidR="001E730C" w:rsidRPr="00915A6B" w:rsidRDefault="001E730C" w:rsidP="001E0D77">
      <w:pPr>
        <w:pStyle w:val="ConsPlusNormal"/>
        <w:ind w:firstLine="709"/>
        <w:jc w:val="both"/>
        <w:rPr>
          <w:sz w:val="16"/>
          <w:szCs w:val="16"/>
        </w:rPr>
      </w:pPr>
      <w:r w:rsidRPr="00915A6B">
        <w:rPr>
          <w:sz w:val="16"/>
          <w:szCs w:val="16"/>
        </w:rPr>
        <w:t>3. Должностные лица Счетной палаты не вправе вмешиваться в оперативно-хозяйственную деятельность проверяемых органов и организаций, а также разглашать информацию, полученную при проведении контрольных мероприятий, предавать гласности свои выводы до завершения контрольных мероприятий и составления соответствующих актов и отчетов.</w:t>
      </w:r>
    </w:p>
    <w:p w14:paraId="02711CBF" w14:textId="77777777" w:rsidR="001E730C" w:rsidRPr="00915A6B" w:rsidRDefault="001E730C" w:rsidP="001E0D77">
      <w:pPr>
        <w:pStyle w:val="ConsPlusNormal"/>
        <w:ind w:firstLine="709"/>
        <w:jc w:val="both"/>
        <w:rPr>
          <w:sz w:val="16"/>
          <w:szCs w:val="16"/>
        </w:rPr>
      </w:pPr>
      <w:r w:rsidRPr="00915A6B">
        <w:rPr>
          <w:sz w:val="16"/>
          <w:szCs w:val="16"/>
        </w:rPr>
        <w:t>4. Должностные лица Счетной палаты обязаны сохранять государственную, служебную, коммерческую и иную охраняемую законом тайну, ставшую им известной при проведении в проверяемых органах и организациях контрольных и экспертно-аналитических мероприятий, проводить контрольные и экспертно-аналитические мероприятия, объективно и достоверно отражать их результаты в соответствующих актах, отчетах и заключениях Счетной палаты.</w:t>
      </w:r>
    </w:p>
    <w:p w14:paraId="48686B62" w14:textId="77777777" w:rsidR="001E730C" w:rsidRPr="00915A6B" w:rsidRDefault="001E730C" w:rsidP="001E0D77">
      <w:pPr>
        <w:pStyle w:val="ConsPlusNormal"/>
        <w:ind w:firstLine="709"/>
        <w:jc w:val="both"/>
        <w:rPr>
          <w:sz w:val="16"/>
          <w:szCs w:val="16"/>
        </w:rPr>
      </w:pPr>
      <w:r w:rsidRPr="00915A6B">
        <w:rPr>
          <w:sz w:val="16"/>
          <w:szCs w:val="16"/>
        </w:rPr>
        <w:lastRenderedPageBreak/>
        <w:t>5. Должностные лица Счетной палаты обязаны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68EC5795" w14:textId="77777777" w:rsidR="001E730C" w:rsidRPr="00915A6B" w:rsidRDefault="001E730C" w:rsidP="001E0D77">
      <w:pPr>
        <w:pStyle w:val="ConsPlusNormal"/>
        <w:ind w:firstLine="709"/>
        <w:jc w:val="both"/>
        <w:rPr>
          <w:sz w:val="16"/>
          <w:szCs w:val="16"/>
        </w:rPr>
      </w:pPr>
      <w:r w:rsidRPr="00915A6B">
        <w:rPr>
          <w:sz w:val="16"/>
          <w:szCs w:val="16"/>
        </w:rPr>
        <w:t xml:space="preserve">6. Должностные лица Счетной палаты несут ответственность в соответствии с законодательством Российской Федерации за достоверность и объективность </w:t>
      </w:r>
      <w:proofErr w:type="gramStart"/>
      <w:r w:rsidRPr="00915A6B">
        <w:rPr>
          <w:sz w:val="16"/>
          <w:szCs w:val="16"/>
        </w:rPr>
        <w:t>результатов</w:t>
      </w:r>
      <w:proofErr w:type="gramEnd"/>
      <w:r w:rsidRPr="00915A6B">
        <w:rPr>
          <w:sz w:val="16"/>
          <w:szCs w:val="16"/>
        </w:rPr>
        <w:t xml:space="preserve"> проводимых ими контрольных и экспертно-аналитических мероприятий, а также за разглашение государственной и иной охраняемой законом тайны.</w:t>
      </w:r>
    </w:p>
    <w:p w14:paraId="4DE8DCD3" w14:textId="77777777" w:rsidR="001E730C" w:rsidRPr="00915A6B" w:rsidRDefault="001E730C" w:rsidP="001E0D77">
      <w:pPr>
        <w:widowControl w:val="0"/>
        <w:autoSpaceDE w:val="0"/>
        <w:autoSpaceDN w:val="0"/>
        <w:adjustRightInd w:val="0"/>
        <w:spacing w:after="0" w:line="240" w:lineRule="auto"/>
        <w:ind w:firstLine="540"/>
        <w:jc w:val="both"/>
        <w:outlineLvl w:val="1"/>
        <w:rPr>
          <w:rFonts w:ascii="Arial" w:hAnsi="Arial" w:cs="Arial"/>
          <w:sz w:val="16"/>
          <w:szCs w:val="16"/>
        </w:rPr>
      </w:pPr>
      <w:r w:rsidRPr="00915A6B">
        <w:rPr>
          <w:rFonts w:ascii="Arial" w:hAnsi="Arial" w:cs="Arial"/>
          <w:sz w:val="16"/>
          <w:szCs w:val="16"/>
        </w:rPr>
        <w:t>7. Председатель Счетной палаты вправе участвовать в заседаниях Канского районного Совета депутатов, его комитетов, комиссий и рабочих групп, заседаниях администрации Канского района, координационных и совещательных органов при Главе Канского района.</w:t>
      </w:r>
    </w:p>
    <w:p w14:paraId="796C617E" w14:textId="77777777" w:rsidR="001E730C" w:rsidRPr="00915A6B" w:rsidRDefault="001E730C" w:rsidP="001E0D77">
      <w:pPr>
        <w:widowControl w:val="0"/>
        <w:autoSpaceDE w:val="0"/>
        <w:autoSpaceDN w:val="0"/>
        <w:adjustRightInd w:val="0"/>
        <w:spacing w:after="0" w:line="240" w:lineRule="auto"/>
        <w:ind w:firstLine="540"/>
        <w:jc w:val="both"/>
        <w:outlineLvl w:val="1"/>
        <w:rPr>
          <w:rFonts w:ascii="Arial" w:hAnsi="Arial" w:cs="Arial"/>
          <w:sz w:val="16"/>
          <w:szCs w:val="16"/>
        </w:rPr>
      </w:pPr>
    </w:p>
    <w:p w14:paraId="4DE50C9E" w14:textId="77777777" w:rsidR="001E730C" w:rsidRPr="00915A6B" w:rsidRDefault="001E730C" w:rsidP="001E0D77">
      <w:pPr>
        <w:widowControl w:val="0"/>
        <w:autoSpaceDE w:val="0"/>
        <w:autoSpaceDN w:val="0"/>
        <w:adjustRightInd w:val="0"/>
        <w:spacing w:after="0" w:line="240" w:lineRule="auto"/>
        <w:ind w:firstLine="540"/>
        <w:jc w:val="both"/>
        <w:outlineLvl w:val="1"/>
        <w:rPr>
          <w:rFonts w:ascii="Arial" w:hAnsi="Arial" w:cs="Arial"/>
          <w:sz w:val="16"/>
          <w:szCs w:val="16"/>
          <w:lang w:eastAsia="ru-RU"/>
        </w:rPr>
      </w:pPr>
      <w:r w:rsidRPr="00915A6B">
        <w:rPr>
          <w:rFonts w:ascii="Arial" w:hAnsi="Arial" w:cs="Arial"/>
          <w:sz w:val="16"/>
          <w:szCs w:val="16"/>
          <w:lang w:eastAsia="ru-RU"/>
        </w:rPr>
        <w:t>Статья 13. Представление информации по запросам Счетной палаты</w:t>
      </w:r>
    </w:p>
    <w:p w14:paraId="6721EE53" w14:textId="77777777" w:rsidR="001E730C" w:rsidRPr="00915A6B" w:rsidRDefault="001E730C" w:rsidP="001E0D77">
      <w:pPr>
        <w:widowControl w:val="0"/>
        <w:autoSpaceDE w:val="0"/>
        <w:autoSpaceDN w:val="0"/>
        <w:adjustRightInd w:val="0"/>
        <w:spacing w:after="0" w:line="240" w:lineRule="auto"/>
        <w:ind w:firstLine="540"/>
        <w:jc w:val="both"/>
        <w:outlineLvl w:val="1"/>
        <w:rPr>
          <w:rFonts w:ascii="Arial" w:hAnsi="Arial" w:cs="Arial"/>
          <w:sz w:val="16"/>
          <w:szCs w:val="16"/>
          <w:lang w:eastAsia="ru-RU"/>
        </w:rPr>
      </w:pPr>
    </w:p>
    <w:p w14:paraId="1BC0D9B2" w14:textId="77777777" w:rsidR="001E730C" w:rsidRPr="00915A6B" w:rsidRDefault="001E730C" w:rsidP="001E0D77">
      <w:pPr>
        <w:widowControl w:val="0"/>
        <w:numPr>
          <w:ilvl w:val="0"/>
          <w:numId w:val="11"/>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 xml:space="preserve">Представление информации по запросам Счетной палаты осуществляется в соответствии со статьей 15 Федерального закона </w:t>
      </w:r>
      <w:r w:rsidRPr="00915A6B">
        <w:rPr>
          <w:rFonts w:ascii="Arial" w:hAnsi="Arial" w:cs="Arial"/>
          <w:sz w:val="16"/>
          <w:szCs w:val="16"/>
        </w:rPr>
        <w:t>от 07.02.2011 № 6-ФЗ «Об общих принципах организации и деятельности контрольно-счетных органов субъектов Российской Федерации и муниципальных образований».</w:t>
      </w:r>
    </w:p>
    <w:p w14:paraId="506C3896" w14:textId="77777777" w:rsidR="001E730C" w:rsidRPr="00915A6B" w:rsidRDefault="001E730C" w:rsidP="001E0D77">
      <w:pPr>
        <w:widowControl w:val="0"/>
        <w:numPr>
          <w:ilvl w:val="0"/>
          <w:numId w:val="11"/>
        </w:numPr>
        <w:autoSpaceDE w:val="0"/>
        <w:autoSpaceDN w:val="0"/>
        <w:adjustRightInd w:val="0"/>
        <w:spacing w:after="0" w:line="240" w:lineRule="auto"/>
        <w:jc w:val="both"/>
        <w:outlineLvl w:val="1"/>
        <w:rPr>
          <w:rFonts w:ascii="Arial" w:hAnsi="Arial" w:cs="Arial"/>
          <w:sz w:val="16"/>
          <w:szCs w:val="16"/>
          <w:lang w:eastAsia="ru-RU"/>
        </w:rPr>
      </w:pPr>
      <w:r w:rsidRPr="00915A6B">
        <w:rPr>
          <w:rFonts w:ascii="Arial" w:hAnsi="Arial" w:cs="Arial"/>
          <w:sz w:val="16"/>
          <w:szCs w:val="16"/>
          <w:lang w:eastAsia="ru-RU"/>
        </w:rPr>
        <w:t>Информация, документы и материалы представляются в течение десяти рабочих дней со дня получения запроса.</w:t>
      </w:r>
    </w:p>
    <w:p w14:paraId="62C3B1CD" w14:textId="77777777" w:rsidR="001E730C" w:rsidRPr="00915A6B" w:rsidRDefault="001E730C" w:rsidP="001E0D77">
      <w:pPr>
        <w:widowControl w:val="0"/>
        <w:numPr>
          <w:ilvl w:val="0"/>
          <w:numId w:val="11"/>
        </w:numPr>
        <w:autoSpaceDE w:val="0"/>
        <w:autoSpaceDN w:val="0"/>
        <w:adjustRightInd w:val="0"/>
        <w:spacing w:after="0" w:line="240" w:lineRule="auto"/>
        <w:jc w:val="both"/>
        <w:outlineLvl w:val="1"/>
        <w:rPr>
          <w:rFonts w:ascii="Arial" w:hAnsi="Arial" w:cs="Arial"/>
          <w:sz w:val="16"/>
          <w:szCs w:val="16"/>
          <w:lang w:eastAsia="ru-RU"/>
        </w:rPr>
      </w:pPr>
      <w:r w:rsidRPr="00915A6B">
        <w:rPr>
          <w:rFonts w:ascii="Arial" w:hAnsi="Arial" w:cs="Arial"/>
          <w:sz w:val="16"/>
          <w:szCs w:val="16"/>
          <w:lang w:eastAsia="ru-RU"/>
        </w:rPr>
        <w:t>Запросы Счетной палаты оформляются в письменной форме и подписываются должностными лицами Счетной палаты.</w:t>
      </w:r>
    </w:p>
    <w:p w14:paraId="0888E11D" w14:textId="77777777" w:rsidR="001E730C" w:rsidRPr="00915A6B" w:rsidRDefault="001E730C" w:rsidP="001E0D77">
      <w:pPr>
        <w:widowControl w:val="0"/>
        <w:numPr>
          <w:ilvl w:val="0"/>
          <w:numId w:val="11"/>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Счетная палата не вправе запрашивать информацию, документы и материалы, если такие информация, документы и материалы ранее уже были ему представлены.</w:t>
      </w:r>
    </w:p>
    <w:p w14:paraId="0630CEA2" w14:textId="77777777" w:rsidR="001E730C" w:rsidRPr="00915A6B" w:rsidRDefault="001E730C" w:rsidP="001E0D77">
      <w:pPr>
        <w:widowControl w:val="0"/>
        <w:numPr>
          <w:ilvl w:val="0"/>
          <w:numId w:val="11"/>
        </w:numPr>
        <w:autoSpaceDE w:val="0"/>
        <w:autoSpaceDN w:val="0"/>
        <w:adjustRightInd w:val="0"/>
        <w:spacing w:after="0" w:line="240" w:lineRule="auto"/>
        <w:jc w:val="both"/>
        <w:rPr>
          <w:rFonts w:ascii="Arial" w:hAnsi="Arial" w:cs="Arial"/>
          <w:sz w:val="16"/>
          <w:szCs w:val="16"/>
          <w:lang w:eastAsia="ru-RU"/>
        </w:rPr>
      </w:pPr>
      <w:r w:rsidRPr="00915A6B">
        <w:rPr>
          <w:rFonts w:ascii="Arial" w:hAnsi="Arial" w:cs="Arial"/>
          <w:sz w:val="16"/>
          <w:szCs w:val="16"/>
          <w:lang w:eastAsia="ru-RU"/>
        </w:rPr>
        <w:t>При осуществлении внешнего муниципального финансового контроля Счетной палатой предоставляется необходимый для реализации их полномочий постоянный доступ к государственным и муниципальным информационным системам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14:paraId="1973E011" w14:textId="47533490" w:rsidR="001E730C" w:rsidRPr="00915A6B" w:rsidRDefault="001E730C" w:rsidP="001E0D77">
      <w:pPr>
        <w:widowControl w:val="0"/>
        <w:numPr>
          <w:ilvl w:val="0"/>
          <w:numId w:val="11"/>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 xml:space="preserve"> Непредставление или несвоевременное представление органами и организациями, указанными в </w:t>
      </w:r>
      <w:hyperlink r:id="rId15" w:history="1">
        <w:r w:rsidRPr="00915A6B">
          <w:rPr>
            <w:rFonts w:ascii="Arial" w:hAnsi="Arial" w:cs="Arial"/>
            <w:sz w:val="16"/>
            <w:szCs w:val="16"/>
            <w:lang w:eastAsia="ru-RU"/>
          </w:rPr>
          <w:t>пункте</w:t>
        </w:r>
      </w:hyperlink>
      <w:r w:rsidRPr="00915A6B">
        <w:rPr>
          <w:rFonts w:ascii="Arial" w:hAnsi="Arial" w:cs="Arial"/>
          <w:sz w:val="16"/>
          <w:szCs w:val="16"/>
          <w:lang w:eastAsia="ru-RU"/>
        </w:rPr>
        <w:t xml:space="preserve"> 1 статьи 15 Федерального закона </w:t>
      </w:r>
      <w:r w:rsidRPr="00915A6B">
        <w:rPr>
          <w:rFonts w:ascii="Arial" w:hAnsi="Arial" w:cs="Arial"/>
          <w:sz w:val="16"/>
          <w:szCs w:val="16"/>
        </w:rPr>
        <w:t>от 07.02.2011 № 6-ФЗ «Об общих принципах организации и деятельности контрольно-счетных органов субъектов Российской Федерации и муниципальных образований»</w:t>
      </w:r>
      <w:r w:rsidRPr="00915A6B">
        <w:rPr>
          <w:rFonts w:ascii="Arial" w:hAnsi="Arial" w:cs="Arial"/>
          <w:sz w:val="16"/>
          <w:szCs w:val="16"/>
          <w:lang w:eastAsia="ru-RU"/>
        </w:rPr>
        <w:t>, в Счетную палату по её запросам информации, документов и материалов, необходимых для проведения контрольных и экспертно-аналитических мероприятий, а равно представление информации, документов и материалов не в полном объеме или представление недостоверных информации, документов и материалов влечет за собой ответственность, установленную законодательством Российской Федерации и (или) законодательством Красноярского края.</w:t>
      </w:r>
    </w:p>
    <w:p w14:paraId="0D679D08" w14:textId="77777777" w:rsidR="001E730C" w:rsidRPr="00915A6B" w:rsidRDefault="001E730C" w:rsidP="001E0D77">
      <w:pPr>
        <w:widowControl w:val="0"/>
        <w:autoSpaceDE w:val="0"/>
        <w:autoSpaceDN w:val="0"/>
        <w:adjustRightInd w:val="0"/>
        <w:spacing w:after="0" w:line="240" w:lineRule="auto"/>
        <w:ind w:left="709"/>
        <w:jc w:val="both"/>
        <w:outlineLvl w:val="0"/>
        <w:rPr>
          <w:rFonts w:ascii="Arial" w:hAnsi="Arial" w:cs="Arial"/>
          <w:sz w:val="16"/>
          <w:szCs w:val="16"/>
          <w:lang w:eastAsia="ru-RU"/>
        </w:rPr>
      </w:pPr>
    </w:p>
    <w:p w14:paraId="5AFFFFDD"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Статья 14. Представления и предписания Счетной палаты</w:t>
      </w:r>
    </w:p>
    <w:p w14:paraId="2A07B7D3" w14:textId="77777777" w:rsidR="001E730C" w:rsidRPr="00915A6B" w:rsidRDefault="001E730C" w:rsidP="001E0D77">
      <w:pPr>
        <w:widowControl w:val="0"/>
        <w:autoSpaceDE w:val="0"/>
        <w:autoSpaceDN w:val="0"/>
        <w:adjustRightInd w:val="0"/>
        <w:spacing w:after="0" w:line="240" w:lineRule="auto"/>
        <w:ind w:firstLine="540"/>
        <w:jc w:val="both"/>
        <w:outlineLvl w:val="0"/>
        <w:rPr>
          <w:rFonts w:ascii="Arial" w:hAnsi="Arial" w:cs="Arial"/>
          <w:sz w:val="16"/>
          <w:szCs w:val="16"/>
          <w:lang w:eastAsia="ru-RU"/>
        </w:rPr>
      </w:pPr>
    </w:p>
    <w:p w14:paraId="0523DAC5" w14:textId="77777777" w:rsidR="001E730C" w:rsidRPr="00915A6B" w:rsidRDefault="001E730C" w:rsidP="001E0D77">
      <w:pPr>
        <w:widowControl w:val="0"/>
        <w:numPr>
          <w:ilvl w:val="0"/>
          <w:numId w:val="12"/>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 xml:space="preserve">Счетная палата по результатам проведения контрольных мероприятий вносит в органы местного самоуправления и муниципальные органы, проверяемые органы и организации и их должностным лицам представления для их рассмотрения и принятия мер по устранению выявленных бюджетных и иных нарушений и недостатков, предотвращению нанесения материального ущерба </w:t>
      </w:r>
      <w:proofErr w:type="spellStart"/>
      <w:r w:rsidRPr="00915A6B">
        <w:rPr>
          <w:rFonts w:ascii="Arial" w:hAnsi="Arial" w:cs="Arial"/>
          <w:sz w:val="16"/>
          <w:szCs w:val="16"/>
          <w:lang w:eastAsia="ru-RU"/>
        </w:rPr>
        <w:t>Канскому</w:t>
      </w:r>
      <w:proofErr w:type="spellEnd"/>
      <w:r w:rsidRPr="00915A6B">
        <w:rPr>
          <w:rFonts w:ascii="Arial" w:hAnsi="Arial" w:cs="Arial"/>
          <w:sz w:val="16"/>
          <w:szCs w:val="16"/>
          <w:lang w:eastAsia="ru-RU"/>
        </w:rPr>
        <w:t xml:space="preserve"> району или возмещению причиненного вреда, по привлечению к ответственности должностных лиц, виновных в допущенных нарушениях, а также мер по пресечению, устранению и предупреждению нарушений.</w:t>
      </w:r>
    </w:p>
    <w:p w14:paraId="4B8C651F" w14:textId="77777777" w:rsidR="001E730C" w:rsidRPr="00915A6B" w:rsidRDefault="001E730C" w:rsidP="001E0D77">
      <w:pPr>
        <w:widowControl w:val="0"/>
        <w:numPr>
          <w:ilvl w:val="0"/>
          <w:numId w:val="12"/>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Представление Счетной палаты подписывается Председателем Счетной палаты либо иным должностном лицом, имеющим право подписи на основании нормативно-правового акта Счетной палаты.</w:t>
      </w:r>
    </w:p>
    <w:p w14:paraId="641040E2" w14:textId="77777777" w:rsidR="001E730C" w:rsidRPr="00915A6B" w:rsidRDefault="001E730C" w:rsidP="001E0D77">
      <w:pPr>
        <w:widowControl w:val="0"/>
        <w:numPr>
          <w:ilvl w:val="0"/>
          <w:numId w:val="12"/>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rPr>
        <w:t>Органы местного самоуправления, муниципальные органы, иные организации в указанный в представлении срок, или, если срок не указан, в течение 30 дней со дня его получения обязаны уведомить в письменной форме Счетную палату о принятых по результатам выполнения представления решениях и мерах</w:t>
      </w:r>
      <w:r w:rsidRPr="00915A6B">
        <w:rPr>
          <w:rFonts w:ascii="Arial" w:hAnsi="Arial" w:cs="Arial"/>
          <w:sz w:val="16"/>
          <w:szCs w:val="16"/>
          <w:lang w:eastAsia="ru-RU"/>
        </w:rPr>
        <w:t>.</w:t>
      </w:r>
    </w:p>
    <w:p w14:paraId="5E960A26" w14:textId="77777777" w:rsidR="001E730C" w:rsidRPr="00915A6B" w:rsidRDefault="001E730C" w:rsidP="001E0D77">
      <w:pPr>
        <w:widowControl w:val="0"/>
        <w:numPr>
          <w:ilvl w:val="0"/>
          <w:numId w:val="12"/>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rPr>
        <w:t>Срок выполнения представления может быть продлен по решению Счетной палаты, но не более одного раза.</w:t>
      </w:r>
    </w:p>
    <w:p w14:paraId="3D102ACC" w14:textId="77777777" w:rsidR="001E730C" w:rsidRPr="00915A6B" w:rsidRDefault="001E730C" w:rsidP="001E0D77">
      <w:pPr>
        <w:widowControl w:val="0"/>
        <w:numPr>
          <w:ilvl w:val="0"/>
          <w:numId w:val="12"/>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В случае выявления нарушений, требующих безотлагательных мер по их пресечению и предупреждению, невыполнения представлений Счетной палаты, а также в случае воспрепятствования проведению должностными лицами Счетной палаты контрольных мероприятий Счетной палатой направляют в органы местного самоуправления и муниципальные органы, проверяемые органы и организации и их должностным лицам предписание.</w:t>
      </w:r>
    </w:p>
    <w:p w14:paraId="3046A987" w14:textId="77777777" w:rsidR="001E730C" w:rsidRPr="00915A6B" w:rsidRDefault="001E730C" w:rsidP="001E0D77">
      <w:pPr>
        <w:widowControl w:val="0"/>
        <w:numPr>
          <w:ilvl w:val="0"/>
          <w:numId w:val="12"/>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 xml:space="preserve">Предписание Счетной палаты должно содержать указание на конкретные допущенные нарушения и конкретные основания вынесения предписания. </w:t>
      </w:r>
    </w:p>
    <w:p w14:paraId="21E27C95" w14:textId="77777777" w:rsidR="001E730C" w:rsidRPr="00915A6B" w:rsidRDefault="001E730C" w:rsidP="001E0D77">
      <w:pPr>
        <w:widowControl w:val="0"/>
        <w:numPr>
          <w:ilvl w:val="0"/>
          <w:numId w:val="12"/>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 xml:space="preserve">Предписание подписывается Председателем Счетной палаты </w:t>
      </w:r>
      <w:proofErr w:type="gramStart"/>
      <w:r w:rsidRPr="00915A6B">
        <w:rPr>
          <w:rFonts w:ascii="Arial" w:hAnsi="Arial" w:cs="Arial"/>
          <w:sz w:val="16"/>
          <w:szCs w:val="16"/>
          <w:lang w:eastAsia="ru-RU"/>
        </w:rPr>
        <w:t>либо должностным лицом</w:t>
      </w:r>
      <w:proofErr w:type="gramEnd"/>
      <w:r w:rsidRPr="00915A6B">
        <w:rPr>
          <w:rFonts w:ascii="Arial" w:hAnsi="Arial" w:cs="Arial"/>
          <w:sz w:val="16"/>
          <w:szCs w:val="16"/>
          <w:lang w:eastAsia="ru-RU"/>
        </w:rPr>
        <w:t xml:space="preserve"> имеющим право подписи.</w:t>
      </w:r>
    </w:p>
    <w:p w14:paraId="08D2201F" w14:textId="77777777" w:rsidR="001E730C" w:rsidRPr="00915A6B" w:rsidRDefault="001E730C" w:rsidP="001E0D77">
      <w:pPr>
        <w:widowControl w:val="0"/>
        <w:numPr>
          <w:ilvl w:val="0"/>
          <w:numId w:val="12"/>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 xml:space="preserve">Предписание Счетной палаты должно быть исполнено в установленные в нем сроки. </w:t>
      </w:r>
      <w:r w:rsidRPr="00915A6B">
        <w:rPr>
          <w:rFonts w:ascii="Arial" w:hAnsi="Arial" w:cs="Arial"/>
          <w:sz w:val="16"/>
          <w:szCs w:val="16"/>
        </w:rPr>
        <w:t>Срок выполнения предписания может быть продлен по решению Счетной палаты, но не более одного раза</w:t>
      </w:r>
      <w:r w:rsidRPr="00915A6B">
        <w:rPr>
          <w:rFonts w:ascii="Arial" w:hAnsi="Arial" w:cs="Arial"/>
          <w:sz w:val="16"/>
          <w:szCs w:val="16"/>
          <w:lang w:eastAsia="ru-RU"/>
        </w:rPr>
        <w:t>.</w:t>
      </w:r>
    </w:p>
    <w:p w14:paraId="0026FD63" w14:textId="77777777" w:rsidR="001E730C" w:rsidRPr="00915A6B" w:rsidRDefault="001E730C" w:rsidP="001E0D77">
      <w:pPr>
        <w:widowControl w:val="0"/>
        <w:numPr>
          <w:ilvl w:val="0"/>
          <w:numId w:val="12"/>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rPr>
        <w:t xml:space="preserve">Невыполнение представления или </w:t>
      </w:r>
      <w:r w:rsidRPr="00915A6B">
        <w:rPr>
          <w:rFonts w:ascii="Arial" w:hAnsi="Arial" w:cs="Arial"/>
          <w:sz w:val="16"/>
          <w:szCs w:val="16"/>
          <w:lang w:eastAsia="ru-RU"/>
        </w:rPr>
        <w:t>предписания Счетной палаты влечет за собой ответственность, установленную законодательством Российской Федерации.</w:t>
      </w:r>
    </w:p>
    <w:p w14:paraId="72D37450" w14:textId="77777777" w:rsidR="001E730C" w:rsidRPr="00915A6B" w:rsidRDefault="001E730C" w:rsidP="001E0D77">
      <w:pPr>
        <w:widowControl w:val="0"/>
        <w:numPr>
          <w:ilvl w:val="0"/>
          <w:numId w:val="12"/>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В случае если при проведении контрольных мероприятий выявлены факты незаконного использования средств местного бюджета, в которых усматриваются признаки преступления или коррупционного правонарушения, Счетная палата в установленном порядке незамедлительно передает материалы контрольных мероприятий в правоохранительные органы.</w:t>
      </w:r>
    </w:p>
    <w:p w14:paraId="3522077E" w14:textId="77777777" w:rsidR="001E730C" w:rsidRPr="00915A6B" w:rsidRDefault="001E730C" w:rsidP="001E0D77">
      <w:pPr>
        <w:widowControl w:val="0"/>
        <w:spacing w:after="0" w:line="240" w:lineRule="auto"/>
        <w:ind w:firstLine="720"/>
        <w:jc w:val="both"/>
        <w:rPr>
          <w:rFonts w:ascii="Arial" w:hAnsi="Arial" w:cs="Arial"/>
          <w:sz w:val="16"/>
          <w:szCs w:val="16"/>
        </w:rPr>
      </w:pPr>
    </w:p>
    <w:p w14:paraId="75863A52" w14:textId="77777777" w:rsidR="001E730C" w:rsidRPr="00915A6B" w:rsidRDefault="001E730C" w:rsidP="001E0D77">
      <w:pPr>
        <w:pStyle w:val="ConsPlusTitle"/>
        <w:ind w:firstLine="709"/>
        <w:jc w:val="both"/>
        <w:outlineLvl w:val="1"/>
        <w:rPr>
          <w:rFonts w:ascii="Arial" w:hAnsi="Arial" w:cs="Arial"/>
          <w:b w:val="0"/>
          <w:bCs/>
          <w:sz w:val="16"/>
          <w:szCs w:val="16"/>
        </w:rPr>
      </w:pPr>
      <w:r w:rsidRPr="00915A6B">
        <w:rPr>
          <w:rFonts w:ascii="Arial" w:hAnsi="Arial" w:cs="Arial"/>
          <w:b w:val="0"/>
          <w:bCs/>
          <w:sz w:val="16"/>
          <w:szCs w:val="16"/>
        </w:rPr>
        <w:t>Статья 15. Гарантии прав проверяемых органов и организаций</w:t>
      </w:r>
    </w:p>
    <w:p w14:paraId="39785BEB" w14:textId="77777777" w:rsidR="001E730C" w:rsidRPr="00915A6B" w:rsidRDefault="001E730C" w:rsidP="001E0D77">
      <w:pPr>
        <w:pStyle w:val="ConsPlusNormal"/>
        <w:ind w:firstLine="709"/>
        <w:jc w:val="both"/>
        <w:rPr>
          <w:sz w:val="16"/>
          <w:szCs w:val="16"/>
        </w:rPr>
      </w:pPr>
    </w:p>
    <w:p w14:paraId="596B1139" w14:textId="77777777" w:rsidR="001E730C" w:rsidRPr="00915A6B" w:rsidRDefault="001E730C" w:rsidP="001E0D77">
      <w:pPr>
        <w:pStyle w:val="ConsPlusNormal"/>
        <w:ind w:firstLine="709"/>
        <w:jc w:val="both"/>
        <w:rPr>
          <w:sz w:val="16"/>
          <w:szCs w:val="16"/>
        </w:rPr>
      </w:pPr>
      <w:r w:rsidRPr="00915A6B">
        <w:rPr>
          <w:sz w:val="16"/>
          <w:szCs w:val="16"/>
        </w:rPr>
        <w:t>1. Акты, составленные Счетной палатой при проведении контрольных мероприятий, доводятся до сведения руководителей проверяемых органов и организаций. Пояснения и замечания руководителей проверяемых органов и организаций, представленные в срок, установленный законами Красноярского края, прилагаются к актам и в дальнейшем являются их неотъемлемой частью.</w:t>
      </w:r>
    </w:p>
    <w:p w14:paraId="7B80A327" w14:textId="77777777" w:rsidR="001E730C" w:rsidRPr="00915A6B" w:rsidRDefault="001E730C" w:rsidP="001E0D77">
      <w:pPr>
        <w:pStyle w:val="ConsPlusNormal"/>
        <w:ind w:firstLine="709"/>
        <w:jc w:val="both"/>
        <w:rPr>
          <w:sz w:val="16"/>
          <w:szCs w:val="16"/>
        </w:rPr>
      </w:pPr>
      <w:r w:rsidRPr="00915A6B">
        <w:rPr>
          <w:sz w:val="16"/>
          <w:szCs w:val="16"/>
        </w:rPr>
        <w:t>2. Проверяемые органы и организации и их должностные лица вправе обратиться с жалобой на действия (бездействие) Счетной палаты в Канский районный Совет депутатов.</w:t>
      </w:r>
    </w:p>
    <w:p w14:paraId="10FFFB25" w14:textId="77777777" w:rsidR="001E730C" w:rsidRPr="00915A6B" w:rsidRDefault="001E730C" w:rsidP="001E0D77">
      <w:pPr>
        <w:widowControl w:val="0"/>
        <w:spacing w:after="0" w:line="240" w:lineRule="auto"/>
        <w:ind w:firstLine="720"/>
        <w:jc w:val="both"/>
        <w:rPr>
          <w:rFonts w:ascii="Arial" w:hAnsi="Arial" w:cs="Arial"/>
          <w:sz w:val="16"/>
          <w:szCs w:val="16"/>
        </w:rPr>
      </w:pPr>
    </w:p>
    <w:p w14:paraId="4752642D"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Статья 16. Взаимодействие Счетной палаты Канского района</w:t>
      </w:r>
    </w:p>
    <w:p w14:paraId="3ED9F2DB"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p>
    <w:p w14:paraId="4A469399" w14:textId="77777777" w:rsidR="001E730C" w:rsidRPr="00915A6B" w:rsidRDefault="001E730C" w:rsidP="001E0D77">
      <w:pPr>
        <w:widowControl w:val="0"/>
        <w:numPr>
          <w:ilvl w:val="0"/>
          <w:numId w:val="18"/>
        </w:numPr>
        <w:shd w:val="clear" w:color="auto" w:fill="FFFFFF"/>
        <w:tabs>
          <w:tab w:val="left" w:pos="0"/>
        </w:tabs>
        <w:spacing w:after="0" w:line="240" w:lineRule="auto"/>
        <w:ind w:left="0" w:firstLine="709"/>
        <w:jc w:val="both"/>
        <w:rPr>
          <w:rFonts w:ascii="Arial" w:hAnsi="Arial" w:cs="Arial"/>
          <w:spacing w:val="-1"/>
          <w:sz w:val="16"/>
          <w:szCs w:val="16"/>
        </w:rPr>
      </w:pPr>
      <w:r w:rsidRPr="00915A6B">
        <w:rPr>
          <w:rFonts w:ascii="Arial" w:hAnsi="Arial" w:cs="Arial"/>
          <w:spacing w:val="-1"/>
          <w:sz w:val="16"/>
          <w:szCs w:val="16"/>
        </w:rPr>
        <w:t>Счетная палата</w:t>
      </w:r>
      <w:r w:rsidRPr="00915A6B">
        <w:rPr>
          <w:rFonts w:ascii="Arial" w:hAnsi="Arial" w:cs="Arial"/>
          <w:sz w:val="16"/>
          <w:szCs w:val="16"/>
        </w:rPr>
        <w:t xml:space="preserve"> при осуществлении своей деятельности вправе взаимодействовать с контрольно-счетными органами других субъектов Российской Федерации и муниципальных образований, а также со Счетной палатой Российской Федерации, с территориальными управлениями Центрального банка Российской Федерации, налоговыми органами, органами прокуратуры, иными правоохранительными, надзорными и контрольными органами Российской Федерации, субъектов Российской Федерации и муниципальных образований. Счетная палата вправе заключать с ними соглашения о сотрудничестве и взаимодействии.</w:t>
      </w:r>
    </w:p>
    <w:p w14:paraId="10993ED5" w14:textId="77777777" w:rsidR="001E730C" w:rsidRPr="00915A6B" w:rsidRDefault="001E730C" w:rsidP="001E0D77">
      <w:pPr>
        <w:widowControl w:val="0"/>
        <w:numPr>
          <w:ilvl w:val="0"/>
          <w:numId w:val="18"/>
        </w:numPr>
        <w:shd w:val="clear" w:color="auto" w:fill="FFFFFF"/>
        <w:tabs>
          <w:tab w:val="left" w:pos="0"/>
        </w:tabs>
        <w:spacing w:after="0" w:line="240" w:lineRule="auto"/>
        <w:ind w:left="0" w:firstLine="709"/>
        <w:jc w:val="both"/>
        <w:rPr>
          <w:rFonts w:ascii="Arial" w:hAnsi="Arial" w:cs="Arial"/>
          <w:spacing w:val="-1"/>
          <w:sz w:val="16"/>
          <w:szCs w:val="16"/>
        </w:rPr>
      </w:pPr>
      <w:r w:rsidRPr="00915A6B">
        <w:rPr>
          <w:rFonts w:ascii="Arial" w:hAnsi="Arial" w:cs="Arial"/>
          <w:sz w:val="16"/>
          <w:szCs w:val="16"/>
        </w:rPr>
        <w:t>Счетная палата вправе вступать в объединения (ассоциации) контрольно-счетных органов Российской Федерации, объединения (ассоциации) контрольно-счетных органов Красноярского края.</w:t>
      </w:r>
    </w:p>
    <w:p w14:paraId="620C3A95" w14:textId="77777777" w:rsidR="001E730C" w:rsidRPr="00915A6B" w:rsidRDefault="001E730C" w:rsidP="001E0D77">
      <w:pPr>
        <w:widowControl w:val="0"/>
        <w:shd w:val="clear" w:color="auto" w:fill="FFFFFF"/>
        <w:tabs>
          <w:tab w:val="left" w:pos="0"/>
        </w:tabs>
        <w:spacing w:after="0" w:line="240" w:lineRule="auto"/>
        <w:ind w:firstLine="709"/>
        <w:jc w:val="both"/>
        <w:rPr>
          <w:rFonts w:ascii="Arial" w:hAnsi="Arial" w:cs="Arial"/>
          <w:spacing w:val="-1"/>
          <w:sz w:val="16"/>
          <w:szCs w:val="16"/>
        </w:rPr>
      </w:pPr>
      <w:r w:rsidRPr="00915A6B">
        <w:rPr>
          <w:rFonts w:ascii="Arial" w:hAnsi="Arial" w:cs="Arial"/>
          <w:sz w:val="16"/>
          <w:szCs w:val="16"/>
        </w:rPr>
        <w:t xml:space="preserve">3. Счетная палата вправе на основе заключенных соглашений о сотрудничестве и взаимодействии привлекать к участию в проведении контрольных и экспертно-аналитических мероприятий контрольные, правоохранительные и иные органы и их представителей, а также на договорной основе аудиторские, научно-исследовательские, экспертные и иные учреждения и </w:t>
      </w:r>
      <w:r w:rsidRPr="00915A6B">
        <w:rPr>
          <w:rFonts w:ascii="Arial" w:hAnsi="Arial" w:cs="Arial"/>
          <w:sz w:val="16"/>
          <w:szCs w:val="16"/>
        </w:rPr>
        <w:lastRenderedPageBreak/>
        <w:t>организации, отдельных специалистов, экспертов, переводчиков</w:t>
      </w:r>
      <w:r w:rsidRPr="00915A6B">
        <w:rPr>
          <w:rFonts w:ascii="Arial" w:hAnsi="Arial" w:cs="Arial"/>
          <w:spacing w:val="-1"/>
          <w:sz w:val="16"/>
          <w:szCs w:val="16"/>
        </w:rPr>
        <w:t>.</w:t>
      </w:r>
    </w:p>
    <w:p w14:paraId="0A3051BB" w14:textId="77777777" w:rsidR="001E730C" w:rsidRPr="00915A6B" w:rsidRDefault="001E730C" w:rsidP="001E0D77">
      <w:pPr>
        <w:widowControl w:val="0"/>
        <w:shd w:val="clear" w:color="auto" w:fill="FFFFFF"/>
        <w:tabs>
          <w:tab w:val="left" w:pos="0"/>
        </w:tabs>
        <w:spacing w:after="0" w:line="240" w:lineRule="auto"/>
        <w:ind w:firstLine="709"/>
        <w:jc w:val="both"/>
        <w:rPr>
          <w:rFonts w:ascii="Arial" w:hAnsi="Arial" w:cs="Arial"/>
          <w:sz w:val="16"/>
          <w:szCs w:val="16"/>
        </w:rPr>
      </w:pPr>
      <w:r w:rsidRPr="00915A6B">
        <w:rPr>
          <w:rFonts w:ascii="Arial" w:hAnsi="Arial" w:cs="Arial"/>
          <w:sz w:val="16"/>
          <w:szCs w:val="16"/>
        </w:rPr>
        <w:t xml:space="preserve">3. В целях координации своей деятельности Счетная палата </w:t>
      </w:r>
      <w:r w:rsidRPr="00915A6B">
        <w:rPr>
          <w:rFonts w:ascii="Arial" w:hAnsi="Arial" w:cs="Arial"/>
          <w:spacing w:val="-2"/>
          <w:sz w:val="16"/>
          <w:szCs w:val="16"/>
        </w:rPr>
        <w:t xml:space="preserve">и иные органы местного самоуправления могут создавать </w:t>
      </w:r>
      <w:r w:rsidRPr="00915A6B">
        <w:rPr>
          <w:rFonts w:ascii="Arial" w:hAnsi="Arial" w:cs="Arial"/>
          <w:sz w:val="16"/>
          <w:szCs w:val="16"/>
        </w:rPr>
        <w:t xml:space="preserve">как временные, так и постоянно действующие совместные </w:t>
      </w:r>
      <w:r w:rsidRPr="00915A6B">
        <w:rPr>
          <w:rFonts w:ascii="Arial" w:hAnsi="Arial" w:cs="Arial"/>
          <w:spacing w:val="-1"/>
          <w:sz w:val="16"/>
          <w:szCs w:val="16"/>
        </w:rPr>
        <w:t xml:space="preserve">координационные, консультационные, совещательные и другие рабочие </w:t>
      </w:r>
      <w:r w:rsidRPr="00915A6B">
        <w:rPr>
          <w:rFonts w:ascii="Arial" w:hAnsi="Arial" w:cs="Arial"/>
          <w:sz w:val="16"/>
          <w:szCs w:val="16"/>
        </w:rPr>
        <w:t>органы.</w:t>
      </w:r>
    </w:p>
    <w:p w14:paraId="7ABC201D" w14:textId="77777777" w:rsidR="001E730C" w:rsidRPr="00915A6B" w:rsidRDefault="001E730C" w:rsidP="001E0D77">
      <w:pPr>
        <w:widowControl w:val="0"/>
        <w:shd w:val="clear" w:color="auto" w:fill="FFFFFF"/>
        <w:tabs>
          <w:tab w:val="left" w:pos="0"/>
        </w:tabs>
        <w:spacing w:after="0" w:line="240" w:lineRule="auto"/>
        <w:ind w:firstLine="709"/>
        <w:jc w:val="both"/>
        <w:rPr>
          <w:rFonts w:ascii="Arial" w:hAnsi="Arial" w:cs="Arial"/>
          <w:spacing w:val="-14"/>
          <w:sz w:val="16"/>
          <w:szCs w:val="16"/>
        </w:rPr>
      </w:pPr>
      <w:r w:rsidRPr="00915A6B">
        <w:rPr>
          <w:rFonts w:ascii="Arial" w:hAnsi="Arial" w:cs="Arial"/>
          <w:sz w:val="16"/>
          <w:szCs w:val="16"/>
        </w:rPr>
        <w:t xml:space="preserve">4. Счетная палата вправе планировать и проводить совместные контрольные и экспертно-аналитические мероприятия с Счетной палатой Красноярского края, </w:t>
      </w:r>
      <w:r w:rsidRPr="00915A6B">
        <w:rPr>
          <w:rFonts w:ascii="Arial" w:hAnsi="Arial" w:cs="Arial"/>
          <w:spacing w:val="-1"/>
          <w:sz w:val="16"/>
          <w:szCs w:val="16"/>
        </w:rPr>
        <w:t xml:space="preserve">обращаться в Счетную палату Красноярского края по вопросам </w:t>
      </w:r>
      <w:r w:rsidRPr="00915A6B">
        <w:rPr>
          <w:rFonts w:ascii="Arial" w:hAnsi="Arial" w:cs="Arial"/>
          <w:sz w:val="16"/>
          <w:szCs w:val="16"/>
        </w:rPr>
        <w:t>осуществления Счетной палатой Красноярского края анализа деятельности Счетной палаты и получения рекомендаций по повышению эффективности ее работы.</w:t>
      </w:r>
    </w:p>
    <w:p w14:paraId="1E28E6AF" w14:textId="77777777" w:rsidR="001E730C" w:rsidRPr="00915A6B" w:rsidRDefault="001E730C" w:rsidP="001E0D77">
      <w:pPr>
        <w:widowControl w:val="0"/>
        <w:shd w:val="clear" w:color="auto" w:fill="FFFFFF"/>
        <w:tabs>
          <w:tab w:val="left" w:pos="0"/>
        </w:tabs>
        <w:spacing w:after="0" w:line="240" w:lineRule="auto"/>
        <w:ind w:firstLine="709"/>
        <w:jc w:val="both"/>
        <w:rPr>
          <w:rFonts w:ascii="Arial" w:hAnsi="Arial" w:cs="Arial"/>
          <w:spacing w:val="-1"/>
          <w:sz w:val="16"/>
          <w:szCs w:val="16"/>
        </w:rPr>
      </w:pPr>
      <w:r w:rsidRPr="00915A6B">
        <w:rPr>
          <w:rFonts w:ascii="Arial" w:hAnsi="Arial" w:cs="Arial"/>
          <w:sz w:val="16"/>
          <w:szCs w:val="16"/>
        </w:rPr>
        <w:t xml:space="preserve">5. Счетная палата по письменному обращению контрольно-счетных органов других муниципальных образований может принимать участие в </w:t>
      </w:r>
      <w:r w:rsidRPr="00915A6B">
        <w:rPr>
          <w:rFonts w:ascii="Arial" w:hAnsi="Arial" w:cs="Arial"/>
          <w:spacing w:val="-1"/>
          <w:sz w:val="16"/>
          <w:szCs w:val="16"/>
        </w:rPr>
        <w:t xml:space="preserve">проводимых ими контрольных и экспертно-аналитических мероприятиях. </w:t>
      </w:r>
    </w:p>
    <w:p w14:paraId="22267BA7"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rPr>
        <w:t>6. Счетная палата вправе привлекать к участию в проводимых ею контрольных и экспертно-аналитических мероприятий на договорной основе аудиторские организации, отдельных специалистов.</w:t>
      </w:r>
    </w:p>
    <w:p w14:paraId="3962725C"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 xml:space="preserve">7. </w:t>
      </w:r>
      <w:r w:rsidRPr="00915A6B">
        <w:rPr>
          <w:rFonts w:ascii="Arial" w:hAnsi="Arial" w:cs="Arial"/>
          <w:sz w:val="16"/>
          <w:szCs w:val="16"/>
        </w:rPr>
        <w:t>Счетная палата или Канский районный Совет депутатов вправе обратиться в Счетную палату Российской Федерации за заключением о соответствии его деятельности законодательству о внешнем муниципальном финансовом контроле и рекомендациями по повышению ее эффективности</w:t>
      </w:r>
    </w:p>
    <w:p w14:paraId="10CA1236"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p>
    <w:p w14:paraId="33294C7A" w14:textId="77777777" w:rsidR="001E730C" w:rsidRPr="00915A6B" w:rsidRDefault="001E730C" w:rsidP="001E0D77">
      <w:pPr>
        <w:widowControl w:val="0"/>
        <w:autoSpaceDE w:val="0"/>
        <w:autoSpaceDN w:val="0"/>
        <w:adjustRightInd w:val="0"/>
        <w:spacing w:after="0" w:line="240" w:lineRule="auto"/>
        <w:ind w:firstLine="709"/>
        <w:jc w:val="both"/>
        <w:outlineLvl w:val="0"/>
        <w:rPr>
          <w:rFonts w:ascii="Arial" w:hAnsi="Arial" w:cs="Arial"/>
          <w:sz w:val="16"/>
          <w:szCs w:val="16"/>
          <w:lang w:eastAsia="ru-RU"/>
        </w:rPr>
      </w:pPr>
      <w:r w:rsidRPr="00915A6B">
        <w:rPr>
          <w:rFonts w:ascii="Arial" w:hAnsi="Arial" w:cs="Arial"/>
          <w:sz w:val="16"/>
          <w:szCs w:val="16"/>
          <w:lang w:eastAsia="ru-RU"/>
        </w:rPr>
        <w:t>Статья 17. Обеспечение доступа к информации о деятельности Счетной палаты</w:t>
      </w:r>
    </w:p>
    <w:p w14:paraId="5267BA43" w14:textId="77777777" w:rsidR="001E730C" w:rsidRPr="00915A6B" w:rsidRDefault="001E730C" w:rsidP="001E0D77">
      <w:pPr>
        <w:widowControl w:val="0"/>
        <w:autoSpaceDE w:val="0"/>
        <w:autoSpaceDN w:val="0"/>
        <w:adjustRightInd w:val="0"/>
        <w:spacing w:after="0" w:line="240" w:lineRule="auto"/>
        <w:ind w:firstLine="540"/>
        <w:jc w:val="both"/>
        <w:outlineLvl w:val="0"/>
        <w:rPr>
          <w:rFonts w:ascii="Arial" w:hAnsi="Arial" w:cs="Arial"/>
          <w:sz w:val="16"/>
          <w:szCs w:val="16"/>
          <w:lang w:eastAsia="ru-RU"/>
        </w:rPr>
      </w:pPr>
    </w:p>
    <w:p w14:paraId="7061834A" w14:textId="77777777" w:rsidR="001E730C" w:rsidRPr="00915A6B" w:rsidRDefault="001E730C" w:rsidP="001E0D77">
      <w:pPr>
        <w:widowControl w:val="0"/>
        <w:numPr>
          <w:ilvl w:val="0"/>
          <w:numId w:val="13"/>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Счетная палата в целях обеспечения доступа к информации о своей деятельности размещает на официальном сайте муниципального образования Канский район в информационно-телекоммуникационной сети Интернет (далее - сеть Интернет) и опубликовывает в официальном печатном издании Канского района, а также может опубликовывать в других средствах массовой информации информацию о проведенных контрольных и экспертно-аналитических мероприятиях, о выявленных при их проведении нарушениях, о внесенных представлениях и предписаниях, а также о принятых по ним решениях и мерах.</w:t>
      </w:r>
    </w:p>
    <w:p w14:paraId="67F69DC0" w14:textId="77777777" w:rsidR="001E730C" w:rsidRPr="00915A6B" w:rsidRDefault="001E730C" w:rsidP="001E0D77">
      <w:pPr>
        <w:widowControl w:val="0"/>
        <w:numPr>
          <w:ilvl w:val="0"/>
          <w:numId w:val="13"/>
        </w:numPr>
        <w:autoSpaceDE w:val="0"/>
        <w:autoSpaceDN w:val="0"/>
        <w:adjustRightInd w:val="0"/>
        <w:spacing w:after="0" w:line="240" w:lineRule="auto"/>
        <w:jc w:val="both"/>
        <w:outlineLvl w:val="0"/>
        <w:rPr>
          <w:rFonts w:ascii="Arial" w:hAnsi="Arial" w:cs="Arial"/>
          <w:sz w:val="16"/>
          <w:szCs w:val="16"/>
          <w:lang w:eastAsia="ru-RU"/>
        </w:rPr>
      </w:pPr>
      <w:r w:rsidRPr="00915A6B">
        <w:rPr>
          <w:rFonts w:ascii="Arial" w:hAnsi="Arial" w:cs="Arial"/>
          <w:sz w:val="16"/>
          <w:szCs w:val="16"/>
          <w:lang w:eastAsia="ru-RU"/>
        </w:rPr>
        <w:t>Счетная палата ежегодно подготавливает отчеты о своей деятельности, которые направляются на рассмотрение в Канский районный Совет депутатов. Указанные отчеты Счетной палаты опубликовываются в средствах массовой информации или размещаются в сети Интернет только после их рассмотрения Канским районным Советом депутатов.</w:t>
      </w:r>
    </w:p>
    <w:p w14:paraId="7B0EAFEE" w14:textId="77777777" w:rsidR="001E730C" w:rsidRPr="00915A6B" w:rsidRDefault="001E730C" w:rsidP="001E0D77">
      <w:pPr>
        <w:widowControl w:val="0"/>
        <w:numPr>
          <w:ilvl w:val="0"/>
          <w:numId w:val="13"/>
        </w:numPr>
        <w:autoSpaceDE w:val="0"/>
        <w:autoSpaceDN w:val="0"/>
        <w:adjustRightInd w:val="0"/>
        <w:spacing w:after="0" w:line="240" w:lineRule="auto"/>
        <w:ind w:firstLine="540"/>
        <w:jc w:val="both"/>
        <w:outlineLvl w:val="1"/>
        <w:rPr>
          <w:rFonts w:ascii="Arial" w:hAnsi="Arial" w:cs="Arial"/>
          <w:sz w:val="16"/>
          <w:szCs w:val="16"/>
        </w:rPr>
      </w:pPr>
      <w:r w:rsidRPr="00915A6B">
        <w:rPr>
          <w:rFonts w:ascii="Arial" w:hAnsi="Arial" w:cs="Arial"/>
          <w:sz w:val="16"/>
          <w:szCs w:val="16"/>
          <w:lang w:eastAsia="ru-RU"/>
        </w:rPr>
        <w:t>Опубликование в средствах массовой информации или размещение в сети Интернет информации о деятельности Счетной палаты осуществляется в соответствии с законодательством Российской Федерации, нормативными правовыми актами Канского районного Совета депутатов и регламентом Счетной палаты.</w:t>
      </w:r>
    </w:p>
    <w:p w14:paraId="7D802DDA" w14:textId="77777777" w:rsidR="001E730C" w:rsidRPr="00915A6B" w:rsidRDefault="001E730C" w:rsidP="001E0D77">
      <w:pPr>
        <w:widowControl w:val="0"/>
        <w:autoSpaceDE w:val="0"/>
        <w:autoSpaceDN w:val="0"/>
        <w:adjustRightInd w:val="0"/>
        <w:spacing w:after="0" w:line="240" w:lineRule="auto"/>
        <w:jc w:val="both"/>
        <w:outlineLvl w:val="1"/>
        <w:rPr>
          <w:rFonts w:ascii="Arial" w:hAnsi="Arial" w:cs="Arial"/>
          <w:sz w:val="16"/>
          <w:szCs w:val="16"/>
          <w:lang w:eastAsia="ru-RU"/>
        </w:rPr>
      </w:pPr>
    </w:p>
    <w:p w14:paraId="396BEFB8" w14:textId="77777777" w:rsidR="001E730C" w:rsidRPr="00915A6B" w:rsidRDefault="001E730C" w:rsidP="001E0D77">
      <w:pPr>
        <w:widowControl w:val="0"/>
        <w:autoSpaceDE w:val="0"/>
        <w:autoSpaceDN w:val="0"/>
        <w:adjustRightInd w:val="0"/>
        <w:spacing w:after="0" w:line="240" w:lineRule="auto"/>
        <w:ind w:firstLine="567"/>
        <w:jc w:val="both"/>
        <w:outlineLvl w:val="1"/>
        <w:rPr>
          <w:rFonts w:ascii="Arial" w:hAnsi="Arial" w:cs="Arial"/>
          <w:sz w:val="16"/>
          <w:szCs w:val="16"/>
        </w:rPr>
      </w:pPr>
      <w:r w:rsidRPr="00915A6B">
        <w:rPr>
          <w:rFonts w:ascii="Arial" w:hAnsi="Arial" w:cs="Arial"/>
          <w:sz w:val="16"/>
          <w:szCs w:val="16"/>
        </w:rPr>
        <w:t>Статья 18. Финансовое обеспечение деятельности Счетной палаты</w:t>
      </w:r>
    </w:p>
    <w:p w14:paraId="7CD8327E" w14:textId="77777777" w:rsidR="001E730C" w:rsidRPr="00915A6B" w:rsidRDefault="001E730C" w:rsidP="001E0D77">
      <w:pPr>
        <w:widowControl w:val="0"/>
        <w:autoSpaceDE w:val="0"/>
        <w:autoSpaceDN w:val="0"/>
        <w:adjustRightInd w:val="0"/>
        <w:spacing w:after="0" w:line="240" w:lineRule="auto"/>
        <w:ind w:firstLine="567"/>
        <w:jc w:val="both"/>
        <w:outlineLvl w:val="1"/>
        <w:rPr>
          <w:rFonts w:ascii="Arial" w:hAnsi="Arial" w:cs="Arial"/>
          <w:sz w:val="16"/>
          <w:szCs w:val="16"/>
        </w:rPr>
      </w:pPr>
    </w:p>
    <w:p w14:paraId="0D160503" w14:textId="77777777" w:rsidR="001E730C" w:rsidRPr="00915A6B" w:rsidRDefault="001E730C" w:rsidP="001E0D77">
      <w:pPr>
        <w:widowControl w:val="0"/>
        <w:shd w:val="clear" w:color="auto" w:fill="FFFFFF"/>
        <w:tabs>
          <w:tab w:val="left" w:pos="0"/>
        </w:tabs>
        <w:spacing w:after="0" w:line="240" w:lineRule="auto"/>
        <w:ind w:firstLine="709"/>
        <w:jc w:val="both"/>
        <w:rPr>
          <w:rFonts w:ascii="Arial" w:hAnsi="Arial" w:cs="Arial"/>
          <w:spacing w:val="-1"/>
          <w:sz w:val="16"/>
          <w:szCs w:val="16"/>
        </w:rPr>
      </w:pPr>
      <w:r w:rsidRPr="00915A6B">
        <w:rPr>
          <w:rFonts w:ascii="Arial" w:hAnsi="Arial" w:cs="Arial"/>
          <w:sz w:val="16"/>
          <w:szCs w:val="16"/>
        </w:rPr>
        <w:t xml:space="preserve">1. Финансовое обеспечение деятельности Счетной палаты осуществляется за счет средств бюджета Канского района. Финансовое обеспечение деятельности Счетной палаты предусматривается в объеме, позволяющем обеспечить осуществление </w:t>
      </w:r>
      <w:r w:rsidRPr="00915A6B">
        <w:rPr>
          <w:rFonts w:ascii="Arial" w:hAnsi="Arial" w:cs="Arial"/>
          <w:spacing w:val="-1"/>
          <w:sz w:val="16"/>
          <w:szCs w:val="16"/>
        </w:rPr>
        <w:t>возложенных на нее полномочий.</w:t>
      </w:r>
    </w:p>
    <w:p w14:paraId="20CAF3AC" w14:textId="77777777" w:rsidR="001E730C" w:rsidRPr="00915A6B" w:rsidRDefault="001E730C" w:rsidP="001E0D77">
      <w:pPr>
        <w:widowControl w:val="0"/>
        <w:shd w:val="clear" w:color="auto" w:fill="FFFFFF"/>
        <w:tabs>
          <w:tab w:val="left" w:pos="0"/>
        </w:tabs>
        <w:spacing w:after="0" w:line="240" w:lineRule="auto"/>
        <w:ind w:firstLine="709"/>
        <w:jc w:val="both"/>
        <w:rPr>
          <w:rFonts w:ascii="Arial" w:hAnsi="Arial" w:cs="Arial"/>
          <w:sz w:val="16"/>
          <w:szCs w:val="16"/>
        </w:rPr>
      </w:pPr>
      <w:r w:rsidRPr="00915A6B">
        <w:rPr>
          <w:rFonts w:ascii="Arial" w:hAnsi="Arial" w:cs="Arial"/>
          <w:spacing w:val="-1"/>
          <w:sz w:val="16"/>
          <w:szCs w:val="16"/>
        </w:rPr>
        <w:t>2. Расходы на обеспечение деятельности Счетной палаты предусматриваются в районном бюджете отдельной строкой в соответствии с классификацией расходов бюджетов Российской Федерации.</w:t>
      </w:r>
    </w:p>
    <w:p w14:paraId="24F2CE13" w14:textId="77777777" w:rsidR="001E730C" w:rsidRPr="00915A6B" w:rsidRDefault="001E730C" w:rsidP="001E0D77">
      <w:pPr>
        <w:widowControl w:val="0"/>
        <w:autoSpaceDE w:val="0"/>
        <w:autoSpaceDN w:val="0"/>
        <w:adjustRightInd w:val="0"/>
        <w:spacing w:after="0" w:line="240" w:lineRule="auto"/>
        <w:ind w:firstLine="567"/>
        <w:jc w:val="both"/>
        <w:outlineLvl w:val="1"/>
        <w:rPr>
          <w:rFonts w:ascii="Arial" w:hAnsi="Arial" w:cs="Arial"/>
          <w:sz w:val="16"/>
          <w:szCs w:val="16"/>
        </w:rPr>
      </w:pPr>
      <w:r w:rsidRPr="00915A6B">
        <w:rPr>
          <w:rFonts w:ascii="Arial" w:hAnsi="Arial" w:cs="Arial"/>
          <w:sz w:val="16"/>
          <w:szCs w:val="16"/>
        </w:rPr>
        <w:t>3. Контроль за использованием Счетной палаты бюджетных средств и муниципального имущества осуществляется на основании решений Канского районного Совета депутатов.</w:t>
      </w:r>
    </w:p>
    <w:p w14:paraId="11D87869" w14:textId="77777777" w:rsidR="001E730C" w:rsidRPr="00915A6B" w:rsidRDefault="001E730C" w:rsidP="001E0D77">
      <w:pPr>
        <w:widowControl w:val="0"/>
        <w:autoSpaceDE w:val="0"/>
        <w:autoSpaceDN w:val="0"/>
        <w:adjustRightInd w:val="0"/>
        <w:spacing w:after="0" w:line="240" w:lineRule="auto"/>
        <w:ind w:firstLine="567"/>
        <w:jc w:val="both"/>
        <w:outlineLvl w:val="1"/>
        <w:rPr>
          <w:rFonts w:ascii="Arial" w:hAnsi="Arial" w:cs="Arial"/>
          <w:sz w:val="16"/>
          <w:szCs w:val="16"/>
        </w:rPr>
      </w:pPr>
    </w:p>
    <w:p w14:paraId="38900EE4" w14:textId="77777777" w:rsidR="001E730C" w:rsidRPr="00915A6B" w:rsidRDefault="001E730C" w:rsidP="001E0D77">
      <w:pPr>
        <w:pStyle w:val="ConsPlusTitle"/>
        <w:ind w:firstLine="709"/>
        <w:jc w:val="both"/>
        <w:outlineLvl w:val="1"/>
        <w:rPr>
          <w:rFonts w:ascii="Arial" w:hAnsi="Arial" w:cs="Arial"/>
          <w:b w:val="0"/>
          <w:bCs/>
          <w:sz w:val="16"/>
          <w:szCs w:val="16"/>
        </w:rPr>
      </w:pPr>
      <w:r w:rsidRPr="00915A6B">
        <w:rPr>
          <w:rFonts w:ascii="Arial" w:hAnsi="Arial" w:cs="Arial"/>
          <w:b w:val="0"/>
          <w:bCs/>
          <w:sz w:val="16"/>
          <w:szCs w:val="16"/>
        </w:rPr>
        <w:t>Статья 19. Материальное, социальное обеспечение и гарантии работников Счетной палаты</w:t>
      </w:r>
    </w:p>
    <w:p w14:paraId="099803E5" w14:textId="77777777" w:rsidR="001E730C" w:rsidRPr="00915A6B" w:rsidRDefault="001E730C" w:rsidP="001E0D77">
      <w:pPr>
        <w:pStyle w:val="ConsPlusTitle"/>
        <w:ind w:firstLine="709"/>
        <w:jc w:val="both"/>
        <w:outlineLvl w:val="1"/>
        <w:rPr>
          <w:rFonts w:ascii="Arial" w:hAnsi="Arial" w:cs="Arial"/>
          <w:b w:val="0"/>
          <w:bCs/>
          <w:sz w:val="16"/>
          <w:szCs w:val="16"/>
        </w:rPr>
      </w:pPr>
    </w:p>
    <w:p w14:paraId="27DA0B1C" w14:textId="77777777" w:rsidR="001E730C" w:rsidRPr="00915A6B" w:rsidRDefault="001E730C" w:rsidP="001E0D77">
      <w:pPr>
        <w:pStyle w:val="ConsPlusNormal"/>
        <w:ind w:firstLine="709"/>
        <w:jc w:val="both"/>
        <w:rPr>
          <w:sz w:val="16"/>
          <w:szCs w:val="16"/>
        </w:rPr>
      </w:pPr>
      <w:r w:rsidRPr="00915A6B">
        <w:rPr>
          <w:sz w:val="16"/>
          <w:szCs w:val="16"/>
        </w:rPr>
        <w:t>1. Должностным лицам Счетной палаты гарантируются денежное содержание (вознаграждение), ежегодные оплачиваемые отпуска (основной и дополнительные), профессиональное развитие, в том числе получение дополнительного профессионального образования, а также другие меры материального и социального обеспечения, установленные для лиц, замещающих муниципальные должности и должности муниципальной службы Канского района (в том числе по медицинскому и санаторно-курортному обеспечению, бытовому, транспортному и иным видам обслуживания).</w:t>
      </w:r>
    </w:p>
    <w:p w14:paraId="72E8FD5F" w14:textId="77777777" w:rsidR="001E730C" w:rsidRPr="00915A6B" w:rsidRDefault="001E730C" w:rsidP="001E0D77">
      <w:pPr>
        <w:pStyle w:val="ConsPlusNormal"/>
        <w:ind w:firstLine="709"/>
        <w:jc w:val="both"/>
        <w:rPr>
          <w:sz w:val="16"/>
          <w:szCs w:val="16"/>
        </w:rPr>
      </w:pPr>
      <w:r w:rsidRPr="00915A6B">
        <w:rPr>
          <w:sz w:val="16"/>
          <w:szCs w:val="16"/>
        </w:rPr>
        <w:t>5. Председателю и инспекторам Счетной палаты, гарантируется государственная защита, включая обязательное государственное страхование жизни и здоровья за счет бюджета муниципального образования в соответствии с законодательством Российской Федерации о государственной защите судей, должностных лиц правоохранительных и контролирующих органов и иными нормативными правовыми актами Российской Федерации.</w:t>
      </w:r>
    </w:p>
    <w:p w14:paraId="6F4D1B4C" w14:textId="77777777" w:rsidR="001E730C" w:rsidRPr="00915A6B" w:rsidRDefault="001E730C" w:rsidP="001E0D77">
      <w:pPr>
        <w:pStyle w:val="ConsPlusNormal"/>
        <w:ind w:firstLine="709"/>
        <w:jc w:val="both"/>
        <w:rPr>
          <w:sz w:val="16"/>
          <w:szCs w:val="16"/>
        </w:rPr>
      </w:pPr>
      <w:r w:rsidRPr="00915A6B">
        <w:rPr>
          <w:sz w:val="16"/>
          <w:szCs w:val="16"/>
        </w:rPr>
        <w:t>6. Меры по материальному и социальному обеспечению Председателя, инспекторов и иных работников аппарата Счетной палаты устанавливаются муниципальными правовыми актами в соответствии с федеральными законами и законами Красноярского края.</w:t>
      </w:r>
    </w:p>
    <w:p w14:paraId="7C1D2120" w14:textId="77777777" w:rsidR="001E730C" w:rsidRPr="00915A6B" w:rsidRDefault="001E730C" w:rsidP="001E0D77">
      <w:pPr>
        <w:widowControl w:val="0"/>
        <w:autoSpaceDE w:val="0"/>
        <w:autoSpaceDN w:val="0"/>
        <w:adjustRightInd w:val="0"/>
        <w:spacing w:after="0" w:line="240" w:lineRule="auto"/>
        <w:ind w:firstLine="567"/>
        <w:jc w:val="both"/>
        <w:outlineLvl w:val="1"/>
        <w:rPr>
          <w:rFonts w:ascii="Arial" w:hAnsi="Arial" w:cs="Arial"/>
          <w:sz w:val="16"/>
          <w:szCs w:val="16"/>
        </w:rPr>
      </w:pPr>
      <w:r w:rsidRPr="00915A6B">
        <w:rPr>
          <w:rFonts w:ascii="Arial" w:hAnsi="Arial" w:cs="Arial"/>
          <w:sz w:val="16"/>
          <w:szCs w:val="16"/>
        </w:rPr>
        <w:t>7. Председатель Счетной палаты утверждает соответствующие положения о реализации установленных гарантий в Счетной палате.</w:t>
      </w:r>
    </w:p>
    <w:p w14:paraId="048CC5D6" w14:textId="77777777" w:rsidR="001E730C" w:rsidRPr="00915A6B" w:rsidRDefault="001E730C" w:rsidP="001E0D77">
      <w:pPr>
        <w:widowControl w:val="0"/>
        <w:autoSpaceDE w:val="0"/>
        <w:autoSpaceDN w:val="0"/>
        <w:adjustRightInd w:val="0"/>
        <w:spacing w:after="0" w:line="240" w:lineRule="auto"/>
        <w:ind w:firstLine="567"/>
        <w:jc w:val="both"/>
        <w:outlineLvl w:val="1"/>
        <w:rPr>
          <w:rFonts w:ascii="Arial" w:hAnsi="Arial" w:cs="Arial"/>
          <w:sz w:val="16"/>
          <w:szCs w:val="16"/>
        </w:rPr>
      </w:pPr>
    </w:p>
    <w:p w14:paraId="278E43F0" w14:textId="77777777" w:rsidR="001E730C" w:rsidRPr="00915A6B" w:rsidRDefault="001E730C" w:rsidP="001E0D77">
      <w:pPr>
        <w:pStyle w:val="ConsPlusTitle"/>
        <w:ind w:firstLine="709"/>
        <w:jc w:val="both"/>
        <w:outlineLvl w:val="1"/>
        <w:rPr>
          <w:rFonts w:ascii="Arial" w:hAnsi="Arial" w:cs="Arial"/>
          <w:b w:val="0"/>
          <w:bCs/>
          <w:sz w:val="16"/>
          <w:szCs w:val="16"/>
        </w:rPr>
      </w:pPr>
      <w:r w:rsidRPr="00915A6B">
        <w:rPr>
          <w:rFonts w:ascii="Arial" w:hAnsi="Arial" w:cs="Arial"/>
          <w:b w:val="0"/>
          <w:bCs/>
          <w:sz w:val="16"/>
          <w:szCs w:val="16"/>
        </w:rPr>
        <w:t>Статья 20. Заключительное положение</w:t>
      </w:r>
    </w:p>
    <w:p w14:paraId="17D11393" w14:textId="77777777" w:rsidR="001E730C" w:rsidRPr="00915A6B" w:rsidRDefault="001E730C" w:rsidP="001E0D77">
      <w:pPr>
        <w:pStyle w:val="ConsPlusTitle"/>
        <w:ind w:firstLine="709"/>
        <w:jc w:val="both"/>
        <w:outlineLvl w:val="1"/>
        <w:rPr>
          <w:rFonts w:ascii="Arial" w:hAnsi="Arial" w:cs="Arial"/>
          <w:b w:val="0"/>
          <w:bCs/>
          <w:sz w:val="16"/>
          <w:szCs w:val="16"/>
        </w:rPr>
      </w:pPr>
    </w:p>
    <w:p w14:paraId="4AE8A985" w14:textId="3D54671A" w:rsidR="001E730C" w:rsidRPr="00915A6B" w:rsidRDefault="001E730C" w:rsidP="001E0D77">
      <w:pPr>
        <w:pStyle w:val="ConsPlusNormal"/>
        <w:ind w:firstLine="709"/>
        <w:jc w:val="both"/>
        <w:rPr>
          <w:sz w:val="16"/>
          <w:szCs w:val="16"/>
        </w:rPr>
      </w:pPr>
      <w:r w:rsidRPr="00915A6B">
        <w:rPr>
          <w:sz w:val="16"/>
          <w:szCs w:val="16"/>
        </w:rPr>
        <w:t>Изменения в настоящее Положение вносятся правовым актом Канского районного Совета депутатов и вступают в силу в установленном порядке.</w:t>
      </w:r>
    </w:p>
    <w:p w14:paraId="6A04245D" w14:textId="6AE95701" w:rsidR="00581B4B" w:rsidRPr="00915A6B" w:rsidRDefault="00581B4B" w:rsidP="001E0D77">
      <w:pPr>
        <w:pStyle w:val="ConsPlusNormal"/>
        <w:ind w:firstLine="709"/>
        <w:jc w:val="both"/>
        <w:rPr>
          <w:sz w:val="16"/>
          <w:szCs w:val="16"/>
        </w:rPr>
      </w:pPr>
    </w:p>
    <w:p w14:paraId="7F91E550" w14:textId="05C16E33" w:rsidR="00581B4B" w:rsidRPr="00915A6B" w:rsidRDefault="00581B4B" w:rsidP="001E0D77">
      <w:pPr>
        <w:spacing w:after="0" w:line="240" w:lineRule="auto"/>
        <w:jc w:val="center"/>
        <w:rPr>
          <w:rFonts w:ascii="Arial" w:hAnsi="Arial" w:cs="Arial"/>
          <w:sz w:val="16"/>
          <w:szCs w:val="16"/>
        </w:rPr>
      </w:pPr>
    </w:p>
    <w:p w14:paraId="63035C46" w14:textId="0BA7A5DC" w:rsidR="00581B4B" w:rsidRPr="00915A6B" w:rsidRDefault="00581B4B" w:rsidP="00915A6B">
      <w:pPr>
        <w:pStyle w:val="4"/>
        <w:spacing w:before="0" w:line="240" w:lineRule="auto"/>
        <w:jc w:val="center"/>
        <w:rPr>
          <w:rFonts w:ascii="Arial" w:hAnsi="Arial" w:cs="Arial"/>
          <w:bCs w:val="0"/>
          <w:i w:val="0"/>
          <w:iCs w:val="0"/>
          <w:color w:val="auto"/>
          <w:sz w:val="16"/>
          <w:szCs w:val="16"/>
        </w:rPr>
      </w:pPr>
      <w:r w:rsidRPr="00915A6B">
        <w:rPr>
          <w:rFonts w:ascii="Arial" w:hAnsi="Arial" w:cs="Arial"/>
          <w:bCs w:val="0"/>
          <w:i w:val="0"/>
          <w:iCs w:val="0"/>
          <w:color w:val="auto"/>
          <w:sz w:val="16"/>
          <w:szCs w:val="16"/>
        </w:rPr>
        <w:t>КАНСКИЙ РАЙОННЫЙ СОВЕТ ДЕПУТАТОВ</w:t>
      </w:r>
      <w:r w:rsidR="00915A6B" w:rsidRPr="00915A6B">
        <w:rPr>
          <w:rFonts w:ascii="Arial" w:hAnsi="Arial" w:cs="Arial"/>
          <w:bCs w:val="0"/>
          <w:i w:val="0"/>
          <w:iCs w:val="0"/>
          <w:color w:val="auto"/>
          <w:sz w:val="16"/>
          <w:szCs w:val="16"/>
        </w:rPr>
        <w:t xml:space="preserve"> </w:t>
      </w:r>
      <w:r w:rsidRPr="00915A6B">
        <w:rPr>
          <w:rFonts w:ascii="Arial" w:hAnsi="Arial" w:cs="Arial"/>
          <w:bCs w:val="0"/>
          <w:i w:val="0"/>
          <w:iCs w:val="0"/>
          <w:color w:val="auto"/>
          <w:sz w:val="16"/>
          <w:szCs w:val="16"/>
        </w:rPr>
        <w:t>КРАСНОЯРСКОГО КРАЯ</w:t>
      </w:r>
    </w:p>
    <w:p w14:paraId="12F7D52E" w14:textId="77777777" w:rsidR="00581B4B" w:rsidRPr="00915A6B" w:rsidRDefault="00581B4B" w:rsidP="00915A6B">
      <w:pPr>
        <w:pStyle w:val="4"/>
        <w:widowControl w:val="0"/>
        <w:spacing w:before="0" w:line="240" w:lineRule="auto"/>
        <w:contextualSpacing/>
        <w:jc w:val="center"/>
        <w:rPr>
          <w:rFonts w:ascii="Arial" w:hAnsi="Arial" w:cs="Arial"/>
          <w:bCs w:val="0"/>
          <w:i w:val="0"/>
          <w:iCs w:val="0"/>
          <w:color w:val="auto"/>
          <w:sz w:val="16"/>
          <w:szCs w:val="16"/>
        </w:rPr>
      </w:pPr>
    </w:p>
    <w:p w14:paraId="48BA00D4" w14:textId="77777777" w:rsidR="00581B4B" w:rsidRPr="00915A6B" w:rsidRDefault="00581B4B" w:rsidP="00915A6B">
      <w:pPr>
        <w:pStyle w:val="4"/>
        <w:widowControl w:val="0"/>
        <w:spacing w:before="0" w:line="240" w:lineRule="auto"/>
        <w:contextualSpacing/>
        <w:jc w:val="center"/>
        <w:rPr>
          <w:rFonts w:ascii="Arial" w:hAnsi="Arial" w:cs="Arial"/>
          <w:bCs w:val="0"/>
          <w:i w:val="0"/>
          <w:iCs w:val="0"/>
          <w:color w:val="auto"/>
          <w:sz w:val="16"/>
          <w:szCs w:val="16"/>
        </w:rPr>
      </w:pPr>
      <w:r w:rsidRPr="00915A6B">
        <w:rPr>
          <w:rFonts w:ascii="Arial" w:hAnsi="Arial" w:cs="Arial"/>
          <w:bCs w:val="0"/>
          <w:i w:val="0"/>
          <w:iCs w:val="0"/>
          <w:color w:val="auto"/>
          <w:sz w:val="16"/>
          <w:szCs w:val="16"/>
        </w:rPr>
        <w:t>РЕШЕНИЕ</w:t>
      </w:r>
    </w:p>
    <w:p w14:paraId="22BEAAEC" w14:textId="77777777" w:rsidR="00581B4B" w:rsidRPr="00915A6B" w:rsidRDefault="00581B4B" w:rsidP="00915A6B">
      <w:pPr>
        <w:pStyle w:val="af2"/>
        <w:keepNext/>
        <w:widowControl w:val="0"/>
        <w:contextualSpacing/>
        <w:jc w:val="center"/>
        <w:rPr>
          <w:rFonts w:ascii="Arial" w:hAnsi="Arial" w:cs="Arial"/>
          <w:b/>
          <w:sz w:val="16"/>
          <w:szCs w:val="16"/>
        </w:rPr>
      </w:pPr>
    </w:p>
    <w:p w14:paraId="07AFD46A" w14:textId="47766120" w:rsidR="00581B4B" w:rsidRPr="00915A6B" w:rsidRDefault="00581B4B" w:rsidP="00915A6B">
      <w:pPr>
        <w:pStyle w:val="af2"/>
        <w:keepNext/>
        <w:widowControl w:val="0"/>
        <w:contextualSpacing/>
        <w:jc w:val="center"/>
        <w:rPr>
          <w:rFonts w:ascii="Arial" w:hAnsi="Arial" w:cs="Arial"/>
          <w:b/>
          <w:sz w:val="16"/>
          <w:szCs w:val="16"/>
        </w:rPr>
      </w:pPr>
      <w:r w:rsidRPr="00915A6B">
        <w:rPr>
          <w:rFonts w:ascii="Arial" w:hAnsi="Arial" w:cs="Arial"/>
          <w:b/>
          <w:sz w:val="16"/>
          <w:szCs w:val="16"/>
        </w:rPr>
        <w:t>19.11.2021</w:t>
      </w:r>
      <w:r w:rsidRPr="00915A6B">
        <w:rPr>
          <w:rFonts w:ascii="Arial" w:hAnsi="Arial" w:cs="Arial"/>
          <w:b/>
          <w:sz w:val="16"/>
          <w:szCs w:val="16"/>
        </w:rPr>
        <w:tab/>
      </w:r>
      <w:r w:rsidRPr="00915A6B">
        <w:rPr>
          <w:rFonts w:ascii="Arial" w:hAnsi="Arial" w:cs="Arial"/>
          <w:b/>
          <w:sz w:val="16"/>
          <w:szCs w:val="16"/>
        </w:rPr>
        <w:tab/>
      </w:r>
      <w:r w:rsidRPr="00915A6B">
        <w:rPr>
          <w:rFonts w:ascii="Arial" w:hAnsi="Arial" w:cs="Arial"/>
          <w:b/>
          <w:sz w:val="16"/>
          <w:szCs w:val="16"/>
        </w:rPr>
        <w:tab/>
      </w:r>
      <w:r w:rsidRPr="00915A6B">
        <w:rPr>
          <w:rFonts w:ascii="Arial" w:hAnsi="Arial" w:cs="Arial"/>
          <w:b/>
          <w:sz w:val="16"/>
          <w:szCs w:val="16"/>
        </w:rPr>
        <w:tab/>
      </w:r>
      <w:r w:rsidRPr="00915A6B">
        <w:rPr>
          <w:rFonts w:ascii="Arial" w:hAnsi="Arial" w:cs="Arial"/>
          <w:b/>
          <w:sz w:val="16"/>
          <w:szCs w:val="16"/>
        </w:rPr>
        <w:tab/>
        <w:t>г. Канск</w:t>
      </w:r>
      <w:r w:rsidRPr="00915A6B">
        <w:rPr>
          <w:rFonts w:ascii="Arial" w:hAnsi="Arial" w:cs="Arial"/>
          <w:b/>
          <w:sz w:val="16"/>
          <w:szCs w:val="16"/>
        </w:rPr>
        <w:tab/>
      </w:r>
      <w:r w:rsidR="00EE1562">
        <w:rPr>
          <w:rFonts w:ascii="Arial" w:hAnsi="Arial" w:cs="Arial"/>
          <w:b/>
          <w:sz w:val="16"/>
          <w:szCs w:val="16"/>
        </w:rPr>
        <w:tab/>
      </w:r>
      <w:r w:rsidR="00EE1562">
        <w:rPr>
          <w:rFonts w:ascii="Arial" w:hAnsi="Arial" w:cs="Arial"/>
          <w:b/>
          <w:sz w:val="16"/>
          <w:szCs w:val="16"/>
        </w:rPr>
        <w:tab/>
      </w:r>
      <w:r w:rsidRPr="00915A6B">
        <w:rPr>
          <w:rFonts w:ascii="Arial" w:hAnsi="Arial" w:cs="Arial"/>
          <w:b/>
          <w:sz w:val="16"/>
          <w:szCs w:val="16"/>
        </w:rPr>
        <w:tab/>
      </w:r>
      <w:r w:rsidRPr="00915A6B">
        <w:rPr>
          <w:rFonts w:ascii="Arial" w:hAnsi="Arial" w:cs="Arial"/>
          <w:b/>
          <w:sz w:val="16"/>
          <w:szCs w:val="16"/>
        </w:rPr>
        <w:tab/>
      </w:r>
      <w:r w:rsidRPr="00915A6B">
        <w:rPr>
          <w:rFonts w:ascii="Arial" w:hAnsi="Arial" w:cs="Arial"/>
          <w:b/>
          <w:sz w:val="16"/>
          <w:szCs w:val="16"/>
        </w:rPr>
        <w:tab/>
        <w:t>№ 3-11</w:t>
      </w:r>
    </w:p>
    <w:p w14:paraId="7F748E37" w14:textId="77777777" w:rsidR="00581B4B" w:rsidRPr="00915A6B" w:rsidRDefault="00581B4B" w:rsidP="001E0D77">
      <w:pPr>
        <w:keepNext/>
        <w:widowControl w:val="0"/>
        <w:autoSpaceDE w:val="0"/>
        <w:autoSpaceDN w:val="0"/>
        <w:adjustRightInd w:val="0"/>
        <w:spacing w:after="0" w:line="240" w:lineRule="auto"/>
        <w:contextualSpacing/>
        <w:jc w:val="both"/>
        <w:outlineLvl w:val="0"/>
        <w:rPr>
          <w:rFonts w:ascii="Arial" w:hAnsi="Arial" w:cs="Arial"/>
          <w:sz w:val="16"/>
          <w:szCs w:val="16"/>
        </w:rPr>
      </w:pPr>
    </w:p>
    <w:p w14:paraId="3580DE86" w14:textId="77777777" w:rsidR="00581B4B" w:rsidRPr="00915A6B" w:rsidRDefault="00581B4B" w:rsidP="001E0D77">
      <w:pPr>
        <w:widowControl w:val="0"/>
        <w:autoSpaceDE w:val="0"/>
        <w:autoSpaceDN w:val="0"/>
        <w:adjustRightInd w:val="0"/>
        <w:spacing w:after="0" w:line="240" w:lineRule="auto"/>
        <w:jc w:val="both"/>
        <w:outlineLvl w:val="0"/>
        <w:rPr>
          <w:rFonts w:ascii="Arial" w:hAnsi="Arial" w:cs="Arial"/>
          <w:sz w:val="16"/>
          <w:szCs w:val="16"/>
        </w:rPr>
      </w:pPr>
    </w:p>
    <w:p w14:paraId="2BE58EFA" w14:textId="39929462" w:rsidR="00581B4B" w:rsidRPr="00915A6B" w:rsidRDefault="00581B4B" w:rsidP="001E0D77">
      <w:pPr>
        <w:widowControl w:val="0"/>
        <w:autoSpaceDE w:val="0"/>
        <w:autoSpaceDN w:val="0"/>
        <w:adjustRightInd w:val="0"/>
        <w:spacing w:after="0" w:line="240" w:lineRule="auto"/>
        <w:jc w:val="both"/>
        <w:rPr>
          <w:rFonts w:ascii="Arial" w:hAnsi="Arial" w:cs="Arial"/>
          <w:b/>
          <w:bCs/>
          <w:sz w:val="16"/>
          <w:szCs w:val="16"/>
        </w:rPr>
      </w:pPr>
      <w:bookmarkStart w:id="3" w:name="Par1"/>
      <w:bookmarkEnd w:id="3"/>
      <w:r w:rsidRPr="00915A6B">
        <w:rPr>
          <w:rFonts w:ascii="Arial" w:hAnsi="Arial" w:cs="Arial"/>
          <w:b/>
          <w:bCs/>
          <w:sz w:val="16"/>
          <w:szCs w:val="16"/>
        </w:rPr>
        <w:t>О внесении изменений в решение Канского районного Совета депутатов от 25.05.2015 № 48-360 «Об оплате труда депутатов, выборных должностных лиц местного самоуправления, осуществляющих свои полномочия на постоянной основе, и муниципальных служащих»</w:t>
      </w:r>
    </w:p>
    <w:p w14:paraId="20AACD90"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p>
    <w:p w14:paraId="539CBE64" w14:textId="5EA995C4" w:rsidR="00581B4B" w:rsidRPr="00915A6B" w:rsidRDefault="00581B4B" w:rsidP="001E0D77">
      <w:pPr>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В соответствии с Федеральным законом от 01.07.2021 № 255-ФЗ «О внесении изменений в Федеральный закон от 06.10.2003 № 131-ФЗ «Об общих принципах организации местного самоуправления в Российской Федерации»,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руководствуясь статьями 25, 30 Устава Канского района, Канский районный Совет депутатов РЕШИЛ:</w:t>
      </w:r>
    </w:p>
    <w:p w14:paraId="3F40DB32" w14:textId="63EC6BC9" w:rsidR="00581B4B" w:rsidRPr="00915A6B" w:rsidRDefault="00581B4B" w:rsidP="001E0D77">
      <w:pPr>
        <w:widowControl w:val="0"/>
        <w:tabs>
          <w:tab w:val="left" w:pos="1276"/>
        </w:tabs>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1.</w:t>
      </w:r>
      <w:r w:rsidRPr="00915A6B">
        <w:rPr>
          <w:rFonts w:ascii="Arial" w:hAnsi="Arial" w:cs="Arial"/>
          <w:sz w:val="16"/>
          <w:szCs w:val="16"/>
        </w:rPr>
        <w:tab/>
        <w:t xml:space="preserve">Внести в решение Канского районного Совета депутатов от 25.05.2015 № 48-360 «Об оплате труда депутатов, выборных должностных лиц местного самоуправления, осуществляющих свои полномочия на постоянной основе, и муниципальных служащих» (в ред. решений Канского районного Совета депутатов от 10.06.2015 № 49-367, от 03.11.2015 № 53-395, от 14.12.2015 № </w:t>
      </w:r>
      <w:r w:rsidRPr="00915A6B">
        <w:rPr>
          <w:rFonts w:ascii="Arial" w:hAnsi="Arial" w:cs="Arial"/>
          <w:sz w:val="16"/>
          <w:szCs w:val="16"/>
        </w:rPr>
        <w:lastRenderedPageBreak/>
        <w:t>54-400, от 27.05.2016 № 60-455, от 07.12.2017 № 15-93, от 24.07.2018 № 22-143, от 21.02.2019 № 27-205, от 23.05.2019 № 29-227, от 26.09.2019 № 33-253, от 07.05.2020 № 42-313, от 25.06.2020 № 44-339, от 24.09.2020 № 46-366) следующие изменения:</w:t>
      </w:r>
    </w:p>
    <w:p w14:paraId="3625D0FA" w14:textId="77777777" w:rsidR="00581B4B" w:rsidRPr="00915A6B" w:rsidRDefault="00581B4B" w:rsidP="001E0D77">
      <w:pPr>
        <w:pStyle w:val="aa"/>
        <w:numPr>
          <w:ilvl w:val="1"/>
          <w:numId w:val="20"/>
        </w:numPr>
        <w:autoSpaceDE w:val="0"/>
        <w:autoSpaceDN w:val="0"/>
        <w:adjustRightInd w:val="0"/>
        <w:contextualSpacing/>
        <w:jc w:val="both"/>
        <w:rPr>
          <w:rFonts w:ascii="Arial" w:hAnsi="Arial" w:cs="Arial"/>
          <w:color w:val="auto"/>
          <w:sz w:val="16"/>
          <w:szCs w:val="16"/>
        </w:rPr>
      </w:pPr>
      <w:r w:rsidRPr="00915A6B">
        <w:rPr>
          <w:rFonts w:ascii="Arial" w:hAnsi="Arial" w:cs="Arial"/>
          <w:color w:val="auto"/>
          <w:sz w:val="16"/>
          <w:szCs w:val="16"/>
        </w:rPr>
        <w:t>Наименование Решения изложить в следующей редакции:</w:t>
      </w:r>
    </w:p>
    <w:p w14:paraId="63CEC90E" w14:textId="77777777" w:rsidR="00581B4B" w:rsidRPr="00915A6B" w:rsidRDefault="00581B4B" w:rsidP="001E0D77">
      <w:pPr>
        <w:pStyle w:val="aa"/>
        <w:autoSpaceDE w:val="0"/>
        <w:autoSpaceDN w:val="0"/>
        <w:adjustRightInd w:val="0"/>
        <w:ind w:left="0" w:firstLine="709"/>
        <w:jc w:val="both"/>
        <w:rPr>
          <w:rFonts w:ascii="Arial" w:hAnsi="Arial" w:cs="Arial"/>
          <w:color w:val="auto"/>
          <w:sz w:val="16"/>
          <w:szCs w:val="16"/>
        </w:rPr>
      </w:pPr>
      <w:r w:rsidRPr="00915A6B">
        <w:rPr>
          <w:rFonts w:ascii="Arial" w:hAnsi="Arial" w:cs="Arial"/>
          <w:color w:val="auto"/>
          <w:sz w:val="16"/>
          <w:szCs w:val="16"/>
        </w:rPr>
        <w:t>«Об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
    <w:p w14:paraId="0F040DCF" w14:textId="77777777" w:rsidR="00581B4B" w:rsidRPr="00915A6B" w:rsidRDefault="00581B4B" w:rsidP="001E0D77">
      <w:pPr>
        <w:pStyle w:val="aa"/>
        <w:numPr>
          <w:ilvl w:val="1"/>
          <w:numId w:val="20"/>
        </w:numPr>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В приложении № 4 к Решению строку</w:t>
      </w:r>
    </w:p>
    <w:tbl>
      <w:tblPr>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1"/>
        <w:gridCol w:w="6138"/>
        <w:gridCol w:w="1134"/>
      </w:tblGrid>
      <w:tr w:rsidR="001E0D77" w:rsidRPr="00915A6B" w14:paraId="36E7B9EF" w14:textId="77777777" w:rsidTr="005067D3">
        <w:trPr>
          <w:trHeight w:hRule="exact" w:val="397"/>
        </w:trPr>
        <w:tc>
          <w:tcPr>
            <w:tcW w:w="671" w:type="dxa"/>
            <w:tcMar>
              <w:top w:w="0" w:type="dxa"/>
              <w:left w:w="0" w:type="dxa"/>
              <w:bottom w:w="0" w:type="dxa"/>
              <w:right w:w="0" w:type="dxa"/>
            </w:tcMar>
          </w:tcPr>
          <w:p w14:paraId="29926B02" w14:textId="77777777" w:rsidR="00581B4B" w:rsidRPr="00915A6B" w:rsidRDefault="00581B4B" w:rsidP="001E0D77">
            <w:pPr>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4</w:t>
            </w:r>
          </w:p>
        </w:tc>
        <w:tc>
          <w:tcPr>
            <w:tcW w:w="6138" w:type="dxa"/>
            <w:tcMar>
              <w:top w:w="0" w:type="dxa"/>
              <w:left w:w="0" w:type="dxa"/>
              <w:bottom w:w="0" w:type="dxa"/>
              <w:right w:w="0" w:type="dxa"/>
            </w:tcMar>
          </w:tcPr>
          <w:p w14:paraId="711FF707" w14:textId="77777777" w:rsidR="00581B4B" w:rsidRPr="00915A6B" w:rsidRDefault="00581B4B" w:rsidP="001E0D77">
            <w:pPr>
              <w:autoSpaceDE w:val="0"/>
              <w:autoSpaceDN w:val="0"/>
              <w:adjustRightInd w:val="0"/>
              <w:spacing w:after="0" w:line="240" w:lineRule="auto"/>
              <w:ind w:left="142"/>
              <w:rPr>
                <w:rFonts w:ascii="Arial" w:hAnsi="Arial" w:cs="Arial"/>
                <w:sz w:val="16"/>
                <w:szCs w:val="16"/>
              </w:rPr>
            </w:pPr>
            <w:r w:rsidRPr="00915A6B">
              <w:rPr>
                <w:rFonts w:ascii="Arial" w:hAnsi="Arial" w:cs="Arial"/>
                <w:sz w:val="16"/>
                <w:szCs w:val="16"/>
              </w:rPr>
              <w:t>Председатель Счетной палаты Канского района</w:t>
            </w:r>
          </w:p>
        </w:tc>
        <w:tc>
          <w:tcPr>
            <w:tcW w:w="1134" w:type="dxa"/>
            <w:tcMar>
              <w:top w:w="0" w:type="dxa"/>
              <w:left w:w="0" w:type="dxa"/>
              <w:bottom w:w="0" w:type="dxa"/>
              <w:right w:w="0" w:type="dxa"/>
            </w:tcMar>
            <w:vAlign w:val="bottom"/>
          </w:tcPr>
          <w:p w14:paraId="7254B66F" w14:textId="77777777" w:rsidR="00581B4B" w:rsidRPr="00915A6B" w:rsidRDefault="00581B4B" w:rsidP="001E0D77">
            <w:pPr>
              <w:spacing w:after="0" w:line="240" w:lineRule="auto"/>
              <w:ind w:left="142"/>
              <w:jc w:val="center"/>
              <w:rPr>
                <w:rFonts w:ascii="Arial" w:hAnsi="Arial" w:cs="Arial"/>
                <w:sz w:val="16"/>
                <w:szCs w:val="16"/>
              </w:rPr>
            </w:pPr>
            <w:r w:rsidRPr="00915A6B">
              <w:rPr>
                <w:rFonts w:ascii="Arial" w:hAnsi="Arial" w:cs="Arial"/>
                <w:sz w:val="16"/>
                <w:szCs w:val="16"/>
              </w:rPr>
              <w:t>7805</w:t>
            </w:r>
          </w:p>
        </w:tc>
      </w:tr>
    </w:tbl>
    <w:p w14:paraId="72D4D82B" w14:textId="77777777" w:rsidR="00581B4B" w:rsidRPr="00915A6B" w:rsidRDefault="00581B4B" w:rsidP="001E0D77">
      <w:pPr>
        <w:pStyle w:val="aa"/>
        <w:autoSpaceDE w:val="0"/>
        <w:autoSpaceDN w:val="0"/>
        <w:adjustRightInd w:val="0"/>
        <w:ind w:left="142"/>
        <w:jc w:val="both"/>
        <w:rPr>
          <w:rFonts w:ascii="Arial" w:hAnsi="Arial" w:cs="Arial"/>
          <w:color w:val="auto"/>
          <w:sz w:val="16"/>
          <w:szCs w:val="16"/>
        </w:rPr>
      </w:pPr>
      <w:r w:rsidRPr="00915A6B">
        <w:rPr>
          <w:rFonts w:ascii="Arial" w:hAnsi="Arial" w:cs="Arial"/>
          <w:color w:val="auto"/>
          <w:sz w:val="16"/>
          <w:szCs w:val="16"/>
        </w:rPr>
        <w:t>исключить</w:t>
      </w:r>
    </w:p>
    <w:p w14:paraId="6A75DB5C" w14:textId="77777777" w:rsidR="00581B4B" w:rsidRPr="00915A6B" w:rsidRDefault="00581B4B" w:rsidP="001E0D77">
      <w:pPr>
        <w:pStyle w:val="aa"/>
        <w:autoSpaceDE w:val="0"/>
        <w:autoSpaceDN w:val="0"/>
        <w:adjustRightInd w:val="0"/>
        <w:ind w:left="142"/>
        <w:jc w:val="both"/>
        <w:rPr>
          <w:rFonts w:ascii="Arial" w:hAnsi="Arial" w:cs="Arial"/>
          <w:color w:val="auto"/>
          <w:sz w:val="16"/>
          <w:szCs w:val="16"/>
        </w:rPr>
      </w:pPr>
    </w:p>
    <w:p w14:paraId="466D4E6F" w14:textId="77777777" w:rsidR="00581B4B" w:rsidRPr="00915A6B" w:rsidRDefault="00581B4B" w:rsidP="001E0D77">
      <w:pPr>
        <w:pStyle w:val="aa"/>
        <w:numPr>
          <w:ilvl w:val="1"/>
          <w:numId w:val="20"/>
        </w:numPr>
        <w:autoSpaceDE w:val="0"/>
        <w:autoSpaceDN w:val="0"/>
        <w:adjustRightInd w:val="0"/>
        <w:ind w:left="142" w:firstLine="709"/>
        <w:contextualSpacing/>
        <w:jc w:val="both"/>
        <w:rPr>
          <w:rFonts w:ascii="Arial" w:hAnsi="Arial" w:cs="Arial"/>
          <w:color w:val="auto"/>
          <w:sz w:val="16"/>
          <w:szCs w:val="16"/>
        </w:rPr>
      </w:pPr>
      <w:r w:rsidRPr="00915A6B">
        <w:rPr>
          <w:rFonts w:ascii="Arial" w:hAnsi="Arial" w:cs="Arial"/>
          <w:color w:val="auto"/>
          <w:sz w:val="16"/>
          <w:szCs w:val="16"/>
        </w:rPr>
        <w:t>В приложении № 5 к Решению строку</w:t>
      </w:r>
    </w:p>
    <w:tbl>
      <w:tblPr>
        <w:tblW w:w="0" w:type="auto"/>
        <w:tblInd w:w="5" w:type="dxa"/>
        <w:tblCellMar>
          <w:left w:w="0" w:type="dxa"/>
          <w:right w:w="0" w:type="dxa"/>
        </w:tblCellMar>
        <w:tblLook w:val="0000" w:firstRow="0" w:lastRow="0" w:firstColumn="0" w:lastColumn="0" w:noHBand="0" w:noVBand="0"/>
      </w:tblPr>
      <w:tblGrid>
        <w:gridCol w:w="567"/>
        <w:gridCol w:w="6237"/>
        <w:gridCol w:w="1134"/>
      </w:tblGrid>
      <w:tr w:rsidR="001E0D77" w:rsidRPr="00915A6B" w14:paraId="7CCF9F23" w14:textId="77777777" w:rsidTr="005067D3">
        <w:tc>
          <w:tcPr>
            <w:tcW w:w="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A66D562" w14:textId="77777777" w:rsidR="00581B4B" w:rsidRPr="00915A6B" w:rsidRDefault="00581B4B" w:rsidP="001E0D77">
            <w:pPr>
              <w:autoSpaceDE w:val="0"/>
              <w:autoSpaceDN w:val="0"/>
              <w:adjustRightInd w:val="0"/>
              <w:spacing w:after="0" w:line="240" w:lineRule="auto"/>
              <w:ind w:left="142"/>
              <w:contextualSpacing/>
              <w:jc w:val="both"/>
              <w:rPr>
                <w:rFonts w:ascii="Arial" w:hAnsi="Arial" w:cs="Arial"/>
                <w:sz w:val="16"/>
                <w:szCs w:val="16"/>
              </w:rPr>
            </w:pPr>
            <w:r w:rsidRPr="00915A6B">
              <w:rPr>
                <w:rFonts w:ascii="Arial" w:hAnsi="Arial" w:cs="Arial"/>
                <w:sz w:val="16"/>
                <w:szCs w:val="16"/>
              </w:rPr>
              <w:t xml:space="preserve">    </w:t>
            </w:r>
          </w:p>
        </w:tc>
        <w:tc>
          <w:tcPr>
            <w:tcW w:w="62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615015F" w14:textId="77777777" w:rsidR="00581B4B" w:rsidRPr="00915A6B" w:rsidRDefault="00581B4B" w:rsidP="001E0D77">
            <w:pPr>
              <w:autoSpaceDE w:val="0"/>
              <w:autoSpaceDN w:val="0"/>
              <w:adjustRightInd w:val="0"/>
              <w:spacing w:after="0" w:line="240" w:lineRule="auto"/>
              <w:ind w:left="142"/>
              <w:contextualSpacing/>
              <w:rPr>
                <w:rFonts w:ascii="Arial" w:hAnsi="Arial" w:cs="Arial"/>
                <w:sz w:val="16"/>
                <w:szCs w:val="16"/>
              </w:rPr>
            </w:pPr>
            <w:r w:rsidRPr="00915A6B">
              <w:rPr>
                <w:rFonts w:ascii="Arial" w:hAnsi="Arial" w:cs="Arial"/>
                <w:sz w:val="16"/>
                <w:szCs w:val="16"/>
              </w:rPr>
              <w:t>Председатель Счетной палаты Канского района</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E25B25" w14:textId="77777777" w:rsidR="00581B4B" w:rsidRPr="00915A6B" w:rsidRDefault="00581B4B" w:rsidP="001E0D77">
            <w:pPr>
              <w:autoSpaceDE w:val="0"/>
              <w:autoSpaceDN w:val="0"/>
              <w:adjustRightInd w:val="0"/>
              <w:spacing w:after="0" w:line="240" w:lineRule="auto"/>
              <w:ind w:left="142"/>
              <w:contextualSpacing/>
              <w:jc w:val="center"/>
              <w:rPr>
                <w:rFonts w:ascii="Arial" w:hAnsi="Arial" w:cs="Arial"/>
                <w:sz w:val="16"/>
                <w:szCs w:val="16"/>
              </w:rPr>
            </w:pPr>
            <w:r w:rsidRPr="00915A6B">
              <w:rPr>
                <w:rFonts w:ascii="Arial" w:hAnsi="Arial" w:cs="Arial"/>
                <w:sz w:val="16"/>
                <w:szCs w:val="16"/>
              </w:rPr>
              <w:t>80</w:t>
            </w:r>
          </w:p>
        </w:tc>
      </w:tr>
    </w:tbl>
    <w:p w14:paraId="4418F5EE" w14:textId="77777777" w:rsidR="00581B4B" w:rsidRPr="00915A6B" w:rsidRDefault="00581B4B" w:rsidP="001E0D77">
      <w:pPr>
        <w:widowControl w:val="0"/>
        <w:autoSpaceDE w:val="0"/>
        <w:autoSpaceDN w:val="0"/>
        <w:adjustRightInd w:val="0"/>
        <w:spacing w:after="0" w:line="240" w:lineRule="auto"/>
        <w:ind w:left="142"/>
        <w:jc w:val="both"/>
        <w:rPr>
          <w:rFonts w:ascii="Arial" w:hAnsi="Arial" w:cs="Arial"/>
          <w:sz w:val="16"/>
          <w:szCs w:val="16"/>
        </w:rPr>
      </w:pPr>
      <w:r w:rsidRPr="00915A6B">
        <w:rPr>
          <w:rFonts w:ascii="Arial" w:hAnsi="Arial" w:cs="Arial"/>
          <w:sz w:val="16"/>
          <w:szCs w:val="16"/>
        </w:rPr>
        <w:t>исключить</w:t>
      </w:r>
    </w:p>
    <w:p w14:paraId="0C9F7AD0" w14:textId="77777777" w:rsidR="00581B4B" w:rsidRPr="00915A6B" w:rsidRDefault="00581B4B" w:rsidP="001E0D77">
      <w:pPr>
        <w:widowControl w:val="0"/>
        <w:autoSpaceDE w:val="0"/>
        <w:autoSpaceDN w:val="0"/>
        <w:adjustRightInd w:val="0"/>
        <w:spacing w:after="0" w:line="240" w:lineRule="auto"/>
        <w:ind w:left="142"/>
        <w:jc w:val="both"/>
        <w:rPr>
          <w:rFonts w:ascii="Arial" w:hAnsi="Arial" w:cs="Arial"/>
          <w:sz w:val="16"/>
          <w:szCs w:val="16"/>
        </w:rPr>
      </w:pPr>
    </w:p>
    <w:p w14:paraId="5D373EC0" w14:textId="77777777" w:rsidR="00581B4B" w:rsidRPr="00915A6B" w:rsidRDefault="00581B4B" w:rsidP="001E0D77">
      <w:pPr>
        <w:pStyle w:val="aa"/>
        <w:numPr>
          <w:ilvl w:val="1"/>
          <w:numId w:val="20"/>
        </w:numPr>
        <w:autoSpaceDE w:val="0"/>
        <w:autoSpaceDN w:val="0"/>
        <w:adjustRightInd w:val="0"/>
        <w:ind w:left="142" w:firstLine="709"/>
        <w:contextualSpacing/>
        <w:jc w:val="both"/>
        <w:rPr>
          <w:rFonts w:ascii="Arial" w:hAnsi="Arial" w:cs="Arial"/>
          <w:color w:val="auto"/>
          <w:sz w:val="16"/>
          <w:szCs w:val="16"/>
        </w:rPr>
      </w:pPr>
      <w:r w:rsidRPr="00915A6B">
        <w:rPr>
          <w:rFonts w:ascii="Arial" w:hAnsi="Arial" w:cs="Arial"/>
          <w:color w:val="auto"/>
          <w:sz w:val="16"/>
          <w:szCs w:val="16"/>
        </w:rPr>
        <w:t>В приложении № 6 к Решению строку</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tblGrid>
      <w:tr w:rsidR="001E0D77" w:rsidRPr="00915A6B" w14:paraId="055C55E8" w14:textId="77777777" w:rsidTr="005067D3">
        <w:tc>
          <w:tcPr>
            <w:tcW w:w="6804" w:type="dxa"/>
            <w:shd w:val="clear" w:color="auto" w:fill="auto"/>
          </w:tcPr>
          <w:p w14:paraId="2B6F26A4" w14:textId="77777777" w:rsidR="00581B4B" w:rsidRPr="00915A6B" w:rsidRDefault="00581B4B" w:rsidP="001E0D77">
            <w:pPr>
              <w:autoSpaceDE w:val="0"/>
              <w:autoSpaceDN w:val="0"/>
              <w:adjustRightInd w:val="0"/>
              <w:spacing w:after="0" w:line="240" w:lineRule="auto"/>
              <w:ind w:left="142" w:hanging="142"/>
              <w:rPr>
                <w:rFonts w:ascii="Arial" w:hAnsi="Arial" w:cs="Arial"/>
                <w:sz w:val="16"/>
                <w:szCs w:val="16"/>
              </w:rPr>
            </w:pPr>
            <w:r w:rsidRPr="00915A6B">
              <w:rPr>
                <w:rFonts w:ascii="Arial" w:hAnsi="Arial" w:cs="Arial"/>
                <w:sz w:val="16"/>
                <w:szCs w:val="16"/>
              </w:rPr>
              <w:t>Председатель Счетной палаты Канского района</w:t>
            </w:r>
          </w:p>
        </w:tc>
        <w:tc>
          <w:tcPr>
            <w:tcW w:w="1134" w:type="dxa"/>
            <w:shd w:val="clear" w:color="auto" w:fill="auto"/>
          </w:tcPr>
          <w:p w14:paraId="622A21B7" w14:textId="77777777" w:rsidR="00581B4B" w:rsidRPr="00915A6B" w:rsidRDefault="00581B4B" w:rsidP="001E0D77">
            <w:pPr>
              <w:autoSpaceDE w:val="0"/>
              <w:autoSpaceDN w:val="0"/>
              <w:adjustRightInd w:val="0"/>
              <w:spacing w:after="0" w:line="240" w:lineRule="auto"/>
              <w:ind w:left="142"/>
              <w:jc w:val="center"/>
              <w:rPr>
                <w:rFonts w:ascii="Arial" w:hAnsi="Arial" w:cs="Arial"/>
                <w:sz w:val="16"/>
                <w:szCs w:val="16"/>
              </w:rPr>
            </w:pPr>
            <w:r w:rsidRPr="00915A6B">
              <w:rPr>
                <w:rFonts w:ascii="Arial" w:hAnsi="Arial" w:cs="Arial"/>
                <w:sz w:val="16"/>
                <w:szCs w:val="16"/>
              </w:rPr>
              <w:t>2,25</w:t>
            </w:r>
          </w:p>
        </w:tc>
      </w:tr>
    </w:tbl>
    <w:p w14:paraId="42585263" w14:textId="77777777" w:rsidR="00581B4B" w:rsidRPr="00915A6B" w:rsidRDefault="00581B4B" w:rsidP="001E0D77">
      <w:pPr>
        <w:pStyle w:val="aa"/>
        <w:autoSpaceDE w:val="0"/>
        <w:autoSpaceDN w:val="0"/>
        <w:adjustRightInd w:val="0"/>
        <w:ind w:left="709"/>
        <w:jc w:val="both"/>
        <w:rPr>
          <w:rFonts w:ascii="Arial" w:hAnsi="Arial" w:cs="Arial"/>
          <w:color w:val="auto"/>
          <w:sz w:val="16"/>
          <w:szCs w:val="16"/>
        </w:rPr>
      </w:pPr>
      <w:r w:rsidRPr="00915A6B">
        <w:rPr>
          <w:rFonts w:ascii="Arial" w:hAnsi="Arial" w:cs="Arial"/>
          <w:color w:val="auto"/>
          <w:sz w:val="16"/>
          <w:szCs w:val="16"/>
        </w:rPr>
        <w:t>исключить</w:t>
      </w:r>
    </w:p>
    <w:p w14:paraId="515D8724" w14:textId="77777777" w:rsidR="00581B4B" w:rsidRPr="00915A6B" w:rsidRDefault="00581B4B" w:rsidP="001E0D77">
      <w:pPr>
        <w:pStyle w:val="aa"/>
        <w:autoSpaceDE w:val="0"/>
        <w:autoSpaceDN w:val="0"/>
        <w:adjustRightInd w:val="0"/>
        <w:ind w:left="709"/>
        <w:jc w:val="both"/>
        <w:rPr>
          <w:rFonts w:ascii="Arial" w:hAnsi="Arial" w:cs="Arial"/>
          <w:color w:val="auto"/>
          <w:sz w:val="16"/>
          <w:szCs w:val="16"/>
        </w:rPr>
      </w:pPr>
    </w:p>
    <w:p w14:paraId="0C164E7E" w14:textId="77777777" w:rsidR="00581B4B" w:rsidRPr="00915A6B" w:rsidRDefault="00581B4B" w:rsidP="001E0D77">
      <w:pPr>
        <w:pStyle w:val="aa"/>
        <w:numPr>
          <w:ilvl w:val="1"/>
          <w:numId w:val="20"/>
        </w:numPr>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Приложения № 1, 2 к Решению изложить в новой редакции согласно приложениям № 1, 2 к настоящему Решению;</w:t>
      </w:r>
    </w:p>
    <w:p w14:paraId="4ECDE627" w14:textId="5E1464A8" w:rsidR="00581B4B" w:rsidRPr="00915A6B" w:rsidRDefault="00581B4B" w:rsidP="001E0D77">
      <w:pPr>
        <w:pStyle w:val="aa"/>
        <w:numPr>
          <w:ilvl w:val="0"/>
          <w:numId w:val="20"/>
        </w:numPr>
        <w:tabs>
          <w:tab w:val="left" w:pos="993"/>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Контроль за исполнением настоящего Решения возложить на постоянную комиссию по экономической политике, финансам и бюджету.</w:t>
      </w:r>
    </w:p>
    <w:p w14:paraId="4C0350B7" w14:textId="77777777" w:rsidR="00581B4B" w:rsidRPr="00915A6B" w:rsidRDefault="00581B4B" w:rsidP="001E0D77">
      <w:pPr>
        <w:pStyle w:val="aa"/>
        <w:numPr>
          <w:ilvl w:val="0"/>
          <w:numId w:val="20"/>
        </w:numPr>
        <w:tabs>
          <w:tab w:val="left" w:pos="993"/>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Настоящее Решение вступает в силу в день, следующий за днем опубликования настоящего Решения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 и распространяет свое действие на правоотношения, возникшие с 30.09.2021.</w:t>
      </w:r>
    </w:p>
    <w:p w14:paraId="363C618F" w14:textId="77777777" w:rsidR="00581B4B" w:rsidRPr="00915A6B" w:rsidRDefault="00581B4B" w:rsidP="001E0D77">
      <w:pPr>
        <w:pStyle w:val="aa"/>
        <w:tabs>
          <w:tab w:val="left" w:pos="993"/>
        </w:tabs>
        <w:autoSpaceDE w:val="0"/>
        <w:autoSpaceDN w:val="0"/>
        <w:adjustRightInd w:val="0"/>
        <w:ind w:left="709"/>
        <w:jc w:val="both"/>
        <w:rPr>
          <w:rFonts w:ascii="Arial" w:hAnsi="Arial" w:cs="Arial"/>
          <w:color w:val="auto"/>
          <w:sz w:val="16"/>
          <w:szCs w:val="16"/>
        </w:rPr>
      </w:pPr>
    </w:p>
    <w:p w14:paraId="45778610" w14:textId="77777777" w:rsidR="00581B4B" w:rsidRPr="00915A6B" w:rsidRDefault="00581B4B" w:rsidP="001E0D77">
      <w:pPr>
        <w:pStyle w:val="aa"/>
        <w:autoSpaceDE w:val="0"/>
        <w:autoSpaceDN w:val="0"/>
        <w:adjustRightInd w:val="0"/>
        <w:jc w:val="both"/>
        <w:rPr>
          <w:rFonts w:ascii="Arial" w:hAnsi="Arial" w:cs="Arial"/>
          <w:color w:val="auto"/>
          <w:sz w:val="16"/>
          <w:szCs w:val="16"/>
        </w:rPr>
      </w:pPr>
    </w:p>
    <w:tbl>
      <w:tblPr>
        <w:tblW w:w="10136" w:type="dxa"/>
        <w:tblLook w:val="04A0" w:firstRow="1" w:lastRow="0" w:firstColumn="1" w:lastColumn="0" w:noHBand="0" w:noVBand="1"/>
      </w:tblPr>
      <w:tblGrid>
        <w:gridCol w:w="4644"/>
        <w:gridCol w:w="993"/>
        <w:gridCol w:w="4499"/>
      </w:tblGrid>
      <w:tr w:rsidR="00581B4B" w:rsidRPr="00915A6B" w14:paraId="3B45D165" w14:textId="77777777" w:rsidTr="005067D3">
        <w:tc>
          <w:tcPr>
            <w:tcW w:w="4644" w:type="dxa"/>
            <w:shd w:val="clear" w:color="auto" w:fill="auto"/>
          </w:tcPr>
          <w:p w14:paraId="155EE8DC"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Председатель Канского</w:t>
            </w:r>
          </w:p>
          <w:p w14:paraId="7517F99D"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районного Совета депутатов</w:t>
            </w:r>
          </w:p>
          <w:p w14:paraId="33CFF6FE" w14:textId="12D10BB8"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 xml:space="preserve">Б.А. </w:t>
            </w:r>
            <w:proofErr w:type="spellStart"/>
            <w:r w:rsidRPr="00915A6B">
              <w:rPr>
                <w:rFonts w:ascii="Arial" w:hAnsi="Arial" w:cs="Arial"/>
                <w:sz w:val="16"/>
                <w:szCs w:val="16"/>
              </w:rPr>
              <w:t>Цуканов</w:t>
            </w:r>
            <w:proofErr w:type="spellEnd"/>
          </w:p>
        </w:tc>
        <w:tc>
          <w:tcPr>
            <w:tcW w:w="993" w:type="dxa"/>
            <w:shd w:val="clear" w:color="auto" w:fill="auto"/>
          </w:tcPr>
          <w:p w14:paraId="4C434AF6" w14:textId="77777777" w:rsidR="00581B4B" w:rsidRPr="00915A6B" w:rsidRDefault="00581B4B" w:rsidP="001E0D77">
            <w:pPr>
              <w:widowControl w:val="0"/>
              <w:autoSpaceDE w:val="0"/>
              <w:autoSpaceDN w:val="0"/>
              <w:adjustRightInd w:val="0"/>
              <w:spacing w:after="0" w:line="240" w:lineRule="auto"/>
              <w:jc w:val="right"/>
              <w:rPr>
                <w:rFonts w:ascii="Arial" w:hAnsi="Arial" w:cs="Arial"/>
                <w:sz w:val="16"/>
                <w:szCs w:val="16"/>
              </w:rPr>
            </w:pPr>
          </w:p>
        </w:tc>
        <w:tc>
          <w:tcPr>
            <w:tcW w:w="4499" w:type="dxa"/>
            <w:shd w:val="clear" w:color="auto" w:fill="auto"/>
          </w:tcPr>
          <w:p w14:paraId="4C9F8D4B" w14:textId="77777777" w:rsidR="00581B4B" w:rsidRPr="00915A6B" w:rsidRDefault="00581B4B" w:rsidP="001E0D77">
            <w:pPr>
              <w:widowControl w:val="0"/>
              <w:autoSpaceDE w:val="0"/>
              <w:autoSpaceDN w:val="0"/>
              <w:adjustRightInd w:val="0"/>
              <w:spacing w:after="0" w:line="240" w:lineRule="auto"/>
              <w:jc w:val="right"/>
              <w:rPr>
                <w:rFonts w:ascii="Arial" w:hAnsi="Arial" w:cs="Arial"/>
                <w:sz w:val="16"/>
                <w:szCs w:val="16"/>
              </w:rPr>
            </w:pPr>
            <w:r w:rsidRPr="00915A6B">
              <w:rPr>
                <w:rFonts w:ascii="Arial" w:hAnsi="Arial" w:cs="Arial"/>
                <w:sz w:val="16"/>
                <w:szCs w:val="16"/>
              </w:rPr>
              <w:t>Глава Канского района</w:t>
            </w:r>
          </w:p>
          <w:p w14:paraId="2D0F33E0" w14:textId="2BBD28C0" w:rsidR="00581B4B" w:rsidRPr="00915A6B" w:rsidRDefault="00581B4B" w:rsidP="001E0D77">
            <w:pPr>
              <w:widowControl w:val="0"/>
              <w:autoSpaceDE w:val="0"/>
              <w:autoSpaceDN w:val="0"/>
              <w:adjustRightInd w:val="0"/>
              <w:spacing w:after="0" w:line="240" w:lineRule="auto"/>
              <w:jc w:val="right"/>
              <w:rPr>
                <w:rFonts w:ascii="Arial" w:hAnsi="Arial" w:cs="Arial"/>
                <w:sz w:val="16"/>
                <w:szCs w:val="16"/>
              </w:rPr>
            </w:pPr>
            <w:r w:rsidRPr="00915A6B">
              <w:rPr>
                <w:rFonts w:ascii="Arial" w:hAnsi="Arial" w:cs="Arial"/>
                <w:sz w:val="16"/>
                <w:szCs w:val="16"/>
              </w:rPr>
              <w:t>А.А. Заруцкий</w:t>
            </w:r>
          </w:p>
        </w:tc>
      </w:tr>
    </w:tbl>
    <w:p w14:paraId="3689B5DD" w14:textId="728D2479" w:rsidR="00581B4B" w:rsidRPr="00915A6B" w:rsidRDefault="00581B4B" w:rsidP="001E0D77">
      <w:pPr>
        <w:spacing w:after="0" w:line="240" w:lineRule="auto"/>
        <w:rPr>
          <w:rFonts w:ascii="Arial" w:hAnsi="Arial" w:cs="Arial"/>
          <w:sz w:val="16"/>
          <w:szCs w:val="16"/>
        </w:rPr>
      </w:pPr>
      <w:bookmarkStart w:id="4" w:name="Par37"/>
      <w:bookmarkEnd w:id="4"/>
    </w:p>
    <w:p w14:paraId="15D8F1E0" w14:textId="77777777" w:rsidR="00F5369E" w:rsidRDefault="00581B4B" w:rsidP="00F5369E">
      <w:pPr>
        <w:widowControl w:val="0"/>
        <w:autoSpaceDE w:val="0"/>
        <w:autoSpaceDN w:val="0"/>
        <w:adjustRightInd w:val="0"/>
        <w:spacing w:after="0" w:line="240" w:lineRule="auto"/>
        <w:ind w:left="5245"/>
        <w:jc w:val="right"/>
        <w:rPr>
          <w:rFonts w:ascii="Arial" w:hAnsi="Arial" w:cs="Arial"/>
          <w:sz w:val="16"/>
          <w:szCs w:val="16"/>
        </w:rPr>
      </w:pPr>
      <w:r w:rsidRPr="00915A6B">
        <w:rPr>
          <w:rFonts w:ascii="Arial" w:hAnsi="Arial" w:cs="Arial"/>
          <w:sz w:val="16"/>
          <w:szCs w:val="16"/>
        </w:rPr>
        <w:t xml:space="preserve">Приложение № 1 </w:t>
      </w:r>
    </w:p>
    <w:p w14:paraId="02A5F726" w14:textId="77777777" w:rsidR="00F5369E" w:rsidRPr="00915A6B" w:rsidRDefault="00F5369E" w:rsidP="00F5369E">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3407229B" w14:textId="77777777" w:rsidR="00F5369E" w:rsidRPr="00915A6B" w:rsidRDefault="00F5369E" w:rsidP="00F5369E">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5C12BE7B" w14:textId="687CC686" w:rsidR="00581B4B" w:rsidRPr="00915A6B" w:rsidRDefault="00581B4B" w:rsidP="00F5369E">
      <w:pPr>
        <w:widowControl w:val="0"/>
        <w:autoSpaceDE w:val="0"/>
        <w:autoSpaceDN w:val="0"/>
        <w:adjustRightInd w:val="0"/>
        <w:spacing w:after="0" w:line="240" w:lineRule="auto"/>
        <w:ind w:left="5245"/>
        <w:jc w:val="right"/>
        <w:rPr>
          <w:rFonts w:ascii="Arial" w:hAnsi="Arial" w:cs="Arial"/>
          <w:sz w:val="16"/>
          <w:szCs w:val="16"/>
        </w:rPr>
      </w:pPr>
      <w:r w:rsidRPr="00915A6B">
        <w:rPr>
          <w:rFonts w:ascii="Arial" w:hAnsi="Arial" w:cs="Arial"/>
          <w:sz w:val="16"/>
          <w:szCs w:val="16"/>
        </w:rPr>
        <w:t xml:space="preserve"> от 19.11.2021 № 3-11</w:t>
      </w:r>
    </w:p>
    <w:p w14:paraId="56225916" w14:textId="77777777" w:rsidR="00581B4B" w:rsidRPr="00915A6B" w:rsidRDefault="00581B4B" w:rsidP="00F5369E">
      <w:pPr>
        <w:widowControl w:val="0"/>
        <w:autoSpaceDE w:val="0"/>
        <w:autoSpaceDN w:val="0"/>
        <w:adjustRightInd w:val="0"/>
        <w:spacing w:after="0" w:line="240" w:lineRule="auto"/>
        <w:ind w:left="5245"/>
        <w:jc w:val="right"/>
        <w:rPr>
          <w:rFonts w:ascii="Arial" w:hAnsi="Arial" w:cs="Arial"/>
          <w:sz w:val="16"/>
          <w:szCs w:val="16"/>
        </w:rPr>
      </w:pPr>
    </w:p>
    <w:p w14:paraId="5945BBFC" w14:textId="77777777" w:rsidR="00F5369E" w:rsidRDefault="00581B4B" w:rsidP="00F5369E">
      <w:pPr>
        <w:widowControl w:val="0"/>
        <w:autoSpaceDE w:val="0"/>
        <w:autoSpaceDN w:val="0"/>
        <w:adjustRightInd w:val="0"/>
        <w:spacing w:after="0" w:line="240" w:lineRule="auto"/>
        <w:ind w:left="5245"/>
        <w:jc w:val="right"/>
        <w:rPr>
          <w:rFonts w:ascii="Arial" w:hAnsi="Arial" w:cs="Arial"/>
          <w:sz w:val="16"/>
          <w:szCs w:val="16"/>
        </w:rPr>
      </w:pPr>
      <w:r w:rsidRPr="00915A6B">
        <w:rPr>
          <w:rFonts w:ascii="Arial" w:hAnsi="Arial" w:cs="Arial"/>
          <w:sz w:val="16"/>
          <w:szCs w:val="16"/>
        </w:rPr>
        <w:t xml:space="preserve">Приложение № 1 </w:t>
      </w:r>
    </w:p>
    <w:p w14:paraId="63499E84" w14:textId="77777777" w:rsidR="00F5369E" w:rsidRPr="00915A6B" w:rsidRDefault="00F5369E" w:rsidP="00F5369E">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1A532458" w14:textId="77777777" w:rsidR="00F5369E" w:rsidRPr="00915A6B" w:rsidRDefault="00F5369E" w:rsidP="00F5369E">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7EC08A1D" w14:textId="7C86C523" w:rsidR="00581B4B" w:rsidRPr="00915A6B" w:rsidRDefault="00581B4B" w:rsidP="00F5369E">
      <w:pPr>
        <w:widowControl w:val="0"/>
        <w:autoSpaceDE w:val="0"/>
        <w:autoSpaceDN w:val="0"/>
        <w:adjustRightInd w:val="0"/>
        <w:spacing w:after="0" w:line="240" w:lineRule="auto"/>
        <w:ind w:left="5245"/>
        <w:jc w:val="right"/>
        <w:rPr>
          <w:rFonts w:ascii="Arial" w:hAnsi="Arial" w:cs="Arial"/>
          <w:sz w:val="16"/>
          <w:szCs w:val="16"/>
        </w:rPr>
      </w:pPr>
      <w:r w:rsidRPr="00915A6B">
        <w:rPr>
          <w:rFonts w:ascii="Arial" w:hAnsi="Arial" w:cs="Arial"/>
          <w:sz w:val="16"/>
          <w:szCs w:val="16"/>
        </w:rPr>
        <w:t>от 25.05.2015 № 48-36</w:t>
      </w:r>
    </w:p>
    <w:p w14:paraId="3B7F74AB" w14:textId="77777777" w:rsidR="00581B4B" w:rsidRPr="00915A6B" w:rsidRDefault="00581B4B" w:rsidP="001E0D77">
      <w:pPr>
        <w:widowControl w:val="0"/>
        <w:autoSpaceDE w:val="0"/>
        <w:autoSpaceDN w:val="0"/>
        <w:adjustRightInd w:val="0"/>
        <w:spacing w:after="0" w:line="240" w:lineRule="auto"/>
        <w:ind w:left="5245"/>
        <w:rPr>
          <w:rFonts w:ascii="Arial" w:hAnsi="Arial" w:cs="Arial"/>
          <w:sz w:val="16"/>
          <w:szCs w:val="16"/>
        </w:rPr>
      </w:pPr>
    </w:p>
    <w:p w14:paraId="23ABA0F6" w14:textId="77777777" w:rsidR="00581B4B" w:rsidRPr="00915A6B" w:rsidRDefault="00581B4B" w:rsidP="001E0D77">
      <w:pPr>
        <w:widowControl w:val="0"/>
        <w:autoSpaceDE w:val="0"/>
        <w:autoSpaceDN w:val="0"/>
        <w:adjustRightInd w:val="0"/>
        <w:spacing w:after="0" w:line="240" w:lineRule="auto"/>
        <w:jc w:val="center"/>
        <w:rPr>
          <w:rFonts w:ascii="Arial" w:hAnsi="Arial" w:cs="Arial"/>
          <w:bCs/>
          <w:sz w:val="16"/>
          <w:szCs w:val="16"/>
        </w:rPr>
      </w:pPr>
    </w:p>
    <w:p w14:paraId="0A4AB2DF" w14:textId="77777777" w:rsidR="00581B4B" w:rsidRPr="00915A6B" w:rsidRDefault="00581B4B" w:rsidP="001E0D77">
      <w:pPr>
        <w:widowControl w:val="0"/>
        <w:autoSpaceDE w:val="0"/>
        <w:autoSpaceDN w:val="0"/>
        <w:adjustRightInd w:val="0"/>
        <w:spacing w:after="0" w:line="240" w:lineRule="auto"/>
        <w:jc w:val="center"/>
        <w:rPr>
          <w:rFonts w:ascii="Arial" w:hAnsi="Arial" w:cs="Arial"/>
          <w:bCs/>
          <w:sz w:val="16"/>
          <w:szCs w:val="16"/>
        </w:rPr>
      </w:pPr>
      <w:r w:rsidRPr="00915A6B">
        <w:rPr>
          <w:rFonts w:ascii="Arial" w:hAnsi="Arial" w:cs="Arial"/>
          <w:bCs/>
          <w:sz w:val="16"/>
          <w:szCs w:val="16"/>
        </w:rPr>
        <w:t>ПОРЯДОК</w:t>
      </w:r>
    </w:p>
    <w:p w14:paraId="6EBCBCA5" w14:textId="77777777" w:rsidR="00581B4B" w:rsidRPr="00915A6B" w:rsidRDefault="00581B4B" w:rsidP="001E0D77">
      <w:pPr>
        <w:widowControl w:val="0"/>
        <w:autoSpaceDE w:val="0"/>
        <w:autoSpaceDN w:val="0"/>
        <w:adjustRightInd w:val="0"/>
        <w:spacing w:after="0" w:line="240" w:lineRule="auto"/>
        <w:jc w:val="center"/>
        <w:rPr>
          <w:rFonts w:ascii="Arial" w:hAnsi="Arial" w:cs="Arial"/>
          <w:bCs/>
          <w:sz w:val="16"/>
          <w:szCs w:val="16"/>
        </w:rPr>
      </w:pPr>
      <w:r w:rsidRPr="00915A6B">
        <w:rPr>
          <w:rFonts w:ascii="Arial" w:hAnsi="Arial" w:cs="Arial"/>
          <w:bCs/>
          <w:sz w:val="16"/>
          <w:szCs w:val="16"/>
        </w:rPr>
        <w:t>РАСЧЕТА ФОНДА ОПЛАТЫ ТРУДА</w:t>
      </w:r>
    </w:p>
    <w:p w14:paraId="599E0984"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p>
    <w:p w14:paraId="1EDFE54C" w14:textId="77777777" w:rsidR="00581B4B" w:rsidRPr="00915A6B" w:rsidRDefault="00581B4B" w:rsidP="001E0D77">
      <w:pPr>
        <w:pStyle w:val="aa"/>
        <w:numPr>
          <w:ilvl w:val="0"/>
          <w:numId w:val="21"/>
        </w:numPr>
        <w:tabs>
          <w:tab w:val="left" w:pos="0"/>
          <w:tab w:val="left" w:pos="1134"/>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(далее - выборные должностные лица), лиц, замещающих иные муниципальные должности, и муниципальных служащих устанавливаются в виде годового фонда оплаты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(далее - фонд оплаты труда).</w:t>
      </w:r>
    </w:p>
    <w:p w14:paraId="0E6C4E02" w14:textId="77777777" w:rsidR="00581B4B" w:rsidRPr="00915A6B" w:rsidRDefault="00581B4B" w:rsidP="001E0D77">
      <w:pPr>
        <w:pStyle w:val="aa"/>
        <w:numPr>
          <w:ilvl w:val="0"/>
          <w:numId w:val="21"/>
        </w:numPr>
        <w:tabs>
          <w:tab w:val="left" w:pos="0"/>
          <w:tab w:val="left" w:pos="1134"/>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Расчет фонда оплаты труда осуществляется с учетом классификации по группам, предусмотренной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
    <w:p w14:paraId="6BF95B72" w14:textId="77777777" w:rsidR="00581B4B" w:rsidRPr="00915A6B" w:rsidRDefault="00581B4B" w:rsidP="001E0D77">
      <w:pPr>
        <w:pStyle w:val="aa"/>
        <w:widowControl/>
        <w:numPr>
          <w:ilvl w:val="0"/>
          <w:numId w:val="21"/>
        </w:numPr>
        <w:tabs>
          <w:tab w:val="left" w:pos="1134"/>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Размер фонда оплаты труда состоит из:</w:t>
      </w:r>
    </w:p>
    <w:p w14:paraId="58361182" w14:textId="77777777" w:rsidR="00581B4B" w:rsidRPr="00915A6B" w:rsidRDefault="00581B4B" w:rsidP="001E0D77">
      <w:pPr>
        <w:pStyle w:val="aa"/>
        <w:widowControl/>
        <w:numPr>
          <w:ilvl w:val="0"/>
          <w:numId w:val="22"/>
        </w:numPr>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размера фонда оплаты труда Главы Канского района, который формируется из расчета Предельный размер фонда оплаты труда состоит из 12-кратного среднемесячного предельного размера денежного вознаграждения и 12-кратного среднемесячного предельного размера денежного поощрения главы муниципального образования с учетом средств на выплату районного коэффициента, процентной надбавки к заработной плате за стаж работы в районах Крайнего Севера, в приравненных к ним местностях и иных местностях края с особыми климатическими условиями;</w:t>
      </w:r>
    </w:p>
    <w:p w14:paraId="2D4A940D" w14:textId="77777777" w:rsidR="00581B4B" w:rsidRPr="00915A6B" w:rsidRDefault="00581B4B" w:rsidP="001E0D77">
      <w:pPr>
        <w:pStyle w:val="aa"/>
        <w:widowControl/>
        <w:numPr>
          <w:ilvl w:val="0"/>
          <w:numId w:val="22"/>
        </w:numPr>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размера фонда оплаты труда (за исключением Главы Канского района), который формируется из расчета среднемесячного базового должностного оклада и количества должностных окладов, предусматриваемых при расчете предельного размера фонда оплаты труда с учетом средств на выплату районного коэффициента, процентной надбавки к заработной плате за стаж работы в районах Крайнего Севера, в приравненных к ним местностях и иных местностях края с особыми климатическими условиями.</w:t>
      </w:r>
    </w:p>
    <w:p w14:paraId="211E78D0" w14:textId="77777777" w:rsidR="00581B4B" w:rsidRPr="00915A6B" w:rsidRDefault="00581B4B" w:rsidP="001E0D77">
      <w:pPr>
        <w:pStyle w:val="aa"/>
        <w:numPr>
          <w:ilvl w:val="0"/>
          <w:numId w:val="21"/>
        </w:numPr>
        <w:tabs>
          <w:tab w:val="left" w:pos="0"/>
          <w:tab w:val="left" w:pos="1134"/>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Фонд оплаты труда рассчитывается по муниципальному району (без учета поселений) в целом.</w:t>
      </w:r>
    </w:p>
    <w:p w14:paraId="290D7EFB" w14:textId="77777777" w:rsidR="00581B4B" w:rsidRPr="00915A6B" w:rsidRDefault="00581B4B" w:rsidP="001E0D77">
      <w:pPr>
        <w:pStyle w:val="aa"/>
        <w:numPr>
          <w:ilvl w:val="0"/>
          <w:numId w:val="21"/>
        </w:numPr>
        <w:tabs>
          <w:tab w:val="left" w:pos="0"/>
          <w:tab w:val="left" w:pos="1134"/>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 xml:space="preserve">В размер фонда оплаты труда не включаются выплаты, осуществляемые в связи с сокращением должностей муниципальной службы, приводящим к сокращению численности муниципальных служащих в целом по </w:t>
      </w:r>
      <w:proofErr w:type="spellStart"/>
      <w:r w:rsidRPr="00915A6B">
        <w:rPr>
          <w:rFonts w:ascii="Arial" w:hAnsi="Arial" w:cs="Arial"/>
          <w:color w:val="auto"/>
          <w:sz w:val="16"/>
          <w:szCs w:val="16"/>
        </w:rPr>
        <w:t>Канскому</w:t>
      </w:r>
      <w:proofErr w:type="spellEnd"/>
      <w:r w:rsidRPr="00915A6B">
        <w:rPr>
          <w:rFonts w:ascii="Arial" w:hAnsi="Arial" w:cs="Arial"/>
          <w:color w:val="auto"/>
          <w:sz w:val="16"/>
          <w:szCs w:val="16"/>
        </w:rPr>
        <w:t xml:space="preserve"> району.</w:t>
      </w:r>
    </w:p>
    <w:p w14:paraId="05CD3E9A" w14:textId="77777777" w:rsidR="00581B4B" w:rsidRPr="00915A6B" w:rsidRDefault="00581B4B" w:rsidP="001E0D77">
      <w:pPr>
        <w:pStyle w:val="aa"/>
        <w:numPr>
          <w:ilvl w:val="0"/>
          <w:numId w:val="21"/>
        </w:numPr>
        <w:tabs>
          <w:tab w:val="left" w:pos="1134"/>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Установить, что размер фонда оплаты труда рассчитывается с учетом размера оплаты труда выборных должностных лиц и лиц, замещающих иные муниципальные должности, не выше размера оплаты труда выборных должностных лиц и лиц, замещающих иные муниципальные должности, установленных в приложении №2 к настоящему Решению, и размера оплаты труда муниципальных служащих не выше размеров оплаты труда муниципальных служащих, установленных в приложении №3, к настоящему Решению.</w:t>
      </w:r>
    </w:p>
    <w:p w14:paraId="2DE73E23" w14:textId="77777777" w:rsidR="00581B4B" w:rsidRPr="00915A6B" w:rsidRDefault="00581B4B" w:rsidP="001E0D77">
      <w:pPr>
        <w:pStyle w:val="aa"/>
        <w:numPr>
          <w:ilvl w:val="0"/>
          <w:numId w:val="21"/>
        </w:numPr>
        <w:tabs>
          <w:tab w:val="left" w:pos="993"/>
          <w:tab w:val="left" w:pos="1134"/>
        </w:tabs>
        <w:autoSpaceDE w:val="0"/>
        <w:autoSpaceDN w:val="0"/>
        <w:adjustRightInd w:val="0"/>
        <w:ind w:left="0" w:firstLine="709"/>
        <w:contextualSpacing/>
        <w:jc w:val="both"/>
        <w:rPr>
          <w:rFonts w:ascii="Arial" w:hAnsi="Arial" w:cs="Arial"/>
          <w:color w:val="auto"/>
          <w:sz w:val="16"/>
          <w:szCs w:val="16"/>
        </w:rPr>
      </w:pPr>
      <w:bookmarkStart w:id="5" w:name="Par52"/>
      <w:bookmarkEnd w:id="5"/>
      <w:r w:rsidRPr="00915A6B">
        <w:rPr>
          <w:rFonts w:ascii="Arial" w:hAnsi="Arial" w:cs="Arial"/>
          <w:color w:val="auto"/>
          <w:sz w:val="16"/>
          <w:szCs w:val="16"/>
        </w:rPr>
        <w:t>При расчете фонда оплаты труда учитываются следующие средства для выплаты (в расчете на год):</w:t>
      </w:r>
    </w:p>
    <w:tbl>
      <w:tblPr>
        <w:tblW w:w="9603" w:type="dxa"/>
        <w:tblInd w:w="62" w:type="dxa"/>
        <w:tblLayout w:type="fixed"/>
        <w:tblCellMar>
          <w:top w:w="75" w:type="dxa"/>
          <w:left w:w="0" w:type="dxa"/>
          <w:bottom w:w="75" w:type="dxa"/>
          <w:right w:w="0" w:type="dxa"/>
        </w:tblCellMar>
        <w:tblLook w:val="0000" w:firstRow="0" w:lastRow="0" w:firstColumn="0" w:lastColumn="0" w:noHBand="0" w:noVBand="0"/>
      </w:tblPr>
      <w:tblGrid>
        <w:gridCol w:w="6633"/>
        <w:gridCol w:w="2970"/>
      </w:tblGrid>
      <w:tr w:rsidR="001E0D77" w:rsidRPr="00915A6B" w14:paraId="2F623559" w14:textId="77777777" w:rsidTr="005067D3">
        <w:trPr>
          <w:trHeight w:val="50"/>
        </w:trPr>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47944B"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Составляющие фонда оплаты труда</w:t>
            </w:r>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10B0FA"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Количество должностных окладов, предусматриваемых при формировании фонда оплаты труда</w:t>
            </w:r>
          </w:p>
        </w:tc>
      </w:tr>
      <w:tr w:rsidR="001E0D77" w:rsidRPr="00915A6B" w14:paraId="4AE43848" w14:textId="77777777" w:rsidTr="005067D3">
        <w:trPr>
          <w:trHeight w:val="50"/>
        </w:trPr>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A55898"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Должностной оклад</w:t>
            </w:r>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44A114"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12</w:t>
            </w:r>
          </w:p>
        </w:tc>
      </w:tr>
      <w:tr w:rsidR="001E0D77" w:rsidRPr="00915A6B" w14:paraId="4B84516D" w14:textId="77777777" w:rsidTr="005067D3">
        <w:trPr>
          <w:trHeight w:val="50"/>
        </w:trPr>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500EF4"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lastRenderedPageBreak/>
              <w:t>Ежемесячная надбавка за классный чин</w:t>
            </w:r>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5A7698"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4</w:t>
            </w:r>
          </w:p>
        </w:tc>
      </w:tr>
      <w:tr w:rsidR="001E0D77" w:rsidRPr="00915A6B" w14:paraId="67D9A368" w14:textId="77777777" w:rsidTr="005067D3">
        <w:trPr>
          <w:trHeight w:val="50"/>
        </w:trPr>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34A2E2"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Ежемесячная надбавка за особые условия муниципальной службы</w:t>
            </w:r>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597B3D"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7,2</w:t>
            </w:r>
          </w:p>
        </w:tc>
      </w:tr>
      <w:tr w:rsidR="001E0D77" w:rsidRPr="00915A6B" w14:paraId="5D6D82A5" w14:textId="77777777" w:rsidTr="005067D3">
        <w:trPr>
          <w:trHeight w:val="50"/>
        </w:trPr>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5EBB3A"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Ежемесячная надбавка за выслугу лет</w:t>
            </w:r>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416FDF"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3</w:t>
            </w:r>
          </w:p>
        </w:tc>
      </w:tr>
      <w:tr w:rsidR="001E0D77" w:rsidRPr="00915A6B" w14:paraId="0344D97B" w14:textId="77777777" w:rsidTr="005067D3">
        <w:trPr>
          <w:trHeight w:val="50"/>
        </w:trPr>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39DC77"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Ежемесячное денежное поощрение</w:t>
            </w:r>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CBA9FB"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24,1</w:t>
            </w:r>
          </w:p>
        </w:tc>
      </w:tr>
      <w:tr w:rsidR="001E0D77" w:rsidRPr="00915A6B" w14:paraId="6339A7D1" w14:textId="77777777" w:rsidTr="005067D3">
        <w:trPr>
          <w:trHeight w:val="50"/>
        </w:trPr>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57E841"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Ежемесячная процентная надбавка к должностному окладу за работу со сведениями, составляющими государственную тайну</w:t>
            </w:r>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75AB4E"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0,2</w:t>
            </w:r>
          </w:p>
        </w:tc>
      </w:tr>
      <w:tr w:rsidR="001E0D77" w:rsidRPr="00915A6B" w14:paraId="296E1C19" w14:textId="77777777" w:rsidTr="005067D3">
        <w:trPr>
          <w:trHeight w:val="50"/>
        </w:trPr>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E7DB56"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Премии</w:t>
            </w:r>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D646FD"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2,7</w:t>
            </w:r>
          </w:p>
        </w:tc>
      </w:tr>
      <w:tr w:rsidR="001E0D77" w:rsidRPr="00915A6B" w14:paraId="044BA9C2" w14:textId="77777777" w:rsidTr="005067D3">
        <w:trPr>
          <w:trHeight w:val="50"/>
        </w:trPr>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38A9CD"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Единовременная выплата при предоставлении ежегодного оплачиваемого отпуска и материальная помощь</w:t>
            </w:r>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D6D23A"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4</w:t>
            </w:r>
          </w:p>
        </w:tc>
      </w:tr>
      <w:tr w:rsidR="00581B4B" w:rsidRPr="00915A6B" w14:paraId="3F92C7E9" w14:textId="77777777" w:rsidTr="005067D3">
        <w:trPr>
          <w:trHeight w:val="50"/>
        </w:trPr>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BC192C" w14:textId="77777777" w:rsidR="00581B4B" w:rsidRPr="00915A6B" w:rsidRDefault="00581B4B"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ИТОГО:</w:t>
            </w:r>
          </w:p>
        </w:tc>
        <w:tc>
          <w:tcPr>
            <w:tcW w:w="2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1EAAFE"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57,2</w:t>
            </w:r>
          </w:p>
        </w:tc>
      </w:tr>
    </w:tbl>
    <w:p w14:paraId="7D0C1660" w14:textId="77777777" w:rsidR="00581B4B" w:rsidRPr="00915A6B" w:rsidRDefault="00581B4B" w:rsidP="001E0D77">
      <w:pPr>
        <w:widowControl w:val="0"/>
        <w:autoSpaceDE w:val="0"/>
        <w:autoSpaceDN w:val="0"/>
        <w:adjustRightInd w:val="0"/>
        <w:spacing w:after="0" w:line="240" w:lineRule="auto"/>
        <w:jc w:val="both"/>
        <w:rPr>
          <w:rFonts w:ascii="Arial" w:hAnsi="Arial" w:cs="Arial"/>
          <w:sz w:val="16"/>
          <w:szCs w:val="16"/>
        </w:rPr>
      </w:pPr>
    </w:p>
    <w:p w14:paraId="53C34DD2" w14:textId="77777777" w:rsidR="00581B4B" w:rsidRPr="00915A6B" w:rsidRDefault="00581B4B" w:rsidP="001E0D77">
      <w:pPr>
        <w:pStyle w:val="aa"/>
        <w:numPr>
          <w:ilvl w:val="0"/>
          <w:numId w:val="21"/>
        </w:numPr>
        <w:tabs>
          <w:tab w:val="left" w:pos="993"/>
        </w:tabs>
        <w:autoSpaceDE w:val="0"/>
        <w:autoSpaceDN w:val="0"/>
        <w:adjustRightInd w:val="0"/>
        <w:ind w:left="0" w:firstLine="709"/>
        <w:contextualSpacing/>
        <w:jc w:val="both"/>
        <w:rPr>
          <w:rFonts w:ascii="Arial" w:hAnsi="Arial" w:cs="Arial"/>
          <w:color w:val="auto"/>
          <w:sz w:val="16"/>
          <w:szCs w:val="16"/>
        </w:rPr>
      </w:pPr>
      <w:bookmarkStart w:id="6" w:name="Par75"/>
      <w:bookmarkEnd w:id="6"/>
      <w:r w:rsidRPr="00915A6B">
        <w:rPr>
          <w:rFonts w:ascii="Arial" w:hAnsi="Arial" w:cs="Arial"/>
          <w:color w:val="auto"/>
          <w:sz w:val="16"/>
          <w:szCs w:val="16"/>
        </w:rPr>
        <w:t>Среднемесячный базовый должностной оклад для расчета фонда оплаты труда определяется на уровне размера должностного оклада по должности «главный специалист».</w:t>
      </w:r>
    </w:p>
    <w:p w14:paraId="068D4F54" w14:textId="77777777" w:rsidR="00581B4B" w:rsidRPr="00915A6B" w:rsidRDefault="00581B4B" w:rsidP="001E0D77">
      <w:pPr>
        <w:pStyle w:val="aa"/>
        <w:numPr>
          <w:ilvl w:val="0"/>
          <w:numId w:val="21"/>
        </w:numPr>
        <w:tabs>
          <w:tab w:val="left" w:pos="993"/>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 xml:space="preserve">Представитель нанимателя вправе перераспределять средства фонда оплаты труда между выплатами, предусмотренными пунктами </w:t>
      </w:r>
      <w:hyperlink w:anchor="Par52" w:history="1">
        <w:r w:rsidRPr="00915A6B">
          <w:rPr>
            <w:rFonts w:ascii="Arial" w:hAnsi="Arial" w:cs="Arial"/>
            <w:color w:val="auto"/>
            <w:sz w:val="16"/>
            <w:szCs w:val="16"/>
          </w:rPr>
          <w:t>7</w:t>
        </w:r>
      </w:hyperlink>
      <w:r w:rsidRPr="00915A6B">
        <w:rPr>
          <w:rFonts w:ascii="Arial" w:hAnsi="Arial" w:cs="Arial"/>
          <w:color w:val="auto"/>
          <w:sz w:val="16"/>
          <w:szCs w:val="16"/>
        </w:rPr>
        <w:t xml:space="preserve"> и </w:t>
      </w:r>
      <w:hyperlink w:anchor="Par75" w:history="1">
        <w:r w:rsidRPr="00915A6B">
          <w:rPr>
            <w:rFonts w:ascii="Arial" w:hAnsi="Arial" w:cs="Arial"/>
            <w:color w:val="auto"/>
            <w:sz w:val="16"/>
            <w:szCs w:val="16"/>
          </w:rPr>
          <w:t>8</w:t>
        </w:r>
      </w:hyperlink>
      <w:r w:rsidRPr="00915A6B">
        <w:rPr>
          <w:rFonts w:ascii="Arial" w:hAnsi="Arial" w:cs="Arial"/>
          <w:color w:val="auto"/>
          <w:sz w:val="16"/>
          <w:szCs w:val="16"/>
        </w:rPr>
        <w:t xml:space="preserve"> настоящего Порядка.</w:t>
      </w:r>
    </w:p>
    <w:p w14:paraId="7628FB6A" w14:textId="77777777" w:rsidR="00581B4B" w:rsidRPr="00915A6B" w:rsidRDefault="00581B4B" w:rsidP="001E0D77">
      <w:pPr>
        <w:pStyle w:val="aa"/>
        <w:widowControl/>
        <w:numPr>
          <w:ilvl w:val="0"/>
          <w:numId w:val="21"/>
        </w:numPr>
        <w:tabs>
          <w:tab w:val="left" w:pos="993"/>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 xml:space="preserve">При формировании районного бюджета на очередной финансовый год, фонд оплаты труда распределять в соответствии с проектами штатных расписаний главных распорядителей бюджетных средств (далее - ГРБС) и Канского районного Совета депутатов по состоянию на 1 января следующего за текущим годом, с учетом максимального размера ежемесячной надбавки за классный чин и коэффициента, учитывающего размер индексации размеров должностных окладов, установленного законом края о краевом бюджете на очередной финансовый год и плановый период. </w:t>
      </w:r>
    </w:p>
    <w:p w14:paraId="1D4210AA" w14:textId="77777777" w:rsidR="00581B4B" w:rsidRPr="00915A6B" w:rsidRDefault="00581B4B" w:rsidP="001E0D77">
      <w:pPr>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В проекте штатного расписания ежемесячная надбавка за выслугу лет на муниципальной службе определяется персонально по каждому муниципальному служащему, работающему по состоянию на 1 сентября текущего года, с учетом прогнозируемого стажа муниципальной службы на 1 января следующего года.</w:t>
      </w:r>
    </w:p>
    <w:p w14:paraId="0A8606AE" w14:textId="77777777" w:rsidR="00581B4B" w:rsidRPr="00915A6B" w:rsidRDefault="00581B4B" w:rsidP="001E0D77">
      <w:pPr>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 xml:space="preserve">По вакантным должностям по состоянию на 1 сентября текущего года ежемесячная надбавка за выслугу лет на муниципальной службе на 1 </w:t>
      </w:r>
      <w:proofErr w:type="gramStart"/>
      <w:r w:rsidRPr="00915A6B">
        <w:rPr>
          <w:rFonts w:ascii="Arial" w:hAnsi="Arial" w:cs="Arial"/>
          <w:sz w:val="16"/>
          <w:szCs w:val="16"/>
        </w:rPr>
        <w:t>января</w:t>
      </w:r>
      <w:proofErr w:type="gramEnd"/>
      <w:r w:rsidRPr="00915A6B">
        <w:rPr>
          <w:rFonts w:ascii="Arial" w:hAnsi="Arial" w:cs="Arial"/>
          <w:sz w:val="16"/>
          <w:szCs w:val="16"/>
        </w:rPr>
        <w:t xml:space="preserve"> следующего за текущим годом устанавливается в размере 10% к должностному окладу.</w:t>
      </w:r>
    </w:p>
    <w:p w14:paraId="52BAE82C" w14:textId="77777777" w:rsidR="00581B4B" w:rsidRPr="00915A6B" w:rsidRDefault="00581B4B" w:rsidP="001E0D77">
      <w:pPr>
        <w:widowControl w:val="0"/>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 xml:space="preserve">Оставшиеся после распределения средства резервируются в районном бюджете отдельной строкой по ГРБС - администрация Канского района и распределяются в период с 15 октября до 1 ноября </w:t>
      </w:r>
      <w:proofErr w:type="spellStart"/>
      <w:r w:rsidRPr="00915A6B">
        <w:rPr>
          <w:rFonts w:ascii="Arial" w:hAnsi="Arial" w:cs="Arial"/>
          <w:sz w:val="16"/>
          <w:szCs w:val="16"/>
        </w:rPr>
        <w:t>комиссионно</w:t>
      </w:r>
      <w:proofErr w:type="spellEnd"/>
      <w:r w:rsidRPr="00915A6B">
        <w:rPr>
          <w:rFonts w:ascii="Arial" w:hAnsi="Arial" w:cs="Arial"/>
          <w:sz w:val="16"/>
          <w:szCs w:val="16"/>
        </w:rPr>
        <w:t xml:space="preserve"> пропорционально численности муниципальных служащих ГРБС и Канского районного Совета депутатов, за исключением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w:t>
      </w:r>
    </w:p>
    <w:p w14:paraId="6769CB34" w14:textId="530143A6" w:rsidR="00581B4B" w:rsidRPr="00915A6B" w:rsidRDefault="00581B4B" w:rsidP="001E0D77">
      <w:pPr>
        <w:spacing w:after="0" w:line="240" w:lineRule="auto"/>
        <w:rPr>
          <w:rFonts w:ascii="Arial" w:hAnsi="Arial" w:cs="Arial"/>
          <w:sz w:val="16"/>
          <w:szCs w:val="16"/>
        </w:rPr>
      </w:pPr>
    </w:p>
    <w:p w14:paraId="50914B97" w14:textId="77777777" w:rsidR="00F5369E" w:rsidRDefault="00581B4B" w:rsidP="00F5369E">
      <w:pPr>
        <w:widowControl w:val="0"/>
        <w:autoSpaceDE w:val="0"/>
        <w:autoSpaceDN w:val="0"/>
        <w:adjustRightInd w:val="0"/>
        <w:spacing w:after="0" w:line="240" w:lineRule="auto"/>
        <w:ind w:left="5245"/>
        <w:jc w:val="right"/>
        <w:rPr>
          <w:rFonts w:ascii="Arial" w:hAnsi="Arial" w:cs="Arial"/>
          <w:sz w:val="16"/>
          <w:szCs w:val="16"/>
        </w:rPr>
      </w:pPr>
      <w:r w:rsidRPr="00915A6B">
        <w:rPr>
          <w:rFonts w:ascii="Arial" w:hAnsi="Arial" w:cs="Arial"/>
          <w:sz w:val="16"/>
          <w:szCs w:val="16"/>
        </w:rPr>
        <w:t xml:space="preserve">Приложение № 2 </w:t>
      </w:r>
    </w:p>
    <w:p w14:paraId="710DB259" w14:textId="77777777" w:rsidR="00F5369E" w:rsidRPr="00915A6B" w:rsidRDefault="00F5369E" w:rsidP="00F5369E">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35800003" w14:textId="77777777" w:rsidR="00F5369E" w:rsidRPr="00915A6B" w:rsidRDefault="00F5369E" w:rsidP="00F5369E">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60A58752" w14:textId="4A80F705" w:rsidR="00581B4B" w:rsidRPr="00915A6B" w:rsidRDefault="00581B4B" w:rsidP="00F5369E">
      <w:pPr>
        <w:widowControl w:val="0"/>
        <w:autoSpaceDE w:val="0"/>
        <w:autoSpaceDN w:val="0"/>
        <w:adjustRightInd w:val="0"/>
        <w:spacing w:after="0" w:line="240" w:lineRule="auto"/>
        <w:ind w:left="5245"/>
        <w:jc w:val="right"/>
        <w:rPr>
          <w:rFonts w:ascii="Arial" w:hAnsi="Arial" w:cs="Arial"/>
          <w:sz w:val="16"/>
          <w:szCs w:val="16"/>
        </w:rPr>
      </w:pPr>
      <w:r w:rsidRPr="00915A6B">
        <w:rPr>
          <w:rFonts w:ascii="Arial" w:hAnsi="Arial" w:cs="Arial"/>
          <w:sz w:val="16"/>
          <w:szCs w:val="16"/>
        </w:rPr>
        <w:t xml:space="preserve"> от 19.11.2021 № 3-11</w:t>
      </w:r>
    </w:p>
    <w:p w14:paraId="4945312D" w14:textId="77777777" w:rsidR="00581B4B" w:rsidRPr="00915A6B" w:rsidRDefault="00581B4B" w:rsidP="00F5369E">
      <w:pPr>
        <w:widowControl w:val="0"/>
        <w:autoSpaceDE w:val="0"/>
        <w:autoSpaceDN w:val="0"/>
        <w:adjustRightInd w:val="0"/>
        <w:spacing w:after="0" w:line="240" w:lineRule="auto"/>
        <w:ind w:left="5245"/>
        <w:jc w:val="right"/>
        <w:rPr>
          <w:rFonts w:ascii="Arial" w:hAnsi="Arial" w:cs="Arial"/>
          <w:sz w:val="16"/>
          <w:szCs w:val="16"/>
        </w:rPr>
      </w:pPr>
    </w:p>
    <w:p w14:paraId="65ACC52E" w14:textId="77777777" w:rsidR="00F5369E" w:rsidRDefault="00581B4B" w:rsidP="00F5369E">
      <w:pPr>
        <w:spacing w:after="0" w:line="240" w:lineRule="auto"/>
        <w:ind w:firstLine="680"/>
        <w:jc w:val="right"/>
        <w:rPr>
          <w:rFonts w:ascii="Arial" w:hAnsi="Arial" w:cs="Arial"/>
          <w:sz w:val="16"/>
          <w:szCs w:val="16"/>
        </w:rPr>
      </w:pPr>
      <w:r w:rsidRPr="00915A6B">
        <w:rPr>
          <w:rFonts w:ascii="Arial" w:hAnsi="Arial" w:cs="Arial"/>
          <w:sz w:val="16"/>
          <w:szCs w:val="16"/>
        </w:rPr>
        <w:t>Приложение № 2</w:t>
      </w:r>
    </w:p>
    <w:p w14:paraId="67043834" w14:textId="7B5E248A" w:rsidR="00F5369E" w:rsidRPr="00915A6B" w:rsidRDefault="00F5369E" w:rsidP="00F5369E">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27ED14DC" w14:textId="77777777" w:rsidR="00F5369E" w:rsidRPr="00915A6B" w:rsidRDefault="00F5369E" w:rsidP="00F5369E">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7E7C63C2" w14:textId="4D45F9F6" w:rsidR="00581B4B" w:rsidRPr="00915A6B" w:rsidRDefault="00581B4B" w:rsidP="00F5369E">
      <w:pPr>
        <w:widowControl w:val="0"/>
        <w:autoSpaceDE w:val="0"/>
        <w:autoSpaceDN w:val="0"/>
        <w:adjustRightInd w:val="0"/>
        <w:spacing w:after="0" w:line="240" w:lineRule="auto"/>
        <w:ind w:left="5245"/>
        <w:jc w:val="right"/>
        <w:rPr>
          <w:rFonts w:ascii="Arial" w:hAnsi="Arial" w:cs="Arial"/>
          <w:sz w:val="16"/>
          <w:szCs w:val="16"/>
        </w:rPr>
      </w:pPr>
      <w:r w:rsidRPr="00915A6B">
        <w:rPr>
          <w:rFonts w:ascii="Arial" w:hAnsi="Arial" w:cs="Arial"/>
          <w:sz w:val="16"/>
          <w:szCs w:val="16"/>
        </w:rPr>
        <w:t>от 25.05.2015 № 48-36</w:t>
      </w:r>
    </w:p>
    <w:p w14:paraId="050C1692"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p>
    <w:p w14:paraId="3BCA93B7"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ОПЛАТА ТРУДА ВЫБОРНЫХ ДОЛЖНОСТНЫХ ЛИЦ И ЛИЦ, ЗАМЕЩАЮЩИХ ИНЫЕ МУНИЦИПАЛЬНЫЕ ДОЛЖОСТИ</w:t>
      </w:r>
    </w:p>
    <w:p w14:paraId="6591A18E" w14:textId="77777777" w:rsidR="00581B4B" w:rsidRPr="00915A6B" w:rsidRDefault="00581B4B" w:rsidP="001E0D77">
      <w:pPr>
        <w:widowControl w:val="0"/>
        <w:autoSpaceDE w:val="0"/>
        <w:autoSpaceDN w:val="0"/>
        <w:adjustRightInd w:val="0"/>
        <w:spacing w:after="0" w:line="240" w:lineRule="auto"/>
        <w:jc w:val="center"/>
        <w:rPr>
          <w:rFonts w:ascii="Arial" w:hAnsi="Arial" w:cs="Arial"/>
          <w:sz w:val="16"/>
          <w:szCs w:val="16"/>
        </w:rPr>
      </w:pPr>
    </w:p>
    <w:p w14:paraId="1EEFA8C4" w14:textId="77777777" w:rsidR="00581B4B" w:rsidRPr="00915A6B" w:rsidRDefault="00581B4B" w:rsidP="001E0D77">
      <w:pPr>
        <w:pStyle w:val="aa"/>
        <w:numPr>
          <w:ilvl w:val="0"/>
          <w:numId w:val="23"/>
        </w:numPr>
        <w:tabs>
          <w:tab w:val="left" w:pos="993"/>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Установить, что оплата труда выборных должностных лиц и лиц, замещающих иные муниципальные должности, состоит из денежного вознаграждения и ежемесячного денежного поощрения.</w:t>
      </w:r>
    </w:p>
    <w:p w14:paraId="6B2A3B6C" w14:textId="77777777" w:rsidR="00581B4B" w:rsidRPr="00915A6B" w:rsidRDefault="00581B4B" w:rsidP="001E0D77">
      <w:pPr>
        <w:pStyle w:val="aa"/>
        <w:widowControl/>
        <w:numPr>
          <w:ilvl w:val="0"/>
          <w:numId w:val="23"/>
        </w:numPr>
        <w:tabs>
          <w:tab w:val="left" w:pos="993"/>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Денежное вознаграждение выборных должностных лиц и лиц, замещающих иные муниципальные должности, устанавливается в следующих размерах:</w:t>
      </w:r>
    </w:p>
    <w:p w14:paraId="4E367E5E" w14:textId="77777777" w:rsidR="00581B4B" w:rsidRPr="00915A6B" w:rsidRDefault="00581B4B" w:rsidP="001E0D77">
      <w:pPr>
        <w:autoSpaceDE w:val="0"/>
        <w:autoSpaceDN w:val="0"/>
        <w:adjustRightInd w:val="0"/>
        <w:spacing w:after="0" w:line="240" w:lineRule="auto"/>
        <w:ind w:left="137" w:firstLine="1303"/>
        <w:jc w:val="right"/>
        <w:rPr>
          <w:rFonts w:ascii="Arial" w:hAnsi="Arial" w:cs="Arial"/>
          <w:sz w:val="16"/>
          <w:szCs w:val="16"/>
        </w:rPr>
      </w:pPr>
      <w:r w:rsidRPr="00915A6B">
        <w:rPr>
          <w:rFonts w:ascii="Arial" w:hAnsi="Arial" w:cs="Arial"/>
          <w:sz w:val="16"/>
          <w:szCs w:val="16"/>
        </w:rPr>
        <w:t>(в рублях)</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6521"/>
        <w:gridCol w:w="1829"/>
      </w:tblGrid>
      <w:tr w:rsidR="001E0D77" w:rsidRPr="00915A6B" w14:paraId="690EF668" w14:textId="77777777" w:rsidTr="005067D3">
        <w:tc>
          <w:tcPr>
            <w:tcW w:w="861" w:type="dxa"/>
            <w:tcBorders>
              <w:top w:val="single" w:sz="4" w:space="0" w:color="auto"/>
              <w:left w:val="single" w:sz="4" w:space="0" w:color="auto"/>
              <w:bottom w:val="single" w:sz="4" w:space="0" w:color="auto"/>
              <w:right w:val="single" w:sz="4" w:space="0" w:color="auto"/>
            </w:tcBorders>
            <w:hideMark/>
          </w:tcPr>
          <w:p w14:paraId="1B9AB7CA" w14:textId="77777777" w:rsidR="00581B4B" w:rsidRPr="00915A6B" w:rsidRDefault="00581B4B" w:rsidP="001E0D77">
            <w:pPr>
              <w:autoSpaceDE w:val="0"/>
              <w:autoSpaceDN w:val="0"/>
              <w:adjustRightInd w:val="0"/>
              <w:spacing w:after="0" w:line="240" w:lineRule="auto"/>
              <w:jc w:val="both"/>
              <w:rPr>
                <w:rFonts w:ascii="Arial" w:hAnsi="Arial" w:cs="Arial"/>
                <w:sz w:val="16"/>
                <w:szCs w:val="16"/>
              </w:rPr>
            </w:pPr>
            <w:r w:rsidRPr="00915A6B">
              <w:rPr>
                <w:rFonts w:ascii="Arial" w:hAnsi="Arial" w:cs="Arial"/>
                <w:sz w:val="16"/>
                <w:szCs w:val="16"/>
              </w:rPr>
              <w:t>№п/п</w:t>
            </w:r>
          </w:p>
        </w:tc>
        <w:tc>
          <w:tcPr>
            <w:tcW w:w="6521" w:type="dxa"/>
            <w:tcBorders>
              <w:top w:val="single" w:sz="4" w:space="0" w:color="auto"/>
              <w:left w:val="single" w:sz="4" w:space="0" w:color="auto"/>
              <w:bottom w:val="single" w:sz="4" w:space="0" w:color="auto"/>
              <w:right w:val="single" w:sz="4" w:space="0" w:color="auto"/>
            </w:tcBorders>
            <w:hideMark/>
          </w:tcPr>
          <w:p w14:paraId="1989797B" w14:textId="77777777" w:rsidR="00581B4B" w:rsidRPr="00915A6B" w:rsidRDefault="00581B4B" w:rsidP="001E0D77">
            <w:pPr>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НАИМЕНОВАНИЕ ДОЛЖНОСТИ</w:t>
            </w:r>
          </w:p>
        </w:tc>
        <w:tc>
          <w:tcPr>
            <w:tcW w:w="1829" w:type="dxa"/>
            <w:tcBorders>
              <w:top w:val="single" w:sz="4" w:space="0" w:color="auto"/>
              <w:left w:val="single" w:sz="4" w:space="0" w:color="auto"/>
              <w:bottom w:val="single" w:sz="4" w:space="0" w:color="auto"/>
              <w:right w:val="single" w:sz="4" w:space="0" w:color="auto"/>
            </w:tcBorders>
            <w:hideMark/>
          </w:tcPr>
          <w:p w14:paraId="4A0626E5" w14:textId="77777777" w:rsidR="00581B4B" w:rsidRPr="00915A6B" w:rsidRDefault="00581B4B" w:rsidP="001E0D77">
            <w:pPr>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СУММА</w:t>
            </w:r>
          </w:p>
        </w:tc>
      </w:tr>
      <w:tr w:rsidR="001E0D77" w:rsidRPr="00915A6B" w14:paraId="68C8240E" w14:textId="77777777" w:rsidTr="005067D3">
        <w:tc>
          <w:tcPr>
            <w:tcW w:w="861" w:type="dxa"/>
            <w:tcBorders>
              <w:top w:val="single" w:sz="4" w:space="0" w:color="auto"/>
              <w:left w:val="single" w:sz="4" w:space="0" w:color="auto"/>
              <w:bottom w:val="single" w:sz="4" w:space="0" w:color="auto"/>
              <w:right w:val="single" w:sz="4" w:space="0" w:color="auto"/>
            </w:tcBorders>
            <w:hideMark/>
          </w:tcPr>
          <w:p w14:paraId="7E0FDE1A" w14:textId="77777777" w:rsidR="00581B4B" w:rsidRPr="00915A6B" w:rsidRDefault="00581B4B" w:rsidP="001E0D77">
            <w:pPr>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1</w:t>
            </w:r>
          </w:p>
        </w:tc>
        <w:tc>
          <w:tcPr>
            <w:tcW w:w="6521" w:type="dxa"/>
            <w:tcBorders>
              <w:top w:val="single" w:sz="4" w:space="0" w:color="auto"/>
              <w:left w:val="single" w:sz="4" w:space="0" w:color="auto"/>
              <w:bottom w:val="single" w:sz="4" w:space="0" w:color="auto"/>
              <w:right w:val="single" w:sz="4" w:space="0" w:color="auto"/>
            </w:tcBorders>
            <w:hideMark/>
          </w:tcPr>
          <w:p w14:paraId="41C881FB" w14:textId="77777777" w:rsidR="00581B4B" w:rsidRPr="00915A6B" w:rsidRDefault="00581B4B" w:rsidP="001E0D77">
            <w:pPr>
              <w:autoSpaceDE w:val="0"/>
              <w:autoSpaceDN w:val="0"/>
              <w:adjustRightInd w:val="0"/>
              <w:spacing w:after="0" w:line="240" w:lineRule="auto"/>
              <w:jc w:val="both"/>
              <w:rPr>
                <w:rFonts w:ascii="Arial" w:hAnsi="Arial" w:cs="Arial"/>
                <w:sz w:val="16"/>
                <w:szCs w:val="16"/>
              </w:rPr>
            </w:pPr>
            <w:r w:rsidRPr="00915A6B">
              <w:rPr>
                <w:rFonts w:ascii="Arial" w:hAnsi="Arial" w:cs="Arial"/>
                <w:sz w:val="16"/>
                <w:szCs w:val="16"/>
              </w:rPr>
              <w:t>Глава Канского района</w:t>
            </w:r>
          </w:p>
        </w:tc>
        <w:tc>
          <w:tcPr>
            <w:tcW w:w="1829" w:type="dxa"/>
            <w:tcBorders>
              <w:top w:val="single" w:sz="4" w:space="0" w:color="auto"/>
              <w:left w:val="single" w:sz="4" w:space="0" w:color="auto"/>
              <w:bottom w:val="single" w:sz="4" w:space="0" w:color="auto"/>
              <w:right w:val="single" w:sz="4" w:space="0" w:color="auto"/>
            </w:tcBorders>
            <w:hideMark/>
          </w:tcPr>
          <w:p w14:paraId="442F61CF" w14:textId="77777777" w:rsidR="00581B4B" w:rsidRPr="00915A6B" w:rsidRDefault="00581B4B" w:rsidP="001E0D77">
            <w:pPr>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37950</w:t>
            </w:r>
          </w:p>
        </w:tc>
      </w:tr>
      <w:tr w:rsidR="001E0D77" w:rsidRPr="00915A6B" w14:paraId="6A753D58" w14:textId="77777777" w:rsidTr="005067D3">
        <w:tc>
          <w:tcPr>
            <w:tcW w:w="861" w:type="dxa"/>
            <w:tcBorders>
              <w:top w:val="single" w:sz="4" w:space="0" w:color="auto"/>
              <w:left w:val="single" w:sz="4" w:space="0" w:color="auto"/>
              <w:bottom w:val="single" w:sz="4" w:space="0" w:color="auto"/>
              <w:right w:val="single" w:sz="4" w:space="0" w:color="auto"/>
            </w:tcBorders>
            <w:hideMark/>
          </w:tcPr>
          <w:p w14:paraId="611C0F77" w14:textId="77777777" w:rsidR="00581B4B" w:rsidRPr="00915A6B" w:rsidRDefault="00581B4B" w:rsidP="001E0D77">
            <w:pPr>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2</w:t>
            </w:r>
          </w:p>
        </w:tc>
        <w:tc>
          <w:tcPr>
            <w:tcW w:w="6521" w:type="dxa"/>
            <w:tcBorders>
              <w:top w:val="single" w:sz="4" w:space="0" w:color="auto"/>
              <w:left w:val="single" w:sz="4" w:space="0" w:color="auto"/>
              <w:bottom w:val="single" w:sz="4" w:space="0" w:color="auto"/>
              <w:right w:val="single" w:sz="4" w:space="0" w:color="auto"/>
            </w:tcBorders>
            <w:hideMark/>
          </w:tcPr>
          <w:p w14:paraId="0C8A3508" w14:textId="77777777" w:rsidR="00581B4B" w:rsidRPr="00915A6B" w:rsidRDefault="00581B4B" w:rsidP="001E0D77">
            <w:pPr>
              <w:autoSpaceDE w:val="0"/>
              <w:autoSpaceDN w:val="0"/>
              <w:adjustRightInd w:val="0"/>
              <w:spacing w:after="0" w:line="240" w:lineRule="auto"/>
              <w:jc w:val="both"/>
              <w:rPr>
                <w:rFonts w:ascii="Arial" w:hAnsi="Arial" w:cs="Arial"/>
                <w:sz w:val="16"/>
                <w:szCs w:val="16"/>
              </w:rPr>
            </w:pPr>
            <w:r w:rsidRPr="00915A6B">
              <w:rPr>
                <w:rFonts w:ascii="Arial" w:hAnsi="Arial" w:cs="Arial"/>
                <w:sz w:val="16"/>
                <w:szCs w:val="16"/>
              </w:rPr>
              <w:t>Председатель Канского районного Совета депутатов</w:t>
            </w:r>
          </w:p>
        </w:tc>
        <w:tc>
          <w:tcPr>
            <w:tcW w:w="1829" w:type="dxa"/>
            <w:tcBorders>
              <w:top w:val="single" w:sz="4" w:space="0" w:color="auto"/>
              <w:left w:val="single" w:sz="4" w:space="0" w:color="auto"/>
              <w:bottom w:val="single" w:sz="4" w:space="0" w:color="auto"/>
              <w:right w:val="single" w:sz="4" w:space="0" w:color="auto"/>
            </w:tcBorders>
            <w:hideMark/>
          </w:tcPr>
          <w:p w14:paraId="2D211D7E" w14:textId="77777777" w:rsidR="00581B4B" w:rsidRPr="00915A6B" w:rsidRDefault="00581B4B" w:rsidP="001E0D77">
            <w:pPr>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31625</w:t>
            </w:r>
          </w:p>
        </w:tc>
      </w:tr>
      <w:tr w:rsidR="00C63109" w:rsidRPr="00915A6B" w14:paraId="4FDAE328" w14:textId="77777777" w:rsidTr="005067D3">
        <w:tc>
          <w:tcPr>
            <w:tcW w:w="861" w:type="dxa"/>
            <w:tcBorders>
              <w:top w:val="single" w:sz="4" w:space="0" w:color="auto"/>
              <w:left w:val="single" w:sz="4" w:space="0" w:color="auto"/>
              <w:bottom w:val="single" w:sz="4" w:space="0" w:color="auto"/>
              <w:right w:val="single" w:sz="4" w:space="0" w:color="auto"/>
            </w:tcBorders>
          </w:tcPr>
          <w:p w14:paraId="2EBF3941" w14:textId="77777777" w:rsidR="00581B4B" w:rsidRPr="00915A6B" w:rsidRDefault="00581B4B" w:rsidP="001E0D77">
            <w:pPr>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3</w:t>
            </w:r>
          </w:p>
        </w:tc>
        <w:tc>
          <w:tcPr>
            <w:tcW w:w="6521" w:type="dxa"/>
            <w:tcBorders>
              <w:top w:val="single" w:sz="4" w:space="0" w:color="auto"/>
              <w:left w:val="single" w:sz="4" w:space="0" w:color="auto"/>
              <w:bottom w:val="single" w:sz="4" w:space="0" w:color="auto"/>
              <w:right w:val="single" w:sz="4" w:space="0" w:color="auto"/>
            </w:tcBorders>
          </w:tcPr>
          <w:p w14:paraId="790435BF" w14:textId="77777777" w:rsidR="00581B4B" w:rsidRPr="00915A6B" w:rsidRDefault="00581B4B" w:rsidP="001E0D77">
            <w:pPr>
              <w:autoSpaceDE w:val="0"/>
              <w:autoSpaceDN w:val="0"/>
              <w:adjustRightInd w:val="0"/>
              <w:spacing w:after="0" w:line="240" w:lineRule="auto"/>
              <w:rPr>
                <w:rFonts w:ascii="Arial" w:hAnsi="Arial" w:cs="Arial"/>
                <w:sz w:val="16"/>
                <w:szCs w:val="16"/>
              </w:rPr>
            </w:pPr>
            <w:r w:rsidRPr="00915A6B">
              <w:rPr>
                <w:rFonts w:ascii="Arial" w:hAnsi="Arial" w:cs="Arial"/>
                <w:sz w:val="16"/>
                <w:szCs w:val="16"/>
              </w:rPr>
              <w:t>Председатель Счетной палаты Канского района</w:t>
            </w:r>
          </w:p>
        </w:tc>
        <w:tc>
          <w:tcPr>
            <w:tcW w:w="1829" w:type="dxa"/>
            <w:tcBorders>
              <w:top w:val="single" w:sz="4" w:space="0" w:color="auto"/>
              <w:left w:val="single" w:sz="4" w:space="0" w:color="auto"/>
              <w:bottom w:val="single" w:sz="4" w:space="0" w:color="auto"/>
              <w:right w:val="single" w:sz="4" w:space="0" w:color="auto"/>
            </w:tcBorders>
          </w:tcPr>
          <w:p w14:paraId="318ED700" w14:textId="77777777" w:rsidR="00581B4B" w:rsidRPr="00915A6B" w:rsidRDefault="00581B4B" w:rsidP="001E0D77">
            <w:pPr>
              <w:autoSpaceDE w:val="0"/>
              <w:autoSpaceDN w:val="0"/>
              <w:adjustRightInd w:val="0"/>
              <w:spacing w:after="0" w:line="240" w:lineRule="auto"/>
              <w:jc w:val="center"/>
              <w:rPr>
                <w:rFonts w:ascii="Arial" w:hAnsi="Arial" w:cs="Arial"/>
                <w:sz w:val="16"/>
                <w:szCs w:val="16"/>
              </w:rPr>
            </w:pPr>
            <w:r w:rsidRPr="00915A6B">
              <w:rPr>
                <w:rFonts w:ascii="Arial" w:hAnsi="Arial" w:cs="Arial"/>
                <w:sz w:val="16"/>
                <w:szCs w:val="16"/>
              </w:rPr>
              <w:t>19321</w:t>
            </w:r>
          </w:p>
        </w:tc>
      </w:tr>
    </w:tbl>
    <w:p w14:paraId="1B494C4D" w14:textId="77777777" w:rsidR="00581B4B" w:rsidRPr="00915A6B" w:rsidRDefault="00581B4B" w:rsidP="001E0D77">
      <w:pPr>
        <w:autoSpaceDE w:val="0"/>
        <w:autoSpaceDN w:val="0"/>
        <w:adjustRightInd w:val="0"/>
        <w:spacing w:after="0" w:line="240" w:lineRule="auto"/>
        <w:ind w:left="1440"/>
        <w:jc w:val="both"/>
        <w:rPr>
          <w:rFonts w:ascii="Arial" w:hAnsi="Arial" w:cs="Arial"/>
          <w:sz w:val="16"/>
          <w:szCs w:val="16"/>
        </w:rPr>
      </w:pPr>
    </w:p>
    <w:p w14:paraId="6600E67C" w14:textId="77777777" w:rsidR="00581B4B" w:rsidRPr="00915A6B" w:rsidRDefault="00581B4B" w:rsidP="001E0D77">
      <w:pPr>
        <w:pStyle w:val="aa"/>
        <w:numPr>
          <w:ilvl w:val="0"/>
          <w:numId w:val="23"/>
        </w:numPr>
        <w:tabs>
          <w:tab w:val="left" w:pos="993"/>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Размер ежемесячного денежного поощрения не должен превышать размеров денежного вознаграждения, установленных настоящим приложением.</w:t>
      </w:r>
    </w:p>
    <w:p w14:paraId="4B970BF2" w14:textId="77777777" w:rsidR="00581B4B" w:rsidRPr="00915A6B" w:rsidRDefault="00581B4B" w:rsidP="001E0D77">
      <w:pPr>
        <w:pStyle w:val="aa"/>
        <w:numPr>
          <w:ilvl w:val="0"/>
          <w:numId w:val="23"/>
        </w:numPr>
        <w:tabs>
          <w:tab w:val="left" w:pos="993"/>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Размер ежемесячного денежного поощрения Главы района равен размеру ежемесячного денежного вознаграждения, размер ежемесячного денежного поощрения председателя Канского районного Совета депутатов равен 70% от денежного вознаграждения, размер ежемесячного денежного поощрения председателя Счетной палаты Канского района равен размеру ежемесячного денежного вознаграждения.</w:t>
      </w:r>
    </w:p>
    <w:p w14:paraId="7CB22824" w14:textId="77777777" w:rsidR="00581B4B" w:rsidRPr="00915A6B" w:rsidRDefault="00581B4B" w:rsidP="001E0D77">
      <w:pPr>
        <w:pStyle w:val="aa"/>
        <w:numPr>
          <w:ilvl w:val="0"/>
          <w:numId w:val="23"/>
        </w:numPr>
        <w:tabs>
          <w:tab w:val="left" w:pos="993"/>
        </w:tabs>
        <w:autoSpaceDE w:val="0"/>
        <w:autoSpaceDN w:val="0"/>
        <w:adjustRightInd w:val="0"/>
        <w:ind w:left="0" w:firstLine="709"/>
        <w:contextualSpacing/>
        <w:jc w:val="both"/>
        <w:rPr>
          <w:rFonts w:ascii="Arial" w:hAnsi="Arial" w:cs="Arial"/>
          <w:color w:val="auto"/>
          <w:sz w:val="16"/>
          <w:szCs w:val="16"/>
        </w:rPr>
      </w:pPr>
      <w:r w:rsidRPr="00915A6B">
        <w:rPr>
          <w:rFonts w:ascii="Arial" w:hAnsi="Arial" w:cs="Arial"/>
          <w:color w:val="auto"/>
          <w:sz w:val="16"/>
          <w:szCs w:val="16"/>
        </w:rPr>
        <w:t>Размеры ежемесячного денежного вознаграждения индексируются (увеличиваются) в размерах и в сроки, предусмотренные законом Красноярского края о краевом бюджете на очередной финансовый год и плановый период для индексации (увеличения) размеров денежного вознаграждения лиц, замещающих государственные должности Красноярского края, размеров должностных окладов по должностям государственной гражданской службы Красноярского края с внесением соответствующих изменений в настоящее Решение.</w:t>
      </w:r>
    </w:p>
    <w:p w14:paraId="59BAD620" w14:textId="77777777" w:rsidR="00581B4B" w:rsidRPr="00915A6B" w:rsidRDefault="00581B4B" w:rsidP="001E0D77">
      <w:pPr>
        <w:widowControl w:val="0"/>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На денежное вознаграждение и денежное поощрение, выплачиваемое дополнительно к денежному вознаграждению, начисляются районный коэффициент, процентная надбавка к заработной плате за стаж работы в районах Крайнего Севера, в приравненных к ним местностям края с особыми климатическими условиями, размер которых не может превышать размер, установленный федеральными и краевыми нормативными правовыми актами.</w:t>
      </w:r>
    </w:p>
    <w:p w14:paraId="14BBBD26" w14:textId="78BB4DA2" w:rsidR="00581B4B" w:rsidRPr="00915A6B" w:rsidRDefault="00581B4B" w:rsidP="001E0D77">
      <w:pPr>
        <w:pStyle w:val="ConsPlusNormal"/>
        <w:ind w:firstLine="709"/>
        <w:jc w:val="both"/>
        <w:rPr>
          <w:sz w:val="16"/>
          <w:szCs w:val="16"/>
        </w:rPr>
      </w:pPr>
    </w:p>
    <w:p w14:paraId="7001FBFC" w14:textId="77777777" w:rsidR="00EE1562" w:rsidRDefault="00EE1562" w:rsidP="00AC61D6">
      <w:pPr>
        <w:pStyle w:val="4"/>
        <w:spacing w:before="0" w:line="240" w:lineRule="auto"/>
        <w:jc w:val="center"/>
        <w:rPr>
          <w:rFonts w:ascii="Arial" w:hAnsi="Arial" w:cs="Arial"/>
          <w:bCs w:val="0"/>
          <w:i w:val="0"/>
          <w:iCs w:val="0"/>
          <w:color w:val="auto"/>
          <w:sz w:val="16"/>
          <w:szCs w:val="16"/>
        </w:rPr>
      </w:pPr>
    </w:p>
    <w:p w14:paraId="183EFE22" w14:textId="77777777" w:rsidR="00EA34E8" w:rsidRPr="00EA34E8" w:rsidRDefault="00EA34E8" w:rsidP="00EA34E8"/>
    <w:p w14:paraId="739E9D58" w14:textId="0A0EBB1A" w:rsidR="00F53DED" w:rsidRPr="00AC61D6" w:rsidRDefault="00F53DED" w:rsidP="00AC61D6">
      <w:pPr>
        <w:pStyle w:val="4"/>
        <w:spacing w:before="0" w:line="240" w:lineRule="auto"/>
        <w:jc w:val="center"/>
        <w:rPr>
          <w:rFonts w:ascii="Arial" w:hAnsi="Arial" w:cs="Arial"/>
          <w:bCs w:val="0"/>
          <w:i w:val="0"/>
          <w:iCs w:val="0"/>
          <w:color w:val="auto"/>
          <w:sz w:val="16"/>
          <w:szCs w:val="16"/>
        </w:rPr>
      </w:pPr>
      <w:r w:rsidRPr="00AC61D6">
        <w:rPr>
          <w:rFonts w:ascii="Arial" w:hAnsi="Arial" w:cs="Arial"/>
          <w:bCs w:val="0"/>
          <w:i w:val="0"/>
          <w:iCs w:val="0"/>
          <w:color w:val="auto"/>
          <w:sz w:val="16"/>
          <w:szCs w:val="16"/>
        </w:rPr>
        <w:lastRenderedPageBreak/>
        <w:t>КАНСКИЙ РАЙОННЫЙ СОВЕТ ДЕПУТАТОВ</w:t>
      </w:r>
      <w:r w:rsidR="00AC61D6">
        <w:rPr>
          <w:rFonts w:ascii="Arial" w:hAnsi="Arial" w:cs="Arial"/>
          <w:bCs w:val="0"/>
          <w:i w:val="0"/>
          <w:iCs w:val="0"/>
          <w:color w:val="auto"/>
          <w:sz w:val="16"/>
          <w:szCs w:val="16"/>
        </w:rPr>
        <w:t xml:space="preserve"> </w:t>
      </w:r>
      <w:r w:rsidRPr="00AC61D6">
        <w:rPr>
          <w:rFonts w:ascii="Arial" w:hAnsi="Arial" w:cs="Arial"/>
          <w:bCs w:val="0"/>
          <w:i w:val="0"/>
          <w:iCs w:val="0"/>
          <w:color w:val="auto"/>
          <w:sz w:val="16"/>
          <w:szCs w:val="16"/>
        </w:rPr>
        <w:t>КРАСНОЯРСКОГО КРАЯ</w:t>
      </w:r>
    </w:p>
    <w:p w14:paraId="2707247E" w14:textId="77777777" w:rsidR="00F53DED" w:rsidRPr="00AC61D6" w:rsidRDefault="00F53DED" w:rsidP="00AC61D6">
      <w:pPr>
        <w:spacing w:after="0" w:line="240" w:lineRule="auto"/>
        <w:jc w:val="center"/>
        <w:rPr>
          <w:rFonts w:ascii="Arial" w:hAnsi="Arial" w:cs="Arial"/>
          <w:b/>
          <w:sz w:val="16"/>
          <w:szCs w:val="16"/>
        </w:rPr>
      </w:pPr>
    </w:p>
    <w:p w14:paraId="580FC26D" w14:textId="77777777" w:rsidR="00F53DED" w:rsidRPr="00AC61D6" w:rsidRDefault="00F53DED" w:rsidP="00AC61D6">
      <w:pPr>
        <w:pStyle w:val="4"/>
        <w:spacing w:before="0" w:line="240" w:lineRule="auto"/>
        <w:jc w:val="center"/>
        <w:rPr>
          <w:rFonts w:ascii="Arial" w:hAnsi="Arial" w:cs="Arial"/>
          <w:bCs w:val="0"/>
          <w:i w:val="0"/>
          <w:iCs w:val="0"/>
          <w:color w:val="auto"/>
          <w:sz w:val="16"/>
          <w:szCs w:val="16"/>
        </w:rPr>
      </w:pPr>
      <w:r w:rsidRPr="00AC61D6">
        <w:rPr>
          <w:rFonts w:ascii="Arial" w:hAnsi="Arial" w:cs="Arial"/>
          <w:bCs w:val="0"/>
          <w:i w:val="0"/>
          <w:iCs w:val="0"/>
          <w:color w:val="auto"/>
          <w:sz w:val="16"/>
          <w:szCs w:val="16"/>
        </w:rPr>
        <w:t>РЕШЕНИЕ</w:t>
      </w:r>
    </w:p>
    <w:p w14:paraId="6FA2A277" w14:textId="77777777" w:rsidR="00F53DED" w:rsidRPr="00AC61D6" w:rsidRDefault="00F53DED" w:rsidP="00AC61D6">
      <w:pPr>
        <w:pStyle w:val="af2"/>
        <w:jc w:val="center"/>
        <w:rPr>
          <w:rFonts w:ascii="Arial" w:hAnsi="Arial" w:cs="Arial"/>
          <w:b/>
          <w:sz w:val="16"/>
          <w:szCs w:val="16"/>
        </w:rPr>
      </w:pPr>
    </w:p>
    <w:p w14:paraId="4D3FAB63" w14:textId="6765EABE" w:rsidR="00F53DED" w:rsidRPr="00AC61D6" w:rsidRDefault="00F53DED" w:rsidP="00AC61D6">
      <w:pPr>
        <w:pStyle w:val="af2"/>
        <w:jc w:val="center"/>
        <w:rPr>
          <w:rFonts w:ascii="Arial" w:hAnsi="Arial" w:cs="Arial"/>
          <w:b/>
          <w:sz w:val="16"/>
          <w:szCs w:val="16"/>
        </w:rPr>
      </w:pPr>
      <w:r w:rsidRPr="00AC61D6">
        <w:rPr>
          <w:rFonts w:ascii="Arial" w:hAnsi="Arial" w:cs="Arial"/>
          <w:b/>
          <w:sz w:val="16"/>
          <w:szCs w:val="16"/>
        </w:rPr>
        <w:t>19.11.2021</w:t>
      </w:r>
      <w:r w:rsidR="00EE1562">
        <w:rPr>
          <w:rFonts w:ascii="Arial" w:hAnsi="Arial" w:cs="Arial"/>
          <w:b/>
          <w:sz w:val="16"/>
          <w:szCs w:val="16"/>
        </w:rPr>
        <w:tab/>
      </w:r>
      <w:r w:rsidRPr="00AC61D6">
        <w:rPr>
          <w:rFonts w:ascii="Arial" w:hAnsi="Arial" w:cs="Arial"/>
          <w:b/>
          <w:sz w:val="16"/>
          <w:szCs w:val="16"/>
        </w:rPr>
        <w:tab/>
      </w:r>
      <w:r w:rsidRPr="00AC61D6">
        <w:rPr>
          <w:rFonts w:ascii="Arial" w:hAnsi="Arial" w:cs="Arial"/>
          <w:b/>
          <w:sz w:val="16"/>
          <w:szCs w:val="16"/>
        </w:rPr>
        <w:tab/>
      </w:r>
      <w:r w:rsidRPr="00AC61D6">
        <w:rPr>
          <w:rFonts w:ascii="Arial" w:hAnsi="Arial" w:cs="Arial"/>
          <w:b/>
          <w:sz w:val="16"/>
          <w:szCs w:val="16"/>
        </w:rPr>
        <w:tab/>
      </w:r>
      <w:r w:rsidRPr="00AC61D6">
        <w:rPr>
          <w:rFonts w:ascii="Arial" w:hAnsi="Arial" w:cs="Arial"/>
          <w:b/>
          <w:sz w:val="16"/>
          <w:szCs w:val="16"/>
        </w:rPr>
        <w:tab/>
        <w:t>г. Канск</w:t>
      </w:r>
      <w:r w:rsidRPr="00AC61D6">
        <w:rPr>
          <w:rFonts w:ascii="Arial" w:hAnsi="Arial" w:cs="Arial"/>
          <w:b/>
          <w:sz w:val="16"/>
          <w:szCs w:val="16"/>
        </w:rPr>
        <w:tab/>
      </w:r>
      <w:r w:rsidRPr="00AC61D6">
        <w:rPr>
          <w:rFonts w:ascii="Arial" w:hAnsi="Arial" w:cs="Arial"/>
          <w:b/>
          <w:sz w:val="16"/>
          <w:szCs w:val="16"/>
        </w:rPr>
        <w:tab/>
      </w:r>
      <w:r w:rsidR="00EE1562">
        <w:rPr>
          <w:rFonts w:ascii="Arial" w:hAnsi="Arial" w:cs="Arial"/>
          <w:b/>
          <w:sz w:val="16"/>
          <w:szCs w:val="16"/>
        </w:rPr>
        <w:tab/>
      </w:r>
      <w:r w:rsidR="00EE1562">
        <w:rPr>
          <w:rFonts w:ascii="Arial" w:hAnsi="Arial" w:cs="Arial"/>
          <w:b/>
          <w:sz w:val="16"/>
          <w:szCs w:val="16"/>
        </w:rPr>
        <w:tab/>
      </w:r>
      <w:r w:rsidRPr="00AC61D6">
        <w:rPr>
          <w:rFonts w:ascii="Arial" w:hAnsi="Arial" w:cs="Arial"/>
          <w:b/>
          <w:sz w:val="16"/>
          <w:szCs w:val="16"/>
        </w:rPr>
        <w:tab/>
      </w:r>
      <w:r w:rsidRPr="00AC61D6">
        <w:rPr>
          <w:rFonts w:ascii="Arial" w:hAnsi="Arial" w:cs="Arial"/>
          <w:b/>
          <w:sz w:val="16"/>
          <w:szCs w:val="16"/>
        </w:rPr>
        <w:tab/>
        <w:t>№ 3-12</w:t>
      </w:r>
    </w:p>
    <w:p w14:paraId="1E9ECE0F" w14:textId="77777777" w:rsidR="00F53DED" w:rsidRPr="00915A6B" w:rsidRDefault="00F53DED" w:rsidP="001E0D77">
      <w:pPr>
        <w:widowControl w:val="0"/>
        <w:autoSpaceDE w:val="0"/>
        <w:autoSpaceDN w:val="0"/>
        <w:adjustRightInd w:val="0"/>
        <w:spacing w:after="0" w:line="240" w:lineRule="auto"/>
        <w:jc w:val="both"/>
        <w:outlineLvl w:val="0"/>
        <w:rPr>
          <w:rFonts w:ascii="Arial" w:hAnsi="Arial" w:cs="Arial"/>
          <w:sz w:val="16"/>
          <w:szCs w:val="16"/>
        </w:rPr>
      </w:pPr>
    </w:p>
    <w:p w14:paraId="4D53C7CD" w14:textId="77777777" w:rsidR="00F53DED" w:rsidRPr="00AC61D6" w:rsidRDefault="00F53DED" w:rsidP="001E0D77">
      <w:pPr>
        <w:widowControl w:val="0"/>
        <w:autoSpaceDE w:val="0"/>
        <w:autoSpaceDN w:val="0"/>
        <w:adjustRightInd w:val="0"/>
        <w:spacing w:after="0" w:line="240" w:lineRule="auto"/>
        <w:jc w:val="both"/>
        <w:rPr>
          <w:rFonts w:ascii="Arial" w:hAnsi="Arial" w:cs="Arial"/>
          <w:b/>
          <w:bCs/>
          <w:sz w:val="16"/>
          <w:szCs w:val="16"/>
        </w:rPr>
      </w:pPr>
      <w:r w:rsidRPr="00AC61D6">
        <w:rPr>
          <w:rFonts w:ascii="Arial" w:hAnsi="Arial" w:cs="Arial"/>
          <w:b/>
          <w:bCs/>
          <w:sz w:val="16"/>
          <w:szCs w:val="16"/>
        </w:rPr>
        <w:t>Об утверждении порядка предоставления и распределения иных межбюджетных трансфертов из бюджета Канского района бюджетам сельских поселений, входящих в состав Канского района, источником финансового обеспечения которых являются иные межбюджетные трансферты из бюджета Красноярского края за содействие развитию налогового потенциала</w:t>
      </w:r>
    </w:p>
    <w:p w14:paraId="2224DFB6" w14:textId="77777777" w:rsidR="00F53DED" w:rsidRPr="00915A6B" w:rsidRDefault="00F53DED" w:rsidP="001E0D77">
      <w:pPr>
        <w:widowControl w:val="0"/>
        <w:autoSpaceDE w:val="0"/>
        <w:autoSpaceDN w:val="0"/>
        <w:adjustRightInd w:val="0"/>
        <w:spacing w:after="0" w:line="240" w:lineRule="auto"/>
        <w:rPr>
          <w:rFonts w:ascii="Arial" w:hAnsi="Arial" w:cs="Arial"/>
          <w:sz w:val="16"/>
          <w:szCs w:val="16"/>
        </w:rPr>
      </w:pPr>
    </w:p>
    <w:p w14:paraId="7BA71398" w14:textId="77777777" w:rsidR="00F53DED" w:rsidRPr="00915A6B" w:rsidRDefault="00F53DED" w:rsidP="001E0D77">
      <w:pPr>
        <w:widowControl w:val="0"/>
        <w:tabs>
          <w:tab w:val="left" w:pos="993"/>
        </w:tabs>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В соответствии со статьей 142, 142.4 Бюджетного кодекса Российской Федерации, Законом Красноярского края от 10.07.2007 № 2-317 «О межбюджетных отношениях в Красноярском крае», Постановлением Правительства Красноярского края от 30.12.2019 № 782-п «Об утверждении Порядка предоставления и распределения иных межбюджетных трансфертов бюджетам муниципальных образований Красноярского края за содействие развитию налогового потенциала», в соответствии со статьями 25, 30 Устава Канского района, Канский районный Совет депутатов РЕШИЛ:</w:t>
      </w:r>
    </w:p>
    <w:p w14:paraId="53A79D30" w14:textId="77777777" w:rsidR="00F53DED" w:rsidRPr="00915A6B" w:rsidRDefault="00F53DED" w:rsidP="001E0D77">
      <w:pPr>
        <w:pStyle w:val="aa"/>
        <w:numPr>
          <w:ilvl w:val="0"/>
          <w:numId w:val="24"/>
        </w:numPr>
        <w:tabs>
          <w:tab w:val="left" w:pos="993"/>
        </w:tabs>
        <w:autoSpaceDE w:val="0"/>
        <w:autoSpaceDN w:val="0"/>
        <w:adjustRightInd w:val="0"/>
        <w:ind w:left="0" w:firstLine="142"/>
        <w:contextualSpacing/>
        <w:jc w:val="both"/>
        <w:rPr>
          <w:rFonts w:ascii="Arial" w:hAnsi="Arial" w:cs="Arial"/>
          <w:color w:val="auto"/>
          <w:sz w:val="16"/>
          <w:szCs w:val="16"/>
        </w:rPr>
      </w:pPr>
      <w:r w:rsidRPr="00915A6B">
        <w:rPr>
          <w:rFonts w:ascii="Arial" w:hAnsi="Arial" w:cs="Arial"/>
          <w:color w:val="auto"/>
          <w:sz w:val="16"/>
          <w:szCs w:val="16"/>
        </w:rPr>
        <w:t>Утвердить Порядок предоставления и распределения иных межбюджетных трансфертов из бюджета Канского района бюджетам сельских поселений, входящих в состав Канского района, источником финансового обеспечения которых являются иные межбюджетные трансферты из бюджета Красноярского края за содействие развитию налогового потенциала, согласно приложению, к настоящему Решению.</w:t>
      </w:r>
    </w:p>
    <w:p w14:paraId="604614B9" w14:textId="77777777" w:rsidR="00F53DED" w:rsidRPr="00915A6B" w:rsidRDefault="00F53DED" w:rsidP="001E0D77">
      <w:pPr>
        <w:pStyle w:val="aa"/>
        <w:numPr>
          <w:ilvl w:val="0"/>
          <w:numId w:val="24"/>
        </w:numPr>
        <w:tabs>
          <w:tab w:val="left" w:pos="993"/>
        </w:tabs>
        <w:autoSpaceDE w:val="0"/>
        <w:autoSpaceDN w:val="0"/>
        <w:adjustRightInd w:val="0"/>
        <w:ind w:left="0" w:firstLine="142"/>
        <w:contextualSpacing/>
        <w:jc w:val="both"/>
        <w:rPr>
          <w:rFonts w:ascii="Arial" w:hAnsi="Arial" w:cs="Arial"/>
          <w:color w:val="auto"/>
          <w:sz w:val="16"/>
          <w:szCs w:val="16"/>
        </w:rPr>
      </w:pPr>
      <w:r w:rsidRPr="00915A6B">
        <w:rPr>
          <w:rFonts w:ascii="Arial" w:hAnsi="Arial" w:cs="Arial"/>
          <w:color w:val="auto"/>
          <w:sz w:val="16"/>
          <w:szCs w:val="16"/>
        </w:rPr>
        <w:t xml:space="preserve">Контроль за исполнением настоящего Решения возложить </w:t>
      </w:r>
      <w:r w:rsidRPr="00915A6B">
        <w:rPr>
          <w:rFonts w:ascii="Arial" w:hAnsi="Arial" w:cs="Arial"/>
          <w:color w:val="auto"/>
          <w:sz w:val="16"/>
          <w:szCs w:val="16"/>
        </w:rPr>
        <w:br/>
        <w:t>на постоянную комиссию по экономической политике, финансам и бюджету</w:t>
      </w:r>
    </w:p>
    <w:p w14:paraId="7B95F8AF" w14:textId="77777777" w:rsidR="00F53DED" w:rsidRPr="00915A6B" w:rsidRDefault="00F53DED" w:rsidP="001E0D77">
      <w:pPr>
        <w:pStyle w:val="aa"/>
        <w:numPr>
          <w:ilvl w:val="0"/>
          <w:numId w:val="24"/>
        </w:numPr>
        <w:tabs>
          <w:tab w:val="left" w:pos="993"/>
        </w:tabs>
        <w:autoSpaceDE w:val="0"/>
        <w:autoSpaceDN w:val="0"/>
        <w:adjustRightInd w:val="0"/>
        <w:ind w:left="0" w:firstLine="142"/>
        <w:contextualSpacing/>
        <w:jc w:val="both"/>
        <w:rPr>
          <w:rFonts w:ascii="Arial" w:hAnsi="Arial" w:cs="Arial"/>
          <w:color w:val="auto"/>
          <w:sz w:val="16"/>
          <w:szCs w:val="16"/>
        </w:rPr>
      </w:pPr>
      <w:r w:rsidRPr="00915A6B">
        <w:rPr>
          <w:rFonts w:ascii="Arial" w:hAnsi="Arial" w:cs="Arial"/>
          <w:color w:val="auto"/>
          <w:sz w:val="16"/>
          <w:szCs w:val="16"/>
        </w:rPr>
        <w:t>Настоящее Решение вступает в силу в день, следующий за днем его опубликования в официальном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 сети «Интернет» и распространяет свое действие на правоотношения, возникшие с 01.01.2021.</w:t>
      </w:r>
    </w:p>
    <w:p w14:paraId="43725EF7" w14:textId="77777777" w:rsidR="00F53DED" w:rsidRPr="00915A6B" w:rsidRDefault="00F53DED" w:rsidP="001E0D77">
      <w:pPr>
        <w:widowControl w:val="0"/>
        <w:autoSpaceDE w:val="0"/>
        <w:autoSpaceDN w:val="0"/>
        <w:adjustRightInd w:val="0"/>
        <w:spacing w:after="0" w:line="240" w:lineRule="auto"/>
        <w:jc w:val="right"/>
        <w:rPr>
          <w:rFonts w:ascii="Arial" w:hAnsi="Arial" w:cs="Arial"/>
          <w:sz w:val="16"/>
          <w:szCs w:val="16"/>
        </w:rPr>
      </w:pPr>
    </w:p>
    <w:tbl>
      <w:tblPr>
        <w:tblW w:w="10136" w:type="dxa"/>
        <w:tblLook w:val="04A0" w:firstRow="1" w:lastRow="0" w:firstColumn="1" w:lastColumn="0" w:noHBand="0" w:noVBand="1"/>
      </w:tblPr>
      <w:tblGrid>
        <w:gridCol w:w="4644"/>
        <w:gridCol w:w="993"/>
        <w:gridCol w:w="4499"/>
      </w:tblGrid>
      <w:tr w:rsidR="001E0D77" w:rsidRPr="00915A6B" w14:paraId="600CC3EA" w14:textId="77777777" w:rsidTr="005067D3">
        <w:tc>
          <w:tcPr>
            <w:tcW w:w="4644" w:type="dxa"/>
            <w:shd w:val="clear" w:color="auto" w:fill="auto"/>
          </w:tcPr>
          <w:p w14:paraId="15B1FA48" w14:textId="77777777" w:rsidR="00F53DED" w:rsidRPr="00915A6B" w:rsidRDefault="00F53DED"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Председатель Канского</w:t>
            </w:r>
          </w:p>
          <w:p w14:paraId="67DB59BF" w14:textId="77777777" w:rsidR="00F53DED" w:rsidRPr="00915A6B" w:rsidRDefault="00F53DED"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районного Совета депутатов</w:t>
            </w:r>
          </w:p>
          <w:p w14:paraId="650EDA10" w14:textId="1507EC55" w:rsidR="00F53DED" w:rsidRPr="00915A6B" w:rsidRDefault="00F53DED"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 xml:space="preserve">Б.А. </w:t>
            </w:r>
            <w:proofErr w:type="spellStart"/>
            <w:r w:rsidRPr="00915A6B">
              <w:rPr>
                <w:rFonts w:ascii="Arial" w:hAnsi="Arial" w:cs="Arial"/>
                <w:sz w:val="16"/>
                <w:szCs w:val="16"/>
              </w:rPr>
              <w:t>Цуканов</w:t>
            </w:r>
            <w:proofErr w:type="spellEnd"/>
          </w:p>
        </w:tc>
        <w:tc>
          <w:tcPr>
            <w:tcW w:w="993" w:type="dxa"/>
            <w:shd w:val="clear" w:color="auto" w:fill="auto"/>
          </w:tcPr>
          <w:p w14:paraId="05D08450" w14:textId="77777777" w:rsidR="00F53DED" w:rsidRPr="00915A6B" w:rsidRDefault="00F53DED" w:rsidP="001E0D77">
            <w:pPr>
              <w:widowControl w:val="0"/>
              <w:autoSpaceDE w:val="0"/>
              <w:autoSpaceDN w:val="0"/>
              <w:adjustRightInd w:val="0"/>
              <w:spacing w:after="0" w:line="240" w:lineRule="auto"/>
              <w:jc w:val="right"/>
              <w:rPr>
                <w:rFonts w:ascii="Arial" w:hAnsi="Arial" w:cs="Arial"/>
                <w:sz w:val="16"/>
                <w:szCs w:val="16"/>
              </w:rPr>
            </w:pPr>
          </w:p>
        </w:tc>
        <w:tc>
          <w:tcPr>
            <w:tcW w:w="4499" w:type="dxa"/>
            <w:shd w:val="clear" w:color="auto" w:fill="auto"/>
          </w:tcPr>
          <w:p w14:paraId="2B70A524" w14:textId="77777777" w:rsidR="00F53DED" w:rsidRPr="00915A6B" w:rsidRDefault="00F53DED" w:rsidP="00AC61D6">
            <w:pPr>
              <w:widowControl w:val="0"/>
              <w:autoSpaceDE w:val="0"/>
              <w:autoSpaceDN w:val="0"/>
              <w:adjustRightInd w:val="0"/>
              <w:spacing w:after="0" w:line="240" w:lineRule="auto"/>
              <w:jc w:val="right"/>
              <w:rPr>
                <w:rFonts w:ascii="Arial" w:hAnsi="Arial" w:cs="Arial"/>
                <w:sz w:val="16"/>
                <w:szCs w:val="16"/>
              </w:rPr>
            </w:pPr>
            <w:r w:rsidRPr="00915A6B">
              <w:rPr>
                <w:rFonts w:ascii="Arial" w:hAnsi="Arial" w:cs="Arial"/>
                <w:sz w:val="16"/>
                <w:szCs w:val="16"/>
              </w:rPr>
              <w:t>Глава Канского района</w:t>
            </w:r>
          </w:p>
          <w:p w14:paraId="01E8EE5B" w14:textId="338F2194" w:rsidR="00F53DED" w:rsidRPr="00915A6B" w:rsidRDefault="00F53DED" w:rsidP="00AC61D6">
            <w:pPr>
              <w:widowControl w:val="0"/>
              <w:autoSpaceDE w:val="0"/>
              <w:autoSpaceDN w:val="0"/>
              <w:adjustRightInd w:val="0"/>
              <w:spacing w:after="0" w:line="240" w:lineRule="auto"/>
              <w:jc w:val="right"/>
              <w:rPr>
                <w:rFonts w:ascii="Arial" w:hAnsi="Arial" w:cs="Arial"/>
                <w:sz w:val="16"/>
                <w:szCs w:val="16"/>
              </w:rPr>
            </w:pPr>
            <w:r w:rsidRPr="00915A6B">
              <w:rPr>
                <w:rFonts w:ascii="Arial" w:hAnsi="Arial" w:cs="Arial"/>
                <w:sz w:val="16"/>
                <w:szCs w:val="16"/>
              </w:rPr>
              <w:t>А.А. Заруцкий</w:t>
            </w:r>
          </w:p>
        </w:tc>
      </w:tr>
    </w:tbl>
    <w:p w14:paraId="72C7AEEB" w14:textId="77777777" w:rsidR="00AC61D6" w:rsidRPr="00915A6B" w:rsidRDefault="00AC61D6" w:rsidP="001E0D77">
      <w:pPr>
        <w:widowControl w:val="0"/>
        <w:autoSpaceDE w:val="0"/>
        <w:autoSpaceDN w:val="0"/>
        <w:adjustRightInd w:val="0"/>
        <w:spacing w:after="0" w:line="240" w:lineRule="auto"/>
        <w:rPr>
          <w:rFonts w:ascii="Arial" w:hAnsi="Arial" w:cs="Arial"/>
          <w:sz w:val="16"/>
          <w:szCs w:val="16"/>
        </w:rPr>
      </w:pPr>
    </w:p>
    <w:p w14:paraId="718E53CC" w14:textId="77777777" w:rsidR="00AC61D6" w:rsidRPr="00915A6B" w:rsidRDefault="00AC61D6" w:rsidP="001E0D77">
      <w:pPr>
        <w:widowControl w:val="0"/>
        <w:autoSpaceDE w:val="0"/>
        <w:autoSpaceDN w:val="0"/>
        <w:adjustRightInd w:val="0"/>
        <w:spacing w:after="0" w:line="240" w:lineRule="auto"/>
        <w:jc w:val="right"/>
        <w:rPr>
          <w:rFonts w:ascii="Arial" w:hAnsi="Arial" w:cs="Arial"/>
          <w:sz w:val="16"/>
          <w:szCs w:val="16"/>
        </w:rPr>
      </w:pPr>
    </w:p>
    <w:p w14:paraId="03C66B2A" w14:textId="77777777" w:rsidR="00F5369E" w:rsidRDefault="00F53DED" w:rsidP="00F5369E">
      <w:pPr>
        <w:spacing w:after="0" w:line="240" w:lineRule="auto"/>
        <w:ind w:firstLine="680"/>
        <w:jc w:val="right"/>
        <w:rPr>
          <w:rFonts w:ascii="Arial" w:hAnsi="Arial" w:cs="Arial"/>
          <w:sz w:val="16"/>
          <w:szCs w:val="16"/>
        </w:rPr>
      </w:pPr>
      <w:r w:rsidRPr="00915A6B">
        <w:rPr>
          <w:rFonts w:ascii="Arial" w:hAnsi="Arial" w:cs="Arial"/>
          <w:sz w:val="16"/>
          <w:szCs w:val="16"/>
        </w:rPr>
        <w:t>Приложение</w:t>
      </w:r>
    </w:p>
    <w:p w14:paraId="4093381D" w14:textId="0F45CC97" w:rsidR="00F5369E" w:rsidRPr="00915A6B" w:rsidRDefault="00F53DED" w:rsidP="00F5369E">
      <w:pPr>
        <w:spacing w:after="0" w:line="240" w:lineRule="auto"/>
        <w:ind w:firstLine="680"/>
        <w:jc w:val="right"/>
        <w:rPr>
          <w:rFonts w:ascii="Arial" w:hAnsi="Arial" w:cs="Arial"/>
          <w:sz w:val="16"/>
          <w:szCs w:val="16"/>
          <w:lang w:eastAsia="ru-RU"/>
        </w:rPr>
      </w:pPr>
      <w:r w:rsidRPr="00915A6B">
        <w:rPr>
          <w:rFonts w:ascii="Arial" w:hAnsi="Arial" w:cs="Arial"/>
          <w:sz w:val="16"/>
          <w:szCs w:val="16"/>
        </w:rPr>
        <w:t xml:space="preserve"> </w:t>
      </w:r>
      <w:r w:rsidR="00F5369E" w:rsidRPr="00915A6B">
        <w:rPr>
          <w:rFonts w:ascii="Arial" w:hAnsi="Arial" w:cs="Arial"/>
          <w:sz w:val="16"/>
          <w:szCs w:val="16"/>
          <w:lang w:eastAsia="ru-RU"/>
        </w:rPr>
        <w:t>к решению Канского районного</w:t>
      </w:r>
    </w:p>
    <w:p w14:paraId="6ADC88E0" w14:textId="77777777" w:rsidR="00F5369E" w:rsidRPr="00915A6B" w:rsidRDefault="00F5369E" w:rsidP="00F5369E">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22E2A68C" w14:textId="297BD923" w:rsidR="00F53DED" w:rsidRPr="00915A6B" w:rsidRDefault="00F53DED" w:rsidP="00925FFD">
      <w:pPr>
        <w:spacing w:after="0" w:line="240" w:lineRule="auto"/>
        <w:jc w:val="right"/>
        <w:rPr>
          <w:rFonts w:ascii="Arial" w:hAnsi="Arial" w:cs="Arial"/>
          <w:sz w:val="16"/>
          <w:szCs w:val="16"/>
        </w:rPr>
      </w:pPr>
      <w:r w:rsidRPr="00915A6B">
        <w:rPr>
          <w:rFonts w:ascii="Arial" w:hAnsi="Arial" w:cs="Arial"/>
          <w:sz w:val="16"/>
          <w:szCs w:val="16"/>
        </w:rPr>
        <w:t>от 19.11.2021 № 3-12</w:t>
      </w:r>
    </w:p>
    <w:p w14:paraId="6C1C0BD8" w14:textId="77777777" w:rsidR="00F53DED" w:rsidRPr="00915A6B" w:rsidRDefault="00F53DED" w:rsidP="001E0D77">
      <w:pPr>
        <w:spacing w:after="0" w:line="240" w:lineRule="auto"/>
        <w:jc w:val="right"/>
        <w:rPr>
          <w:rFonts w:ascii="Arial" w:hAnsi="Arial" w:cs="Arial"/>
          <w:sz w:val="16"/>
          <w:szCs w:val="16"/>
        </w:rPr>
      </w:pPr>
    </w:p>
    <w:p w14:paraId="0AFF4626" w14:textId="77777777" w:rsidR="00F53DED" w:rsidRPr="00915A6B" w:rsidRDefault="00F53DED" w:rsidP="001E0D77">
      <w:pPr>
        <w:spacing w:after="0" w:line="240" w:lineRule="auto"/>
        <w:jc w:val="center"/>
        <w:rPr>
          <w:rFonts w:ascii="Arial" w:hAnsi="Arial" w:cs="Arial"/>
          <w:sz w:val="16"/>
          <w:szCs w:val="16"/>
        </w:rPr>
      </w:pPr>
    </w:p>
    <w:p w14:paraId="7E32C9D6" w14:textId="77777777" w:rsidR="00F53DED" w:rsidRPr="00915A6B" w:rsidRDefault="00F53DED" w:rsidP="001E0D77">
      <w:pPr>
        <w:pStyle w:val="ConsPlusTitle"/>
        <w:jc w:val="center"/>
        <w:rPr>
          <w:rFonts w:ascii="Arial" w:hAnsi="Arial" w:cs="Arial"/>
          <w:b w:val="0"/>
          <w:sz w:val="16"/>
          <w:szCs w:val="16"/>
        </w:rPr>
      </w:pPr>
      <w:r w:rsidRPr="00915A6B">
        <w:rPr>
          <w:rFonts w:ascii="Arial" w:hAnsi="Arial" w:cs="Arial"/>
          <w:b w:val="0"/>
          <w:sz w:val="16"/>
          <w:szCs w:val="16"/>
        </w:rPr>
        <w:t>Порядок предоставления и распределения иных межбюджетных трансфертов из бюджета Канского района бюджетам сельских поселений, входящих в состав Канского района, источником финансового обеспечения которых являются иные межбюджетные трансферты из бюджета красноярского края за содействие развитию налогового потенциала</w:t>
      </w:r>
    </w:p>
    <w:p w14:paraId="7D76131F" w14:textId="77777777" w:rsidR="00F53DED" w:rsidRPr="00915A6B" w:rsidRDefault="00F53DED" w:rsidP="001E0D77">
      <w:pPr>
        <w:pStyle w:val="ConsPlusTitle"/>
        <w:jc w:val="center"/>
        <w:rPr>
          <w:rFonts w:ascii="Arial" w:hAnsi="Arial" w:cs="Arial"/>
          <w:b w:val="0"/>
          <w:sz w:val="16"/>
          <w:szCs w:val="16"/>
        </w:rPr>
      </w:pPr>
    </w:p>
    <w:p w14:paraId="35C87A2F"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1. ОБЩИЕ ПОЛОЖЕНИЯ</w:t>
      </w:r>
    </w:p>
    <w:p w14:paraId="67042288" w14:textId="77777777" w:rsidR="00F53DED" w:rsidRPr="00915A6B" w:rsidRDefault="00F53DED" w:rsidP="00EE1562">
      <w:pPr>
        <w:pStyle w:val="ConsPlusTitle"/>
        <w:ind w:firstLine="680"/>
        <w:jc w:val="both"/>
        <w:rPr>
          <w:rFonts w:ascii="Arial" w:hAnsi="Arial" w:cs="Arial"/>
          <w:b w:val="0"/>
          <w:sz w:val="16"/>
          <w:szCs w:val="16"/>
        </w:rPr>
      </w:pPr>
    </w:p>
    <w:p w14:paraId="24ADA3DC"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1. Настоящим Порядком предоставления и распределения иных межбюджетных трансфертов из бюджета Канского муниципального района бюджетам сельских поселений, входящих в состав Канского муниципального района, источником финансового обеспечения которых являются иные межбюджетные трансферты из бюджета Красноярского края за содействие развитию налогового потенциала устанавливаются цели, случаи, условия и порядок предоставления и распределения в Канском муниципальном районе (далее - муниципальный район) иных межбюджетных трансфертов бюджетам  сельских поселений, входящих в состав муниципального района (далее - поселения) из бюджета муниципального района, источником финансового обеспечения которых являются иные межбюджетные трансферты из бюджета Красноярского края (далее - краевой бюджет) за содействие развитию налогового потенциала (далее - иные межбюджетные трансферты).</w:t>
      </w:r>
    </w:p>
    <w:p w14:paraId="3473EA57" w14:textId="77777777" w:rsidR="00F53DED" w:rsidRPr="00915A6B" w:rsidRDefault="00F53DED" w:rsidP="00EE1562">
      <w:pPr>
        <w:pStyle w:val="ConsPlusTitle"/>
        <w:ind w:firstLine="680"/>
        <w:jc w:val="both"/>
        <w:rPr>
          <w:rFonts w:ascii="Arial" w:hAnsi="Arial" w:cs="Arial"/>
          <w:b w:val="0"/>
          <w:sz w:val="16"/>
          <w:szCs w:val="16"/>
        </w:rPr>
      </w:pPr>
    </w:p>
    <w:p w14:paraId="5DF1E704"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2. ЦЕЛЬ ПРЕДОСТАВЛЕНИЯ ИНЫХ МЕЖБЮДЖЕТНЫХ ТРАНСФЕРТОВ</w:t>
      </w:r>
    </w:p>
    <w:p w14:paraId="2438755F" w14:textId="77777777" w:rsidR="00F53DED" w:rsidRPr="00915A6B" w:rsidRDefault="00F53DED" w:rsidP="00EE1562">
      <w:pPr>
        <w:pStyle w:val="ConsPlusTitle"/>
        <w:ind w:firstLine="680"/>
        <w:jc w:val="both"/>
        <w:rPr>
          <w:rFonts w:ascii="Arial" w:hAnsi="Arial" w:cs="Arial"/>
          <w:b w:val="0"/>
          <w:sz w:val="16"/>
          <w:szCs w:val="16"/>
        </w:rPr>
      </w:pPr>
    </w:p>
    <w:p w14:paraId="24FB8D16"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2.1. Иные межбюджетные трансферты предоставляются бюджетам поселений с целью решения вопросов местного значения, в соответствии с Федеральным законом от 06.10.2003 № 131-ФЗ «Об общих принципах организации местного самоуправления в Российской Федерации» и Законом Красноярского края от 15.10.2015 № 9-3724 «О закреплении вопросов местного значения за сельскими поселениями Красноярского края».</w:t>
      </w:r>
    </w:p>
    <w:p w14:paraId="61605B15"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2.2. Источником финансового обеспечения иных межбюджетных трансфертов являются средства краевого бюджета, предоставляемые бюджету муниципального района в соответствии с Постановлением Правительства Красноярского края от 30.12.2019 № 782-п «Об утверждении Порядка предоставления и распределения иных межбюджетных трансфертов бюджетам муниципальных образований Красноярского края за содействие развитию налогового потенциала» (далее - Постановление).</w:t>
      </w:r>
    </w:p>
    <w:p w14:paraId="48932984"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2.3. Главным распорядителем бюджетных средств, уполномоченным на распределение средств иных межбюджетных трансфертов, предусмотренных для предоставления бюджетам поселений, является Финуправления Канского района.</w:t>
      </w:r>
    </w:p>
    <w:p w14:paraId="50AC9494" w14:textId="77777777" w:rsidR="00F53DED" w:rsidRPr="00915A6B" w:rsidRDefault="00F53DED" w:rsidP="00EE1562">
      <w:pPr>
        <w:pStyle w:val="ConsPlusTitle"/>
        <w:ind w:firstLine="680"/>
        <w:jc w:val="both"/>
        <w:rPr>
          <w:rFonts w:ascii="Arial" w:hAnsi="Arial" w:cs="Arial"/>
          <w:b w:val="0"/>
          <w:sz w:val="16"/>
          <w:szCs w:val="16"/>
        </w:rPr>
      </w:pPr>
    </w:p>
    <w:p w14:paraId="07CCD3A0"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3. СЛУЧАИ И УСЛОВИЯ ПРЕДОСТАВЛЕНИЯ</w:t>
      </w:r>
    </w:p>
    <w:p w14:paraId="57DF5D24"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ИНЫХ МЕЖБЮДЖЕТНЫХ ТРАНСФЕРТОВ</w:t>
      </w:r>
    </w:p>
    <w:p w14:paraId="2F051AE0" w14:textId="77777777" w:rsidR="00F53DED" w:rsidRPr="00915A6B" w:rsidRDefault="00F53DED" w:rsidP="00EE1562">
      <w:pPr>
        <w:pStyle w:val="ConsPlusTitle"/>
        <w:ind w:firstLine="680"/>
        <w:jc w:val="both"/>
        <w:rPr>
          <w:rFonts w:ascii="Arial" w:hAnsi="Arial" w:cs="Arial"/>
          <w:b w:val="0"/>
          <w:sz w:val="16"/>
          <w:szCs w:val="16"/>
        </w:rPr>
      </w:pPr>
    </w:p>
    <w:p w14:paraId="71E4D352"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3.1. Иные межбюджетные трансферты бюджетам поселений предоставляются в случае распределения иных межбюджетных трансфертов бюджету муниципального района из краевого бюджета в соответствии с Постановлением.</w:t>
      </w:r>
    </w:p>
    <w:p w14:paraId="728BE9B8"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3.2. Иные межбюджетные трансферты предоставляются бюджетам поселений при условии наличия в отчетном финансовом году в бюджетах поселений прироста поступлений единого сельскохозяйственного налога, земельного налога и налога на имущество физических лиц по сравнению с годом, предшествующим отчетному финансовому году.</w:t>
      </w:r>
    </w:p>
    <w:p w14:paraId="7C923EA3" w14:textId="77777777" w:rsidR="00F53DED" w:rsidRPr="00915A6B" w:rsidRDefault="00F53DED" w:rsidP="00EE1562">
      <w:pPr>
        <w:pStyle w:val="ConsPlusTitle"/>
        <w:ind w:firstLine="680"/>
        <w:jc w:val="both"/>
        <w:rPr>
          <w:rFonts w:ascii="Arial" w:hAnsi="Arial" w:cs="Arial"/>
          <w:b w:val="0"/>
          <w:sz w:val="16"/>
          <w:szCs w:val="16"/>
        </w:rPr>
      </w:pPr>
    </w:p>
    <w:p w14:paraId="1179EABB"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4. ПОРЯДОК ПРЕДОСТАВЛЕНИЯ И РАСПРЕДЕЛЕНИЯ</w:t>
      </w:r>
    </w:p>
    <w:p w14:paraId="0D2EB0A0"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ИНЫХ МЕЖБЮДЖЕТНЫХ ТРАНСФЕРТОВ</w:t>
      </w:r>
    </w:p>
    <w:p w14:paraId="533A8F70" w14:textId="77777777" w:rsidR="00F53DED" w:rsidRPr="00915A6B" w:rsidRDefault="00F53DED" w:rsidP="00EE1562">
      <w:pPr>
        <w:pStyle w:val="ConsPlusTitle"/>
        <w:ind w:firstLine="680"/>
        <w:jc w:val="both"/>
        <w:rPr>
          <w:rFonts w:ascii="Arial" w:hAnsi="Arial" w:cs="Arial"/>
          <w:b w:val="0"/>
          <w:sz w:val="16"/>
          <w:szCs w:val="16"/>
        </w:rPr>
      </w:pPr>
    </w:p>
    <w:p w14:paraId="089DA710"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t>4.1. Предоставление иных межбюджетных трансфертов осуществляется в порядке исполнения расходов бюджета муниципального района в соответствии со сводной бюджетной росписью и утвержденным кассовым планом бюджета муниципального района, в пределах остатков средств на едином счете бюджета муниципального района по соответствующему иному межбюджетному трансферту, поступившему из краевого бюджета.</w:t>
      </w:r>
    </w:p>
    <w:p w14:paraId="231ECF74" w14:textId="77777777" w:rsidR="00F53DED" w:rsidRPr="00915A6B" w:rsidRDefault="00F53DED" w:rsidP="00EE1562">
      <w:pPr>
        <w:pStyle w:val="ConsPlusTitle"/>
        <w:ind w:firstLine="680"/>
        <w:jc w:val="both"/>
        <w:rPr>
          <w:rFonts w:ascii="Arial" w:hAnsi="Arial" w:cs="Arial"/>
          <w:b w:val="0"/>
          <w:sz w:val="16"/>
          <w:szCs w:val="16"/>
        </w:rPr>
      </w:pPr>
      <w:r w:rsidRPr="00915A6B">
        <w:rPr>
          <w:rFonts w:ascii="Arial" w:hAnsi="Arial" w:cs="Arial"/>
          <w:b w:val="0"/>
          <w:sz w:val="16"/>
          <w:szCs w:val="16"/>
        </w:rPr>
        <w:lastRenderedPageBreak/>
        <w:t xml:space="preserve">4.2 Распределение иных межбюджетных трансфертов бюджетам поселений производится </w:t>
      </w:r>
      <w:proofErr w:type="spellStart"/>
      <w:r w:rsidRPr="00915A6B">
        <w:rPr>
          <w:rFonts w:ascii="Arial" w:hAnsi="Arial" w:cs="Arial"/>
          <w:b w:val="0"/>
          <w:sz w:val="16"/>
          <w:szCs w:val="16"/>
        </w:rPr>
        <w:t>Финуправлением</w:t>
      </w:r>
      <w:proofErr w:type="spellEnd"/>
      <w:r w:rsidRPr="00915A6B">
        <w:rPr>
          <w:rFonts w:ascii="Arial" w:hAnsi="Arial" w:cs="Arial"/>
          <w:b w:val="0"/>
          <w:sz w:val="16"/>
          <w:szCs w:val="16"/>
        </w:rPr>
        <w:t xml:space="preserve"> Канского района, в соответствии с методикой распределения иных межбюджетных трансфертов за содействие развитию налогового потенциала бюджетам поселений Канского муниципального района.</w:t>
      </w:r>
    </w:p>
    <w:p w14:paraId="70096948" w14:textId="77777777" w:rsidR="00F53DED" w:rsidRPr="00915A6B" w:rsidRDefault="00F53DED" w:rsidP="00EE1562">
      <w:pPr>
        <w:pStyle w:val="ConsPlusTitle"/>
        <w:ind w:firstLine="680"/>
        <w:jc w:val="both"/>
        <w:rPr>
          <w:rFonts w:ascii="Arial" w:hAnsi="Arial" w:cs="Arial"/>
          <w:sz w:val="16"/>
          <w:szCs w:val="16"/>
        </w:rPr>
      </w:pPr>
      <w:r w:rsidRPr="00915A6B">
        <w:rPr>
          <w:rFonts w:ascii="Arial" w:hAnsi="Arial" w:cs="Arial"/>
          <w:b w:val="0"/>
          <w:sz w:val="16"/>
          <w:szCs w:val="16"/>
        </w:rPr>
        <w:t>4.3. Ответственность за достоверность представляемых отчетных данных по объемам выполненных работ и направлениям использования выделенных средств возлагается на органы местного самоуправления поселений в соответствии с действующим законодательством.</w:t>
      </w:r>
    </w:p>
    <w:p w14:paraId="449E3E1B" w14:textId="3BC586B2" w:rsidR="00581B4B" w:rsidRPr="00915A6B" w:rsidRDefault="00581B4B" w:rsidP="001E0D77">
      <w:pPr>
        <w:pStyle w:val="ConsPlusNormal"/>
        <w:ind w:firstLine="709"/>
        <w:jc w:val="both"/>
        <w:rPr>
          <w:sz w:val="16"/>
          <w:szCs w:val="16"/>
        </w:rPr>
      </w:pPr>
    </w:p>
    <w:p w14:paraId="23CD3D32" w14:textId="13B17B89" w:rsidR="00F53DED" w:rsidRPr="00915A6B" w:rsidRDefault="00F53DED" w:rsidP="001E0D77">
      <w:pPr>
        <w:pStyle w:val="ConsPlusNormal"/>
        <w:ind w:firstLine="709"/>
        <w:jc w:val="both"/>
        <w:rPr>
          <w:sz w:val="16"/>
          <w:szCs w:val="16"/>
        </w:rPr>
      </w:pPr>
    </w:p>
    <w:p w14:paraId="547DA9D1" w14:textId="20081B10" w:rsidR="00F53DED" w:rsidRPr="00925FFD" w:rsidRDefault="00F53DED" w:rsidP="00925FFD">
      <w:pPr>
        <w:spacing w:after="0" w:line="240" w:lineRule="auto"/>
        <w:jc w:val="center"/>
        <w:rPr>
          <w:rFonts w:ascii="Arial" w:hAnsi="Arial" w:cs="Arial"/>
          <w:b/>
          <w:bCs/>
          <w:sz w:val="16"/>
          <w:szCs w:val="16"/>
        </w:rPr>
      </w:pPr>
      <w:r w:rsidRPr="00925FFD">
        <w:rPr>
          <w:rFonts w:ascii="Arial" w:hAnsi="Arial" w:cs="Arial"/>
          <w:b/>
          <w:bCs/>
          <w:sz w:val="16"/>
          <w:szCs w:val="16"/>
        </w:rPr>
        <w:t>КАНСКИЙ РАЙОННЫЙ СОВЕТ ДЕПУТАТОВ КРАСНОЯРСКОГО КРАЯ</w:t>
      </w:r>
    </w:p>
    <w:p w14:paraId="73E89D93" w14:textId="77777777" w:rsidR="00F53DED" w:rsidRPr="00925FFD" w:rsidRDefault="00F53DED" w:rsidP="00925FFD">
      <w:pPr>
        <w:spacing w:after="0" w:line="240" w:lineRule="auto"/>
        <w:jc w:val="center"/>
        <w:rPr>
          <w:rFonts w:ascii="Arial" w:hAnsi="Arial" w:cs="Arial"/>
          <w:b/>
          <w:bCs/>
          <w:sz w:val="16"/>
          <w:szCs w:val="16"/>
        </w:rPr>
      </w:pPr>
    </w:p>
    <w:p w14:paraId="3DF20AC3" w14:textId="77777777" w:rsidR="00F53DED" w:rsidRPr="00925FFD" w:rsidRDefault="00F53DED" w:rsidP="00925FFD">
      <w:pPr>
        <w:spacing w:after="0" w:line="240" w:lineRule="auto"/>
        <w:jc w:val="center"/>
        <w:outlineLvl w:val="0"/>
        <w:rPr>
          <w:rFonts w:ascii="Arial" w:hAnsi="Arial" w:cs="Arial"/>
          <w:b/>
          <w:bCs/>
          <w:sz w:val="16"/>
          <w:szCs w:val="16"/>
        </w:rPr>
      </w:pPr>
      <w:r w:rsidRPr="00925FFD">
        <w:rPr>
          <w:rFonts w:ascii="Arial" w:hAnsi="Arial" w:cs="Arial"/>
          <w:b/>
          <w:bCs/>
          <w:sz w:val="16"/>
          <w:szCs w:val="16"/>
        </w:rPr>
        <w:t>РЕШЕНИЕ</w:t>
      </w:r>
    </w:p>
    <w:p w14:paraId="0993A625" w14:textId="77777777" w:rsidR="00F53DED" w:rsidRPr="00925FFD" w:rsidRDefault="00F53DED" w:rsidP="00925FFD">
      <w:pPr>
        <w:pStyle w:val="a8"/>
        <w:spacing w:before="0" w:after="0" w:line="240" w:lineRule="auto"/>
        <w:rPr>
          <w:rFonts w:ascii="Arial" w:hAnsi="Arial" w:cs="Arial"/>
          <w:b/>
          <w:bCs/>
          <w:sz w:val="16"/>
          <w:szCs w:val="16"/>
        </w:rPr>
      </w:pPr>
    </w:p>
    <w:p w14:paraId="0059A1FA" w14:textId="27ADAB01" w:rsidR="00F53DED" w:rsidRPr="00925FFD" w:rsidRDefault="00F53DED" w:rsidP="00925FFD">
      <w:pPr>
        <w:pStyle w:val="a8"/>
        <w:spacing w:before="0" w:after="0" w:line="240" w:lineRule="auto"/>
        <w:rPr>
          <w:rFonts w:ascii="Arial" w:hAnsi="Arial" w:cs="Arial"/>
          <w:b/>
          <w:bCs/>
          <w:sz w:val="16"/>
          <w:szCs w:val="16"/>
        </w:rPr>
      </w:pPr>
      <w:r w:rsidRPr="00925FFD">
        <w:rPr>
          <w:rFonts w:ascii="Arial" w:hAnsi="Arial" w:cs="Arial"/>
          <w:b/>
          <w:bCs/>
          <w:sz w:val="16"/>
          <w:szCs w:val="16"/>
        </w:rPr>
        <w:t>19.11.2021</w:t>
      </w:r>
      <w:r w:rsidRPr="00925FFD">
        <w:rPr>
          <w:rFonts w:ascii="Arial" w:hAnsi="Arial" w:cs="Arial"/>
          <w:b/>
          <w:bCs/>
          <w:sz w:val="16"/>
          <w:szCs w:val="16"/>
        </w:rPr>
        <w:tab/>
      </w:r>
      <w:r w:rsidRPr="00925FFD">
        <w:rPr>
          <w:rFonts w:ascii="Arial" w:hAnsi="Arial" w:cs="Arial"/>
          <w:b/>
          <w:bCs/>
          <w:sz w:val="16"/>
          <w:szCs w:val="16"/>
        </w:rPr>
        <w:tab/>
      </w:r>
      <w:r w:rsidRPr="00925FFD">
        <w:rPr>
          <w:rFonts w:ascii="Arial" w:hAnsi="Arial" w:cs="Arial"/>
          <w:b/>
          <w:bCs/>
          <w:sz w:val="16"/>
          <w:szCs w:val="16"/>
        </w:rPr>
        <w:tab/>
      </w:r>
      <w:r w:rsidRPr="00925FFD">
        <w:rPr>
          <w:rFonts w:ascii="Arial" w:hAnsi="Arial" w:cs="Arial"/>
          <w:b/>
          <w:bCs/>
          <w:sz w:val="16"/>
          <w:szCs w:val="16"/>
        </w:rPr>
        <w:tab/>
      </w:r>
      <w:r w:rsidRPr="00925FFD">
        <w:rPr>
          <w:rFonts w:ascii="Arial" w:hAnsi="Arial" w:cs="Arial"/>
          <w:b/>
          <w:bCs/>
          <w:sz w:val="16"/>
          <w:szCs w:val="16"/>
        </w:rPr>
        <w:tab/>
        <w:t>г. Канск</w:t>
      </w:r>
      <w:r w:rsidRPr="00925FFD">
        <w:rPr>
          <w:rFonts w:ascii="Arial" w:hAnsi="Arial" w:cs="Arial"/>
          <w:b/>
          <w:bCs/>
          <w:sz w:val="16"/>
          <w:szCs w:val="16"/>
        </w:rPr>
        <w:tab/>
      </w:r>
      <w:r w:rsidR="00EE1562">
        <w:rPr>
          <w:rFonts w:ascii="Arial" w:hAnsi="Arial" w:cs="Arial"/>
          <w:b/>
          <w:bCs/>
          <w:sz w:val="16"/>
          <w:szCs w:val="16"/>
        </w:rPr>
        <w:t xml:space="preserve"> </w:t>
      </w:r>
      <w:r w:rsidR="00EE1562">
        <w:rPr>
          <w:rFonts w:ascii="Arial" w:hAnsi="Arial" w:cs="Arial"/>
          <w:b/>
          <w:bCs/>
          <w:sz w:val="16"/>
          <w:szCs w:val="16"/>
        </w:rPr>
        <w:tab/>
      </w:r>
      <w:r w:rsidR="00EE1562">
        <w:rPr>
          <w:rFonts w:ascii="Arial" w:hAnsi="Arial" w:cs="Arial"/>
          <w:b/>
          <w:bCs/>
          <w:sz w:val="16"/>
          <w:szCs w:val="16"/>
        </w:rPr>
        <w:tab/>
      </w:r>
      <w:r w:rsidRPr="00925FFD">
        <w:rPr>
          <w:rFonts w:ascii="Arial" w:hAnsi="Arial" w:cs="Arial"/>
          <w:b/>
          <w:bCs/>
          <w:sz w:val="16"/>
          <w:szCs w:val="16"/>
        </w:rPr>
        <w:tab/>
      </w:r>
      <w:r w:rsidRPr="00925FFD">
        <w:rPr>
          <w:rFonts w:ascii="Arial" w:hAnsi="Arial" w:cs="Arial"/>
          <w:b/>
          <w:bCs/>
          <w:sz w:val="16"/>
          <w:szCs w:val="16"/>
        </w:rPr>
        <w:tab/>
      </w:r>
      <w:r w:rsidRPr="00925FFD">
        <w:rPr>
          <w:rFonts w:ascii="Arial" w:hAnsi="Arial" w:cs="Arial"/>
          <w:b/>
          <w:bCs/>
          <w:sz w:val="16"/>
          <w:szCs w:val="16"/>
        </w:rPr>
        <w:tab/>
        <w:t>№ 3-13</w:t>
      </w:r>
    </w:p>
    <w:p w14:paraId="09A7A0B5" w14:textId="77777777" w:rsidR="00F53DED" w:rsidRPr="00925FFD" w:rsidRDefault="00F53DED" w:rsidP="00925FFD">
      <w:pPr>
        <w:pStyle w:val="a8"/>
        <w:spacing w:before="0" w:after="0" w:line="240" w:lineRule="auto"/>
        <w:rPr>
          <w:rFonts w:ascii="Arial" w:hAnsi="Arial" w:cs="Arial"/>
          <w:b/>
          <w:bCs/>
          <w:sz w:val="16"/>
          <w:szCs w:val="16"/>
        </w:rPr>
      </w:pPr>
    </w:p>
    <w:p w14:paraId="7ECCEBA9" w14:textId="77777777" w:rsidR="00F53DED" w:rsidRPr="00925FFD" w:rsidRDefault="00F53DED" w:rsidP="00925FFD">
      <w:pPr>
        <w:pStyle w:val="a8"/>
        <w:spacing w:before="0" w:after="0" w:line="240" w:lineRule="auto"/>
        <w:rPr>
          <w:rFonts w:ascii="Arial" w:hAnsi="Arial" w:cs="Arial"/>
          <w:b/>
          <w:bCs/>
          <w:sz w:val="16"/>
          <w:szCs w:val="16"/>
        </w:rPr>
      </w:pPr>
    </w:p>
    <w:p w14:paraId="1679AB8C" w14:textId="77777777" w:rsidR="00F53DED" w:rsidRPr="00925FFD" w:rsidRDefault="00F53DED" w:rsidP="00925FFD">
      <w:pPr>
        <w:pStyle w:val="a8"/>
        <w:spacing w:before="0" w:after="0" w:line="240" w:lineRule="auto"/>
        <w:rPr>
          <w:rFonts w:ascii="Arial" w:hAnsi="Arial" w:cs="Arial"/>
          <w:b/>
          <w:bCs/>
          <w:sz w:val="16"/>
          <w:szCs w:val="16"/>
        </w:rPr>
      </w:pPr>
      <w:r w:rsidRPr="00925FFD">
        <w:rPr>
          <w:rFonts w:ascii="Arial" w:hAnsi="Arial" w:cs="Arial"/>
          <w:b/>
          <w:bCs/>
          <w:sz w:val="16"/>
          <w:szCs w:val="16"/>
        </w:rPr>
        <w:t>Об освобождении от должности председателя Счетной палаты Канского района</w:t>
      </w:r>
    </w:p>
    <w:p w14:paraId="54B6D979" w14:textId="77777777" w:rsidR="00F53DED" w:rsidRPr="00925FFD" w:rsidRDefault="00F53DED" w:rsidP="00925FFD">
      <w:pPr>
        <w:pStyle w:val="a8"/>
        <w:spacing w:before="0" w:after="0" w:line="240" w:lineRule="auto"/>
        <w:rPr>
          <w:rFonts w:ascii="Arial" w:hAnsi="Arial" w:cs="Arial"/>
          <w:b/>
          <w:bCs/>
          <w:sz w:val="16"/>
          <w:szCs w:val="16"/>
        </w:rPr>
      </w:pPr>
    </w:p>
    <w:p w14:paraId="6DB7D5D5" w14:textId="77777777" w:rsidR="00F53DED" w:rsidRPr="00915A6B" w:rsidRDefault="00F53DED" w:rsidP="001E0D77">
      <w:pPr>
        <w:spacing w:after="0" w:line="240" w:lineRule="auto"/>
        <w:ind w:firstLine="709"/>
        <w:jc w:val="both"/>
        <w:rPr>
          <w:rFonts w:ascii="Arial" w:hAnsi="Arial" w:cs="Arial"/>
          <w:sz w:val="16"/>
          <w:szCs w:val="16"/>
        </w:rPr>
      </w:pPr>
      <w:r w:rsidRPr="00915A6B">
        <w:rPr>
          <w:rFonts w:ascii="Arial" w:hAnsi="Arial" w:cs="Arial"/>
          <w:sz w:val="16"/>
          <w:szCs w:val="16"/>
        </w:rPr>
        <w:t>На основании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Положения о Счетной палате Канского района, утвержденного решением Канского районного Совета депутатов от 18.12.2012 № 23-149, на основании личного заявления председателя Счетной палаты Канского района Малышевой Анны Валерьевны, руководствуясь статьями 25, 30, 54 Устава Канского района, Канский районный Совет депутатов РЕШИЛ:</w:t>
      </w:r>
    </w:p>
    <w:p w14:paraId="40934C35" w14:textId="77777777" w:rsidR="00F53DED" w:rsidRPr="00915A6B" w:rsidRDefault="00F53DED" w:rsidP="001E0D77">
      <w:pPr>
        <w:numPr>
          <w:ilvl w:val="0"/>
          <w:numId w:val="25"/>
        </w:numPr>
        <w:tabs>
          <w:tab w:val="clear" w:pos="720"/>
          <w:tab w:val="num" w:pos="0"/>
        </w:tabs>
        <w:spacing w:after="0" w:line="240" w:lineRule="auto"/>
        <w:ind w:left="0" w:firstLine="360"/>
        <w:jc w:val="both"/>
        <w:rPr>
          <w:rFonts w:ascii="Arial" w:hAnsi="Arial" w:cs="Arial"/>
          <w:sz w:val="16"/>
          <w:szCs w:val="16"/>
        </w:rPr>
      </w:pPr>
      <w:r w:rsidRPr="00915A6B">
        <w:rPr>
          <w:rFonts w:ascii="Arial" w:hAnsi="Arial" w:cs="Arial"/>
          <w:sz w:val="16"/>
          <w:szCs w:val="16"/>
        </w:rPr>
        <w:t>Освободить от должности председателя Счетной палаты Канского района Малышеву Анну Валерьевну с 19.11.2021.</w:t>
      </w:r>
    </w:p>
    <w:p w14:paraId="6DDF6298" w14:textId="77777777" w:rsidR="00F53DED" w:rsidRPr="00915A6B" w:rsidRDefault="00F53DED" w:rsidP="001E0D77">
      <w:pPr>
        <w:numPr>
          <w:ilvl w:val="0"/>
          <w:numId w:val="25"/>
        </w:numPr>
        <w:tabs>
          <w:tab w:val="clear" w:pos="720"/>
          <w:tab w:val="num" w:pos="0"/>
        </w:tabs>
        <w:spacing w:after="0" w:line="240" w:lineRule="auto"/>
        <w:ind w:left="0" w:firstLine="360"/>
        <w:jc w:val="both"/>
        <w:rPr>
          <w:rFonts w:ascii="Arial" w:hAnsi="Arial" w:cs="Arial"/>
          <w:sz w:val="16"/>
          <w:szCs w:val="16"/>
        </w:rPr>
      </w:pPr>
      <w:r w:rsidRPr="00915A6B">
        <w:rPr>
          <w:rFonts w:ascii="Arial" w:hAnsi="Arial" w:cs="Arial"/>
          <w:sz w:val="16"/>
          <w:szCs w:val="16"/>
        </w:rPr>
        <w:t>Контроль за исполнением настоящего Решения возложить на постоянную комиссию по социальной политике и местному самоуправлению.</w:t>
      </w:r>
    </w:p>
    <w:p w14:paraId="2DD65D27" w14:textId="77777777" w:rsidR="00F53DED" w:rsidRPr="00915A6B" w:rsidRDefault="00F53DED" w:rsidP="001E0D77">
      <w:pPr>
        <w:numPr>
          <w:ilvl w:val="0"/>
          <w:numId w:val="25"/>
        </w:numPr>
        <w:tabs>
          <w:tab w:val="clear" w:pos="720"/>
          <w:tab w:val="num" w:pos="0"/>
        </w:tabs>
        <w:spacing w:after="0" w:line="240" w:lineRule="auto"/>
        <w:ind w:left="0" w:firstLine="360"/>
        <w:jc w:val="both"/>
        <w:rPr>
          <w:rFonts w:ascii="Arial" w:hAnsi="Arial" w:cs="Arial"/>
          <w:sz w:val="16"/>
          <w:szCs w:val="16"/>
        </w:rPr>
      </w:pPr>
      <w:r w:rsidRPr="00915A6B">
        <w:rPr>
          <w:rFonts w:ascii="Arial" w:hAnsi="Arial" w:cs="Arial"/>
          <w:sz w:val="16"/>
          <w:szCs w:val="16"/>
        </w:rPr>
        <w:t>Решение вступает в силу 19.11.2021, подлежит опубликованию в официальном печатном издании «Вести Канского района» и размещению на официальном сайте муниципального образования Канский район в сети «Интернет».</w:t>
      </w:r>
    </w:p>
    <w:p w14:paraId="13C0656E" w14:textId="77777777" w:rsidR="00F53DED" w:rsidRPr="00915A6B" w:rsidRDefault="00F53DED" w:rsidP="001E0D77">
      <w:pPr>
        <w:spacing w:after="0" w:line="240" w:lineRule="auto"/>
        <w:jc w:val="both"/>
        <w:rPr>
          <w:rFonts w:ascii="Arial" w:hAnsi="Arial" w:cs="Arial"/>
          <w:sz w:val="16"/>
          <w:szCs w:val="16"/>
        </w:rPr>
      </w:pPr>
    </w:p>
    <w:p w14:paraId="340C7AEF" w14:textId="77777777" w:rsidR="00F53DED" w:rsidRPr="00915A6B" w:rsidRDefault="00F53DED" w:rsidP="00EE1562">
      <w:pPr>
        <w:pStyle w:val="ConsPlusNormal"/>
        <w:jc w:val="right"/>
        <w:rPr>
          <w:sz w:val="16"/>
          <w:szCs w:val="16"/>
        </w:rPr>
      </w:pPr>
      <w:bookmarkStart w:id="7" w:name="_Hlk499027459"/>
      <w:r w:rsidRPr="00915A6B">
        <w:rPr>
          <w:sz w:val="16"/>
          <w:szCs w:val="16"/>
        </w:rPr>
        <w:t>Председатель Канского</w:t>
      </w:r>
    </w:p>
    <w:p w14:paraId="4C8605CD" w14:textId="77777777" w:rsidR="00EE1562" w:rsidRDefault="00F53DED" w:rsidP="00EE1562">
      <w:pPr>
        <w:pStyle w:val="ConsPlusNormal"/>
        <w:jc w:val="right"/>
        <w:rPr>
          <w:sz w:val="16"/>
          <w:szCs w:val="16"/>
        </w:rPr>
      </w:pPr>
      <w:r w:rsidRPr="00915A6B">
        <w:rPr>
          <w:sz w:val="16"/>
          <w:szCs w:val="16"/>
        </w:rPr>
        <w:t>районного Совета депутатов</w:t>
      </w:r>
    </w:p>
    <w:p w14:paraId="5DD4F83E" w14:textId="4C996B67" w:rsidR="00F53DED" w:rsidRPr="00915A6B" w:rsidRDefault="00F53DED" w:rsidP="00EE1562">
      <w:pPr>
        <w:pStyle w:val="ConsPlusNormal"/>
        <w:jc w:val="right"/>
        <w:rPr>
          <w:sz w:val="16"/>
          <w:szCs w:val="16"/>
        </w:rPr>
      </w:pPr>
      <w:r w:rsidRPr="00915A6B">
        <w:rPr>
          <w:sz w:val="16"/>
          <w:szCs w:val="16"/>
        </w:rPr>
        <w:tab/>
      </w:r>
      <w:r w:rsidRPr="00915A6B">
        <w:rPr>
          <w:sz w:val="16"/>
          <w:szCs w:val="16"/>
        </w:rPr>
        <w:tab/>
      </w:r>
      <w:r w:rsidRPr="00915A6B">
        <w:rPr>
          <w:sz w:val="16"/>
          <w:szCs w:val="16"/>
        </w:rPr>
        <w:tab/>
      </w:r>
      <w:r w:rsidRPr="00915A6B">
        <w:rPr>
          <w:sz w:val="16"/>
          <w:szCs w:val="16"/>
        </w:rPr>
        <w:tab/>
      </w:r>
      <w:r w:rsidRPr="00915A6B">
        <w:rPr>
          <w:sz w:val="16"/>
          <w:szCs w:val="16"/>
        </w:rPr>
        <w:tab/>
      </w:r>
      <w:r w:rsidRPr="00915A6B">
        <w:rPr>
          <w:sz w:val="16"/>
          <w:szCs w:val="16"/>
        </w:rPr>
        <w:tab/>
      </w:r>
      <w:r w:rsidR="00925FFD">
        <w:rPr>
          <w:sz w:val="16"/>
          <w:szCs w:val="16"/>
        </w:rPr>
        <w:tab/>
      </w:r>
      <w:r w:rsidR="00925FFD">
        <w:rPr>
          <w:sz w:val="16"/>
          <w:szCs w:val="16"/>
        </w:rPr>
        <w:tab/>
      </w:r>
      <w:r w:rsidR="00925FFD">
        <w:rPr>
          <w:sz w:val="16"/>
          <w:szCs w:val="16"/>
        </w:rPr>
        <w:tab/>
      </w:r>
      <w:r w:rsidRPr="00915A6B">
        <w:rPr>
          <w:sz w:val="16"/>
          <w:szCs w:val="16"/>
        </w:rPr>
        <w:t xml:space="preserve">Б.А. </w:t>
      </w:r>
      <w:proofErr w:type="spellStart"/>
      <w:r w:rsidRPr="00915A6B">
        <w:rPr>
          <w:sz w:val="16"/>
          <w:szCs w:val="16"/>
        </w:rPr>
        <w:t>Цуканов</w:t>
      </w:r>
      <w:proofErr w:type="spellEnd"/>
    </w:p>
    <w:bookmarkEnd w:id="7"/>
    <w:p w14:paraId="1ADCFE7A" w14:textId="7202F2B3" w:rsidR="00F53DED" w:rsidRPr="00915A6B" w:rsidRDefault="00F53DED" w:rsidP="001E0D77">
      <w:pPr>
        <w:pStyle w:val="ConsPlusNormal"/>
        <w:ind w:firstLine="709"/>
        <w:jc w:val="both"/>
        <w:rPr>
          <w:sz w:val="16"/>
          <w:szCs w:val="16"/>
        </w:rPr>
      </w:pPr>
    </w:p>
    <w:p w14:paraId="06747544" w14:textId="77777777" w:rsidR="003E4D68" w:rsidRPr="00915A6B" w:rsidRDefault="003E4D68" w:rsidP="001E0D77">
      <w:pPr>
        <w:spacing w:after="0" w:line="240" w:lineRule="auto"/>
        <w:jc w:val="both"/>
        <w:rPr>
          <w:rFonts w:ascii="Arial" w:hAnsi="Arial" w:cs="Arial"/>
          <w:sz w:val="16"/>
          <w:szCs w:val="16"/>
        </w:rPr>
      </w:pPr>
    </w:p>
    <w:p w14:paraId="30F8F145" w14:textId="637C739A" w:rsidR="003E4D68" w:rsidRPr="00925FFD" w:rsidRDefault="003E4D68" w:rsidP="00925FFD">
      <w:pPr>
        <w:spacing w:after="0" w:line="240" w:lineRule="auto"/>
        <w:jc w:val="center"/>
        <w:rPr>
          <w:rFonts w:ascii="Arial" w:hAnsi="Arial" w:cs="Arial"/>
          <w:b/>
          <w:bCs/>
          <w:sz w:val="16"/>
          <w:szCs w:val="16"/>
        </w:rPr>
      </w:pPr>
      <w:r w:rsidRPr="00925FFD">
        <w:rPr>
          <w:rFonts w:ascii="Arial" w:hAnsi="Arial" w:cs="Arial"/>
          <w:b/>
          <w:bCs/>
          <w:sz w:val="16"/>
          <w:szCs w:val="16"/>
        </w:rPr>
        <w:t>КАНСКИЙ РАЙОННЫЙ СОВЕТ ДЕПУТАТОВ</w:t>
      </w:r>
      <w:r w:rsidR="00925FFD" w:rsidRPr="00925FFD">
        <w:rPr>
          <w:rFonts w:ascii="Arial" w:hAnsi="Arial" w:cs="Arial"/>
          <w:b/>
          <w:bCs/>
          <w:sz w:val="16"/>
          <w:szCs w:val="16"/>
        </w:rPr>
        <w:t xml:space="preserve"> </w:t>
      </w:r>
      <w:r w:rsidRPr="00925FFD">
        <w:rPr>
          <w:rFonts w:ascii="Arial" w:hAnsi="Arial" w:cs="Arial"/>
          <w:b/>
          <w:bCs/>
          <w:sz w:val="16"/>
          <w:szCs w:val="16"/>
        </w:rPr>
        <w:t>КРАСНОЯРСКОГО КРАЯ</w:t>
      </w:r>
    </w:p>
    <w:p w14:paraId="594CAF4B" w14:textId="77777777" w:rsidR="003E4D68" w:rsidRPr="00925FFD" w:rsidRDefault="003E4D68" w:rsidP="00925FFD">
      <w:pPr>
        <w:spacing w:after="0" w:line="240" w:lineRule="auto"/>
        <w:jc w:val="center"/>
        <w:rPr>
          <w:rFonts w:ascii="Arial" w:hAnsi="Arial" w:cs="Arial"/>
          <w:b/>
          <w:bCs/>
          <w:sz w:val="16"/>
          <w:szCs w:val="16"/>
        </w:rPr>
      </w:pPr>
    </w:p>
    <w:p w14:paraId="6DEDB82B" w14:textId="77777777" w:rsidR="003E4D68" w:rsidRPr="00925FFD" w:rsidRDefault="003E4D68" w:rsidP="00925FFD">
      <w:pPr>
        <w:spacing w:after="0" w:line="240" w:lineRule="auto"/>
        <w:jc w:val="center"/>
        <w:outlineLvl w:val="0"/>
        <w:rPr>
          <w:rFonts w:ascii="Arial" w:hAnsi="Arial" w:cs="Arial"/>
          <w:b/>
          <w:bCs/>
          <w:sz w:val="16"/>
          <w:szCs w:val="16"/>
        </w:rPr>
      </w:pPr>
      <w:r w:rsidRPr="00925FFD">
        <w:rPr>
          <w:rFonts w:ascii="Arial" w:hAnsi="Arial" w:cs="Arial"/>
          <w:b/>
          <w:bCs/>
          <w:sz w:val="16"/>
          <w:szCs w:val="16"/>
        </w:rPr>
        <w:t>РЕШЕНИЕ</w:t>
      </w:r>
    </w:p>
    <w:p w14:paraId="53BF475A" w14:textId="77777777" w:rsidR="003E4D68" w:rsidRPr="00925FFD" w:rsidRDefault="003E4D68" w:rsidP="00925FFD">
      <w:pPr>
        <w:pStyle w:val="a8"/>
        <w:spacing w:before="0" w:after="0" w:line="240" w:lineRule="auto"/>
        <w:rPr>
          <w:rFonts w:ascii="Arial" w:hAnsi="Arial" w:cs="Arial"/>
          <w:b/>
          <w:bCs/>
          <w:sz w:val="16"/>
          <w:szCs w:val="16"/>
        </w:rPr>
      </w:pPr>
    </w:p>
    <w:p w14:paraId="6C2119BD" w14:textId="66FA42E0" w:rsidR="003E4D68" w:rsidRPr="00925FFD" w:rsidRDefault="003E4D68" w:rsidP="00925FFD">
      <w:pPr>
        <w:pStyle w:val="a8"/>
        <w:spacing w:before="0" w:after="0" w:line="240" w:lineRule="auto"/>
        <w:rPr>
          <w:rFonts w:ascii="Arial" w:hAnsi="Arial" w:cs="Arial"/>
          <w:b/>
          <w:bCs/>
          <w:sz w:val="16"/>
          <w:szCs w:val="16"/>
        </w:rPr>
      </w:pPr>
      <w:r w:rsidRPr="00925FFD">
        <w:rPr>
          <w:rFonts w:ascii="Arial" w:hAnsi="Arial" w:cs="Arial"/>
          <w:b/>
          <w:bCs/>
          <w:sz w:val="16"/>
          <w:szCs w:val="16"/>
        </w:rPr>
        <w:t>19.11.2021</w:t>
      </w:r>
      <w:r w:rsidRPr="00925FFD">
        <w:rPr>
          <w:rFonts w:ascii="Arial" w:hAnsi="Arial" w:cs="Arial"/>
          <w:b/>
          <w:bCs/>
          <w:sz w:val="16"/>
          <w:szCs w:val="16"/>
        </w:rPr>
        <w:tab/>
      </w:r>
      <w:r w:rsidRPr="00925FFD">
        <w:rPr>
          <w:rFonts w:ascii="Arial" w:hAnsi="Arial" w:cs="Arial"/>
          <w:b/>
          <w:bCs/>
          <w:sz w:val="16"/>
          <w:szCs w:val="16"/>
        </w:rPr>
        <w:tab/>
      </w:r>
      <w:r w:rsidRPr="00925FFD">
        <w:rPr>
          <w:rFonts w:ascii="Arial" w:hAnsi="Arial" w:cs="Arial"/>
          <w:b/>
          <w:bCs/>
          <w:sz w:val="16"/>
          <w:szCs w:val="16"/>
        </w:rPr>
        <w:tab/>
      </w:r>
      <w:r w:rsidRPr="00925FFD">
        <w:rPr>
          <w:rFonts w:ascii="Arial" w:hAnsi="Arial" w:cs="Arial"/>
          <w:b/>
          <w:bCs/>
          <w:sz w:val="16"/>
          <w:szCs w:val="16"/>
        </w:rPr>
        <w:tab/>
      </w:r>
      <w:r w:rsidRPr="00925FFD">
        <w:rPr>
          <w:rFonts w:ascii="Arial" w:hAnsi="Arial" w:cs="Arial"/>
          <w:b/>
          <w:bCs/>
          <w:sz w:val="16"/>
          <w:szCs w:val="16"/>
        </w:rPr>
        <w:tab/>
        <w:t>г. Канск</w:t>
      </w:r>
      <w:r w:rsidRPr="00925FFD">
        <w:rPr>
          <w:rFonts w:ascii="Arial" w:hAnsi="Arial" w:cs="Arial"/>
          <w:b/>
          <w:bCs/>
          <w:sz w:val="16"/>
          <w:szCs w:val="16"/>
        </w:rPr>
        <w:tab/>
      </w:r>
      <w:r w:rsidR="00EE1562">
        <w:rPr>
          <w:rFonts w:ascii="Arial" w:hAnsi="Arial" w:cs="Arial"/>
          <w:b/>
          <w:bCs/>
          <w:sz w:val="16"/>
          <w:szCs w:val="16"/>
        </w:rPr>
        <w:tab/>
      </w:r>
      <w:r w:rsidR="00EE1562">
        <w:rPr>
          <w:rFonts w:ascii="Arial" w:hAnsi="Arial" w:cs="Arial"/>
          <w:b/>
          <w:bCs/>
          <w:sz w:val="16"/>
          <w:szCs w:val="16"/>
        </w:rPr>
        <w:tab/>
      </w:r>
      <w:r w:rsidRPr="00925FFD">
        <w:rPr>
          <w:rFonts w:ascii="Arial" w:hAnsi="Arial" w:cs="Arial"/>
          <w:b/>
          <w:bCs/>
          <w:sz w:val="16"/>
          <w:szCs w:val="16"/>
        </w:rPr>
        <w:tab/>
      </w:r>
      <w:r w:rsidRPr="00925FFD">
        <w:rPr>
          <w:rFonts w:ascii="Arial" w:hAnsi="Arial" w:cs="Arial"/>
          <w:b/>
          <w:bCs/>
          <w:sz w:val="16"/>
          <w:szCs w:val="16"/>
        </w:rPr>
        <w:tab/>
      </w:r>
      <w:r w:rsidRPr="00925FFD">
        <w:rPr>
          <w:rFonts w:ascii="Arial" w:hAnsi="Arial" w:cs="Arial"/>
          <w:b/>
          <w:bCs/>
          <w:sz w:val="16"/>
          <w:szCs w:val="16"/>
        </w:rPr>
        <w:tab/>
        <w:t>№ 3-14</w:t>
      </w:r>
    </w:p>
    <w:p w14:paraId="4CE563E4" w14:textId="77777777" w:rsidR="003E4D68" w:rsidRPr="00925FFD" w:rsidRDefault="003E4D68" w:rsidP="00925FFD">
      <w:pPr>
        <w:pStyle w:val="a8"/>
        <w:spacing w:before="0" w:after="0" w:line="240" w:lineRule="auto"/>
        <w:rPr>
          <w:rFonts w:ascii="Arial" w:hAnsi="Arial" w:cs="Arial"/>
          <w:b/>
          <w:bCs/>
          <w:sz w:val="16"/>
          <w:szCs w:val="16"/>
        </w:rPr>
      </w:pPr>
    </w:p>
    <w:p w14:paraId="173601F7" w14:textId="77777777" w:rsidR="003E4D68" w:rsidRPr="00925FFD" w:rsidRDefault="003E4D68" w:rsidP="00925FFD">
      <w:pPr>
        <w:pStyle w:val="a8"/>
        <w:spacing w:before="0" w:after="0" w:line="240" w:lineRule="auto"/>
        <w:rPr>
          <w:rFonts w:ascii="Arial" w:hAnsi="Arial" w:cs="Arial"/>
          <w:b/>
          <w:bCs/>
          <w:sz w:val="16"/>
          <w:szCs w:val="16"/>
        </w:rPr>
      </w:pPr>
    </w:p>
    <w:p w14:paraId="34B423F4" w14:textId="77777777" w:rsidR="003E4D68" w:rsidRPr="00925FFD" w:rsidRDefault="003E4D68" w:rsidP="00925FFD">
      <w:pPr>
        <w:pStyle w:val="a8"/>
        <w:spacing w:before="0" w:after="0" w:line="240" w:lineRule="auto"/>
        <w:rPr>
          <w:rFonts w:ascii="Arial" w:hAnsi="Arial" w:cs="Arial"/>
          <w:b/>
          <w:bCs/>
          <w:sz w:val="16"/>
          <w:szCs w:val="16"/>
        </w:rPr>
      </w:pPr>
      <w:r w:rsidRPr="00925FFD">
        <w:rPr>
          <w:rFonts w:ascii="Arial" w:hAnsi="Arial" w:cs="Arial"/>
          <w:b/>
          <w:bCs/>
          <w:sz w:val="16"/>
          <w:szCs w:val="16"/>
        </w:rPr>
        <w:t>О назначении председателя Счетной палаты Канского района</w:t>
      </w:r>
    </w:p>
    <w:p w14:paraId="7DD40EF8" w14:textId="77777777" w:rsidR="003E4D68" w:rsidRPr="00925FFD" w:rsidRDefault="003E4D68" w:rsidP="00925FFD">
      <w:pPr>
        <w:pStyle w:val="a8"/>
        <w:spacing w:before="0" w:after="0" w:line="240" w:lineRule="auto"/>
        <w:rPr>
          <w:rFonts w:ascii="Arial" w:hAnsi="Arial" w:cs="Arial"/>
          <w:b/>
          <w:bCs/>
          <w:sz w:val="16"/>
          <w:szCs w:val="16"/>
        </w:rPr>
      </w:pPr>
    </w:p>
    <w:p w14:paraId="48910A30" w14:textId="77777777" w:rsidR="003E4D68" w:rsidRPr="00915A6B" w:rsidRDefault="003E4D68" w:rsidP="001E0D77">
      <w:pPr>
        <w:spacing w:after="0" w:line="240" w:lineRule="auto"/>
        <w:ind w:firstLine="709"/>
        <w:jc w:val="both"/>
        <w:rPr>
          <w:rFonts w:ascii="Arial" w:hAnsi="Arial" w:cs="Arial"/>
          <w:sz w:val="16"/>
          <w:szCs w:val="16"/>
        </w:rPr>
      </w:pPr>
      <w:r w:rsidRPr="00915A6B">
        <w:rPr>
          <w:rFonts w:ascii="Arial" w:hAnsi="Arial" w:cs="Arial"/>
          <w:sz w:val="16"/>
          <w:szCs w:val="16"/>
        </w:rPr>
        <w:t xml:space="preserve">На основании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Положения о Счетной палате Канского района, утвержденного решением Канского районного Совета депутатов от </w:t>
      </w:r>
      <w:bookmarkStart w:id="8" w:name="_Hlk87877952"/>
      <w:r w:rsidRPr="00915A6B">
        <w:rPr>
          <w:rFonts w:ascii="Arial" w:hAnsi="Arial" w:cs="Arial"/>
          <w:sz w:val="16"/>
          <w:szCs w:val="16"/>
        </w:rPr>
        <w:t>19.10.2021 № 3-11</w:t>
      </w:r>
      <w:bookmarkEnd w:id="8"/>
      <w:r w:rsidRPr="00915A6B">
        <w:rPr>
          <w:rFonts w:ascii="Arial" w:hAnsi="Arial" w:cs="Arial"/>
          <w:sz w:val="16"/>
          <w:szCs w:val="16"/>
        </w:rPr>
        <w:t>, руководствуясь статьями 25, 30, 54 Устава Канского района, Канский районный Совет депутатов РЕШИЛ:</w:t>
      </w:r>
    </w:p>
    <w:p w14:paraId="7F40AE79" w14:textId="77777777" w:rsidR="003E4D68" w:rsidRPr="00915A6B" w:rsidRDefault="003E4D68" w:rsidP="001E0D77">
      <w:pPr>
        <w:numPr>
          <w:ilvl w:val="0"/>
          <w:numId w:val="25"/>
        </w:numPr>
        <w:tabs>
          <w:tab w:val="clear" w:pos="720"/>
          <w:tab w:val="num" w:pos="0"/>
        </w:tabs>
        <w:spacing w:after="0" w:line="240" w:lineRule="auto"/>
        <w:ind w:left="0" w:firstLine="360"/>
        <w:jc w:val="both"/>
        <w:rPr>
          <w:rFonts w:ascii="Arial" w:hAnsi="Arial" w:cs="Arial"/>
          <w:sz w:val="16"/>
          <w:szCs w:val="16"/>
        </w:rPr>
      </w:pPr>
      <w:r w:rsidRPr="00915A6B">
        <w:rPr>
          <w:rFonts w:ascii="Arial" w:hAnsi="Arial" w:cs="Arial"/>
          <w:sz w:val="16"/>
          <w:szCs w:val="16"/>
        </w:rPr>
        <w:t>Назначить на должность председателя Счетной палаты Канского района Малышеву Анну Валерьевну.</w:t>
      </w:r>
    </w:p>
    <w:p w14:paraId="6F724C65" w14:textId="77777777" w:rsidR="003E4D68" w:rsidRPr="00915A6B" w:rsidRDefault="003E4D68" w:rsidP="001E0D77">
      <w:pPr>
        <w:numPr>
          <w:ilvl w:val="0"/>
          <w:numId w:val="25"/>
        </w:numPr>
        <w:tabs>
          <w:tab w:val="clear" w:pos="720"/>
          <w:tab w:val="num" w:pos="0"/>
        </w:tabs>
        <w:spacing w:after="0" w:line="240" w:lineRule="auto"/>
        <w:ind w:left="0" w:firstLine="360"/>
        <w:jc w:val="both"/>
        <w:rPr>
          <w:rFonts w:ascii="Arial" w:hAnsi="Arial" w:cs="Arial"/>
          <w:sz w:val="16"/>
          <w:szCs w:val="16"/>
        </w:rPr>
      </w:pPr>
      <w:r w:rsidRPr="00915A6B">
        <w:rPr>
          <w:rFonts w:ascii="Arial" w:hAnsi="Arial" w:cs="Arial"/>
          <w:sz w:val="16"/>
          <w:szCs w:val="16"/>
        </w:rPr>
        <w:t>Контроль за исполнением настоящего Решения возложить на постоянную комиссию по социальной политике и местному самоуправлению.</w:t>
      </w:r>
    </w:p>
    <w:p w14:paraId="0EE9A306" w14:textId="77777777" w:rsidR="003E4D68" w:rsidRPr="00915A6B" w:rsidRDefault="003E4D68" w:rsidP="001E0D77">
      <w:pPr>
        <w:numPr>
          <w:ilvl w:val="0"/>
          <w:numId w:val="25"/>
        </w:numPr>
        <w:tabs>
          <w:tab w:val="clear" w:pos="720"/>
          <w:tab w:val="num" w:pos="0"/>
        </w:tabs>
        <w:spacing w:after="0" w:line="240" w:lineRule="auto"/>
        <w:ind w:left="0" w:firstLine="360"/>
        <w:jc w:val="both"/>
        <w:rPr>
          <w:rFonts w:ascii="Arial" w:hAnsi="Arial" w:cs="Arial"/>
          <w:sz w:val="16"/>
          <w:szCs w:val="16"/>
        </w:rPr>
      </w:pPr>
      <w:r w:rsidRPr="00915A6B">
        <w:rPr>
          <w:rFonts w:ascii="Arial" w:hAnsi="Arial" w:cs="Arial"/>
          <w:sz w:val="16"/>
          <w:szCs w:val="16"/>
        </w:rPr>
        <w:t>Решение вступает в силу 23.11.2021, подлежит опубликованию в официальном печатном издании «Вести Канского района» и размещению на официальном сайте муниципального образования Канский район в сети «Интернет».</w:t>
      </w:r>
    </w:p>
    <w:p w14:paraId="341FD90C" w14:textId="77777777" w:rsidR="003E4D68" w:rsidRPr="00915A6B" w:rsidRDefault="003E4D68" w:rsidP="001E0D77">
      <w:pPr>
        <w:spacing w:after="0" w:line="240" w:lineRule="auto"/>
        <w:jc w:val="both"/>
        <w:rPr>
          <w:rFonts w:ascii="Arial" w:hAnsi="Arial" w:cs="Arial"/>
          <w:sz w:val="16"/>
          <w:szCs w:val="16"/>
        </w:rPr>
      </w:pPr>
    </w:p>
    <w:p w14:paraId="44D68038" w14:textId="77777777" w:rsidR="003E4D68" w:rsidRPr="00915A6B" w:rsidRDefault="003E4D68" w:rsidP="001E0D77">
      <w:pPr>
        <w:spacing w:after="0" w:line="240" w:lineRule="auto"/>
        <w:jc w:val="both"/>
        <w:rPr>
          <w:rFonts w:ascii="Arial" w:hAnsi="Arial" w:cs="Arial"/>
          <w:sz w:val="16"/>
          <w:szCs w:val="16"/>
        </w:rPr>
      </w:pPr>
    </w:p>
    <w:p w14:paraId="7401BC88" w14:textId="77777777" w:rsidR="003E4D68" w:rsidRPr="00915A6B" w:rsidRDefault="003E4D68" w:rsidP="00EE1562">
      <w:pPr>
        <w:pStyle w:val="ConsPlusNormal"/>
        <w:jc w:val="right"/>
        <w:rPr>
          <w:sz w:val="16"/>
          <w:szCs w:val="16"/>
        </w:rPr>
      </w:pPr>
      <w:r w:rsidRPr="00915A6B">
        <w:rPr>
          <w:sz w:val="16"/>
          <w:szCs w:val="16"/>
        </w:rPr>
        <w:t>Председатель Канского</w:t>
      </w:r>
    </w:p>
    <w:p w14:paraId="29E48210" w14:textId="77777777" w:rsidR="00EE1562" w:rsidRDefault="003E4D68" w:rsidP="00EE1562">
      <w:pPr>
        <w:pStyle w:val="ConsPlusNormal"/>
        <w:jc w:val="right"/>
        <w:rPr>
          <w:sz w:val="16"/>
          <w:szCs w:val="16"/>
        </w:rPr>
      </w:pPr>
      <w:r w:rsidRPr="00915A6B">
        <w:rPr>
          <w:sz w:val="16"/>
          <w:szCs w:val="16"/>
        </w:rPr>
        <w:t>районного Совета депутатов</w:t>
      </w:r>
    </w:p>
    <w:p w14:paraId="23339302" w14:textId="77777777" w:rsidR="00EA34E8" w:rsidRDefault="003E4D68" w:rsidP="00EE1562">
      <w:pPr>
        <w:pStyle w:val="ConsPlusNormal"/>
        <w:jc w:val="right"/>
        <w:rPr>
          <w:sz w:val="16"/>
          <w:szCs w:val="16"/>
        </w:rPr>
      </w:pPr>
      <w:r w:rsidRPr="00915A6B">
        <w:rPr>
          <w:sz w:val="16"/>
          <w:szCs w:val="16"/>
        </w:rPr>
        <w:tab/>
      </w:r>
      <w:r w:rsidRPr="00915A6B">
        <w:rPr>
          <w:sz w:val="16"/>
          <w:szCs w:val="16"/>
        </w:rPr>
        <w:tab/>
      </w:r>
    </w:p>
    <w:p w14:paraId="41939EE6" w14:textId="77777777" w:rsidR="00EA34E8" w:rsidRDefault="00EA34E8" w:rsidP="00EE1562">
      <w:pPr>
        <w:pStyle w:val="ConsPlusNormal"/>
        <w:jc w:val="right"/>
        <w:rPr>
          <w:sz w:val="16"/>
          <w:szCs w:val="16"/>
        </w:rPr>
      </w:pPr>
    </w:p>
    <w:p w14:paraId="5743AF60" w14:textId="77777777" w:rsidR="00EA34E8" w:rsidRDefault="00EA34E8" w:rsidP="00EE1562">
      <w:pPr>
        <w:pStyle w:val="ConsPlusNormal"/>
        <w:jc w:val="right"/>
        <w:rPr>
          <w:sz w:val="16"/>
          <w:szCs w:val="16"/>
        </w:rPr>
      </w:pPr>
    </w:p>
    <w:p w14:paraId="01AAA598" w14:textId="0C9B6C3A" w:rsidR="003E4D68" w:rsidRPr="00915A6B" w:rsidRDefault="003E4D68" w:rsidP="00EE1562">
      <w:pPr>
        <w:pStyle w:val="ConsPlusNormal"/>
        <w:jc w:val="right"/>
        <w:rPr>
          <w:sz w:val="16"/>
          <w:szCs w:val="16"/>
        </w:rPr>
      </w:pPr>
      <w:r w:rsidRPr="00915A6B">
        <w:rPr>
          <w:sz w:val="16"/>
          <w:szCs w:val="16"/>
        </w:rPr>
        <w:tab/>
      </w:r>
      <w:r w:rsidRPr="00915A6B">
        <w:rPr>
          <w:sz w:val="16"/>
          <w:szCs w:val="16"/>
        </w:rPr>
        <w:tab/>
      </w:r>
      <w:r w:rsidRPr="00915A6B">
        <w:rPr>
          <w:sz w:val="16"/>
          <w:szCs w:val="16"/>
        </w:rPr>
        <w:tab/>
      </w:r>
      <w:r w:rsidRPr="00915A6B">
        <w:rPr>
          <w:sz w:val="16"/>
          <w:szCs w:val="16"/>
        </w:rPr>
        <w:tab/>
        <w:t xml:space="preserve">Б.А. </w:t>
      </w:r>
      <w:proofErr w:type="spellStart"/>
      <w:r w:rsidRPr="00915A6B">
        <w:rPr>
          <w:sz w:val="16"/>
          <w:szCs w:val="16"/>
        </w:rPr>
        <w:t>Цуканов</w:t>
      </w:r>
      <w:proofErr w:type="spellEnd"/>
    </w:p>
    <w:p w14:paraId="1C64E69B" w14:textId="65EF7C4F" w:rsidR="00F47AF3" w:rsidRPr="00C63109" w:rsidRDefault="00F47AF3" w:rsidP="001E0D77">
      <w:pPr>
        <w:pStyle w:val="ConsPlusNormal"/>
        <w:ind w:firstLine="709"/>
        <w:jc w:val="both"/>
        <w:rPr>
          <w:b/>
          <w:bCs/>
          <w:sz w:val="16"/>
          <w:szCs w:val="16"/>
        </w:rPr>
      </w:pPr>
    </w:p>
    <w:p w14:paraId="7650DFF1" w14:textId="22A92E9F" w:rsidR="00F47AF3" w:rsidRPr="00C63109" w:rsidRDefault="00F47AF3" w:rsidP="001E0D77">
      <w:pPr>
        <w:spacing w:after="0" w:line="240" w:lineRule="auto"/>
        <w:jc w:val="center"/>
        <w:rPr>
          <w:rFonts w:ascii="Arial" w:eastAsia="Calibri" w:hAnsi="Arial" w:cs="Arial"/>
          <w:b/>
          <w:bCs/>
          <w:sz w:val="16"/>
          <w:szCs w:val="16"/>
        </w:rPr>
      </w:pPr>
      <w:r w:rsidRPr="00C63109">
        <w:rPr>
          <w:rFonts w:ascii="Arial" w:eastAsia="Calibri" w:hAnsi="Arial" w:cs="Arial"/>
          <w:b/>
          <w:bCs/>
          <w:sz w:val="16"/>
          <w:szCs w:val="16"/>
        </w:rPr>
        <w:t>КАНСКИЙ РАЙОННЫЙ СОВЕТ ДЕПУТАТОВ</w:t>
      </w:r>
      <w:r w:rsidR="00925FFD" w:rsidRPr="00C63109">
        <w:rPr>
          <w:rFonts w:ascii="Arial" w:eastAsia="Calibri" w:hAnsi="Arial" w:cs="Arial"/>
          <w:b/>
          <w:bCs/>
          <w:sz w:val="16"/>
          <w:szCs w:val="16"/>
        </w:rPr>
        <w:t xml:space="preserve"> </w:t>
      </w:r>
      <w:r w:rsidRPr="00C63109">
        <w:rPr>
          <w:rFonts w:ascii="Arial" w:eastAsia="Calibri" w:hAnsi="Arial" w:cs="Arial"/>
          <w:b/>
          <w:bCs/>
          <w:sz w:val="16"/>
          <w:szCs w:val="16"/>
        </w:rPr>
        <w:t>КРАСНОЯРСКОГО КРАЯ</w:t>
      </w:r>
    </w:p>
    <w:p w14:paraId="17AC2075" w14:textId="77777777" w:rsidR="00F47AF3" w:rsidRPr="00C63109" w:rsidRDefault="00F47AF3" w:rsidP="001E0D77">
      <w:pPr>
        <w:spacing w:after="0" w:line="240" w:lineRule="auto"/>
        <w:jc w:val="center"/>
        <w:rPr>
          <w:rFonts w:ascii="Arial" w:eastAsia="Calibri" w:hAnsi="Arial" w:cs="Arial"/>
          <w:b/>
          <w:bCs/>
          <w:sz w:val="16"/>
          <w:szCs w:val="16"/>
        </w:rPr>
      </w:pPr>
    </w:p>
    <w:p w14:paraId="4165DE61" w14:textId="77777777" w:rsidR="00F47AF3" w:rsidRPr="00C63109" w:rsidRDefault="00F47AF3" w:rsidP="001E0D77">
      <w:pPr>
        <w:spacing w:after="0" w:line="240" w:lineRule="auto"/>
        <w:jc w:val="center"/>
        <w:outlineLvl w:val="0"/>
        <w:rPr>
          <w:rFonts w:ascii="Arial" w:eastAsia="Calibri" w:hAnsi="Arial" w:cs="Arial"/>
          <w:b/>
          <w:bCs/>
          <w:sz w:val="16"/>
          <w:szCs w:val="16"/>
        </w:rPr>
      </w:pPr>
      <w:r w:rsidRPr="00C63109">
        <w:rPr>
          <w:rFonts w:ascii="Arial" w:eastAsia="Calibri" w:hAnsi="Arial" w:cs="Arial"/>
          <w:b/>
          <w:bCs/>
          <w:sz w:val="16"/>
          <w:szCs w:val="16"/>
        </w:rPr>
        <w:t>РЕШЕНИЕ</w:t>
      </w:r>
    </w:p>
    <w:p w14:paraId="7C10F9B7" w14:textId="77777777" w:rsidR="00F47AF3" w:rsidRPr="00C63109" w:rsidRDefault="00F47AF3" w:rsidP="001E0D77">
      <w:pPr>
        <w:spacing w:after="0" w:line="240" w:lineRule="auto"/>
        <w:jc w:val="center"/>
        <w:rPr>
          <w:rFonts w:ascii="Arial" w:hAnsi="Arial" w:cs="Arial"/>
          <w:b/>
          <w:bCs/>
          <w:sz w:val="16"/>
          <w:szCs w:val="16"/>
        </w:rPr>
      </w:pPr>
    </w:p>
    <w:p w14:paraId="3248D073" w14:textId="044EABE8" w:rsidR="00F47AF3" w:rsidRPr="00C63109" w:rsidRDefault="00F47AF3" w:rsidP="001E0D77">
      <w:pPr>
        <w:pStyle w:val="a8"/>
        <w:spacing w:before="0" w:after="0" w:line="240" w:lineRule="auto"/>
        <w:jc w:val="left"/>
        <w:rPr>
          <w:rFonts w:ascii="Arial" w:hAnsi="Arial" w:cs="Arial"/>
          <w:b/>
          <w:bCs/>
          <w:sz w:val="16"/>
          <w:szCs w:val="16"/>
        </w:rPr>
      </w:pPr>
      <w:r w:rsidRPr="00C63109">
        <w:rPr>
          <w:rFonts w:ascii="Arial" w:hAnsi="Arial" w:cs="Arial"/>
          <w:b/>
          <w:bCs/>
          <w:sz w:val="16"/>
          <w:szCs w:val="16"/>
        </w:rPr>
        <w:t>19.11.2021</w:t>
      </w:r>
      <w:r w:rsidRPr="00C63109">
        <w:rPr>
          <w:rFonts w:ascii="Arial" w:hAnsi="Arial" w:cs="Arial"/>
          <w:b/>
          <w:bCs/>
          <w:sz w:val="16"/>
          <w:szCs w:val="16"/>
        </w:rPr>
        <w:tab/>
      </w:r>
      <w:r w:rsidR="00EE1562">
        <w:rPr>
          <w:rFonts w:ascii="Arial" w:hAnsi="Arial" w:cs="Arial"/>
          <w:b/>
          <w:bCs/>
          <w:sz w:val="16"/>
          <w:szCs w:val="16"/>
        </w:rPr>
        <w:tab/>
      </w:r>
      <w:r w:rsidRPr="00C63109">
        <w:rPr>
          <w:rFonts w:ascii="Arial" w:hAnsi="Arial" w:cs="Arial"/>
          <w:b/>
          <w:bCs/>
          <w:sz w:val="16"/>
          <w:szCs w:val="16"/>
        </w:rPr>
        <w:tab/>
      </w:r>
      <w:r w:rsidRPr="00C63109">
        <w:rPr>
          <w:rFonts w:ascii="Arial" w:hAnsi="Arial" w:cs="Arial"/>
          <w:b/>
          <w:bCs/>
          <w:sz w:val="16"/>
          <w:szCs w:val="16"/>
        </w:rPr>
        <w:tab/>
      </w:r>
      <w:r w:rsidRPr="00C63109">
        <w:rPr>
          <w:rFonts w:ascii="Arial" w:hAnsi="Arial" w:cs="Arial"/>
          <w:b/>
          <w:bCs/>
          <w:sz w:val="16"/>
          <w:szCs w:val="16"/>
        </w:rPr>
        <w:tab/>
      </w:r>
      <w:r w:rsidRPr="00C63109">
        <w:rPr>
          <w:rFonts w:ascii="Arial" w:hAnsi="Arial" w:cs="Arial"/>
          <w:b/>
          <w:bCs/>
          <w:sz w:val="16"/>
          <w:szCs w:val="16"/>
        </w:rPr>
        <w:tab/>
        <w:t>г. Канск</w:t>
      </w:r>
      <w:r w:rsidRPr="00C63109">
        <w:rPr>
          <w:rFonts w:ascii="Arial" w:hAnsi="Arial" w:cs="Arial"/>
          <w:b/>
          <w:bCs/>
          <w:sz w:val="16"/>
          <w:szCs w:val="16"/>
        </w:rPr>
        <w:tab/>
      </w:r>
      <w:r w:rsidR="00EE1562">
        <w:rPr>
          <w:rFonts w:ascii="Arial" w:hAnsi="Arial" w:cs="Arial"/>
          <w:b/>
          <w:bCs/>
          <w:sz w:val="16"/>
          <w:szCs w:val="16"/>
        </w:rPr>
        <w:tab/>
      </w:r>
      <w:r w:rsidR="00EE1562">
        <w:rPr>
          <w:rFonts w:ascii="Arial" w:hAnsi="Arial" w:cs="Arial"/>
          <w:b/>
          <w:bCs/>
          <w:sz w:val="16"/>
          <w:szCs w:val="16"/>
        </w:rPr>
        <w:tab/>
      </w:r>
      <w:r w:rsidRPr="00C63109">
        <w:rPr>
          <w:rFonts w:ascii="Arial" w:hAnsi="Arial" w:cs="Arial"/>
          <w:b/>
          <w:bCs/>
          <w:sz w:val="16"/>
          <w:szCs w:val="16"/>
        </w:rPr>
        <w:tab/>
      </w:r>
      <w:r w:rsidRPr="00C63109">
        <w:rPr>
          <w:rFonts w:ascii="Arial" w:hAnsi="Arial" w:cs="Arial"/>
          <w:b/>
          <w:bCs/>
          <w:sz w:val="16"/>
          <w:szCs w:val="16"/>
        </w:rPr>
        <w:tab/>
      </w:r>
      <w:r w:rsidRPr="00C63109">
        <w:rPr>
          <w:rFonts w:ascii="Arial" w:hAnsi="Arial" w:cs="Arial"/>
          <w:b/>
          <w:bCs/>
          <w:sz w:val="16"/>
          <w:szCs w:val="16"/>
        </w:rPr>
        <w:tab/>
        <w:t>№ 3-19</w:t>
      </w:r>
    </w:p>
    <w:p w14:paraId="2E71A611" w14:textId="1AC7F6AB" w:rsidR="00F47AF3" w:rsidRPr="00C63109" w:rsidRDefault="00EE1562" w:rsidP="001E0D77">
      <w:pPr>
        <w:spacing w:after="0" w:line="240" w:lineRule="auto"/>
        <w:jc w:val="right"/>
        <w:rPr>
          <w:rFonts w:ascii="Arial" w:hAnsi="Arial" w:cs="Arial"/>
          <w:b/>
          <w:bCs/>
          <w:sz w:val="16"/>
          <w:szCs w:val="16"/>
        </w:rPr>
      </w:pPr>
      <w:r>
        <w:rPr>
          <w:rFonts w:ascii="Arial" w:hAnsi="Arial" w:cs="Arial"/>
          <w:b/>
          <w:bCs/>
          <w:sz w:val="16"/>
          <w:szCs w:val="16"/>
        </w:rPr>
        <w:tab/>
      </w:r>
    </w:p>
    <w:p w14:paraId="58FCAF4B" w14:textId="77777777" w:rsidR="00F47AF3" w:rsidRPr="00C63109" w:rsidRDefault="00F47AF3" w:rsidP="001E0D77">
      <w:pPr>
        <w:spacing w:after="0" w:line="240" w:lineRule="auto"/>
        <w:jc w:val="right"/>
        <w:rPr>
          <w:rFonts w:ascii="Arial" w:eastAsia="Calibri" w:hAnsi="Arial" w:cs="Arial"/>
          <w:b/>
          <w:bCs/>
          <w:sz w:val="16"/>
          <w:szCs w:val="16"/>
        </w:rPr>
      </w:pPr>
    </w:p>
    <w:p w14:paraId="04CCC8E8" w14:textId="43A81B7E" w:rsidR="00F47AF3" w:rsidRPr="00C63109" w:rsidRDefault="00F47AF3" w:rsidP="00EE1562">
      <w:pPr>
        <w:widowControl w:val="0"/>
        <w:autoSpaceDE w:val="0"/>
        <w:autoSpaceDN w:val="0"/>
        <w:adjustRightInd w:val="0"/>
        <w:spacing w:after="0" w:line="240" w:lineRule="auto"/>
        <w:jc w:val="center"/>
        <w:rPr>
          <w:rFonts w:ascii="Arial" w:hAnsi="Arial" w:cs="Arial"/>
          <w:b/>
          <w:bCs/>
          <w:sz w:val="16"/>
          <w:szCs w:val="16"/>
        </w:rPr>
      </w:pPr>
      <w:r w:rsidRPr="00C63109">
        <w:rPr>
          <w:rFonts w:ascii="Arial" w:hAnsi="Arial" w:cs="Arial"/>
          <w:b/>
          <w:bCs/>
          <w:sz w:val="16"/>
          <w:szCs w:val="16"/>
        </w:rPr>
        <w:t>О согласовании перечня имущества, передаваемого безвозмездно из государственной собственности Красноярского края в муниципальную собственность Канского района</w:t>
      </w:r>
    </w:p>
    <w:p w14:paraId="3F44230E" w14:textId="77777777" w:rsidR="00F47AF3" w:rsidRPr="00915A6B" w:rsidRDefault="00F47AF3" w:rsidP="001E0D77">
      <w:pPr>
        <w:widowControl w:val="0"/>
        <w:autoSpaceDE w:val="0"/>
        <w:autoSpaceDN w:val="0"/>
        <w:adjustRightInd w:val="0"/>
        <w:spacing w:after="0" w:line="240" w:lineRule="auto"/>
        <w:jc w:val="both"/>
        <w:rPr>
          <w:rFonts w:ascii="Arial" w:hAnsi="Arial" w:cs="Arial"/>
          <w:bCs/>
          <w:sz w:val="16"/>
          <w:szCs w:val="16"/>
        </w:rPr>
      </w:pPr>
    </w:p>
    <w:p w14:paraId="3401A176" w14:textId="77777777" w:rsidR="00F47AF3" w:rsidRPr="00915A6B" w:rsidRDefault="00F47AF3" w:rsidP="001E0D77">
      <w:pPr>
        <w:autoSpaceDE w:val="0"/>
        <w:autoSpaceDN w:val="0"/>
        <w:adjustRightInd w:val="0"/>
        <w:spacing w:after="0" w:line="240" w:lineRule="auto"/>
        <w:ind w:firstLine="708"/>
        <w:jc w:val="both"/>
        <w:rPr>
          <w:rFonts w:ascii="Arial" w:eastAsia="Calibri" w:hAnsi="Arial" w:cs="Arial"/>
          <w:sz w:val="16"/>
          <w:szCs w:val="16"/>
        </w:rPr>
      </w:pPr>
      <w:r w:rsidRPr="00915A6B">
        <w:rPr>
          <w:rFonts w:ascii="Arial" w:eastAsia="Calibri" w:hAnsi="Arial" w:cs="Arial"/>
          <w:sz w:val="16"/>
          <w:szCs w:val="16"/>
        </w:rPr>
        <w:t>В соответствии с Законом Красноярского края от 05.06.2008 № 5-1732 «О порядке безвозмездной передачи в муниципальную собственность имущества, находящегося в государственной собственности края, и безвозмездного приема имущества, находящегося в муниципальной собственности, в государственную собственность края», руководствуясь п. 8 ст. 4 Положения «О порядке управления и распоряжения муниципальной собственностью Канского района», утвержденного решением Канского районного Совета депутатов от 14.12.2018 № 25-178, ст. 25, 30 Устава Канского района, Канский районный Совет депутатов РЕШИЛ:</w:t>
      </w:r>
    </w:p>
    <w:p w14:paraId="3D9BE962" w14:textId="77777777" w:rsidR="00F47AF3" w:rsidRPr="00915A6B" w:rsidRDefault="00F47AF3" w:rsidP="001E0D77">
      <w:pPr>
        <w:autoSpaceDE w:val="0"/>
        <w:autoSpaceDN w:val="0"/>
        <w:adjustRightInd w:val="0"/>
        <w:spacing w:after="0" w:line="240" w:lineRule="auto"/>
        <w:ind w:firstLine="708"/>
        <w:jc w:val="both"/>
        <w:rPr>
          <w:rFonts w:ascii="Arial" w:eastAsia="Calibri" w:hAnsi="Arial" w:cs="Arial"/>
          <w:sz w:val="16"/>
          <w:szCs w:val="16"/>
        </w:rPr>
      </w:pPr>
      <w:r w:rsidRPr="00915A6B">
        <w:rPr>
          <w:rFonts w:ascii="Arial" w:eastAsia="Calibri" w:hAnsi="Arial" w:cs="Arial"/>
          <w:sz w:val="16"/>
          <w:szCs w:val="16"/>
        </w:rPr>
        <w:t>1. Дать согласие на прием в муниципальную собственность Канского района имущества, находящегося в государственной собственности Красноярского края, согласно приложению к настоящему Решению.</w:t>
      </w:r>
    </w:p>
    <w:p w14:paraId="21553350" w14:textId="77777777" w:rsidR="00F47AF3" w:rsidRPr="00915A6B" w:rsidRDefault="00F47AF3" w:rsidP="001E0D77">
      <w:pPr>
        <w:autoSpaceDE w:val="0"/>
        <w:autoSpaceDN w:val="0"/>
        <w:adjustRightInd w:val="0"/>
        <w:spacing w:after="0" w:line="240" w:lineRule="auto"/>
        <w:ind w:firstLine="708"/>
        <w:jc w:val="both"/>
        <w:rPr>
          <w:rFonts w:ascii="Arial" w:eastAsia="Calibri" w:hAnsi="Arial" w:cs="Arial"/>
          <w:sz w:val="16"/>
          <w:szCs w:val="16"/>
        </w:rPr>
      </w:pPr>
      <w:r w:rsidRPr="00915A6B">
        <w:rPr>
          <w:rFonts w:ascii="Arial" w:eastAsia="Calibri" w:hAnsi="Arial" w:cs="Arial"/>
          <w:sz w:val="16"/>
          <w:szCs w:val="16"/>
        </w:rPr>
        <w:t xml:space="preserve">2. Контроль за исполнением настоящего Решения возложить на постоянную комиссию по экономической политике, финансам и бюджету. </w:t>
      </w:r>
    </w:p>
    <w:p w14:paraId="5C9E4E51" w14:textId="77777777" w:rsidR="00F47AF3" w:rsidRPr="00915A6B" w:rsidRDefault="00F47AF3" w:rsidP="001E0D77">
      <w:pPr>
        <w:autoSpaceDE w:val="0"/>
        <w:autoSpaceDN w:val="0"/>
        <w:adjustRightInd w:val="0"/>
        <w:spacing w:after="0" w:line="240" w:lineRule="auto"/>
        <w:ind w:firstLine="708"/>
        <w:jc w:val="both"/>
        <w:rPr>
          <w:rFonts w:ascii="Arial" w:eastAsia="Calibri" w:hAnsi="Arial" w:cs="Arial"/>
          <w:sz w:val="16"/>
          <w:szCs w:val="16"/>
        </w:rPr>
      </w:pPr>
      <w:r w:rsidRPr="00915A6B">
        <w:rPr>
          <w:rFonts w:ascii="Arial" w:eastAsia="Calibri" w:hAnsi="Arial" w:cs="Arial"/>
          <w:sz w:val="16"/>
          <w:szCs w:val="16"/>
        </w:rPr>
        <w:lastRenderedPageBreak/>
        <w:t>3.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14:paraId="72A2C8FC" w14:textId="77777777" w:rsidR="00F47AF3" w:rsidRPr="00915A6B" w:rsidRDefault="00F47AF3" w:rsidP="001E0D77">
      <w:pPr>
        <w:autoSpaceDE w:val="0"/>
        <w:autoSpaceDN w:val="0"/>
        <w:adjustRightInd w:val="0"/>
        <w:spacing w:after="0" w:line="240" w:lineRule="auto"/>
        <w:ind w:firstLine="708"/>
        <w:jc w:val="both"/>
        <w:rPr>
          <w:rFonts w:ascii="Arial" w:eastAsia="Calibri" w:hAnsi="Arial" w:cs="Arial"/>
          <w:sz w:val="16"/>
          <w:szCs w:val="16"/>
        </w:rPr>
      </w:pPr>
    </w:p>
    <w:tbl>
      <w:tblPr>
        <w:tblW w:w="0" w:type="auto"/>
        <w:tblLook w:val="04A0" w:firstRow="1" w:lastRow="0" w:firstColumn="1" w:lastColumn="0" w:noHBand="0" w:noVBand="1"/>
      </w:tblPr>
      <w:tblGrid>
        <w:gridCol w:w="4644"/>
        <w:gridCol w:w="426"/>
        <w:gridCol w:w="4499"/>
      </w:tblGrid>
      <w:tr w:rsidR="00C63109" w:rsidRPr="00915A6B" w14:paraId="426B710B" w14:textId="77777777" w:rsidTr="005067D3">
        <w:tc>
          <w:tcPr>
            <w:tcW w:w="4644" w:type="dxa"/>
            <w:shd w:val="clear" w:color="auto" w:fill="auto"/>
          </w:tcPr>
          <w:p w14:paraId="6A055EEF" w14:textId="77777777" w:rsidR="00F47AF3" w:rsidRPr="00915A6B" w:rsidRDefault="00F47AF3"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Председатель Канского</w:t>
            </w:r>
          </w:p>
          <w:p w14:paraId="6B17EC89" w14:textId="77777777" w:rsidR="00F47AF3" w:rsidRPr="00915A6B" w:rsidRDefault="00F47AF3"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районного Совета депутатов</w:t>
            </w:r>
          </w:p>
          <w:p w14:paraId="0FDA2B53" w14:textId="59DE5E6C" w:rsidR="00F47AF3" w:rsidRPr="00915A6B" w:rsidRDefault="00F47AF3" w:rsidP="001E0D77">
            <w:pPr>
              <w:widowControl w:val="0"/>
              <w:autoSpaceDE w:val="0"/>
              <w:autoSpaceDN w:val="0"/>
              <w:adjustRightInd w:val="0"/>
              <w:spacing w:after="0" w:line="240" w:lineRule="auto"/>
              <w:rPr>
                <w:rFonts w:ascii="Arial" w:hAnsi="Arial" w:cs="Arial"/>
                <w:sz w:val="16"/>
                <w:szCs w:val="16"/>
              </w:rPr>
            </w:pPr>
            <w:r w:rsidRPr="00915A6B">
              <w:rPr>
                <w:rFonts w:ascii="Arial" w:hAnsi="Arial" w:cs="Arial"/>
                <w:sz w:val="16"/>
                <w:szCs w:val="16"/>
              </w:rPr>
              <w:t xml:space="preserve">Б.А. </w:t>
            </w:r>
            <w:proofErr w:type="spellStart"/>
            <w:r w:rsidRPr="00915A6B">
              <w:rPr>
                <w:rFonts w:ascii="Arial" w:hAnsi="Arial" w:cs="Arial"/>
                <w:sz w:val="16"/>
                <w:szCs w:val="16"/>
              </w:rPr>
              <w:t>Цуканов</w:t>
            </w:r>
            <w:proofErr w:type="spellEnd"/>
          </w:p>
        </w:tc>
        <w:tc>
          <w:tcPr>
            <w:tcW w:w="426" w:type="dxa"/>
            <w:shd w:val="clear" w:color="auto" w:fill="auto"/>
          </w:tcPr>
          <w:p w14:paraId="3FBCC3D4" w14:textId="77777777" w:rsidR="00F47AF3" w:rsidRPr="00915A6B" w:rsidRDefault="00F47AF3" w:rsidP="001E0D77">
            <w:pPr>
              <w:widowControl w:val="0"/>
              <w:autoSpaceDE w:val="0"/>
              <w:autoSpaceDN w:val="0"/>
              <w:adjustRightInd w:val="0"/>
              <w:spacing w:after="0" w:line="240" w:lineRule="auto"/>
              <w:jc w:val="right"/>
              <w:rPr>
                <w:rFonts w:ascii="Arial" w:hAnsi="Arial" w:cs="Arial"/>
                <w:sz w:val="16"/>
                <w:szCs w:val="16"/>
              </w:rPr>
            </w:pPr>
          </w:p>
        </w:tc>
        <w:tc>
          <w:tcPr>
            <w:tcW w:w="4499" w:type="dxa"/>
            <w:shd w:val="clear" w:color="auto" w:fill="auto"/>
          </w:tcPr>
          <w:p w14:paraId="47B16A17" w14:textId="77777777" w:rsidR="00F47AF3" w:rsidRPr="00915A6B" w:rsidRDefault="00F47AF3" w:rsidP="00C63109">
            <w:pPr>
              <w:widowControl w:val="0"/>
              <w:autoSpaceDE w:val="0"/>
              <w:autoSpaceDN w:val="0"/>
              <w:adjustRightInd w:val="0"/>
              <w:spacing w:after="0" w:line="240" w:lineRule="auto"/>
              <w:jc w:val="right"/>
              <w:rPr>
                <w:rFonts w:ascii="Arial" w:hAnsi="Arial" w:cs="Arial"/>
                <w:sz w:val="16"/>
                <w:szCs w:val="16"/>
              </w:rPr>
            </w:pPr>
            <w:r w:rsidRPr="00915A6B">
              <w:rPr>
                <w:rFonts w:ascii="Arial" w:hAnsi="Arial" w:cs="Arial"/>
                <w:sz w:val="16"/>
                <w:szCs w:val="16"/>
              </w:rPr>
              <w:t xml:space="preserve">Глава Канского района </w:t>
            </w:r>
          </w:p>
          <w:p w14:paraId="3862D3FD" w14:textId="53B19A3F" w:rsidR="00F47AF3" w:rsidRPr="00915A6B" w:rsidRDefault="00F47AF3" w:rsidP="00C63109">
            <w:pPr>
              <w:widowControl w:val="0"/>
              <w:autoSpaceDE w:val="0"/>
              <w:autoSpaceDN w:val="0"/>
              <w:adjustRightInd w:val="0"/>
              <w:spacing w:after="0" w:line="240" w:lineRule="auto"/>
              <w:jc w:val="right"/>
              <w:rPr>
                <w:rFonts w:ascii="Arial" w:hAnsi="Arial" w:cs="Arial"/>
                <w:sz w:val="16"/>
                <w:szCs w:val="16"/>
              </w:rPr>
            </w:pPr>
            <w:r w:rsidRPr="00915A6B">
              <w:rPr>
                <w:rFonts w:ascii="Arial" w:hAnsi="Arial" w:cs="Arial"/>
                <w:sz w:val="16"/>
                <w:szCs w:val="16"/>
              </w:rPr>
              <w:t>А. А. Заруцкий</w:t>
            </w:r>
          </w:p>
        </w:tc>
      </w:tr>
    </w:tbl>
    <w:p w14:paraId="2EDC8E8F" w14:textId="77777777" w:rsidR="00F47AF3" w:rsidRPr="00915A6B" w:rsidRDefault="00F47AF3" w:rsidP="001E0D77">
      <w:pPr>
        <w:spacing w:after="0" w:line="240" w:lineRule="auto"/>
        <w:jc w:val="both"/>
        <w:rPr>
          <w:rFonts w:ascii="Arial" w:hAnsi="Arial" w:cs="Arial"/>
          <w:sz w:val="16"/>
          <w:szCs w:val="16"/>
        </w:rPr>
      </w:pPr>
    </w:p>
    <w:p w14:paraId="4D40BCE5" w14:textId="77777777" w:rsidR="00F47AF3" w:rsidRPr="00915A6B" w:rsidRDefault="00F47AF3" w:rsidP="001E0D77">
      <w:pPr>
        <w:spacing w:after="0" w:line="240" w:lineRule="auto"/>
        <w:jc w:val="both"/>
        <w:rPr>
          <w:rFonts w:ascii="Arial" w:hAnsi="Arial" w:cs="Arial"/>
          <w:sz w:val="16"/>
          <w:szCs w:val="16"/>
        </w:rPr>
      </w:pPr>
    </w:p>
    <w:p w14:paraId="479B821F" w14:textId="77777777" w:rsidR="00F47AF3" w:rsidRPr="00915A6B" w:rsidRDefault="00F47AF3" w:rsidP="001E0D77">
      <w:pPr>
        <w:spacing w:after="0" w:line="240" w:lineRule="auto"/>
        <w:jc w:val="both"/>
        <w:rPr>
          <w:rFonts w:ascii="Arial" w:hAnsi="Arial" w:cs="Arial"/>
          <w:sz w:val="16"/>
          <w:szCs w:val="16"/>
        </w:rPr>
      </w:pPr>
    </w:p>
    <w:p w14:paraId="6F60A2E4" w14:textId="77777777" w:rsidR="00C63109" w:rsidRDefault="00F47AF3" w:rsidP="00C63109">
      <w:pPr>
        <w:spacing w:after="0" w:line="240" w:lineRule="auto"/>
        <w:jc w:val="right"/>
        <w:rPr>
          <w:rFonts w:ascii="Arial" w:hAnsi="Arial" w:cs="Arial"/>
          <w:sz w:val="16"/>
          <w:szCs w:val="16"/>
        </w:rPr>
      </w:pPr>
      <w:r w:rsidRPr="00915A6B">
        <w:rPr>
          <w:rFonts w:ascii="Arial" w:hAnsi="Arial" w:cs="Arial"/>
          <w:sz w:val="16"/>
          <w:szCs w:val="16"/>
        </w:rPr>
        <w:t xml:space="preserve">Приложение </w:t>
      </w:r>
    </w:p>
    <w:p w14:paraId="6956088D" w14:textId="77777777" w:rsidR="00C63109" w:rsidRPr="00915A6B" w:rsidRDefault="00C63109" w:rsidP="00C63109">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2492EFA7" w14:textId="77777777" w:rsidR="00C63109" w:rsidRPr="00915A6B" w:rsidRDefault="00C63109" w:rsidP="00C63109">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33DBAC70" w14:textId="359D5207" w:rsidR="00F47AF3" w:rsidRPr="00915A6B" w:rsidRDefault="00F47AF3" w:rsidP="00C63109">
      <w:pPr>
        <w:spacing w:after="0" w:line="240" w:lineRule="auto"/>
        <w:jc w:val="right"/>
        <w:rPr>
          <w:rFonts w:ascii="Arial" w:hAnsi="Arial" w:cs="Arial"/>
          <w:sz w:val="16"/>
          <w:szCs w:val="16"/>
        </w:rPr>
      </w:pPr>
      <w:r w:rsidRPr="00915A6B">
        <w:rPr>
          <w:rFonts w:ascii="Arial" w:hAnsi="Arial" w:cs="Arial"/>
          <w:sz w:val="16"/>
          <w:szCs w:val="16"/>
        </w:rPr>
        <w:t>от 19.11.2021 № 3-29</w:t>
      </w:r>
    </w:p>
    <w:p w14:paraId="14EB2CC5" w14:textId="77777777" w:rsidR="00F47AF3" w:rsidRPr="00915A6B" w:rsidRDefault="00F47AF3" w:rsidP="001E0D77">
      <w:pPr>
        <w:spacing w:after="0" w:line="240" w:lineRule="auto"/>
        <w:jc w:val="center"/>
        <w:rPr>
          <w:rFonts w:ascii="Arial" w:hAnsi="Arial" w:cs="Arial"/>
          <w:sz w:val="16"/>
          <w:szCs w:val="16"/>
        </w:rPr>
      </w:pPr>
    </w:p>
    <w:p w14:paraId="1D2136D8" w14:textId="77777777" w:rsidR="00F47AF3" w:rsidRPr="00915A6B" w:rsidRDefault="00F47AF3" w:rsidP="001E0D77">
      <w:pPr>
        <w:spacing w:after="0" w:line="240" w:lineRule="auto"/>
        <w:jc w:val="center"/>
        <w:rPr>
          <w:rFonts w:ascii="Arial" w:hAnsi="Arial" w:cs="Arial"/>
          <w:sz w:val="16"/>
          <w:szCs w:val="16"/>
        </w:rPr>
      </w:pPr>
      <w:r w:rsidRPr="00915A6B">
        <w:rPr>
          <w:rFonts w:ascii="Arial" w:hAnsi="Arial" w:cs="Arial"/>
          <w:sz w:val="16"/>
          <w:szCs w:val="16"/>
        </w:rPr>
        <w:t>Перечень движимого имущества, передаваемого безвозмездно из государственной собственности Красноярского края в муниципальную собственность Канского района Красноярского края</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3"/>
        <w:gridCol w:w="850"/>
        <w:gridCol w:w="1843"/>
        <w:gridCol w:w="1842"/>
      </w:tblGrid>
      <w:tr w:rsidR="001E0D77" w:rsidRPr="00915A6B" w14:paraId="5336F37D" w14:textId="77777777" w:rsidTr="005067D3">
        <w:trPr>
          <w:cantSplit/>
        </w:trPr>
        <w:tc>
          <w:tcPr>
            <w:tcW w:w="709" w:type="dxa"/>
          </w:tcPr>
          <w:p w14:paraId="1E41B591" w14:textId="77777777" w:rsidR="00F47AF3" w:rsidRPr="00915A6B" w:rsidRDefault="00F47AF3" w:rsidP="001E0D77">
            <w:pPr>
              <w:spacing w:after="0" w:line="240" w:lineRule="auto"/>
              <w:rPr>
                <w:rFonts w:ascii="Arial" w:hAnsi="Arial" w:cs="Arial"/>
                <w:sz w:val="16"/>
                <w:szCs w:val="16"/>
                <w:lang w:val="en-US"/>
              </w:rPr>
            </w:pPr>
            <w:r w:rsidRPr="00915A6B">
              <w:rPr>
                <w:rFonts w:ascii="Arial" w:hAnsi="Arial" w:cs="Arial"/>
                <w:sz w:val="16"/>
                <w:szCs w:val="16"/>
                <w:lang w:val="en-US"/>
              </w:rPr>
              <w:t>№ п/п</w:t>
            </w:r>
          </w:p>
        </w:tc>
        <w:tc>
          <w:tcPr>
            <w:tcW w:w="4253" w:type="dxa"/>
          </w:tcPr>
          <w:p w14:paraId="59DF3EE3"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Наименование объекта</w:t>
            </w:r>
          </w:p>
          <w:p w14:paraId="647C61AE"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(индивидуализирующие</w:t>
            </w:r>
          </w:p>
          <w:p w14:paraId="12BC3A8A"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характеристики имущества)</w:t>
            </w:r>
          </w:p>
        </w:tc>
        <w:tc>
          <w:tcPr>
            <w:tcW w:w="850" w:type="dxa"/>
          </w:tcPr>
          <w:p w14:paraId="5A1E69F1" w14:textId="77777777" w:rsidR="00F47AF3" w:rsidRPr="00915A6B" w:rsidRDefault="00F47AF3" w:rsidP="001E0D77">
            <w:pPr>
              <w:spacing w:after="0" w:line="240" w:lineRule="auto"/>
              <w:rPr>
                <w:rFonts w:ascii="Arial" w:hAnsi="Arial" w:cs="Arial"/>
                <w:sz w:val="16"/>
                <w:szCs w:val="16"/>
                <w:lang w:val="en-US"/>
              </w:rPr>
            </w:pPr>
            <w:r w:rsidRPr="00915A6B">
              <w:rPr>
                <w:rFonts w:ascii="Arial" w:hAnsi="Arial" w:cs="Arial"/>
                <w:sz w:val="16"/>
                <w:szCs w:val="16"/>
              </w:rPr>
              <w:t>Кол-во, шт.</w:t>
            </w:r>
          </w:p>
        </w:tc>
        <w:tc>
          <w:tcPr>
            <w:tcW w:w="1843" w:type="dxa"/>
          </w:tcPr>
          <w:p w14:paraId="5BD32A06" w14:textId="77777777" w:rsidR="00F47AF3" w:rsidRPr="00915A6B" w:rsidRDefault="00F47AF3" w:rsidP="001E0D77">
            <w:pPr>
              <w:spacing w:after="0" w:line="240" w:lineRule="auto"/>
              <w:rPr>
                <w:rFonts w:ascii="Arial" w:hAnsi="Arial" w:cs="Arial"/>
                <w:sz w:val="16"/>
                <w:szCs w:val="16"/>
                <w:lang w:val="en-US"/>
              </w:rPr>
            </w:pPr>
            <w:r w:rsidRPr="00915A6B">
              <w:rPr>
                <w:rFonts w:ascii="Arial" w:hAnsi="Arial" w:cs="Arial"/>
                <w:sz w:val="16"/>
                <w:szCs w:val="16"/>
              </w:rPr>
              <w:t>Балансовая стоимость, руб.</w:t>
            </w:r>
          </w:p>
        </w:tc>
        <w:tc>
          <w:tcPr>
            <w:tcW w:w="1842" w:type="dxa"/>
          </w:tcPr>
          <w:p w14:paraId="4F002276"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Остаточная стоимость, руб.</w:t>
            </w:r>
          </w:p>
        </w:tc>
      </w:tr>
      <w:tr w:rsidR="001E0D77" w:rsidRPr="00915A6B" w14:paraId="1DDFAEBA" w14:textId="77777777" w:rsidTr="005067D3">
        <w:trPr>
          <w:cantSplit/>
        </w:trPr>
        <w:tc>
          <w:tcPr>
            <w:tcW w:w="709" w:type="dxa"/>
          </w:tcPr>
          <w:p w14:paraId="7E27EE74"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1</w:t>
            </w:r>
          </w:p>
        </w:tc>
        <w:tc>
          <w:tcPr>
            <w:tcW w:w="4253" w:type="dxa"/>
            <w:vAlign w:val="center"/>
          </w:tcPr>
          <w:p w14:paraId="5CF3D57F"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Специальный, автобус для перевозки детей</w:t>
            </w:r>
            <w:r w:rsidRPr="00915A6B">
              <w:rPr>
                <w:rFonts w:ascii="Arial" w:hAnsi="Arial" w:cs="Arial"/>
                <w:sz w:val="16"/>
                <w:szCs w:val="16"/>
              </w:rPr>
              <w:br/>
              <w:t>Модель ПАЗ-320570-02</w:t>
            </w:r>
            <w:r w:rsidRPr="00915A6B">
              <w:rPr>
                <w:rFonts w:ascii="Arial" w:hAnsi="Arial" w:cs="Arial"/>
                <w:sz w:val="16"/>
                <w:szCs w:val="16"/>
              </w:rPr>
              <w:br/>
            </w:r>
            <w:r w:rsidRPr="00915A6B">
              <w:rPr>
                <w:rFonts w:ascii="Arial" w:hAnsi="Arial" w:cs="Arial"/>
                <w:sz w:val="16"/>
                <w:szCs w:val="16"/>
                <w:lang w:val="en-US"/>
              </w:rPr>
              <w:t>VIN</w:t>
            </w:r>
            <w:r w:rsidRPr="00915A6B">
              <w:rPr>
                <w:rFonts w:ascii="Arial" w:hAnsi="Arial" w:cs="Arial"/>
                <w:sz w:val="16"/>
                <w:szCs w:val="16"/>
              </w:rPr>
              <w:t>: Х1М3205ХХМ</w:t>
            </w:r>
            <w:proofErr w:type="gramStart"/>
            <w:r w:rsidRPr="00915A6B">
              <w:rPr>
                <w:rFonts w:ascii="Arial" w:hAnsi="Arial" w:cs="Arial"/>
                <w:sz w:val="16"/>
                <w:szCs w:val="16"/>
              </w:rPr>
              <w:t>0001146,</w:t>
            </w:r>
            <w:r w:rsidRPr="00915A6B">
              <w:rPr>
                <w:rFonts w:ascii="Arial" w:hAnsi="Arial" w:cs="Arial"/>
                <w:sz w:val="16"/>
                <w:szCs w:val="16"/>
              </w:rPr>
              <w:br/>
              <w:t>№</w:t>
            </w:r>
            <w:proofErr w:type="gramEnd"/>
            <w:r w:rsidRPr="00915A6B">
              <w:rPr>
                <w:rFonts w:ascii="Arial" w:hAnsi="Arial" w:cs="Arial"/>
                <w:sz w:val="16"/>
                <w:szCs w:val="16"/>
              </w:rPr>
              <w:t xml:space="preserve"> кузова:Х1М3205ХХМ0001146,</w:t>
            </w:r>
            <w:r w:rsidRPr="00915A6B">
              <w:rPr>
                <w:rFonts w:ascii="Arial" w:hAnsi="Arial" w:cs="Arial"/>
                <w:sz w:val="16"/>
                <w:szCs w:val="16"/>
              </w:rPr>
              <w:br/>
              <w:t>№ двигателя: 524500М1001545,</w:t>
            </w:r>
            <w:r w:rsidRPr="00915A6B">
              <w:rPr>
                <w:rFonts w:ascii="Arial" w:hAnsi="Arial" w:cs="Arial"/>
                <w:sz w:val="16"/>
                <w:szCs w:val="16"/>
              </w:rPr>
              <w:br/>
              <w:t>цвет – желтый</w:t>
            </w:r>
          </w:p>
        </w:tc>
        <w:tc>
          <w:tcPr>
            <w:tcW w:w="850" w:type="dxa"/>
            <w:vAlign w:val="center"/>
          </w:tcPr>
          <w:p w14:paraId="11523EA2"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1</w:t>
            </w:r>
          </w:p>
        </w:tc>
        <w:tc>
          <w:tcPr>
            <w:tcW w:w="1843" w:type="dxa"/>
            <w:vAlign w:val="center"/>
          </w:tcPr>
          <w:p w14:paraId="1B3989FF"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2 375 200,00</w:t>
            </w:r>
          </w:p>
        </w:tc>
        <w:tc>
          <w:tcPr>
            <w:tcW w:w="1842" w:type="dxa"/>
            <w:vAlign w:val="center"/>
          </w:tcPr>
          <w:p w14:paraId="096FB782"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2 375 200,00</w:t>
            </w:r>
          </w:p>
        </w:tc>
      </w:tr>
      <w:tr w:rsidR="001E0D77" w:rsidRPr="00915A6B" w14:paraId="217F252D" w14:textId="77777777" w:rsidTr="005067D3">
        <w:trPr>
          <w:cantSplit/>
        </w:trPr>
        <w:tc>
          <w:tcPr>
            <w:tcW w:w="709" w:type="dxa"/>
          </w:tcPr>
          <w:p w14:paraId="293EC766"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2</w:t>
            </w:r>
          </w:p>
        </w:tc>
        <w:tc>
          <w:tcPr>
            <w:tcW w:w="4253" w:type="dxa"/>
            <w:vAlign w:val="center"/>
          </w:tcPr>
          <w:p w14:paraId="687465E0"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Специальный, автобус для перевозки детей</w:t>
            </w:r>
            <w:r w:rsidRPr="00915A6B">
              <w:rPr>
                <w:rFonts w:ascii="Arial" w:hAnsi="Arial" w:cs="Arial"/>
                <w:sz w:val="16"/>
                <w:szCs w:val="16"/>
              </w:rPr>
              <w:br/>
              <w:t>Модель ПАЗ-320570-02</w:t>
            </w:r>
            <w:r w:rsidRPr="00915A6B">
              <w:rPr>
                <w:rFonts w:ascii="Arial" w:hAnsi="Arial" w:cs="Arial"/>
                <w:sz w:val="16"/>
                <w:szCs w:val="16"/>
              </w:rPr>
              <w:br/>
            </w:r>
            <w:r w:rsidRPr="00915A6B">
              <w:rPr>
                <w:rFonts w:ascii="Arial" w:hAnsi="Arial" w:cs="Arial"/>
                <w:sz w:val="16"/>
                <w:szCs w:val="16"/>
                <w:lang w:val="en-US"/>
              </w:rPr>
              <w:t>VIN</w:t>
            </w:r>
            <w:r w:rsidRPr="00915A6B">
              <w:rPr>
                <w:rFonts w:ascii="Arial" w:hAnsi="Arial" w:cs="Arial"/>
                <w:sz w:val="16"/>
                <w:szCs w:val="16"/>
              </w:rPr>
              <w:t>: Х1М3205ХХМ</w:t>
            </w:r>
            <w:proofErr w:type="gramStart"/>
            <w:r w:rsidRPr="00915A6B">
              <w:rPr>
                <w:rFonts w:ascii="Arial" w:hAnsi="Arial" w:cs="Arial"/>
                <w:sz w:val="16"/>
                <w:szCs w:val="16"/>
              </w:rPr>
              <w:t>0001148,</w:t>
            </w:r>
            <w:r w:rsidRPr="00915A6B">
              <w:rPr>
                <w:rFonts w:ascii="Arial" w:hAnsi="Arial" w:cs="Arial"/>
                <w:sz w:val="16"/>
                <w:szCs w:val="16"/>
              </w:rPr>
              <w:br/>
              <w:t>№</w:t>
            </w:r>
            <w:proofErr w:type="gramEnd"/>
            <w:r w:rsidRPr="00915A6B">
              <w:rPr>
                <w:rFonts w:ascii="Arial" w:hAnsi="Arial" w:cs="Arial"/>
                <w:sz w:val="16"/>
                <w:szCs w:val="16"/>
              </w:rPr>
              <w:t xml:space="preserve"> кузова:Х1М3205ХХМ0001148,</w:t>
            </w:r>
            <w:r w:rsidRPr="00915A6B">
              <w:rPr>
                <w:rFonts w:ascii="Arial" w:hAnsi="Arial" w:cs="Arial"/>
                <w:sz w:val="16"/>
                <w:szCs w:val="16"/>
              </w:rPr>
              <w:br/>
              <w:t>№ двигателя: 524500М1001547,</w:t>
            </w:r>
            <w:r w:rsidRPr="00915A6B">
              <w:rPr>
                <w:rFonts w:ascii="Arial" w:hAnsi="Arial" w:cs="Arial"/>
                <w:sz w:val="16"/>
                <w:szCs w:val="16"/>
              </w:rPr>
              <w:br/>
              <w:t>цвет – желтый</w:t>
            </w:r>
          </w:p>
        </w:tc>
        <w:tc>
          <w:tcPr>
            <w:tcW w:w="850" w:type="dxa"/>
            <w:vAlign w:val="center"/>
          </w:tcPr>
          <w:p w14:paraId="547529B3"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1</w:t>
            </w:r>
          </w:p>
        </w:tc>
        <w:tc>
          <w:tcPr>
            <w:tcW w:w="1843" w:type="dxa"/>
            <w:vAlign w:val="center"/>
          </w:tcPr>
          <w:p w14:paraId="2DCDA460" w14:textId="77777777" w:rsidR="00F47AF3" w:rsidRPr="00915A6B" w:rsidRDefault="00F47AF3" w:rsidP="001E0D77">
            <w:pPr>
              <w:spacing w:after="0" w:line="240" w:lineRule="auto"/>
              <w:rPr>
                <w:rFonts w:ascii="Arial" w:hAnsi="Arial" w:cs="Arial"/>
                <w:sz w:val="16"/>
                <w:szCs w:val="16"/>
                <w:lang w:val="en-US"/>
              </w:rPr>
            </w:pPr>
            <w:r w:rsidRPr="00915A6B">
              <w:rPr>
                <w:rFonts w:ascii="Arial" w:hAnsi="Arial" w:cs="Arial"/>
                <w:sz w:val="16"/>
                <w:szCs w:val="16"/>
              </w:rPr>
              <w:t>2 375 200,00</w:t>
            </w:r>
          </w:p>
        </w:tc>
        <w:tc>
          <w:tcPr>
            <w:tcW w:w="1842" w:type="dxa"/>
            <w:vAlign w:val="center"/>
          </w:tcPr>
          <w:p w14:paraId="4527C360" w14:textId="77777777" w:rsidR="00F47AF3" w:rsidRPr="00915A6B" w:rsidRDefault="00F47AF3" w:rsidP="001E0D77">
            <w:pPr>
              <w:spacing w:after="0" w:line="240" w:lineRule="auto"/>
              <w:rPr>
                <w:rFonts w:ascii="Arial" w:hAnsi="Arial" w:cs="Arial"/>
                <w:sz w:val="16"/>
                <w:szCs w:val="16"/>
                <w:lang w:val="en-US"/>
              </w:rPr>
            </w:pPr>
            <w:r w:rsidRPr="00915A6B">
              <w:rPr>
                <w:rFonts w:ascii="Arial" w:hAnsi="Arial" w:cs="Arial"/>
                <w:sz w:val="16"/>
                <w:szCs w:val="16"/>
              </w:rPr>
              <w:t>2 375 200,00</w:t>
            </w:r>
          </w:p>
        </w:tc>
      </w:tr>
      <w:tr w:rsidR="001E0D77" w:rsidRPr="00915A6B" w14:paraId="4C36A7A6" w14:textId="77777777" w:rsidTr="005067D3">
        <w:trPr>
          <w:cantSplit/>
          <w:trHeight w:val="330"/>
        </w:trPr>
        <w:tc>
          <w:tcPr>
            <w:tcW w:w="709" w:type="dxa"/>
          </w:tcPr>
          <w:p w14:paraId="25C1E705"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3</w:t>
            </w:r>
          </w:p>
        </w:tc>
        <w:tc>
          <w:tcPr>
            <w:tcW w:w="4253" w:type="dxa"/>
          </w:tcPr>
          <w:p w14:paraId="1AC88316"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Специальный, автобус для перевозки детей</w:t>
            </w:r>
          </w:p>
          <w:p w14:paraId="1959956C"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Модель ПАЗ-320570-02</w:t>
            </w:r>
            <w:r w:rsidRPr="00915A6B">
              <w:rPr>
                <w:rFonts w:ascii="Arial" w:hAnsi="Arial" w:cs="Arial"/>
                <w:sz w:val="16"/>
                <w:szCs w:val="16"/>
              </w:rPr>
              <w:br/>
            </w:r>
            <w:r w:rsidRPr="00915A6B">
              <w:rPr>
                <w:rFonts w:ascii="Arial" w:hAnsi="Arial" w:cs="Arial"/>
                <w:sz w:val="16"/>
                <w:szCs w:val="16"/>
                <w:lang w:val="en-US"/>
              </w:rPr>
              <w:t>VIN</w:t>
            </w:r>
            <w:r w:rsidRPr="00915A6B">
              <w:rPr>
                <w:rFonts w:ascii="Arial" w:hAnsi="Arial" w:cs="Arial"/>
                <w:sz w:val="16"/>
                <w:szCs w:val="16"/>
              </w:rPr>
              <w:t>: Х1М3205ХХМ</w:t>
            </w:r>
            <w:proofErr w:type="gramStart"/>
            <w:r w:rsidRPr="00915A6B">
              <w:rPr>
                <w:rFonts w:ascii="Arial" w:hAnsi="Arial" w:cs="Arial"/>
                <w:sz w:val="16"/>
                <w:szCs w:val="16"/>
              </w:rPr>
              <w:t>0001152,</w:t>
            </w:r>
            <w:r w:rsidRPr="00915A6B">
              <w:rPr>
                <w:rFonts w:ascii="Arial" w:hAnsi="Arial" w:cs="Arial"/>
                <w:sz w:val="16"/>
                <w:szCs w:val="16"/>
              </w:rPr>
              <w:br/>
              <w:t>№</w:t>
            </w:r>
            <w:proofErr w:type="gramEnd"/>
            <w:r w:rsidRPr="00915A6B">
              <w:rPr>
                <w:rFonts w:ascii="Arial" w:hAnsi="Arial" w:cs="Arial"/>
                <w:sz w:val="16"/>
                <w:szCs w:val="16"/>
              </w:rPr>
              <w:t xml:space="preserve"> кузова:Х1М3205ХХМ0001152,</w:t>
            </w:r>
            <w:r w:rsidRPr="00915A6B">
              <w:rPr>
                <w:rFonts w:ascii="Arial" w:hAnsi="Arial" w:cs="Arial"/>
                <w:sz w:val="16"/>
                <w:szCs w:val="16"/>
              </w:rPr>
              <w:br/>
              <w:t>№ двигателя: 524500М1001549,</w:t>
            </w:r>
            <w:r w:rsidRPr="00915A6B">
              <w:rPr>
                <w:rFonts w:ascii="Arial" w:hAnsi="Arial" w:cs="Arial"/>
                <w:sz w:val="16"/>
                <w:szCs w:val="16"/>
              </w:rPr>
              <w:br/>
              <w:t>цвет – желтый</w:t>
            </w:r>
          </w:p>
        </w:tc>
        <w:tc>
          <w:tcPr>
            <w:tcW w:w="850" w:type="dxa"/>
            <w:vAlign w:val="center"/>
          </w:tcPr>
          <w:p w14:paraId="1CC60D14"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1</w:t>
            </w:r>
          </w:p>
        </w:tc>
        <w:tc>
          <w:tcPr>
            <w:tcW w:w="1843" w:type="dxa"/>
            <w:vAlign w:val="center"/>
          </w:tcPr>
          <w:p w14:paraId="74F07E9F"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2 375 200,00</w:t>
            </w:r>
          </w:p>
        </w:tc>
        <w:tc>
          <w:tcPr>
            <w:tcW w:w="1842" w:type="dxa"/>
            <w:vAlign w:val="center"/>
          </w:tcPr>
          <w:p w14:paraId="4936891B"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2 375 200,00</w:t>
            </w:r>
          </w:p>
        </w:tc>
      </w:tr>
      <w:tr w:rsidR="00F47AF3" w:rsidRPr="00915A6B" w14:paraId="3CD36C26" w14:textId="77777777" w:rsidTr="005067D3">
        <w:trPr>
          <w:cantSplit/>
          <w:trHeight w:val="330"/>
        </w:trPr>
        <w:tc>
          <w:tcPr>
            <w:tcW w:w="709" w:type="dxa"/>
          </w:tcPr>
          <w:p w14:paraId="67CA7926"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4</w:t>
            </w:r>
          </w:p>
        </w:tc>
        <w:tc>
          <w:tcPr>
            <w:tcW w:w="4253" w:type="dxa"/>
          </w:tcPr>
          <w:p w14:paraId="5D968B95"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Специальный, автобус для перевозки детей</w:t>
            </w:r>
            <w:r w:rsidRPr="00915A6B">
              <w:rPr>
                <w:rFonts w:ascii="Arial" w:hAnsi="Arial" w:cs="Arial"/>
                <w:sz w:val="16"/>
                <w:szCs w:val="16"/>
              </w:rPr>
              <w:br/>
              <w:t>Модель ГАЗ-</w:t>
            </w:r>
            <w:r w:rsidRPr="00915A6B">
              <w:rPr>
                <w:rFonts w:ascii="Arial" w:hAnsi="Arial" w:cs="Arial"/>
                <w:sz w:val="16"/>
                <w:szCs w:val="16"/>
                <w:lang w:val="en-US"/>
              </w:rPr>
              <w:t>A</w:t>
            </w:r>
            <w:r w:rsidRPr="00915A6B">
              <w:rPr>
                <w:rFonts w:ascii="Arial" w:hAnsi="Arial" w:cs="Arial"/>
                <w:sz w:val="16"/>
                <w:szCs w:val="16"/>
              </w:rPr>
              <w:t>66</w:t>
            </w:r>
            <w:r w:rsidRPr="00915A6B">
              <w:rPr>
                <w:rFonts w:ascii="Arial" w:hAnsi="Arial" w:cs="Arial"/>
                <w:sz w:val="16"/>
                <w:szCs w:val="16"/>
                <w:lang w:val="en-US"/>
              </w:rPr>
              <w:t>R</w:t>
            </w:r>
            <w:r w:rsidRPr="00915A6B">
              <w:rPr>
                <w:rFonts w:ascii="Arial" w:hAnsi="Arial" w:cs="Arial"/>
                <w:sz w:val="16"/>
                <w:szCs w:val="16"/>
              </w:rPr>
              <w:t>33</w:t>
            </w:r>
            <w:r w:rsidRPr="00915A6B">
              <w:rPr>
                <w:rFonts w:ascii="Arial" w:hAnsi="Arial" w:cs="Arial"/>
                <w:sz w:val="16"/>
                <w:szCs w:val="16"/>
              </w:rPr>
              <w:br/>
            </w:r>
            <w:r w:rsidRPr="00915A6B">
              <w:rPr>
                <w:rFonts w:ascii="Arial" w:hAnsi="Arial" w:cs="Arial"/>
                <w:sz w:val="16"/>
                <w:szCs w:val="16"/>
                <w:lang w:val="en-US"/>
              </w:rPr>
              <w:t>VIN</w:t>
            </w:r>
            <w:r w:rsidRPr="00915A6B">
              <w:rPr>
                <w:rFonts w:ascii="Arial" w:hAnsi="Arial" w:cs="Arial"/>
                <w:sz w:val="16"/>
                <w:szCs w:val="16"/>
              </w:rPr>
              <w:t>: X96A66R33М</w:t>
            </w:r>
            <w:proofErr w:type="gramStart"/>
            <w:r w:rsidRPr="00915A6B">
              <w:rPr>
                <w:rFonts w:ascii="Arial" w:hAnsi="Arial" w:cs="Arial"/>
                <w:sz w:val="16"/>
                <w:szCs w:val="16"/>
              </w:rPr>
              <w:t>0922087,</w:t>
            </w:r>
            <w:r w:rsidRPr="00915A6B">
              <w:rPr>
                <w:rFonts w:ascii="Arial" w:hAnsi="Arial" w:cs="Arial"/>
                <w:sz w:val="16"/>
                <w:szCs w:val="16"/>
              </w:rPr>
              <w:br/>
              <w:t>№</w:t>
            </w:r>
            <w:proofErr w:type="gramEnd"/>
            <w:r w:rsidRPr="00915A6B">
              <w:rPr>
                <w:rFonts w:ascii="Arial" w:hAnsi="Arial" w:cs="Arial"/>
                <w:sz w:val="16"/>
                <w:szCs w:val="16"/>
              </w:rPr>
              <w:t xml:space="preserve"> кузова:A66R33M0052623,</w:t>
            </w:r>
            <w:r w:rsidRPr="00915A6B">
              <w:rPr>
                <w:rFonts w:ascii="Arial" w:hAnsi="Arial" w:cs="Arial"/>
                <w:sz w:val="16"/>
                <w:szCs w:val="16"/>
              </w:rPr>
              <w:br/>
              <w:t>№ двигателя: *A27500*M0501180*,</w:t>
            </w:r>
            <w:r w:rsidRPr="00915A6B">
              <w:rPr>
                <w:rFonts w:ascii="Arial" w:hAnsi="Arial" w:cs="Arial"/>
                <w:sz w:val="16"/>
                <w:szCs w:val="16"/>
              </w:rPr>
              <w:br/>
              <w:t>цвет – желтый</w:t>
            </w:r>
          </w:p>
        </w:tc>
        <w:tc>
          <w:tcPr>
            <w:tcW w:w="850" w:type="dxa"/>
            <w:vAlign w:val="center"/>
          </w:tcPr>
          <w:p w14:paraId="7375B8BB"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1</w:t>
            </w:r>
          </w:p>
        </w:tc>
        <w:tc>
          <w:tcPr>
            <w:tcW w:w="1843" w:type="dxa"/>
            <w:vAlign w:val="center"/>
          </w:tcPr>
          <w:p w14:paraId="063CC377"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1 889 330,00</w:t>
            </w:r>
          </w:p>
        </w:tc>
        <w:tc>
          <w:tcPr>
            <w:tcW w:w="1842" w:type="dxa"/>
            <w:vAlign w:val="center"/>
          </w:tcPr>
          <w:p w14:paraId="64236480" w14:textId="77777777" w:rsidR="00F47AF3" w:rsidRPr="00915A6B" w:rsidRDefault="00F47AF3" w:rsidP="001E0D77">
            <w:pPr>
              <w:spacing w:after="0" w:line="240" w:lineRule="auto"/>
              <w:rPr>
                <w:rFonts w:ascii="Arial" w:hAnsi="Arial" w:cs="Arial"/>
                <w:sz w:val="16"/>
                <w:szCs w:val="16"/>
              </w:rPr>
            </w:pPr>
            <w:r w:rsidRPr="00915A6B">
              <w:rPr>
                <w:rFonts w:ascii="Arial" w:hAnsi="Arial" w:cs="Arial"/>
                <w:sz w:val="16"/>
                <w:szCs w:val="16"/>
              </w:rPr>
              <w:t>1 889 330,00</w:t>
            </w:r>
          </w:p>
        </w:tc>
      </w:tr>
    </w:tbl>
    <w:p w14:paraId="15E8CBFE" w14:textId="77777777" w:rsidR="00F47AF3" w:rsidRPr="00915A6B" w:rsidRDefault="00F47AF3" w:rsidP="001E0D77">
      <w:pPr>
        <w:spacing w:after="0" w:line="240" w:lineRule="auto"/>
        <w:rPr>
          <w:rFonts w:ascii="Arial" w:hAnsi="Arial" w:cs="Arial"/>
          <w:sz w:val="16"/>
          <w:szCs w:val="16"/>
        </w:rPr>
      </w:pPr>
    </w:p>
    <w:p w14:paraId="0535EFF6" w14:textId="77777777" w:rsidR="00ED169D" w:rsidRPr="00915A6B" w:rsidRDefault="00ED169D" w:rsidP="001E0D77">
      <w:pPr>
        <w:spacing w:after="0" w:line="240" w:lineRule="auto"/>
        <w:jc w:val="both"/>
        <w:rPr>
          <w:rFonts w:ascii="Arial" w:eastAsia="Calibri" w:hAnsi="Arial" w:cs="Arial"/>
          <w:sz w:val="16"/>
          <w:szCs w:val="16"/>
        </w:rPr>
      </w:pPr>
    </w:p>
    <w:p w14:paraId="10BEEE21" w14:textId="15F12212" w:rsidR="00ED169D" w:rsidRPr="00C63109" w:rsidRDefault="00ED169D" w:rsidP="00C63109">
      <w:pPr>
        <w:spacing w:after="0" w:line="240" w:lineRule="auto"/>
        <w:jc w:val="center"/>
        <w:rPr>
          <w:rFonts w:ascii="Arial" w:eastAsia="Calibri" w:hAnsi="Arial" w:cs="Arial"/>
          <w:b/>
          <w:bCs/>
          <w:sz w:val="16"/>
          <w:szCs w:val="16"/>
        </w:rPr>
      </w:pPr>
      <w:r w:rsidRPr="00C63109">
        <w:rPr>
          <w:rFonts w:ascii="Arial" w:eastAsia="Calibri" w:hAnsi="Arial" w:cs="Arial"/>
          <w:b/>
          <w:bCs/>
          <w:sz w:val="16"/>
          <w:szCs w:val="16"/>
        </w:rPr>
        <w:t>КАНСКИЙ РАЙОННЫЙ СОВЕТ ДЕПУТАТОВ</w:t>
      </w:r>
      <w:r w:rsidR="00C63109">
        <w:rPr>
          <w:rFonts w:ascii="Arial" w:eastAsia="Calibri" w:hAnsi="Arial" w:cs="Arial"/>
          <w:b/>
          <w:bCs/>
          <w:sz w:val="16"/>
          <w:szCs w:val="16"/>
        </w:rPr>
        <w:t xml:space="preserve"> </w:t>
      </w:r>
      <w:r w:rsidRPr="00C63109">
        <w:rPr>
          <w:rFonts w:ascii="Arial" w:eastAsia="Calibri" w:hAnsi="Arial" w:cs="Arial"/>
          <w:b/>
          <w:bCs/>
          <w:sz w:val="16"/>
          <w:szCs w:val="16"/>
        </w:rPr>
        <w:t>КРАСНОЯРСКОГО КРАЯ</w:t>
      </w:r>
    </w:p>
    <w:p w14:paraId="07C21360" w14:textId="77777777" w:rsidR="00ED169D" w:rsidRPr="00C63109" w:rsidRDefault="00ED169D" w:rsidP="00C63109">
      <w:pPr>
        <w:spacing w:after="0" w:line="240" w:lineRule="auto"/>
        <w:jc w:val="center"/>
        <w:rPr>
          <w:rFonts w:ascii="Arial" w:eastAsia="Calibri" w:hAnsi="Arial" w:cs="Arial"/>
          <w:b/>
          <w:bCs/>
          <w:sz w:val="16"/>
          <w:szCs w:val="16"/>
        </w:rPr>
      </w:pPr>
    </w:p>
    <w:p w14:paraId="3B6E0F5F" w14:textId="77777777" w:rsidR="00ED169D" w:rsidRPr="00C63109" w:rsidRDefault="00ED169D" w:rsidP="00C63109">
      <w:pPr>
        <w:spacing w:after="0" w:line="240" w:lineRule="auto"/>
        <w:jc w:val="center"/>
        <w:outlineLvl w:val="0"/>
        <w:rPr>
          <w:rFonts w:ascii="Arial" w:eastAsia="Calibri" w:hAnsi="Arial" w:cs="Arial"/>
          <w:b/>
          <w:bCs/>
          <w:sz w:val="16"/>
          <w:szCs w:val="16"/>
        </w:rPr>
      </w:pPr>
      <w:r w:rsidRPr="00C63109">
        <w:rPr>
          <w:rFonts w:ascii="Arial" w:eastAsia="Calibri" w:hAnsi="Arial" w:cs="Arial"/>
          <w:b/>
          <w:bCs/>
          <w:sz w:val="16"/>
          <w:szCs w:val="16"/>
        </w:rPr>
        <w:t>РЕШЕНИЕ</w:t>
      </w:r>
    </w:p>
    <w:p w14:paraId="08508845" w14:textId="77777777" w:rsidR="00ED169D" w:rsidRPr="00C63109" w:rsidRDefault="00ED169D" w:rsidP="00C63109">
      <w:pPr>
        <w:spacing w:after="0" w:line="240" w:lineRule="auto"/>
        <w:jc w:val="center"/>
        <w:outlineLvl w:val="0"/>
        <w:rPr>
          <w:rFonts w:ascii="Arial" w:eastAsia="Calibri" w:hAnsi="Arial" w:cs="Arial"/>
          <w:b/>
          <w:bCs/>
          <w:sz w:val="16"/>
          <w:szCs w:val="16"/>
        </w:rPr>
      </w:pPr>
    </w:p>
    <w:p w14:paraId="14886548" w14:textId="77777777" w:rsidR="00ED169D" w:rsidRPr="00C63109" w:rsidRDefault="00ED169D" w:rsidP="00C63109">
      <w:pPr>
        <w:spacing w:after="0" w:line="240" w:lineRule="auto"/>
        <w:jc w:val="center"/>
        <w:rPr>
          <w:rFonts w:ascii="Arial" w:hAnsi="Arial" w:cs="Arial"/>
          <w:b/>
          <w:bCs/>
          <w:sz w:val="16"/>
          <w:szCs w:val="16"/>
        </w:rPr>
      </w:pPr>
    </w:p>
    <w:p w14:paraId="4FA2470F" w14:textId="11FB8351" w:rsidR="00ED169D" w:rsidRPr="00C63109" w:rsidRDefault="00ED169D" w:rsidP="00C63109">
      <w:pPr>
        <w:pStyle w:val="a8"/>
        <w:spacing w:before="0" w:after="0" w:line="240" w:lineRule="auto"/>
        <w:rPr>
          <w:rFonts w:ascii="Arial" w:hAnsi="Arial" w:cs="Arial"/>
          <w:b/>
          <w:bCs/>
          <w:sz w:val="16"/>
          <w:szCs w:val="16"/>
        </w:rPr>
      </w:pPr>
      <w:r w:rsidRPr="00C63109">
        <w:rPr>
          <w:rFonts w:ascii="Arial" w:hAnsi="Arial" w:cs="Arial"/>
          <w:b/>
          <w:bCs/>
          <w:sz w:val="16"/>
          <w:szCs w:val="16"/>
        </w:rPr>
        <w:t>19.11.2021</w:t>
      </w:r>
      <w:r w:rsidRPr="00C63109">
        <w:rPr>
          <w:rFonts w:ascii="Arial" w:hAnsi="Arial" w:cs="Arial"/>
          <w:b/>
          <w:bCs/>
          <w:sz w:val="16"/>
          <w:szCs w:val="16"/>
        </w:rPr>
        <w:tab/>
      </w:r>
      <w:r w:rsidRPr="00C63109">
        <w:rPr>
          <w:rFonts w:ascii="Arial" w:hAnsi="Arial" w:cs="Arial"/>
          <w:b/>
          <w:bCs/>
          <w:sz w:val="16"/>
          <w:szCs w:val="16"/>
        </w:rPr>
        <w:tab/>
      </w:r>
      <w:r w:rsidRPr="00C63109">
        <w:rPr>
          <w:rFonts w:ascii="Arial" w:hAnsi="Arial" w:cs="Arial"/>
          <w:b/>
          <w:bCs/>
          <w:sz w:val="16"/>
          <w:szCs w:val="16"/>
        </w:rPr>
        <w:tab/>
      </w:r>
      <w:r w:rsidRPr="00C63109">
        <w:rPr>
          <w:rFonts w:ascii="Arial" w:hAnsi="Arial" w:cs="Arial"/>
          <w:b/>
          <w:bCs/>
          <w:sz w:val="16"/>
          <w:szCs w:val="16"/>
        </w:rPr>
        <w:tab/>
      </w:r>
      <w:r w:rsidRPr="00C63109">
        <w:rPr>
          <w:rFonts w:ascii="Arial" w:hAnsi="Arial" w:cs="Arial"/>
          <w:b/>
          <w:bCs/>
          <w:sz w:val="16"/>
          <w:szCs w:val="16"/>
        </w:rPr>
        <w:tab/>
        <w:t>г. Канск</w:t>
      </w:r>
      <w:r w:rsidRPr="00C63109">
        <w:rPr>
          <w:rFonts w:ascii="Arial" w:hAnsi="Arial" w:cs="Arial"/>
          <w:b/>
          <w:bCs/>
          <w:sz w:val="16"/>
          <w:szCs w:val="16"/>
        </w:rPr>
        <w:tab/>
      </w:r>
      <w:r w:rsidR="00EE1562">
        <w:rPr>
          <w:rFonts w:ascii="Arial" w:hAnsi="Arial" w:cs="Arial"/>
          <w:b/>
          <w:bCs/>
          <w:sz w:val="16"/>
          <w:szCs w:val="16"/>
        </w:rPr>
        <w:tab/>
      </w:r>
      <w:r w:rsidR="00EE1562">
        <w:rPr>
          <w:rFonts w:ascii="Arial" w:hAnsi="Arial" w:cs="Arial"/>
          <w:b/>
          <w:bCs/>
          <w:sz w:val="16"/>
          <w:szCs w:val="16"/>
        </w:rPr>
        <w:tab/>
      </w:r>
      <w:r w:rsidRPr="00C63109">
        <w:rPr>
          <w:rFonts w:ascii="Arial" w:hAnsi="Arial" w:cs="Arial"/>
          <w:b/>
          <w:bCs/>
          <w:sz w:val="16"/>
          <w:szCs w:val="16"/>
        </w:rPr>
        <w:tab/>
      </w:r>
      <w:r w:rsidRPr="00C63109">
        <w:rPr>
          <w:rFonts w:ascii="Arial" w:hAnsi="Arial" w:cs="Arial"/>
          <w:b/>
          <w:bCs/>
          <w:sz w:val="16"/>
          <w:szCs w:val="16"/>
        </w:rPr>
        <w:tab/>
      </w:r>
      <w:r w:rsidRPr="00C63109">
        <w:rPr>
          <w:rFonts w:ascii="Arial" w:hAnsi="Arial" w:cs="Arial"/>
          <w:b/>
          <w:bCs/>
          <w:sz w:val="16"/>
          <w:szCs w:val="16"/>
        </w:rPr>
        <w:tab/>
        <w:t>№ 3-20</w:t>
      </w:r>
    </w:p>
    <w:p w14:paraId="1F8CE45E" w14:textId="77777777" w:rsidR="00ED169D" w:rsidRPr="00915A6B" w:rsidRDefault="00ED169D" w:rsidP="001E0D77">
      <w:pPr>
        <w:spacing w:after="0" w:line="240" w:lineRule="auto"/>
        <w:jc w:val="both"/>
        <w:rPr>
          <w:rFonts w:ascii="Arial" w:eastAsia="Calibri" w:hAnsi="Arial" w:cs="Arial"/>
          <w:sz w:val="16"/>
          <w:szCs w:val="16"/>
        </w:rPr>
      </w:pPr>
    </w:p>
    <w:p w14:paraId="7B219C6C" w14:textId="77777777" w:rsidR="00ED169D" w:rsidRPr="00915A6B" w:rsidRDefault="00ED169D" w:rsidP="001E0D77">
      <w:pPr>
        <w:spacing w:after="0" w:line="240" w:lineRule="auto"/>
        <w:ind w:firstLine="567"/>
        <w:jc w:val="both"/>
        <w:rPr>
          <w:rFonts w:ascii="Arial" w:eastAsia="Calibri" w:hAnsi="Arial" w:cs="Arial"/>
          <w:sz w:val="16"/>
          <w:szCs w:val="16"/>
        </w:rPr>
      </w:pPr>
    </w:p>
    <w:p w14:paraId="537AD6DD" w14:textId="77777777" w:rsidR="00ED169D" w:rsidRPr="00915A6B" w:rsidRDefault="00ED169D" w:rsidP="001E0D77">
      <w:pPr>
        <w:widowControl w:val="0"/>
        <w:autoSpaceDE w:val="0"/>
        <w:autoSpaceDN w:val="0"/>
        <w:adjustRightInd w:val="0"/>
        <w:spacing w:after="0" w:line="240" w:lineRule="auto"/>
        <w:jc w:val="both"/>
        <w:rPr>
          <w:rFonts w:ascii="Arial" w:hAnsi="Arial" w:cs="Arial"/>
          <w:sz w:val="16"/>
          <w:szCs w:val="16"/>
        </w:rPr>
      </w:pPr>
      <w:r w:rsidRPr="00915A6B">
        <w:rPr>
          <w:rFonts w:ascii="Arial" w:hAnsi="Arial" w:cs="Arial"/>
          <w:sz w:val="16"/>
          <w:szCs w:val="16"/>
        </w:rPr>
        <w:t>О внесении изменений в решение Канского районного Совета депутатов от 10.12.2020 № 49-388 «Об утверждении прогнозного плана (программы) приватизации муниципального имущества Канского района Красноярского края на 2021 год»</w:t>
      </w:r>
    </w:p>
    <w:p w14:paraId="2A91D166" w14:textId="77777777" w:rsidR="00ED169D" w:rsidRPr="00915A6B" w:rsidRDefault="00ED169D" w:rsidP="001E0D77">
      <w:pPr>
        <w:widowControl w:val="0"/>
        <w:autoSpaceDE w:val="0"/>
        <w:autoSpaceDN w:val="0"/>
        <w:adjustRightInd w:val="0"/>
        <w:spacing w:after="0" w:line="240" w:lineRule="auto"/>
        <w:jc w:val="both"/>
        <w:rPr>
          <w:rFonts w:ascii="Arial" w:hAnsi="Arial" w:cs="Arial"/>
          <w:sz w:val="16"/>
          <w:szCs w:val="16"/>
        </w:rPr>
      </w:pPr>
    </w:p>
    <w:p w14:paraId="23B0BC34" w14:textId="77777777" w:rsidR="00ED169D" w:rsidRPr="00915A6B" w:rsidRDefault="00ED169D" w:rsidP="001E0D77">
      <w:pPr>
        <w:autoSpaceDE w:val="0"/>
        <w:autoSpaceDN w:val="0"/>
        <w:adjustRightInd w:val="0"/>
        <w:spacing w:after="0" w:line="240" w:lineRule="auto"/>
        <w:ind w:firstLine="851"/>
        <w:jc w:val="both"/>
        <w:rPr>
          <w:rFonts w:ascii="Arial" w:eastAsia="Calibri" w:hAnsi="Arial" w:cs="Arial"/>
          <w:sz w:val="16"/>
          <w:szCs w:val="16"/>
        </w:rPr>
      </w:pPr>
      <w:r w:rsidRPr="00915A6B">
        <w:rPr>
          <w:rFonts w:ascii="Arial" w:eastAsia="Calibri" w:hAnsi="Arial" w:cs="Arial"/>
          <w:sz w:val="16"/>
          <w:szCs w:val="16"/>
        </w:rPr>
        <w:t xml:space="preserve">В соответствии со ст. 10 Федерального Закона от 21.12.2001 № 178-ФЗ «О приватизации государственного и муниципального имущества», </w:t>
      </w:r>
      <w:r w:rsidRPr="00915A6B">
        <w:rPr>
          <w:rFonts w:ascii="Arial" w:hAnsi="Arial" w:cs="Arial"/>
          <w:sz w:val="16"/>
          <w:szCs w:val="16"/>
        </w:rPr>
        <w:t xml:space="preserve">ст. 3 Федерального Закона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или среднего предпринимательства, и о внесении изменений в отдельные законодательные акты Российской Федерации», </w:t>
      </w:r>
      <w:r w:rsidRPr="00915A6B">
        <w:rPr>
          <w:rFonts w:ascii="Arial" w:eastAsia="Calibri" w:hAnsi="Arial" w:cs="Arial"/>
          <w:sz w:val="16"/>
          <w:szCs w:val="16"/>
        </w:rPr>
        <w:t xml:space="preserve">ч. 10 ст. 35 Федерального Закона от 06.10.2003 № 131-ФЗ «Об общих принципах организации местного самоуправления в Российской Федерации», Бюджетным кодексом РФ, ст. ст. 4, 5 Положения о порядке управления и распоряжения муниципальной собственностью Канского района, утвержденного решением Канского районного Совета депутатов Красноярского края от 14.12.2018 № 25-178, руководствуясь ст. ст. 25, 30 Устава Канского района, Канский районный Совет депутатов </w:t>
      </w:r>
      <w:bookmarkStart w:id="9" w:name="_Hlk535910565"/>
      <w:r w:rsidRPr="00915A6B">
        <w:rPr>
          <w:rFonts w:ascii="Arial" w:eastAsia="Calibri" w:hAnsi="Arial" w:cs="Arial"/>
          <w:sz w:val="16"/>
          <w:szCs w:val="16"/>
        </w:rPr>
        <w:t xml:space="preserve">Красноярского края </w:t>
      </w:r>
      <w:bookmarkEnd w:id="9"/>
      <w:r w:rsidRPr="00915A6B">
        <w:rPr>
          <w:rFonts w:ascii="Arial" w:eastAsia="Calibri" w:hAnsi="Arial" w:cs="Arial"/>
          <w:sz w:val="16"/>
          <w:szCs w:val="16"/>
        </w:rPr>
        <w:t>РЕШИЛ:</w:t>
      </w:r>
    </w:p>
    <w:p w14:paraId="4E30D408" w14:textId="77777777" w:rsidR="00ED169D" w:rsidRPr="00915A6B" w:rsidRDefault="00ED169D" w:rsidP="001E0D77">
      <w:pPr>
        <w:autoSpaceDE w:val="0"/>
        <w:autoSpaceDN w:val="0"/>
        <w:adjustRightInd w:val="0"/>
        <w:spacing w:after="0" w:line="240" w:lineRule="auto"/>
        <w:ind w:firstLine="851"/>
        <w:jc w:val="both"/>
        <w:rPr>
          <w:rFonts w:ascii="Arial" w:hAnsi="Arial" w:cs="Arial"/>
          <w:sz w:val="16"/>
          <w:szCs w:val="16"/>
        </w:rPr>
      </w:pPr>
      <w:r w:rsidRPr="00915A6B">
        <w:rPr>
          <w:rFonts w:ascii="Arial" w:eastAsia="Calibri" w:hAnsi="Arial" w:cs="Arial"/>
          <w:sz w:val="16"/>
          <w:szCs w:val="16"/>
        </w:rPr>
        <w:t>1. Внести в решение Канского районного Совета депутатов от 10.12.2020 № 49-388 «Об утверждении прогнозного плана (программы) приватизации муниципального имущества Канского района Красноярского края на 2021 год»</w:t>
      </w:r>
      <w:r w:rsidRPr="00915A6B">
        <w:rPr>
          <w:rFonts w:ascii="Arial" w:hAnsi="Arial" w:cs="Arial"/>
          <w:sz w:val="16"/>
          <w:szCs w:val="16"/>
        </w:rPr>
        <w:t xml:space="preserve"> следующие изменения:</w:t>
      </w:r>
    </w:p>
    <w:p w14:paraId="42431923" w14:textId="77777777" w:rsidR="00ED169D" w:rsidRPr="00915A6B" w:rsidRDefault="00ED169D" w:rsidP="001E0D77">
      <w:pPr>
        <w:widowControl w:val="0"/>
        <w:autoSpaceDE w:val="0"/>
        <w:autoSpaceDN w:val="0"/>
        <w:adjustRightInd w:val="0"/>
        <w:spacing w:after="0" w:line="240" w:lineRule="auto"/>
        <w:ind w:firstLine="851"/>
        <w:jc w:val="both"/>
        <w:rPr>
          <w:rFonts w:ascii="Arial" w:hAnsi="Arial" w:cs="Arial"/>
          <w:sz w:val="16"/>
          <w:szCs w:val="16"/>
        </w:rPr>
      </w:pPr>
      <w:r w:rsidRPr="00915A6B">
        <w:rPr>
          <w:rFonts w:ascii="Arial" w:hAnsi="Arial" w:cs="Arial"/>
          <w:sz w:val="16"/>
          <w:szCs w:val="16"/>
        </w:rPr>
        <w:t>1.1. Приложение к решению Канского районного Совета депутатов от 10.12.2020 № 49-388 «Об утверждении прогнозного плана (программы) приватизации муниципального имущества Канского района Красноярского края на 2021 год» изложить в новой редакции, согласно приложению, к настоящему Решению.</w:t>
      </w:r>
    </w:p>
    <w:p w14:paraId="23283293" w14:textId="77777777" w:rsidR="00ED169D" w:rsidRPr="00915A6B" w:rsidRDefault="00ED169D" w:rsidP="001E0D77">
      <w:pPr>
        <w:widowControl w:val="0"/>
        <w:autoSpaceDE w:val="0"/>
        <w:autoSpaceDN w:val="0"/>
        <w:adjustRightInd w:val="0"/>
        <w:spacing w:after="0" w:line="240" w:lineRule="auto"/>
        <w:ind w:firstLine="851"/>
        <w:jc w:val="both"/>
        <w:rPr>
          <w:rFonts w:ascii="Arial" w:hAnsi="Arial" w:cs="Arial"/>
          <w:sz w:val="16"/>
          <w:szCs w:val="16"/>
        </w:rPr>
      </w:pPr>
      <w:r w:rsidRPr="00915A6B">
        <w:rPr>
          <w:rFonts w:ascii="Arial" w:eastAsia="Calibri" w:hAnsi="Arial" w:cs="Arial"/>
          <w:sz w:val="16"/>
          <w:szCs w:val="16"/>
        </w:rPr>
        <w:t>2. Контроль за исполнением настоящего Решения возложить на постоянную комиссию по экономической политике, финансам и бюджету.</w:t>
      </w:r>
    </w:p>
    <w:p w14:paraId="58290997" w14:textId="77777777" w:rsidR="00ED169D" w:rsidRPr="00915A6B" w:rsidRDefault="00ED169D" w:rsidP="001E0D77">
      <w:pPr>
        <w:autoSpaceDE w:val="0"/>
        <w:autoSpaceDN w:val="0"/>
        <w:adjustRightInd w:val="0"/>
        <w:spacing w:after="0" w:line="240" w:lineRule="auto"/>
        <w:ind w:firstLine="851"/>
        <w:jc w:val="both"/>
        <w:rPr>
          <w:rFonts w:ascii="Arial" w:eastAsia="Calibri" w:hAnsi="Arial" w:cs="Arial"/>
          <w:sz w:val="16"/>
          <w:szCs w:val="16"/>
        </w:rPr>
      </w:pPr>
      <w:r w:rsidRPr="00915A6B">
        <w:rPr>
          <w:rFonts w:ascii="Arial" w:eastAsia="Calibri" w:hAnsi="Arial" w:cs="Arial"/>
          <w:sz w:val="16"/>
          <w:szCs w:val="16"/>
        </w:rPr>
        <w:t>3.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14:paraId="3961DE0B" w14:textId="77777777" w:rsidR="00ED169D" w:rsidRPr="00915A6B" w:rsidRDefault="00ED169D" w:rsidP="001E0D77">
      <w:pPr>
        <w:autoSpaceDE w:val="0"/>
        <w:autoSpaceDN w:val="0"/>
        <w:adjustRightInd w:val="0"/>
        <w:spacing w:after="0" w:line="240" w:lineRule="auto"/>
        <w:jc w:val="both"/>
        <w:rPr>
          <w:rFonts w:ascii="Arial" w:eastAsia="Calibri" w:hAnsi="Arial" w:cs="Arial"/>
          <w:sz w:val="16"/>
          <w:szCs w:val="16"/>
        </w:rPr>
      </w:pPr>
    </w:p>
    <w:tbl>
      <w:tblPr>
        <w:tblW w:w="5000" w:type="pct"/>
        <w:tblLook w:val="04A0" w:firstRow="1" w:lastRow="0" w:firstColumn="1" w:lastColumn="0" w:noHBand="0" w:noVBand="1"/>
      </w:tblPr>
      <w:tblGrid>
        <w:gridCol w:w="5221"/>
        <w:gridCol w:w="417"/>
        <w:gridCol w:w="4784"/>
      </w:tblGrid>
      <w:tr w:rsidR="00ED169D" w:rsidRPr="00915A6B" w14:paraId="0496E1BA" w14:textId="77777777" w:rsidTr="00EE1562">
        <w:trPr>
          <w:trHeight w:val="20"/>
        </w:trPr>
        <w:tc>
          <w:tcPr>
            <w:tcW w:w="2505" w:type="pct"/>
            <w:shd w:val="clear" w:color="auto" w:fill="auto"/>
          </w:tcPr>
          <w:p w14:paraId="034DFF5B"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Председатель Канского</w:t>
            </w:r>
          </w:p>
          <w:p w14:paraId="6249EC58"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районного Совета депутатов</w:t>
            </w:r>
          </w:p>
          <w:p w14:paraId="48FCE534" w14:textId="31937BBD"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Б.А. </w:t>
            </w:r>
            <w:proofErr w:type="spellStart"/>
            <w:r w:rsidRPr="00915A6B">
              <w:rPr>
                <w:rFonts w:ascii="Arial" w:hAnsi="Arial" w:cs="Arial"/>
                <w:sz w:val="16"/>
                <w:szCs w:val="16"/>
              </w:rPr>
              <w:t>Цуканов</w:t>
            </w:r>
            <w:proofErr w:type="spellEnd"/>
          </w:p>
        </w:tc>
        <w:tc>
          <w:tcPr>
            <w:tcW w:w="200" w:type="pct"/>
            <w:shd w:val="clear" w:color="auto" w:fill="auto"/>
          </w:tcPr>
          <w:p w14:paraId="28F1E8B0" w14:textId="77777777" w:rsidR="00ED169D" w:rsidRPr="00915A6B" w:rsidRDefault="00ED169D" w:rsidP="001E0D77">
            <w:pPr>
              <w:spacing w:after="0" w:line="240" w:lineRule="auto"/>
              <w:jc w:val="both"/>
              <w:rPr>
                <w:rFonts w:ascii="Arial" w:hAnsi="Arial" w:cs="Arial"/>
                <w:sz w:val="16"/>
                <w:szCs w:val="16"/>
              </w:rPr>
            </w:pPr>
          </w:p>
        </w:tc>
        <w:tc>
          <w:tcPr>
            <w:tcW w:w="2295" w:type="pct"/>
            <w:shd w:val="clear" w:color="auto" w:fill="auto"/>
          </w:tcPr>
          <w:p w14:paraId="637877E2" w14:textId="77777777" w:rsidR="00ED169D" w:rsidRPr="00915A6B" w:rsidRDefault="00ED169D" w:rsidP="00EE1562">
            <w:pPr>
              <w:spacing w:after="0" w:line="240" w:lineRule="auto"/>
              <w:jc w:val="right"/>
              <w:rPr>
                <w:rFonts w:ascii="Arial" w:hAnsi="Arial" w:cs="Arial"/>
                <w:sz w:val="16"/>
                <w:szCs w:val="16"/>
              </w:rPr>
            </w:pPr>
            <w:r w:rsidRPr="00915A6B">
              <w:rPr>
                <w:rFonts w:ascii="Arial" w:hAnsi="Arial" w:cs="Arial"/>
                <w:sz w:val="16"/>
                <w:szCs w:val="16"/>
              </w:rPr>
              <w:t xml:space="preserve">Глава Канского района </w:t>
            </w:r>
          </w:p>
          <w:p w14:paraId="416CC38D" w14:textId="6F5B7EC9" w:rsidR="00ED169D" w:rsidRPr="00915A6B" w:rsidRDefault="00ED169D" w:rsidP="00EE1562">
            <w:pPr>
              <w:spacing w:after="0" w:line="240" w:lineRule="auto"/>
              <w:jc w:val="right"/>
              <w:rPr>
                <w:rFonts w:ascii="Arial" w:hAnsi="Arial" w:cs="Arial"/>
                <w:sz w:val="16"/>
                <w:szCs w:val="16"/>
              </w:rPr>
            </w:pPr>
            <w:r w:rsidRPr="00915A6B">
              <w:rPr>
                <w:rFonts w:ascii="Arial" w:hAnsi="Arial" w:cs="Arial"/>
                <w:sz w:val="16"/>
                <w:szCs w:val="16"/>
              </w:rPr>
              <w:t>А. А. Заруцкий</w:t>
            </w:r>
          </w:p>
        </w:tc>
      </w:tr>
    </w:tbl>
    <w:p w14:paraId="6F4CA6AB" w14:textId="77777777" w:rsidR="0051751F" w:rsidRDefault="0051751F" w:rsidP="00E1419A">
      <w:pPr>
        <w:widowControl w:val="0"/>
        <w:autoSpaceDE w:val="0"/>
        <w:autoSpaceDN w:val="0"/>
        <w:adjustRightInd w:val="0"/>
        <w:spacing w:after="0" w:line="240" w:lineRule="auto"/>
        <w:jc w:val="right"/>
        <w:rPr>
          <w:rFonts w:ascii="Arial" w:hAnsi="Arial" w:cs="Arial"/>
          <w:sz w:val="16"/>
          <w:szCs w:val="16"/>
        </w:rPr>
      </w:pPr>
    </w:p>
    <w:p w14:paraId="6AA2F284" w14:textId="77777777" w:rsidR="0051751F" w:rsidRDefault="0051751F" w:rsidP="00E1419A">
      <w:pPr>
        <w:widowControl w:val="0"/>
        <w:autoSpaceDE w:val="0"/>
        <w:autoSpaceDN w:val="0"/>
        <w:adjustRightInd w:val="0"/>
        <w:spacing w:after="0" w:line="240" w:lineRule="auto"/>
        <w:jc w:val="right"/>
        <w:rPr>
          <w:rFonts w:ascii="Arial" w:hAnsi="Arial" w:cs="Arial"/>
          <w:sz w:val="16"/>
          <w:szCs w:val="16"/>
        </w:rPr>
      </w:pPr>
    </w:p>
    <w:p w14:paraId="2E7E1B7E" w14:textId="77777777" w:rsidR="00E1419A" w:rsidRDefault="00ED169D" w:rsidP="00E1419A">
      <w:pPr>
        <w:widowControl w:val="0"/>
        <w:autoSpaceDE w:val="0"/>
        <w:autoSpaceDN w:val="0"/>
        <w:adjustRightInd w:val="0"/>
        <w:spacing w:after="0" w:line="240" w:lineRule="auto"/>
        <w:jc w:val="right"/>
        <w:rPr>
          <w:rFonts w:ascii="Arial" w:hAnsi="Arial" w:cs="Arial"/>
          <w:sz w:val="16"/>
          <w:szCs w:val="16"/>
        </w:rPr>
      </w:pPr>
      <w:r w:rsidRPr="00915A6B">
        <w:rPr>
          <w:rFonts w:ascii="Arial" w:hAnsi="Arial" w:cs="Arial"/>
          <w:sz w:val="16"/>
          <w:szCs w:val="16"/>
        </w:rPr>
        <w:t xml:space="preserve">Приложение </w:t>
      </w:r>
    </w:p>
    <w:p w14:paraId="75C4EEF9" w14:textId="77777777" w:rsidR="00E1419A" w:rsidRPr="00915A6B" w:rsidRDefault="00E1419A" w:rsidP="00E1419A">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1F10C7C9" w14:textId="77777777" w:rsidR="00E1419A" w:rsidRPr="00915A6B" w:rsidRDefault="00E1419A" w:rsidP="00E1419A">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12504DC3" w14:textId="425769AE" w:rsidR="00ED169D" w:rsidRPr="00915A6B" w:rsidRDefault="00ED169D" w:rsidP="00E1419A">
      <w:pPr>
        <w:widowControl w:val="0"/>
        <w:autoSpaceDE w:val="0"/>
        <w:autoSpaceDN w:val="0"/>
        <w:adjustRightInd w:val="0"/>
        <w:spacing w:after="0" w:line="240" w:lineRule="auto"/>
        <w:jc w:val="right"/>
        <w:rPr>
          <w:rFonts w:ascii="Arial" w:hAnsi="Arial" w:cs="Arial"/>
          <w:sz w:val="16"/>
          <w:szCs w:val="16"/>
        </w:rPr>
      </w:pPr>
      <w:r w:rsidRPr="00915A6B">
        <w:rPr>
          <w:rFonts w:ascii="Arial" w:hAnsi="Arial" w:cs="Arial"/>
          <w:sz w:val="16"/>
          <w:szCs w:val="16"/>
        </w:rPr>
        <w:t>от 19.11.2021 № 3-20</w:t>
      </w:r>
    </w:p>
    <w:p w14:paraId="2DC3E2D8" w14:textId="77777777" w:rsidR="00ED169D" w:rsidRPr="00915A6B" w:rsidRDefault="00ED169D" w:rsidP="00E1419A">
      <w:pPr>
        <w:spacing w:after="0" w:line="240" w:lineRule="auto"/>
        <w:jc w:val="right"/>
        <w:rPr>
          <w:rFonts w:ascii="Arial" w:hAnsi="Arial" w:cs="Arial"/>
          <w:sz w:val="16"/>
          <w:szCs w:val="16"/>
        </w:rPr>
      </w:pPr>
    </w:p>
    <w:p w14:paraId="59043767" w14:textId="77777777" w:rsidR="00E1419A" w:rsidRDefault="00ED169D" w:rsidP="00E1419A">
      <w:pPr>
        <w:spacing w:after="0" w:line="240" w:lineRule="auto"/>
        <w:jc w:val="right"/>
        <w:rPr>
          <w:rFonts w:ascii="Arial" w:hAnsi="Arial" w:cs="Arial"/>
          <w:sz w:val="16"/>
          <w:szCs w:val="16"/>
        </w:rPr>
      </w:pPr>
      <w:r w:rsidRPr="00915A6B">
        <w:rPr>
          <w:rFonts w:ascii="Arial" w:hAnsi="Arial" w:cs="Arial"/>
          <w:sz w:val="16"/>
          <w:szCs w:val="16"/>
        </w:rPr>
        <w:t xml:space="preserve">Приложение </w:t>
      </w:r>
    </w:p>
    <w:p w14:paraId="11CE46CF" w14:textId="77777777" w:rsidR="00E1419A" w:rsidRPr="00915A6B" w:rsidRDefault="00E1419A" w:rsidP="00E1419A">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317F2541" w14:textId="77777777" w:rsidR="00E1419A" w:rsidRPr="00915A6B" w:rsidRDefault="00E1419A" w:rsidP="00E1419A">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4EE24A5D" w14:textId="697F704D" w:rsidR="00ED169D" w:rsidRPr="00915A6B" w:rsidRDefault="00ED169D" w:rsidP="00E1419A">
      <w:pPr>
        <w:spacing w:after="0" w:line="240" w:lineRule="auto"/>
        <w:jc w:val="right"/>
        <w:rPr>
          <w:rFonts w:ascii="Arial" w:hAnsi="Arial" w:cs="Arial"/>
          <w:sz w:val="16"/>
          <w:szCs w:val="16"/>
        </w:rPr>
      </w:pPr>
      <w:r w:rsidRPr="00915A6B">
        <w:rPr>
          <w:rFonts w:ascii="Arial" w:hAnsi="Arial" w:cs="Arial"/>
          <w:sz w:val="16"/>
          <w:szCs w:val="16"/>
        </w:rPr>
        <w:t xml:space="preserve">от 10.12.2020 № 49-388 </w:t>
      </w:r>
    </w:p>
    <w:p w14:paraId="2714A77E" w14:textId="77777777" w:rsidR="00ED169D" w:rsidRPr="00915A6B" w:rsidRDefault="00ED169D" w:rsidP="00E1419A">
      <w:pPr>
        <w:spacing w:after="0" w:line="240" w:lineRule="auto"/>
        <w:jc w:val="right"/>
        <w:rPr>
          <w:rFonts w:ascii="Arial" w:hAnsi="Arial" w:cs="Arial"/>
          <w:sz w:val="16"/>
          <w:szCs w:val="16"/>
        </w:rPr>
      </w:pPr>
    </w:p>
    <w:p w14:paraId="5E6A59A6"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Перечень недвижимого имущества, планируемого к приватизации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199"/>
        <w:gridCol w:w="2863"/>
        <w:gridCol w:w="2381"/>
        <w:gridCol w:w="1701"/>
      </w:tblGrid>
      <w:tr w:rsidR="001E0D77" w:rsidRPr="00915A6B" w14:paraId="1621D9DD" w14:textId="77777777" w:rsidTr="005067D3">
        <w:tc>
          <w:tcPr>
            <w:tcW w:w="603" w:type="dxa"/>
            <w:shd w:val="clear" w:color="auto" w:fill="auto"/>
          </w:tcPr>
          <w:p w14:paraId="30FE1D15"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№п/п</w:t>
            </w:r>
          </w:p>
        </w:tc>
        <w:tc>
          <w:tcPr>
            <w:tcW w:w="2199" w:type="dxa"/>
            <w:shd w:val="clear" w:color="auto" w:fill="auto"/>
          </w:tcPr>
          <w:p w14:paraId="1FAE7810"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Наименование, площадь</w:t>
            </w:r>
          </w:p>
        </w:tc>
        <w:tc>
          <w:tcPr>
            <w:tcW w:w="2863" w:type="dxa"/>
            <w:shd w:val="clear" w:color="auto" w:fill="auto"/>
          </w:tcPr>
          <w:p w14:paraId="0340B198"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Адрес </w:t>
            </w:r>
          </w:p>
        </w:tc>
        <w:tc>
          <w:tcPr>
            <w:tcW w:w="2381" w:type="dxa"/>
            <w:shd w:val="clear" w:color="auto" w:fill="auto"/>
          </w:tcPr>
          <w:p w14:paraId="63E9B509"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Кадастровый номер</w:t>
            </w:r>
          </w:p>
        </w:tc>
        <w:tc>
          <w:tcPr>
            <w:tcW w:w="1701" w:type="dxa"/>
            <w:shd w:val="clear" w:color="auto" w:fill="auto"/>
          </w:tcPr>
          <w:p w14:paraId="17D3098B"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Способ приватизации</w:t>
            </w:r>
          </w:p>
        </w:tc>
      </w:tr>
      <w:tr w:rsidR="001E0D77" w:rsidRPr="00915A6B" w14:paraId="66F882A1" w14:textId="77777777" w:rsidTr="005067D3">
        <w:tc>
          <w:tcPr>
            <w:tcW w:w="603" w:type="dxa"/>
            <w:shd w:val="clear" w:color="auto" w:fill="auto"/>
          </w:tcPr>
          <w:p w14:paraId="2BAFA7E3"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1</w:t>
            </w:r>
          </w:p>
        </w:tc>
        <w:tc>
          <w:tcPr>
            <w:tcW w:w="2199" w:type="dxa"/>
            <w:shd w:val="clear" w:color="auto" w:fill="auto"/>
          </w:tcPr>
          <w:p w14:paraId="0CC87693"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Нежилое помещение, 84,7 кв. м. </w:t>
            </w:r>
          </w:p>
        </w:tc>
        <w:tc>
          <w:tcPr>
            <w:tcW w:w="2863" w:type="dxa"/>
            <w:shd w:val="clear" w:color="auto" w:fill="auto"/>
          </w:tcPr>
          <w:p w14:paraId="0179A758"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Канский район, с. Бражное, ул. Трудовая, 1а, пом. 1</w:t>
            </w:r>
          </w:p>
        </w:tc>
        <w:tc>
          <w:tcPr>
            <w:tcW w:w="2381" w:type="dxa"/>
            <w:shd w:val="clear" w:color="auto" w:fill="auto"/>
          </w:tcPr>
          <w:p w14:paraId="33158874"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24:18:3401010:276</w:t>
            </w:r>
          </w:p>
        </w:tc>
        <w:tc>
          <w:tcPr>
            <w:tcW w:w="1701" w:type="dxa"/>
            <w:shd w:val="clear" w:color="auto" w:fill="auto"/>
          </w:tcPr>
          <w:p w14:paraId="5C20876F"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66881374" w14:textId="77777777" w:rsidTr="005067D3">
        <w:tc>
          <w:tcPr>
            <w:tcW w:w="603" w:type="dxa"/>
            <w:shd w:val="clear" w:color="auto" w:fill="auto"/>
          </w:tcPr>
          <w:p w14:paraId="66B83FCA"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w:t>
            </w:r>
          </w:p>
        </w:tc>
        <w:tc>
          <w:tcPr>
            <w:tcW w:w="2199" w:type="dxa"/>
            <w:shd w:val="clear" w:color="auto" w:fill="auto"/>
          </w:tcPr>
          <w:p w14:paraId="45741867"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Нежилое помещение, 6,6 кв. м.</w:t>
            </w:r>
          </w:p>
        </w:tc>
        <w:tc>
          <w:tcPr>
            <w:tcW w:w="2863" w:type="dxa"/>
            <w:shd w:val="clear" w:color="auto" w:fill="auto"/>
          </w:tcPr>
          <w:p w14:paraId="11D8F01A"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Канский район, с. Бражное, ул. Трудовая, 1а, пом. 2</w:t>
            </w:r>
          </w:p>
        </w:tc>
        <w:tc>
          <w:tcPr>
            <w:tcW w:w="2381" w:type="dxa"/>
            <w:shd w:val="clear" w:color="auto" w:fill="auto"/>
          </w:tcPr>
          <w:p w14:paraId="4A7FD044"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24:18:3401010:274</w:t>
            </w:r>
          </w:p>
        </w:tc>
        <w:tc>
          <w:tcPr>
            <w:tcW w:w="1701" w:type="dxa"/>
            <w:shd w:val="clear" w:color="auto" w:fill="auto"/>
          </w:tcPr>
          <w:p w14:paraId="24658AB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5B8B3908" w14:textId="77777777" w:rsidTr="005067D3">
        <w:tc>
          <w:tcPr>
            <w:tcW w:w="603" w:type="dxa"/>
            <w:shd w:val="clear" w:color="auto" w:fill="auto"/>
          </w:tcPr>
          <w:p w14:paraId="0D5F3C16"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3</w:t>
            </w:r>
          </w:p>
        </w:tc>
        <w:tc>
          <w:tcPr>
            <w:tcW w:w="2199" w:type="dxa"/>
            <w:shd w:val="clear" w:color="auto" w:fill="auto"/>
          </w:tcPr>
          <w:p w14:paraId="1990BD89"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Нежилое помещение, 9,6 кв. м.</w:t>
            </w:r>
          </w:p>
        </w:tc>
        <w:tc>
          <w:tcPr>
            <w:tcW w:w="2863" w:type="dxa"/>
            <w:shd w:val="clear" w:color="auto" w:fill="auto"/>
          </w:tcPr>
          <w:p w14:paraId="60C3E452"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Канский район, с. Бражное, ул. Трудовая, 1а, пом.3</w:t>
            </w:r>
          </w:p>
        </w:tc>
        <w:tc>
          <w:tcPr>
            <w:tcW w:w="2381" w:type="dxa"/>
            <w:shd w:val="clear" w:color="auto" w:fill="auto"/>
          </w:tcPr>
          <w:p w14:paraId="561AF66E"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24:18:3401010:273</w:t>
            </w:r>
          </w:p>
        </w:tc>
        <w:tc>
          <w:tcPr>
            <w:tcW w:w="1701" w:type="dxa"/>
            <w:shd w:val="clear" w:color="auto" w:fill="auto"/>
          </w:tcPr>
          <w:p w14:paraId="636CAF3A"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661AFBE9" w14:textId="77777777" w:rsidTr="005067D3">
        <w:tc>
          <w:tcPr>
            <w:tcW w:w="603" w:type="dxa"/>
            <w:shd w:val="clear" w:color="auto" w:fill="auto"/>
          </w:tcPr>
          <w:p w14:paraId="0717D681"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4</w:t>
            </w:r>
          </w:p>
        </w:tc>
        <w:tc>
          <w:tcPr>
            <w:tcW w:w="2199" w:type="dxa"/>
            <w:shd w:val="clear" w:color="auto" w:fill="auto"/>
          </w:tcPr>
          <w:p w14:paraId="388CCA3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Нежилое помещение, 53,2 кв. м. </w:t>
            </w:r>
          </w:p>
        </w:tc>
        <w:tc>
          <w:tcPr>
            <w:tcW w:w="2863" w:type="dxa"/>
            <w:shd w:val="clear" w:color="auto" w:fill="auto"/>
          </w:tcPr>
          <w:p w14:paraId="0C37428E"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с. Таежное, ул. Ленина, 26, пом. 12</w:t>
            </w:r>
          </w:p>
        </w:tc>
        <w:tc>
          <w:tcPr>
            <w:tcW w:w="2381" w:type="dxa"/>
            <w:shd w:val="clear" w:color="auto" w:fill="auto"/>
          </w:tcPr>
          <w:p w14:paraId="3F01047F"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24:18:4401004:621</w:t>
            </w:r>
          </w:p>
        </w:tc>
        <w:tc>
          <w:tcPr>
            <w:tcW w:w="1701" w:type="dxa"/>
            <w:shd w:val="clear" w:color="auto" w:fill="auto"/>
          </w:tcPr>
          <w:p w14:paraId="25165DD8"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19BB4DD8" w14:textId="77777777" w:rsidTr="005067D3">
        <w:tc>
          <w:tcPr>
            <w:tcW w:w="603" w:type="dxa"/>
            <w:shd w:val="clear" w:color="auto" w:fill="auto"/>
          </w:tcPr>
          <w:p w14:paraId="343F0EAF"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5</w:t>
            </w:r>
          </w:p>
        </w:tc>
        <w:tc>
          <w:tcPr>
            <w:tcW w:w="2199" w:type="dxa"/>
            <w:shd w:val="clear" w:color="auto" w:fill="auto"/>
          </w:tcPr>
          <w:p w14:paraId="72231EC5"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Нежилое помещение, 26,5 кв. м. </w:t>
            </w:r>
          </w:p>
        </w:tc>
        <w:tc>
          <w:tcPr>
            <w:tcW w:w="2863" w:type="dxa"/>
            <w:shd w:val="clear" w:color="auto" w:fill="auto"/>
          </w:tcPr>
          <w:p w14:paraId="48606B8B"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с. Таежное, ул. Ленина, 26, пом. 13</w:t>
            </w:r>
          </w:p>
        </w:tc>
        <w:tc>
          <w:tcPr>
            <w:tcW w:w="2381" w:type="dxa"/>
            <w:shd w:val="clear" w:color="auto" w:fill="auto"/>
          </w:tcPr>
          <w:p w14:paraId="360A96A1"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24:18:4401004:622</w:t>
            </w:r>
          </w:p>
        </w:tc>
        <w:tc>
          <w:tcPr>
            <w:tcW w:w="1701" w:type="dxa"/>
            <w:shd w:val="clear" w:color="auto" w:fill="auto"/>
          </w:tcPr>
          <w:p w14:paraId="4F415DE1"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2BD38671" w14:textId="77777777" w:rsidTr="005067D3">
        <w:tc>
          <w:tcPr>
            <w:tcW w:w="603" w:type="dxa"/>
            <w:shd w:val="clear" w:color="auto" w:fill="auto"/>
          </w:tcPr>
          <w:p w14:paraId="41A6076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6</w:t>
            </w:r>
          </w:p>
        </w:tc>
        <w:tc>
          <w:tcPr>
            <w:tcW w:w="2199" w:type="dxa"/>
            <w:shd w:val="clear" w:color="auto" w:fill="auto"/>
          </w:tcPr>
          <w:p w14:paraId="19779DAB"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Нежилое помещение, 26,5 кв. м. </w:t>
            </w:r>
          </w:p>
        </w:tc>
        <w:tc>
          <w:tcPr>
            <w:tcW w:w="2863" w:type="dxa"/>
            <w:shd w:val="clear" w:color="auto" w:fill="auto"/>
          </w:tcPr>
          <w:p w14:paraId="1CE85E06"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с. Таежное, ул. Ленина, 26, пом. 14</w:t>
            </w:r>
          </w:p>
        </w:tc>
        <w:tc>
          <w:tcPr>
            <w:tcW w:w="2381" w:type="dxa"/>
            <w:shd w:val="clear" w:color="auto" w:fill="auto"/>
          </w:tcPr>
          <w:p w14:paraId="196BC8CD"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24:18:4401004:623</w:t>
            </w:r>
          </w:p>
        </w:tc>
        <w:tc>
          <w:tcPr>
            <w:tcW w:w="1701" w:type="dxa"/>
            <w:shd w:val="clear" w:color="auto" w:fill="auto"/>
          </w:tcPr>
          <w:p w14:paraId="570311ED"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5BC72A61" w14:textId="77777777" w:rsidTr="005067D3">
        <w:tc>
          <w:tcPr>
            <w:tcW w:w="603" w:type="dxa"/>
            <w:shd w:val="clear" w:color="auto" w:fill="auto"/>
          </w:tcPr>
          <w:p w14:paraId="6CD9729E"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7</w:t>
            </w:r>
          </w:p>
        </w:tc>
        <w:tc>
          <w:tcPr>
            <w:tcW w:w="2199" w:type="dxa"/>
            <w:shd w:val="clear" w:color="auto" w:fill="auto"/>
          </w:tcPr>
          <w:p w14:paraId="6D0F01DE"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Нежилое помещение, 26,3 кв. м. </w:t>
            </w:r>
          </w:p>
        </w:tc>
        <w:tc>
          <w:tcPr>
            <w:tcW w:w="2863" w:type="dxa"/>
            <w:shd w:val="clear" w:color="auto" w:fill="auto"/>
          </w:tcPr>
          <w:p w14:paraId="73C7A632"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с. Таежное, ул. Ленина, 26, пом. 15</w:t>
            </w:r>
          </w:p>
        </w:tc>
        <w:tc>
          <w:tcPr>
            <w:tcW w:w="2381" w:type="dxa"/>
            <w:shd w:val="clear" w:color="auto" w:fill="auto"/>
          </w:tcPr>
          <w:p w14:paraId="4D3FB271"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24:18:4401004:624</w:t>
            </w:r>
          </w:p>
        </w:tc>
        <w:tc>
          <w:tcPr>
            <w:tcW w:w="1701" w:type="dxa"/>
            <w:shd w:val="clear" w:color="auto" w:fill="auto"/>
          </w:tcPr>
          <w:p w14:paraId="1FAD70A5"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6239AED9" w14:textId="77777777" w:rsidTr="005067D3">
        <w:tc>
          <w:tcPr>
            <w:tcW w:w="603" w:type="dxa"/>
            <w:shd w:val="clear" w:color="auto" w:fill="auto"/>
          </w:tcPr>
          <w:p w14:paraId="02B1AD2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8</w:t>
            </w:r>
          </w:p>
        </w:tc>
        <w:tc>
          <w:tcPr>
            <w:tcW w:w="2199" w:type="dxa"/>
            <w:shd w:val="clear" w:color="auto" w:fill="auto"/>
          </w:tcPr>
          <w:p w14:paraId="754D33F8"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Нежилое помещение, 26,6 кв. м. </w:t>
            </w:r>
          </w:p>
        </w:tc>
        <w:tc>
          <w:tcPr>
            <w:tcW w:w="2863" w:type="dxa"/>
            <w:shd w:val="clear" w:color="auto" w:fill="auto"/>
          </w:tcPr>
          <w:p w14:paraId="2DCF99C6"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с. Таежное, ул. Ленина, 26, пом. 16</w:t>
            </w:r>
          </w:p>
        </w:tc>
        <w:tc>
          <w:tcPr>
            <w:tcW w:w="2381" w:type="dxa"/>
            <w:shd w:val="clear" w:color="auto" w:fill="auto"/>
          </w:tcPr>
          <w:p w14:paraId="104B01E5"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24:18:4401004:625</w:t>
            </w:r>
          </w:p>
        </w:tc>
        <w:tc>
          <w:tcPr>
            <w:tcW w:w="1701" w:type="dxa"/>
            <w:shd w:val="clear" w:color="auto" w:fill="auto"/>
          </w:tcPr>
          <w:p w14:paraId="2894742D"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1CE2AD50" w14:textId="77777777" w:rsidTr="005067D3">
        <w:tc>
          <w:tcPr>
            <w:tcW w:w="603" w:type="dxa"/>
            <w:shd w:val="clear" w:color="auto" w:fill="auto"/>
          </w:tcPr>
          <w:p w14:paraId="59F5A621"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9</w:t>
            </w:r>
          </w:p>
        </w:tc>
        <w:tc>
          <w:tcPr>
            <w:tcW w:w="2199" w:type="dxa"/>
            <w:shd w:val="clear" w:color="auto" w:fill="auto"/>
          </w:tcPr>
          <w:p w14:paraId="3FF31E06"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Нежилое помещение, 25,4 кв. м. </w:t>
            </w:r>
          </w:p>
        </w:tc>
        <w:tc>
          <w:tcPr>
            <w:tcW w:w="2863" w:type="dxa"/>
            <w:shd w:val="clear" w:color="auto" w:fill="auto"/>
          </w:tcPr>
          <w:p w14:paraId="6CD3A471"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с. Таежное, ул. Ленина, 26, пом. 17</w:t>
            </w:r>
          </w:p>
        </w:tc>
        <w:tc>
          <w:tcPr>
            <w:tcW w:w="2381" w:type="dxa"/>
            <w:shd w:val="clear" w:color="auto" w:fill="auto"/>
          </w:tcPr>
          <w:p w14:paraId="0E588235"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24:18:4401004:626</w:t>
            </w:r>
          </w:p>
        </w:tc>
        <w:tc>
          <w:tcPr>
            <w:tcW w:w="1701" w:type="dxa"/>
            <w:shd w:val="clear" w:color="auto" w:fill="auto"/>
          </w:tcPr>
          <w:p w14:paraId="7487E82B"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1908440F" w14:textId="77777777" w:rsidTr="005067D3">
        <w:tc>
          <w:tcPr>
            <w:tcW w:w="603" w:type="dxa"/>
            <w:shd w:val="clear" w:color="auto" w:fill="auto"/>
          </w:tcPr>
          <w:p w14:paraId="3F1F9AE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10</w:t>
            </w:r>
          </w:p>
        </w:tc>
        <w:tc>
          <w:tcPr>
            <w:tcW w:w="2199" w:type="dxa"/>
            <w:shd w:val="clear" w:color="auto" w:fill="auto"/>
          </w:tcPr>
          <w:p w14:paraId="3A8726CD"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Нежилое помещение, 25,5 кв. м. </w:t>
            </w:r>
          </w:p>
        </w:tc>
        <w:tc>
          <w:tcPr>
            <w:tcW w:w="2863" w:type="dxa"/>
            <w:shd w:val="clear" w:color="auto" w:fill="auto"/>
          </w:tcPr>
          <w:p w14:paraId="6DE862DB"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с. Таежное, ул. Ленина, 26, пом. 18</w:t>
            </w:r>
          </w:p>
        </w:tc>
        <w:tc>
          <w:tcPr>
            <w:tcW w:w="2381" w:type="dxa"/>
            <w:shd w:val="clear" w:color="auto" w:fill="auto"/>
          </w:tcPr>
          <w:p w14:paraId="07256A57"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24:18:4401004:627</w:t>
            </w:r>
          </w:p>
        </w:tc>
        <w:tc>
          <w:tcPr>
            <w:tcW w:w="1701" w:type="dxa"/>
            <w:shd w:val="clear" w:color="auto" w:fill="auto"/>
          </w:tcPr>
          <w:p w14:paraId="416D4BF8"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446603E7" w14:textId="77777777" w:rsidTr="005067D3">
        <w:tc>
          <w:tcPr>
            <w:tcW w:w="603" w:type="dxa"/>
            <w:vMerge w:val="restart"/>
            <w:shd w:val="clear" w:color="auto" w:fill="auto"/>
          </w:tcPr>
          <w:p w14:paraId="6D27BA8E"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11</w:t>
            </w:r>
          </w:p>
        </w:tc>
        <w:tc>
          <w:tcPr>
            <w:tcW w:w="2199" w:type="dxa"/>
            <w:shd w:val="clear" w:color="auto" w:fill="auto"/>
          </w:tcPr>
          <w:p w14:paraId="282CC1E3"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Нежилое здание, 1964 года постройки, площадью 98,8 </w:t>
            </w:r>
            <w:proofErr w:type="spellStart"/>
            <w:r w:rsidRPr="00915A6B">
              <w:rPr>
                <w:rFonts w:ascii="Arial" w:hAnsi="Arial" w:cs="Arial"/>
                <w:sz w:val="16"/>
                <w:szCs w:val="16"/>
              </w:rPr>
              <w:t>кв</w:t>
            </w:r>
            <w:proofErr w:type="spellEnd"/>
          </w:p>
        </w:tc>
        <w:tc>
          <w:tcPr>
            <w:tcW w:w="2863" w:type="dxa"/>
            <w:shd w:val="clear" w:color="auto" w:fill="auto"/>
          </w:tcPr>
          <w:p w14:paraId="5816F54F"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Красноярский край, Канский район, с. Анцирь, ул. Советская, д. 49 </w:t>
            </w:r>
          </w:p>
        </w:tc>
        <w:tc>
          <w:tcPr>
            <w:tcW w:w="2381" w:type="dxa"/>
            <w:shd w:val="clear" w:color="auto" w:fill="auto"/>
          </w:tcPr>
          <w:p w14:paraId="03CDBB5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24:18:3001033:71</w:t>
            </w:r>
          </w:p>
        </w:tc>
        <w:tc>
          <w:tcPr>
            <w:tcW w:w="1701" w:type="dxa"/>
            <w:shd w:val="clear" w:color="auto" w:fill="auto"/>
          </w:tcPr>
          <w:p w14:paraId="06995BDE"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ED169D" w:rsidRPr="00915A6B" w14:paraId="46B773BB" w14:textId="77777777" w:rsidTr="005067D3">
        <w:tc>
          <w:tcPr>
            <w:tcW w:w="603" w:type="dxa"/>
            <w:vMerge/>
            <w:shd w:val="clear" w:color="auto" w:fill="auto"/>
          </w:tcPr>
          <w:p w14:paraId="18B08DDC" w14:textId="77777777" w:rsidR="00ED169D" w:rsidRPr="00915A6B" w:rsidRDefault="00ED169D" w:rsidP="001E0D77">
            <w:pPr>
              <w:spacing w:after="0" w:line="240" w:lineRule="auto"/>
              <w:jc w:val="both"/>
              <w:rPr>
                <w:rFonts w:ascii="Arial" w:hAnsi="Arial" w:cs="Arial"/>
                <w:sz w:val="16"/>
                <w:szCs w:val="16"/>
              </w:rPr>
            </w:pPr>
          </w:p>
        </w:tc>
        <w:tc>
          <w:tcPr>
            <w:tcW w:w="2199" w:type="dxa"/>
            <w:shd w:val="clear" w:color="auto" w:fill="auto"/>
          </w:tcPr>
          <w:p w14:paraId="483EFBB3"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Земельный участок, находящийся в государственной собственности, права на который не разграничены</w:t>
            </w:r>
          </w:p>
        </w:tc>
        <w:tc>
          <w:tcPr>
            <w:tcW w:w="2863" w:type="dxa"/>
            <w:shd w:val="clear" w:color="auto" w:fill="auto"/>
          </w:tcPr>
          <w:p w14:paraId="334AE682"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Красноярский край, Канский район, с. Анцирь, ул. Советская, 49</w:t>
            </w:r>
          </w:p>
        </w:tc>
        <w:tc>
          <w:tcPr>
            <w:tcW w:w="2381" w:type="dxa"/>
            <w:shd w:val="clear" w:color="auto" w:fill="auto"/>
          </w:tcPr>
          <w:p w14:paraId="5B79D2F4"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24:18:300103:15</w:t>
            </w:r>
          </w:p>
        </w:tc>
        <w:tc>
          <w:tcPr>
            <w:tcW w:w="1701" w:type="dxa"/>
            <w:shd w:val="clear" w:color="auto" w:fill="auto"/>
          </w:tcPr>
          <w:p w14:paraId="6B9ED0A6"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bl>
    <w:p w14:paraId="06DF977E" w14:textId="77777777" w:rsidR="00ED169D" w:rsidRPr="00915A6B" w:rsidRDefault="00ED169D" w:rsidP="001E0D77">
      <w:pPr>
        <w:spacing w:after="0" w:line="240" w:lineRule="auto"/>
        <w:jc w:val="both"/>
        <w:rPr>
          <w:rFonts w:ascii="Arial" w:hAnsi="Arial" w:cs="Arial"/>
          <w:sz w:val="16"/>
          <w:szCs w:val="16"/>
        </w:rPr>
      </w:pPr>
    </w:p>
    <w:p w14:paraId="4AC365FC" w14:textId="77777777" w:rsidR="00ED169D" w:rsidRPr="00915A6B" w:rsidRDefault="00ED169D" w:rsidP="001E0D77">
      <w:pPr>
        <w:spacing w:after="0" w:line="240" w:lineRule="auto"/>
        <w:ind w:left="567"/>
        <w:jc w:val="both"/>
        <w:rPr>
          <w:rFonts w:ascii="Arial" w:hAnsi="Arial" w:cs="Arial"/>
          <w:sz w:val="16"/>
          <w:szCs w:val="16"/>
        </w:rPr>
      </w:pPr>
      <w:r w:rsidRPr="00915A6B">
        <w:rPr>
          <w:rFonts w:ascii="Arial" w:hAnsi="Arial" w:cs="Arial"/>
          <w:sz w:val="16"/>
          <w:szCs w:val="16"/>
        </w:rPr>
        <w:t>Перечень движимого имущества, планируемого к приватизации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199"/>
        <w:gridCol w:w="2126"/>
        <w:gridCol w:w="1701"/>
        <w:gridCol w:w="1417"/>
        <w:gridCol w:w="1701"/>
      </w:tblGrid>
      <w:tr w:rsidR="001E0D77" w:rsidRPr="00915A6B" w14:paraId="00389832" w14:textId="77777777" w:rsidTr="005067D3">
        <w:tc>
          <w:tcPr>
            <w:tcW w:w="603" w:type="dxa"/>
            <w:shd w:val="clear" w:color="auto" w:fill="auto"/>
          </w:tcPr>
          <w:p w14:paraId="452C4AA4"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№п/п</w:t>
            </w:r>
          </w:p>
        </w:tc>
        <w:tc>
          <w:tcPr>
            <w:tcW w:w="2199" w:type="dxa"/>
            <w:shd w:val="clear" w:color="auto" w:fill="auto"/>
          </w:tcPr>
          <w:p w14:paraId="4F38441A"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Наименование, тип транспортного средства</w:t>
            </w:r>
          </w:p>
        </w:tc>
        <w:tc>
          <w:tcPr>
            <w:tcW w:w="2126" w:type="dxa"/>
            <w:shd w:val="clear" w:color="auto" w:fill="auto"/>
          </w:tcPr>
          <w:p w14:paraId="3C998112"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Марка, модель транспортного средства </w:t>
            </w:r>
          </w:p>
        </w:tc>
        <w:tc>
          <w:tcPr>
            <w:tcW w:w="1701" w:type="dxa"/>
            <w:shd w:val="clear" w:color="auto" w:fill="auto"/>
          </w:tcPr>
          <w:p w14:paraId="67F97165"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Год выпуска</w:t>
            </w:r>
          </w:p>
        </w:tc>
        <w:tc>
          <w:tcPr>
            <w:tcW w:w="1417" w:type="dxa"/>
          </w:tcPr>
          <w:p w14:paraId="67801212"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ПТС (ПСМ)</w:t>
            </w:r>
          </w:p>
        </w:tc>
        <w:tc>
          <w:tcPr>
            <w:tcW w:w="1701" w:type="dxa"/>
            <w:shd w:val="clear" w:color="auto" w:fill="auto"/>
          </w:tcPr>
          <w:p w14:paraId="37422956"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Способ приватизации</w:t>
            </w:r>
          </w:p>
        </w:tc>
      </w:tr>
      <w:tr w:rsidR="001E0D77" w:rsidRPr="00915A6B" w14:paraId="63D40F47" w14:textId="77777777" w:rsidTr="005067D3">
        <w:trPr>
          <w:trHeight w:val="1623"/>
        </w:trPr>
        <w:tc>
          <w:tcPr>
            <w:tcW w:w="603" w:type="dxa"/>
            <w:shd w:val="clear" w:color="auto" w:fill="auto"/>
          </w:tcPr>
          <w:p w14:paraId="16336260"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1</w:t>
            </w:r>
          </w:p>
        </w:tc>
        <w:tc>
          <w:tcPr>
            <w:tcW w:w="2199" w:type="dxa"/>
            <w:shd w:val="clear" w:color="auto" w:fill="auto"/>
          </w:tcPr>
          <w:p w14:paraId="4C51B6C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Автобус для перевозки детей</w:t>
            </w:r>
          </w:p>
        </w:tc>
        <w:tc>
          <w:tcPr>
            <w:tcW w:w="2126" w:type="dxa"/>
            <w:shd w:val="clear" w:color="auto" w:fill="auto"/>
          </w:tcPr>
          <w:p w14:paraId="75DE819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ПАЗ 32053-70</w:t>
            </w:r>
          </w:p>
        </w:tc>
        <w:tc>
          <w:tcPr>
            <w:tcW w:w="1701" w:type="dxa"/>
            <w:shd w:val="clear" w:color="auto" w:fill="auto"/>
          </w:tcPr>
          <w:p w14:paraId="741F375A"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2008</w:t>
            </w:r>
          </w:p>
        </w:tc>
        <w:tc>
          <w:tcPr>
            <w:tcW w:w="1417" w:type="dxa"/>
          </w:tcPr>
          <w:p w14:paraId="6C9B774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52 МР 286658</w:t>
            </w:r>
          </w:p>
        </w:tc>
        <w:tc>
          <w:tcPr>
            <w:tcW w:w="1701" w:type="dxa"/>
            <w:shd w:val="clear" w:color="auto" w:fill="auto"/>
          </w:tcPr>
          <w:p w14:paraId="233C8557"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13289EFA" w14:textId="77777777" w:rsidTr="005067D3">
        <w:trPr>
          <w:trHeight w:val="1623"/>
        </w:trPr>
        <w:tc>
          <w:tcPr>
            <w:tcW w:w="603" w:type="dxa"/>
            <w:shd w:val="clear" w:color="auto" w:fill="auto"/>
          </w:tcPr>
          <w:p w14:paraId="595B0B3B"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lastRenderedPageBreak/>
              <w:t>2</w:t>
            </w:r>
          </w:p>
        </w:tc>
        <w:tc>
          <w:tcPr>
            <w:tcW w:w="2199" w:type="dxa"/>
            <w:shd w:val="clear" w:color="auto" w:fill="auto"/>
          </w:tcPr>
          <w:p w14:paraId="14CABA9E"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Автобус для перевозки детей</w:t>
            </w:r>
          </w:p>
        </w:tc>
        <w:tc>
          <w:tcPr>
            <w:tcW w:w="2126" w:type="dxa"/>
            <w:shd w:val="clear" w:color="auto" w:fill="auto"/>
          </w:tcPr>
          <w:p w14:paraId="4065ED41"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ПАЗ 32053-70</w:t>
            </w:r>
          </w:p>
        </w:tc>
        <w:tc>
          <w:tcPr>
            <w:tcW w:w="1701" w:type="dxa"/>
            <w:shd w:val="clear" w:color="auto" w:fill="auto"/>
          </w:tcPr>
          <w:p w14:paraId="214BB6C0"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2008</w:t>
            </w:r>
          </w:p>
        </w:tc>
        <w:tc>
          <w:tcPr>
            <w:tcW w:w="1417" w:type="dxa"/>
          </w:tcPr>
          <w:p w14:paraId="70AE98F2"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52 МТ 909575</w:t>
            </w:r>
          </w:p>
        </w:tc>
        <w:tc>
          <w:tcPr>
            <w:tcW w:w="1701" w:type="dxa"/>
            <w:shd w:val="clear" w:color="auto" w:fill="auto"/>
          </w:tcPr>
          <w:p w14:paraId="752E7AC4"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310A6802" w14:textId="77777777" w:rsidTr="005067D3">
        <w:trPr>
          <w:trHeight w:val="1623"/>
        </w:trPr>
        <w:tc>
          <w:tcPr>
            <w:tcW w:w="603" w:type="dxa"/>
            <w:shd w:val="clear" w:color="auto" w:fill="auto"/>
          </w:tcPr>
          <w:p w14:paraId="18679458"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3</w:t>
            </w:r>
          </w:p>
        </w:tc>
        <w:tc>
          <w:tcPr>
            <w:tcW w:w="2199" w:type="dxa"/>
            <w:shd w:val="clear" w:color="auto" w:fill="auto"/>
          </w:tcPr>
          <w:p w14:paraId="58B2BE4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Автобус для перевозки детей</w:t>
            </w:r>
          </w:p>
        </w:tc>
        <w:tc>
          <w:tcPr>
            <w:tcW w:w="2126" w:type="dxa"/>
            <w:shd w:val="clear" w:color="auto" w:fill="auto"/>
          </w:tcPr>
          <w:p w14:paraId="5C3B4AA4"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ПАЗ 32053-70</w:t>
            </w:r>
          </w:p>
        </w:tc>
        <w:tc>
          <w:tcPr>
            <w:tcW w:w="1701" w:type="dxa"/>
            <w:shd w:val="clear" w:color="auto" w:fill="auto"/>
          </w:tcPr>
          <w:p w14:paraId="69AB5808"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2008</w:t>
            </w:r>
          </w:p>
        </w:tc>
        <w:tc>
          <w:tcPr>
            <w:tcW w:w="1417" w:type="dxa"/>
          </w:tcPr>
          <w:p w14:paraId="6D5D1EAB"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52 МТ 971173</w:t>
            </w:r>
          </w:p>
        </w:tc>
        <w:tc>
          <w:tcPr>
            <w:tcW w:w="1701" w:type="dxa"/>
            <w:shd w:val="clear" w:color="auto" w:fill="auto"/>
          </w:tcPr>
          <w:p w14:paraId="286E7850"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178621AC" w14:textId="77777777" w:rsidTr="005067D3">
        <w:trPr>
          <w:trHeight w:val="1623"/>
        </w:trPr>
        <w:tc>
          <w:tcPr>
            <w:tcW w:w="603" w:type="dxa"/>
            <w:shd w:val="clear" w:color="auto" w:fill="auto"/>
          </w:tcPr>
          <w:p w14:paraId="7744F17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4</w:t>
            </w:r>
          </w:p>
        </w:tc>
        <w:tc>
          <w:tcPr>
            <w:tcW w:w="2199" w:type="dxa"/>
            <w:shd w:val="clear" w:color="auto" w:fill="auto"/>
          </w:tcPr>
          <w:p w14:paraId="2AF11D4E"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Экскаватор </w:t>
            </w:r>
          </w:p>
        </w:tc>
        <w:tc>
          <w:tcPr>
            <w:tcW w:w="2126" w:type="dxa"/>
            <w:shd w:val="clear" w:color="auto" w:fill="auto"/>
          </w:tcPr>
          <w:p w14:paraId="7EFE0B87"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ЭО-2621 В.3/ЮМЗ-6АКЛ</w:t>
            </w:r>
          </w:p>
        </w:tc>
        <w:tc>
          <w:tcPr>
            <w:tcW w:w="1701" w:type="dxa"/>
            <w:shd w:val="clear" w:color="auto" w:fill="auto"/>
          </w:tcPr>
          <w:p w14:paraId="730D4435"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1995</w:t>
            </w:r>
          </w:p>
        </w:tc>
        <w:tc>
          <w:tcPr>
            <w:tcW w:w="1417" w:type="dxa"/>
          </w:tcPr>
          <w:p w14:paraId="5EFEA35B"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ХО 1692</w:t>
            </w:r>
          </w:p>
        </w:tc>
        <w:tc>
          <w:tcPr>
            <w:tcW w:w="1701" w:type="dxa"/>
            <w:shd w:val="clear" w:color="auto" w:fill="auto"/>
          </w:tcPr>
          <w:p w14:paraId="69CDCEDF"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1E0D77" w:rsidRPr="00915A6B" w14:paraId="2FCC1F4B" w14:textId="77777777" w:rsidTr="005067D3">
        <w:trPr>
          <w:trHeight w:val="1623"/>
        </w:trPr>
        <w:tc>
          <w:tcPr>
            <w:tcW w:w="603" w:type="dxa"/>
            <w:shd w:val="clear" w:color="auto" w:fill="auto"/>
          </w:tcPr>
          <w:p w14:paraId="0FC6831A"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5</w:t>
            </w:r>
          </w:p>
        </w:tc>
        <w:tc>
          <w:tcPr>
            <w:tcW w:w="2199" w:type="dxa"/>
            <w:shd w:val="clear" w:color="auto" w:fill="auto"/>
          </w:tcPr>
          <w:p w14:paraId="4DA03816"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Автомобиль грузовой (кран)</w:t>
            </w:r>
          </w:p>
        </w:tc>
        <w:tc>
          <w:tcPr>
            <w:tcW w:w="2126" w:type="dxa"/>
            <w:shd w:val="clear" w:color="auto" w:fill="auto"/>
          </w:tcPr>
          <w:p w14:paraId="16949450"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ЗИЛ 431412</w:t>
            </w:r>
          </w:p>
        </w:tc>
        <w:tc>
          <w:tcPr>
            <w:tcW w:w="1701" w:type="dxa"/>
            <w:shd w:val="clear" w:color="auto" w:fill="auto"/>
          </w:tcPr>
          <w:p w14:paraId="5D0A7F40"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1992</w:t>
            </w:r>
          </w:p>
        </w:tc>
        <w:tc>
          <w:tcPr>
            <w:tcW w:w="1417" w:type="dxa"/>
          </w:tcPr>
          <w:p w14:paraId="76C0B14F"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24 КН 668660</w:t>
            </w:r>
          </w:p>
        </w:tc>
        <w:tc>
          <w:tcPr>
            <w:tcW w:w="1701" w:type="dxa"/>
            <w:shd w:val="clear" w:color="auto" w:fill="auto"/>
          </w:tcPr>
          <w:p w14:paraId="595F1597"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r w:rsidR="00ED169D" w:rsidRPr="00915A6B" w14:paraId="302AE452" w14:textId="77777777" w:rsidTr="005067D3">
        <w:trPr>
          <w:trHeight w:val="1623"/>
        </w:trPr>
        <w:tc>
          <w:tcPr>
            <w:tcW w:w="603" w:type="dxa"/>
            <w:shd w:val="clear" w:color="auto" w:fill="auto"/>
          </w:tcPr>
          <w:p w14:paraId="44D94721"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6</w:t>
            </w:r>
          </w:p>
        </w:tc>
        <w:tc>
          <w:tcPr>
            <w:tcW w:w="2199" w:type="dxa"/>
            <w:shd w:val="clear" w:color="auto" w:fill="auto"/>
          </w:tcPr>
          <w:p w14:paraId="5E8A9062"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Кран автомобильный</w:t>
            </w:r>
          </w:p>
        </w:tc>
        <w:tc>
          <w:tcPr>
            <w:tcW w:w="2126" w:type="dxa"/>
            <w:shd w:val="clear" w:color="auto" w:fill="auto"/>
          </w:tcPr>
          <w:p w14:paraId="04D1DFD0"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МАЗ-533702-2140-691201(КС-3577-3)</w:t>
            </w:r>
          </w:p>
        </w:tc>
        <w:tc>
          <w:tcPr>
            <w:tcW w:w="1701" w:type="dxa"/>
            <w:shd w:val="clear" w:color="auto" w:fill="auto"/>
          </w:tcPr>
          <w:p w14:paraId="0283EABC"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2003</w:t>
            </w:r>
          </w:p>
        </w:tc>
        <w:tc>
          <w:tcPr>
            <w:tcW w:w="1417" w:type="dxa"/>
          </w:tcPr>
          <w:p w14:paraId="19D0DC4E"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76 КР 358045</w:t>
            </w:r>
          </w:p>
        </w:tc>
        <w:tc>
          <w:tcPr>
            <w:tcW w:w="1701" w:type="dxa"/>
            <w:shd w:val="clear" w:color="auto" w:fill="auto"/>
          </w:tcPr>
          <w:p w14:paraId="7CA0640B"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аукцион с открытой формой подачи предложений о цене</w:t>
            </w:r>
          </w:p>
        </w:tc>
      </w:tr>
    </w:tbl>
    <w:p w14:paraId="7885EE09" w14:textId="77777777" w:rsidR="00ED169D" w:rsidRPr="00915A6B" w:rsidRDefault="00ED169D" w:rsidP="001E0D77">
      <w:pPr>
        <w:spacing w:after="0" w:line="240" w:lineRule="auto"/>
        <w:jc w:val="both"/>
        <w:rPr>
          <w:rFonts w:ascii="Arial" w:eastAsia="Calibri" w:hAnsi="Arial" w:cs="Arial"/>
          <w:sz w:val="16"/>
          <w:szCs w:val="16"/>
        </w:rPr>
      </w:pPr>
    </w:p>
    <w:p w14:paraId="4DB4F98A" w14:textId="77777777" w:rsidR="00ED169D" w:rsidRPr="006B70E4" w:rsidRDefault="00ED169D" w:rsidP="006B70E4">
      <w:pPr>
        <w:spacing w:after="0" w:line="240" w:lineRule="auto"/>
        <w:jc w:val="center"/>
        <w:rPr>
          <w:rFonts w:ascii="Arial" w:hAnsi="Arial" w:cs="Arial"/>
          <w:b/>
          <w:bCs/>
          <w:sz w:val="16"/>
          <w:szCs w:val="16"/>
        </w:rPr>
      </w:pPr>
    </w:p>
    <w:p w14:paraId="54C9FFFA" w14:textId="122AC30F" w:rsidR="00ED169D" w:rsidRPr="006B70E4" w:rsidRDefault="00ED169D" w:rsidP="006B70E4">
      <w:pPr>
        <w:spacing w:after="0" w:line="240" w:lineRule="auto"/>
        <w:jc w:val="center"/>
        <w:rPr>
          <w:rFonts w:ascii="Arial" w:hAnsi="Arial" w:cs="Arial"/>
          <w:b/>
          <w:bCs/>
          <w:sz w:val="16"/>
          <w:szCs w:val="16"/>
        </w:rPr>
      </w:pPr>
      <w:r w:rsidRPr="006B70E4">
        <w:rPr>
          <w:rFonts w:ascii="Arial" w:hAnsi="Arial" w:cs="Arial"/>
          <w:b/>
          <w:bCs/>
          <w:sz w:val="16"/>
          <w:szCs w:val="16"/>
        </w:rPr>
        <w:t>КАНСКИЙ РАЙОННЫЙ СОВЕТ ДЕПУТАТОВ</w:t>
      </w:r>
      <w:r w:rsidR="006B70E4" w:rsidRPr="006B70E4">
        <w:rPr>
          <w:rFonts w:ascii="Arial" w:hAnsi="Arial" w:cs="Arial"/>
          <w:b/>
          <w:bCs/>
          <w:sz w:val="16"/>
          <w:szCs w:val="16"/>
        </w:rPr>
        <w:t xml:space="preserve"> </w:t>
      </w:r>
      <w:r w:rsidRPr="006B70E4">
        <w:rPr>
          <w:rFonts w:ascii="Arial" w:hAnsi="Arial" w:cs="Arial"/>
          <w:b/>
          <w:bCs/>
          <w:sz w:val="16"/>
          <w:szCs w:val="16"/>
        </w:rPr>
        <w:t>КРАСНОЯРСКОГО КРАЯ</w:t>
      </w:r>
    </w:p>
    <w:p w14:paraId="646DEC77" w14:textId="77777777" w:rsidR="00ED169D" w:rsidRPr="006B70E4" w:rsidRDefault="00ED169D" w:rsidP="006B70E4">
      <w:pPr>
        <w:spacing w:after="0" w:line="240" w:lineRule="auto"/>
        <w:jc w:val="center"/>
        <w:rPr>
          <w:rFonts w:ascii="Arial" w:hAnsi="Arial" w:cs="Arial"/>
          <w:b/>
          <w:bCs/>
          <w:sz w:val="16"/>
          <w:szCs w:val="16"/>
        </w:rPr>
      </w:pPr>
    </w:p>
    <w:p w14:paraId="6815787B" w14:textId="77777777" w:rsidR="00ED169D" w:rsidRPr="006B70E4" w:rsidRDefault="00ED169D" w:rsidP="006B70E4">
      <w:pPr>
        <w:spacing w:after="0" w:line="240" w:lineRule="auto"/>
        <w:jc w:val="center"/>
        <w:rPr>
          <w:rFonts w:ascii="Arial" w:hAnsi="Arial" w:cs="Arial"/>
          <w:b/>
          <w:bCs/>
          <w:sz w:val="16"/>
          <w:szCs w:val="16"/>
        </w:rPr>
      </w:pPr>
      <w:r w:rsidRPr="006B70E4">
        <w:rPr>
          <w:rFonts w:ascii="Arial" w:hAnsi="Arial" w:cs="Arial"/>
          <w:b/>
          <w:bCs/>
          <w:sz w:val="16"/>
          <w:szCs w:val="16"/>
        </w:rPr>
        <w:t>РЕШЕНИЕ</w:t>
      </w:r>
    </w:p>
    <w:p w14:paraId="1ABBEC10" w14:textId="77777777" w:rsidR="00ED169D" w:rsidRPr="006B70E4" w:rsidRDefault="00ED169D" w:rsidP="006B70E4">
      <w:pPr>
        <w:pStyle w:val="32"/>
        <w:spacing w:after="0" w:line="240" w:lineRule="auto"/>
        <w:jc w:val="center"/>
        <w:rPr>
          <w:rFonts w:ascii="Arial" w:hAnsi="Arial" w:cs="Arial"/>
          <w:b/>
          <w:bCs/>
        </w:rPr>
      </w:pPr>
    </w:p>
    <w:p w14:paraId="365BF270" w14:textId="28FB31E4" w:rsidR="00ED169D" w:rsidRPr="006B70E4" w:rsidRDefault="00ED169D" w:rsidP="006B70E4">
      <w:pPr>
        <w:autoSpaceDE w:val="0"/>
        <w:autoSpaceDN w:val="0"/>
        <w:adjustRightInd w:val="0"/>
        <w:spacing w:after="0" w:line="240" w:lineRule="auto"/>
        <w:jc w:val="center"/>
        <w:rPr>
          <w:rFonts w:ascii="Arial" w:hAnsi="Arial" w:cs="Arial"/>
          <w:b/>
          <w:bCs/>
          <w:sz w:val="16"/>
          <w:szCs w:val="16"/>
        </w:rPr>
      </w:pPr>
      <w:r w:rsidRPr="006B70E4">
        <w:rPr>
          <w:rFonts w:ascii="Arial" w:hAnsi="Arial" w:cs="Arial"/>
          <w:b/>
          <w:bCs/>
          <w:sz w:val="16"/>
          <w:szCs w:val="16"/>
        </w:rPr>
        <w:t>19.11.2021</w:t>
      </w:r>
      <w:r w:rsidRPr="006B70E4">
        <w:rPr>
          <w:rFonts w:ascii="Arial" w:hAnsi="Arial" w:cs="Arial"/>
          <w:b/>
          <w:bCs/>
          <w:sz w:val="16"/>
          <w:szCs w:val="16"/>
        </w:rPr>
        <w:tab/>
      </w:r>
      <w:r w:rsidRPr="006B70E4">
        <w:rPr>
          <w:rFonts w:ascii="Arial" w:hAnsi="Arial" w:cs="Arial"/>
          <w:b/>
          <w:bCs/>
          <w:sz w:val="16"/>
          <w:szCs w:val="16"/>
        </w:rPr>
        <w:tab/>
      </w:r>
      <w:r w:rsidRPr="006B70E4">
        <w:rPr>
          <w:rFonts w:ascii="Arial" w:hAnsi="Arial" w:cs="Arial"/>
          <w:b/>
          <w:bCs/>
          <w:sz w:val="16"/>
          <w:szCs w:val="16"/>
        </w:rPr>
        <w:tab/>
      </w:r>
      <w:r w:rsidRPr="006B70E4">
        <w:rPr>
          <w:rFonts w:ascii="Arial" w:hAnsi="Arial" w:cs="Arial"/>
          <w:b/>
          <w:bCs/>
          <w:sz w:val="16"/>
          <w:szCs w:val="16"/>
        </w:rPr>
        <w:tab/>
      </w:r>
      <w:r w:rsidRPr="006B70E4">
        <w:rPr>
          <w:rFonts w:ascii="Arial" w:hAnsi="Arial" w:cs="Arial"/>
          <w:b/>
          <w:bCs/>
          <w:sz w:val="16"/>
          <w:szCs w:val="16"/>
        </w:rPr>
        <w:tab/>
        <w:t>г. Канск</w:t>
      </w:r>
      <w:r w:rsidRPr="006B70E4">
        <w:rPr>
          <w:rFonts w:ascii="Arial" w:hAnsi="Arial" w:cs="Arial"/>
          <w:b/>
          <w:bCs/>
          <w:sz w:val="16"/>
          <w:szCs w:val="16"/>
        </w:rPr>
        <w:tab/>
      </w:r>
      <w:r w:rsidR="00EE1562">
        <w:rPr>
          <w:rFonts w:ascii="Arial" w:hAnsi="Arial" w:cs="Arial"/>
          <w:b/>
          <w:bCs/>
          <w:sz w:val="16"/>
          <w:szCs w:val="16"/>
        </w:rPr>
        <w:tab/>
      </w:r>
      <w:r w:rsidR="00EE1562">
        <w:rPr>
          <w:rFonts w:ascii="Arial" w:hAnsi="Arial" w:cs="Arial"/>
          <w:b/>
          <w:bCs/>
          <w:sz w:val="16"/>
          <w:szCs w:val="16"/>
        </w:rPr>
        <w:tab/>
      </w:r>
      <w:r w:rsidRPr="006B70E4">
        <w:rPr>
          <w:rFonts w:ascii="Arial" w:hAnsi="Arial" w:cs="Arial"/>
          <w:b/>
          <w:bCs/>
          <w:sz w:val="16"/>
          <w:szCs w:val="16"/>
        </w:rPr>
        <w:tab/>
      </w:r>
      <w:r w:rsidRPr="006B70E4">
        <w:rPr>
          <w:rFonts w:ascii="Arial" w:hAnsi="Arial" w:cs="Arial"/>
          <w:b/>
          <w:bCs/>
          <w:sz w:val="16"/>
          <w:szCs w:val="16"/>
        </w:rPr>
        <w:tab/>
      </w:r>
      <w:r w:rsidRPr="006B70E4">
        <w:rPr>
          <w:rFonts w:ascii="Arial" w:hAnsi="Arial" w:cs="Arial"/>
          <w:b/>
          <w:bCs/>
          <w:sz w:val="16"/>
          <w:szCs w:val="16"/>
        </w:rPr>
        <w:tab/>
        <w:t>№ 3-21</w:t>
      </w:r>
    </w:p>
    <w:p w14:paraId="00707740" w14:textId="77777777" w:rsidR="00ED169D" w:rsidRPr="006B70E4" w:rsidRDefault="00ED169D" w:rsidP="006B70E4">
      <w:pPr>
        <w:autoSpaceDE w:val="0"/>
        <w:autoSpaceDN w:val="0"/>
        <w:adjustRightInd w:val="0"/>
        <w:spacing w:after="0" w:line="240" w:lineRule="auto"/>
        <w:jc w:val="center"/>
        <w:outlineLvl w:val="1"/>
        <w:rPr>
          <w:rFonts w:ascii="Arial" w:hAnsi="Arial" w:cs="Arial"/>
          <w:b/>
          <w:bCs/>
          <w:sz w:val="16"/>
          <w:szCs w:val="16"/>
        </w:rPr>
      </w:pPr>
    </w:p>
    <w:p w14:paraId="759B8D71" w14:textId="77777777" w:rsidR="00ED169D" w:rsidRPr="006B70E4" w:rsidRDefault="00ED169D" w:rsidP="006B70E4">
      <w:pPr>
        <w:autoSpaceDE w:val="0"/>
        <w:autoSpaceDN w:val="0"/>
        <w:adjustRightInd w:val="0"/>
        <w:spacing w:after="0" w:line="240" w:lineRule="auto"/>
        <w:jc w:val="center"/>
        <w:outlineLvl w:val="1"/>
        <w:rPr>
          <w:rFonts w:ascii="Arial" w:hAnsi="Arial" w:cs="Arial"/>
          <w:b/>
          <w:bCs/>
          <w:sz w:val="16"/>
          <w:szCs w:val="16"/>
        </w:rPr>
      </w:pPr>
      <w:r w:rsidRPr="006B70E4">
        <w:rPr>
          <w:rFonts w:ascii="Arial" w:hAnsi="Arial" w:cs="Arial"/>
          <w:b/>
          <w:bCs/>
          <w:sz w:val="16"/>
          <w:szCs w:val="16"/>
        </w:rPr>
        <w:t xml:space="preserve">О внесении изменений в решение Канского районного Совета депутатов от 27.08.2013 № 32-221 «О правилах землепользования и застройки муниципального образования </w:t>
      </w:r>
      <w:proofErr w:type="spellStart"/>
      <w:r w:rsidRPr="006B70E4">
        <w:rPr>
          <w:rFonts w:ascii="Arial" w:hAnsi="Arial" w:cs="Arial"/>
          <w:b/>
          <w:bCs/>
          <w:sz w:val="16"/>
          <w:szCs w:val="16"/>
        </w:rPr>
        <w:t>Амонашенский</w:t>
      </w:r>
      <w:proofErr w:type="spellEnd"/>
      <w:r w:rsidRPr="006B70E4">
        <w:rPr>
          <w:rFonts w:ascii="Arial" w:hAnsi="Arial" w:cs="Arial"/>
          <w:b/>
          <w:bCs/>
          <w:sz w:val="16"/>
          <w:szCs w:val="16"/>
        </w:rPr>
        <w:t xml:space="preserve"> сельсовет»</w:t>
      </w:r>
    </w:p>
    <w:p w14:paraId="6B8E14EC" w14:textId="77777777" w:rsidR="00ED169D" w:rsidRPr="006B70E4" w:rsidRDefault="00ED169D" w:rsidP="006B70E4">
      <w:pPr>
        <w:autoSpaceDE w:val="0"/>
        <w:autoSpaceDN w:val="0"/>
        <w:adjustRightInd w:val="0"/>
        <w:spacing w:after="0" w:line="240" w:lineRule="auto"/>
        <w:jc w:val="center"/>
        <w:outlineLvl w:val="1"/>
        <w:rPr>
          <w:rFonts w:ascii="Arial" w:hAnsi="Arial" w:cs="Arial"/>
          <w:b/>
          <w:bCs/>
          <w:sz w:val="16"/>
          <w:szCs w:val="16"/>
        </w:rPr>
      </w:pPr>
    </w:p>
    <w:p w14:paraId="44C58444" w14:textId="77777777" w:rsidR="00ED169D" w:rsidRPr="00915A6B" w:rsidRDefault="00ED169D" w:rsidP="001E0D77">
      <w:pPr>
        <w:autoSpaceDE w:val="0"/>
        <w:autoSpaceDN w:val="0"/>
        <w:adjustRightInd w:val="0"/>
        <w:spacing w:after="0" w:line="240" w:lineRule="auto"/>
        <w:ind w:firstLine="540"/>
        <w:jc w:val="both"/>
        <w:outlineLvl w:val="1"/>
        <w:rPr>
          <w:rFonts w:ascii="Arial" w:eastAsia="Calibri" w:hAnsi="Arial" w:cs="Arial"/>
          <w:sz w:val="16"/>
          <w:szCs w:val="16"/>
        </w:rPr>
      </w:pPr>
      <w:r w:rsidRPr="00915A6B">
        <w:rPr>
          <w:rFonts w:ascii="Arial" w:hAnsi="Arial" w:cs="Arial"/>
          <w:sz w:val="16"/>
          <w:szCs w:val="16"/>
        </w:rPr>
        <w:t>В соответствии со статьями 31, 33 Градостроительного кодекса Российской Федерации, статьями 25, 30 Устава Канского района, Канский районный Совет депутатов РЕШИЛ:</w:t>
      </w:r>
    </w:p>
    <w:p w14:paraId="686FF925" w14:textId="77777777" w:rsidR="00ED169D" w:rsidRPr="00915A6B" w:rsidRDefault="00ED169D" w:rsidP="001E0D77">
      <w:pPr>
        <w:spacing w:after="0" w:line="240" w:lineRule="auto"/>
        <w:ind w:firstLine="709"/>
        <w:jc w:val="both"/>
        <w:rPr>
          <w:rFonts w:ascii="Arial" w:hAnsi="Arial" w:cs="Arial"/>
          <w:sz w:val="16"/>
          <w:szCs w:val="16"/>
        </w:rPr>
      </w:pPr>
      <w:r w:rsidRPr="00915A6B">
        <w:rPr>
          <w:rFonts w:ascii="Arial" w:hAnsi="Arial" w:cs="Arial"/>
          <w:sz w:val="16"/>
          <w:szCs w:val="16"/>
        </w:rPr>
        <w:t xml:space="preserve">1. Внести в решение Канского районного Совета депутатов от 27.08.2013 № 32-221 «О правилах землепользования и застройки муниципального образования </w:t>
      </w:r>
      <w:proofErr w:type="spellStart"/>
      <w:r w:rsidRPr="00915A6B">
        <w:rPr>
          <w:rFonts w:ascii="Arial" w:hAnsi="Arial" w:cs="Arial"/>
          <w:sz w:val="16"/>
          <w:szCs w:val="16"/>
        </w:rPr>
        <w:t>Амонашенский</w:t>
      </w:r>
      <w:proofErr w:type="spellEnd"/>
      <w:r w:rsidRPr="00915A6B">
        <w:rPr>
          <w:rFonts w:ascii="Arial" w:hAnsi="Arial" w:cs="Arial"/>
          <w:sz w:val="16"/>
          <w:szCs w:val="16"/>
        </w:rPr>
        <w:t xml:space="preserve"> сельсовет», следующие изменения:</w:t>
      </w:r>
    </w:p>
    <w:p w14:paraId="2AB5F57B" w14:textId="77777777" w:rsidR="00ED169D" w:rsidRPr="00915A6B" w:rsidRDefault="00ED169D" w:rsidP="001E0D77">
      <w:pPr>
        <w:autoSpaceDE w:val="0"/>
        <w:autoSpaceDN w:val="0"/>
        <w:adjustRightInd w:val="0"/>
        <w:spacing w:after="0" w:line="240" w:lineRule="auto"/>
        <w:ind w:firstLine="539"/>
        <w:jc w:val="both"/>
        <w:outlineLvl w:val="1"/>
        <w:rPr>
          <w:rFonts w:ascii="Arial" w:hAnsi="Arial" w:cs="Arial"/>
          <w:sz w:val="16"/>
          <w:szCs w:val="16"/>
        </w:rPr>
      </w:pPr>
      <w:r w:rsidRPr="00915A6B">
        <w:rPr>
          <w:rFonts w:ascii="Arial" w:hAnsi="Arial" w:cs="Arial"/>
          <w:sz w:val="16"/>
          <w:szCs w:val="16"/>
        </w:rPr>
        <w:t xml:space="preserve">1.1. Фрагмент карты границ территориальных зон, карты границ с особыми условиями использования территории муниципального образования </w:t>
      </w:r>
      <w:proofErr w:type="spellStart"/>
      <w:r w:rsidRPr="00915A6B">
        <w:rPr>
          <w:rFonts w:ascii="Arial" w:hAnsi="Arial" w:cs="Arial"/>
          <w:sz w:val="16"/>
          <w:szCs w:val="16"/>
        </w:rPr>
        <w:t>Амонашенский</w:t>
      </w:r>
      <w:proofErr w:type="spellEnd"/>
      <w:r w:rsidRPr="00915A6B">
        <w:rPr>
          <w:rFonts w:ascii="Arial" w:hAnsi="Arial" w:cs="Arial"/>
          <w:sz w:val="16"/>
          <w:szCs w:val="16"/>
        </w:rPr>
        <w:t xml:space="preserve"> сельсовет М 1:25000, изложить в редакции согласно приложению № 1 к настоящему Решению.</w:t>
      </w:r>
    </w:p>
    <w:p w14:paraId="21973EE3" w14:textId="77777777" w:rsidR="00ED169D" w:rsidRPr="00915A6B" w:rsidRDefault="00ED169D" w:rsidP="001E0D77">
      <w:pPr>
        <w:spacing w:after="0" w:line="240" w:lineRule="auto"/>
        <w:ind w:firstLine="539"/>
        <w:jc w:val="both"/>
        <w:rPr>
          <w:rFonts w:ascii="Arial" w:hAnsi="Arial" w:cs="Arial"/>
          <w:sz w:val="16"/>
          <w:szCs w:val="16"/>
        </w:rPr>
      </w:pPr>
      <w:r w:rsidRPr="00915A6B">
        <w:rPr>
          <w:rFonts w:ascii="Arial" w:hAnsi="Arial" w:cs="Arial"/>
          <w:sz w:val="16"/>
          <w:szCs w:val="16"/>
        </w:rPr>
        <w:t xml:space="preserve">1.2. Фрагмент карты границ территориальных зон. Карты границ с особыми условиями использования территории </w:t>
      </w:r>
      <w:proofErr w:type="spellStart"/>
      <w:r w:rsidRPr="00915A6B">
        <w:rPr>
          <w:rFonts w:ascii="Arial" w:hAnsi="Arial" w:cs="Arial"/>
          <w:sz w:val="16"/>
          <w:szCs w:val="16"/>
        </w:rPr>
        <w:t>д.Тарай</w:t>
      </w:r>
      <w:proofErr w:type="spellEnd"/>
      <w:r w:rsidRPr="00915A6B">
        <w:rPr>
          <w:rFonts w:ascii="Arial" w:hAnsi="Arial" w:cs="Arial"/>
          <w:sz w:val="16"/>
          <w:szCs w:val="16"/>
        </w:rPr>
        <w:t xml:space="preserve"> М 1:5000, изложить в редакции согласно приложению № 2 к настоящему Решению.</w:t>
      </w:r>
    </w:p>
    <w:p w14:paraId="42543DB7" w14:textId="77777777" w:rsidR="00ED169D" w:rsidRPr="00915A6B" w:rsidRDefault="00ED169D" w:rsidP="001E0D77">
      <w:pPr>
        <w:widowControl w:val="0"/>
        <w:spacing w:after="0" w:line="240" w:lineRule="auto"/>
        <w:ind w:firstLine="709"/>
        <w:jc w:val="both"/>
        <w:rPr>
          <w:rFonts w:ascii="Arial" w:hAnsi="Arial" w:cs="Arial"/>
          <w:sz w:val="16"/>
          <w:szCs w:val="16"/>
        </w:rPr>
      </w:pPr>
      <w:r w:rsidRPr="00915A6B">
        <w:rPr>
          <w:rFonts w:ascii="Arial" w:hAnsi="Arial" w:cs="Arial"/>
          <w:sz w:val="16"/>
          <w:szCs w:val="16"/>
        </w:rPr>
        <w:t>2. Контроль за исполнением настоящего решения возложить на постоянную комиссию по социальной политике и местному самоуправлению.</w:t>
      </w:r>
    </w:p>
    <w:p w14:paraId="34D0789D" w14:textId="77777777" w:rsidR="00ED169D" w:rsidRPr="006B70E4" w:rsidRDefault="00ED169D" w:rsidP="001E0D77">
      <w:pPr>
        <w:pStyle w:val="32"/>
        <w:spacing w:after="0" w:line="240" w:lineRule="auto"/>
        <w:ind w:firstLine="709"/>
        <w:jc w:val="both"/>
        <w:rPr>
          <w:rFonts w:ascii="Arial" w:hAnsi="Arial" w:cs="Arial"/>
          <w:bCs/>
        </w:rPr>
      </w:pPr>
      <w:r w:rsidRPr="006B70E4">
        <w:rPr>
          <w:rFonts w:ascii="Arial" w:hAnsi="Arial" w:cs="Arial"/>
          <w:bCs/>
        </w:rPr>
        <w:t>3.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14:paraId="3CAFDE6D" w14:textId="77777777" w:rsidR="00ED169D" w:rsidRPr="006B70E4" w:rsidRDefault="00ED169D" w:rsidP="001E0D77">
      <w:pPr>
        <w:pStyle w:val="32"/>
        <w:spacing w:after="0" w:line="240" w:lineRule="auto"/>
        <w:ind w:firstLine="540"/>
        <w:jc w:val="both"/>
        <w:rPr>
          <w:rFonts w:ascii="Arial" w:hAnsi="Arial" w:cs="Arial"/>
          <w:bCs/>
        </w:rPr>
      </w:pPr>
    </w:p>
    <w:p w14:paraId="41F4C8B3" w14:textId="77777777" w:rsidR="00ED169D" w:rsidRPr="00915A6B" w:rsidRDefault="00ED169D" w:rsidP="001E0D77">
      <w:pPr>
        <w:pStyle w:val="32"/>
        <w:spacing w:after="0" w:line="240" w:lineRule="auto"/>
        <w:ind w:firstLine="708"/>
        <w:jc w:val="both"/>
        <w:rPr>
          <w:rFonts w:ascii="Arial" w:hAnsi="Arial" w:cs="Arial"/>
          <w:b/>
          <w:bCs/>
        </w:rPr>
      </w:pPr>
    </w:p>
    <w:tbl>
      <w:tblPr>
        <w:tblW w:w="0" w:type="auto"/>
        <w:tblLook w:val="04A0" w:firstRow="1" w:lastRow="0" w:firstColumn="1" w:lastColumn="0" w:noHBand="0" w:noVBand="1"/>
      </w:tblPr>
      <w:tblGrid>
        <w:gridCol w:w="4644"/>
        <w:gridCol w:w="426"/>
        <w:gridCol w:w="4499"/>
      </w:tblGrid>
      <w:tr w:rsidR="00ED169D" w:rsidRPr="00915A6B" w14:paraId="135AE662" w14:textId="77777777" w:rsidTr="005067D3">
        <w:tc>
          <w:tcPr>
            <w:tcW w:w="4644" w:type="dxa"/>
            <w:hideMark/>
          </w:tcPr>
          <w:p w14:paraId="66C45158" w14:textId="77777777" w:rsidR="00ED169D" w:rsidRPr="00915A6B" w:rsidRDefault="00ED169D" w:rsidP="001E0D77">
            <w:pPr>
              <w:widowControl w:val="0"/>
              <w:autoSpaceDE w:val="0"/>
              <w:autoSpaceDN w:val="0"/>
              <w:adjustRightInd w:val="0"/>
              <w:spacing w:after="0" w:line="240" w:lineRule="auto"/>
              <w:jc w:val="both"/>
              <w:rPr>
                <w:rFonts w:ascii="Arial" w:eastAsia="Calibri" w:hAnsi="Arial" w:cs="Arial"/>
                <w:sz w:val="16"/>
                <w:szCs w:val="16"/>
              </w:rPr>
            </w:pPr>
            <w:r w:rsidRPr="00915A6B">
              <w:rPr>
                <w:rFonts w:ascii="Arial" w:hAnsi="Arial" w:cs="Arial"/>
                <w:sz w:val="16"/>
                <w:szCs w:val="16"/>
              </w:rPr>
              <w:t>Председатель Канского</w:t>
            </w:r>
          </w:p>
          <w:p w14:paraId="14718067" w14:textId="77777777" w:rsidR="00ED169D" w:rsidRPr="00915A6B" w:rsidRDefault="00ED169D" w:rsidP="001E0D77">
            <w:pPr>
              <w:widowControl w:val="0"/>
              <w:autoSpaceDE w:val="0"/>
              <w:autoSpaceDN w:val="0"/>
              <w:adjustRightInd w:val="0"/>
              <w:spacing w:after="0" w:line="240" w:lineRule="auto"/>
              <w:jc w:val="both"/>
              <w:rPr>
                <w:rFonts w:ascii="Arial" w:hAnsi="Arial" w:cs="Arial"/>
                <w:sz w:val="16"/>
                <w:szCs w:val="16"/>
              </w:rPr>
            </w:pPr>
            <w:r w:rsidRPr="00915A6B">
              <w:rPr>
                <w:rFonts w:ascii="Arial" w:hAnsi="Arial" w:cs="Arial"/>
                <w:sz w:val="16"/>
                <w:szCs w:val="16"/>
              </w:rPr>
              <w:t>районного Совета депутатов</w:t>
            </w:r>
          </w:p>
          <w:p w14:paraId="6157A451" w14:textId="7A28CEB4" w:rsidR="00ED169D" w:rsidRPr="00915A6B" w:rsidRDefault="00ED169D" w:rsidP="001E0D77">
            <w:pPr>
              <w:widowControl w:val="0"/>
              <w:autoSpaceDE w:val="0"/>
              <w:autoSpaceDN w:val="0"/>
              <w:adjustRightInd w:val="0"/>
              <w:spacing w:after="0" w:line="240" w:lineRule="auto"/>
              <w:jc w:val="both"/>
              <w:rPr>
                <w:rFonts w:ascii="Arial" w:eastAsia="Calibri" w:hAnsi="Arial" w:cs="Arial"/>
                <w:sz w:val="16"/>
                <w:szCs w:val="16"/>
              </w:rPr>
            </w:pPr>
            <w:r w:rsidRPr="00915A6B">
              <w:rPr>
                <w:rFonts w:ascii="Arial" w:hAnsi="Arial" w:cs="Arial"/>
                <w:sz w:val="16"/>
                <w:szCs w:val="16"/>
              </w:rPr>
              <w:t xml:space="preserve">Б.А. </w:t>
            </w:r>
            <w:proofErr w:type="spellStart"/>
            <w:r w:rsidRPr="00915A6B">
              <w:rPr>
                <w:rFonts w:ascii="Arial" w:hAnsi="Arial" w:cs="Arial"/>
                <w:sz w:val="16"/>
                <w:szCs w:val="16"/>
              </w:rPr>
              <w:t>Цуканов</w:t>
            </w:r>
            <w:proofErr w:type="spellEnd"/>
          </w:p>
        </w:tc>
        <w:tc>
          <w:tcPr>
            <w:tcW w:w="426" w:type="dxa"/>
          </w:tcPr>
          <w:p w14:paraId="7A479A67" w14:textId="77777777" w:rsidR="00ED169D" w:rsidRPr="00915A6B" w:rsidRDefault="00ED169D" w:rsidP="001E0D77">
            <w:pPr>
              <w:widowControl w:val="0"/>
              <w:autoSpaceDE w:val="0"/>
              <w:autoSpaceDN w:val="0"/>
              <w:adjustRightInd w:val="0"/>
              <w:spacing w:after="0" w:line="240" w:lineRule="auto"/>
              <w:jc w:val="both"/>
              <w:rPr>
                <w:rFonts w:ascii="Arial" w:eastAsia="Calibri" w:hAnsi="Arial" w:cs="Arial"/>
                <w:sz w:val="16"/>
                <w:szCs w:val="16"/>
              </w:rPr>
            </w:pPr>
          </w:p>
        </w:tc>
        <w:tc>
          <w:tcPr>
            <w:tcW w:w="4499" w:type="dxa"/>
          </w:tcPr>
          <w:p w14:paraId="27FB5F99" w14:textId="77777777" w:rsidR="00ED169D" w:rsidRPr="00915A6B" w:rsidRDefault="00ED169D" w:rsidP="003F6722">
            <w:pPr>
              <w:widowControl w:val="0"/>
              <w:autoSpaceDE w:val="0"/>
              <w:autoSpaceDN w:val="0"/>
              <w:adjustRightInd w:val="0"/>
              <w:spacing w:after="0" w:line="240" w:lineRule="auto"/>
              <w:jc w:val="right"/>
              <w:rPr>
                <w:rFonts w:ascii="Arial" w:hAnsi="Arial" w:cs="Arial"/>
                <w:sz w:val="16"/>
                <w:szCs w:val="16"/>
              </w:rPr>
            </w:pPr>
            <w:r w:rsidRPr="00915A6B">
              <w:rPr>
                <w:rFonts w:ascii="Arial" w:hAnsi="Arial" w:cs="Arial"/>
                <w:sz w:val="16"/>
                <w:szCs w:val="16"/>
              </w:rPr>
              <w:t xml:space="preserve">Глава Канского района </w:t>
            </w:r>
          </w:p>
          <w:p w14:paraId="207A6AAB" w14:textId="3F540A82" w:rsidR="00ED169D" w:rsidRPr="00915A6B" w:rsidRDefault="00ED169D" w:rsidP="003F6722">
            <w:pPr>
              <w:widowControl w:val="0"/>
              <w:autoSpaceDE w:val="0"/>
              <w:autoSpaceDN w:val="0"/>
              <w:adjustRightInd w:val="0"/>
              <w:spacing w:after="0" w:line="240" w:lineRule="auto"/>
              <w:jc w:val="right"/>
              <w:rPr>
                <w:rFonts w:ascii="Arial" w:eastAsia="Calibri" w:hAnsi="Arial" w:cs="Arial"/>
                <w:sz w:val="16"/>
                <w:szCs w:val="16"/>
              </w:rPr>
            </w:pPr>
            <w:r w:rsidRPr="00915A6B">
              <w:rPr>
                <w:rFonts w:ascii="Arial" w:hAnsi="Arial" w:cs="Arial"/>
                <w:sz w:val="16"/>
                <w:szCs w:val="16"/>
              </w:rPr>
              <w:t>А. А. Заруцкий</w:t>
            </w:r>
          </w:p>
        </w:tc>
      </w:tr>
    </w:tbl>
    <w:p w14:paraId="21450349" w14:textId="77777777" w:rsidR="00ED169D" w:rsidRPr="00915A6B" w:rsidRDefault="00ED169D" w:rsidP="001E0D77">
      <w:pPr>
        <w:spacing w:after="0" w:line="240" w:lineRule="auto"/>
        <w:jc w:val="both"/>
        <w:rPr>
          <w:rFonts w:ascii="Arial" w:eastAsia="Calibri" w:hAnsi="Arial" w:cs="Arial"/>
          <w:sz w:val="16"/>
          <w:szCs w:val="16"/>
        </w:rPr>
      </w:pPr>
    </w:p>
    <w:p w14:paraId="49B41D02" w14:textId="1E8807E4" w:rsidR="00ED169D" w:rsidRPr="00915A6B" w:rsidRDefault="00ED169D" w:rsidP="001E0D77">
      <w:pPr>
        <w:spacing w:after="0" w:line="240" w:lineRule="auto"/>
        <w:jc w:val="both"/>
        <w:rPr>
          <w:rFonts w:ascii="Arial" w:hAnsi="Arial" w:cs="Arial"/>
          <w:sz w:val="16"/>
          <w:szCs w:val="16"/>
        </w:rPr>
      </w:pPr>
    </w:p>
    <w:p w14:paraId="1DC9B244" w14:textId="77777777" w:rsidR="00ED169D" w:rsidRPr="00915A6B" w:rsidRDefault="00ED169D" w:rsidP="001E0D77">
      <w:pPr>
        <w:spacing w:after="0" w:line="240" w:lineRule="auto"/>
        <w:jc w:val="both"/>
        <w:rPr>
          <w:rFonts w:ascii="Arial" w:hAnsi="Arial" w:cs="Arial"/>
          <w:sz w:val="16"/>
          <w:szCs w:val="16"/>
        </w:rPr>
      </w:pPr>
    </w:p>
    <w:p w14:paraId="1D79221C" w14:textId="77777777" w:rsidR="006B70E4" w:rsidRDefault="00ED169D" w:rsidP="006B70E4">
      <w:pPr>
        <w:spacing w:after="0" w:line="240" w:lineRule="auto"/>
        <w:jc w:val="right"/>
        <w:rPr>
          <w:rFonts w:ascii="Arial" w:hAnsi="Arial" w:cs="Arial"/>
          <w:sz w:val="16"/>
          <w:szCs w:val="16"/>
        </w:rPr>
      </w:pPr>
      <w:r w:rsidRPr="00915A6B">
        <w:rPr>
          <w:rFonts w:ascii="Arial" w:hAnsi="Arial" w:cs="Arial"/>
          <w:sz w:val="16"/>
          <w:szCs w:val="16"/>
        </w:rPr>
        <w:t xml:space="preserve">Приложение № 1 </w:t>
      </w:r>
    </w:p>
    <w:p w14:paraId="4B1E5693" w14:textId="77777777" w:rsidR="006B70E4" w:rsidRPr="00915A6B" w:rsidRDefault="006B70E4" w:rsidP="006B70E4">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65EC2D67" w14:textId="77777777" w:rsidR="006B70E4" w:rsidRPr="00915A6B" w:rsidRDefault="006B70E4" w:rsidP="006B70E4">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5DC89AB1" w14:textId="5CC5707C" w:rsidR="00ED169D" w:rsidRPr="00915A6B" w:rsidRDefault="00ED169D" w:rsidP="006B70E4">
      <w:pPr>
        <w:spacing w:after="0" w:line="240" w:lineRule="auto"/>
        <w:jc w:val="right"/>
        <w:rPr>
          <w:rFonts w:ascii="Arial" w:hAnsi="Arial" w:cs="Arial"/>
          <w:sz w:val="16"/>
          <w:szCs w:val="16"/>
        </w:rPr>
      </w:pPr>
      <w:r w:rsidRPr="00915A6B">
        <w:rPr>
          <w:rFonts w:ascii="Arial" w:hAnsi="Arial" w:cs="Arial"/>
          <w:sz w:val="16"/>
          <w:szCs w:val="16"/>
        </w:rPr>
        <w:t>от 19.11.2021 № 3-21</w:t>
      </w:r>
    </w:p>
    <w:p w14:paraId="738538BB" w14:textId="77777777" w:rsidR="00ED169D" w:rsidRPr="00915A6B" w:rsidRDefault="00ED169D" w:rsidP="001E0D77">
      <w:pPr>
        <w:pStyle w:val="32"/>
        <w:spacing w:after="0" w:line="240" w:lineRule="auto"/>
        <w:jc w:val="both"/>
        <w:rPr>
          <w:rFonts w:ascii="Arial" w:hAnsi="Arial" w:cs="Arial"/>
          <w:b/>
        </w:rPr>
      </w:pPr>
    </w:p>
    <w:p w14:paraId="58DE445C" w14:textId="77777777" w:rsidR="00ED169D" w:rsidRPr="00915A6B" w:rsidRDefault="00ED169D" w:rsidP="001E0D77">
      <w:pPr>
        <w:autoSpaceDE w:val="0"/>
        <w:autoSpaceDN w:val="0"/>
        <w:adjustRightInd w:val="0"/>
        <w:spacing w:after="0" w:line="240" w:lineRule="auto"/>
        <w:ind w:firstLine="539"/>
        <w:jc w:val="both"/>
        <w:outlineLvl w:val="1"/>
        <w:rPr>
          <w:rFonts w:ascii="Arial" w:hAnsi="Arial" w:cs="Arial"/>
          <w:sz w:val="16"/>
          <w:szCs w:val="16"/>
        </w:rPr>
      </w:pPr>
      <w:r w:rsidRPr="00915A6B">
        <w:rPr>
          <w:rFonts w:ascii="Arial" w:hAnsi="Arial" w:cs="Arial"/>
          <w:sz w:val="16"/>
          <w:szCs w:val="16"/>
        </w:rPr>
        <w:t xml:space="preserve">Фрагмент карты границ территориальных зон </w:t>
      </w:r>
    </w:p>
    <w:p w14:paraId="61F162F3" w14:textId="77777777" w:rsidR="00ED169D" w:rsidRPr="00915A6B" w:rsidRDefault="00ED169D" w:rsidP="001E0D77">
      <w:pPr>
        <w:autoSpaceDE w:val="0"/>
        <w:autoSpaceDN w:val="0"/>
        <w:adjustRightInd w:val="0"/>
        <w:spacing w:after="0" w:line="240" w:lineRule="auto"/>
        <w:ind w:firstLine="539"/>
        <w:jc w:val="both"/>
        <w:outlineLvl w:val="1"/>
        <w:rPr>
          <w:rFonts w:ascii="Arial" w:hAnsi="Arial" w:cs="Arial"/>
          <w:sz w:val="16"/>
          <w:szCs w:val="16"/>
        </w:rPr>
      </w:pPr>
      <w:r w:rsidRPr="00915A6B">
        <w:rPr>
          <w:rFonts w:ascii="Arial" w:hAnsi="Arial" w:cs="Arial"/>
          <w:sz w:val="16"/>
          <w:szCs w:val="16"/>
        </w:rPr>
        <w:t xml:space="preserve">карты границ с особыми условиями использования территории муниципального образования </w:t>
      </w:r>
      <w:proofErr w:type="spellStart"/>
      <w:r w:rsidRPr="00915A6B">
        <w:rPr>
          <w:rFonts w:ascii="Arial" w:hAnsi="Arial" w:cs="Arial"/>
          <w:sz w:val="16"/>
          <w:szCs w:val="16"/>
        </w:rPr>
        <w:t>Амонашенский</w:t>
      </w:r>
      <w:proofErr w:type="spellEnd"/>
      <w:r w:rsidRPr="00915A6B">
        <w:rPr>
          <w:rFonts w:ascii="Arial" w:hAnsi="Arial" w:cs="Arial"/>
          <w:sz w:val="16"/>
          <w:szCs w:val="16"/>
        </w:rPr>
        <w:t xml:space="preserve"> сельсовет М 1:25000</w:t>
      </w:r>
    </w:p>
    <w:p w14:paraId="046DE2D7" w14:textId="77777777" w:rsidR="00ED169D" w:rsidRPr="00915A6B" w:rsidRDefault="00ED169D" w:rsidP="001E0D77">
      <w:pPr>
        <w:autoSpaceDE w:val="0"/>
        <w:autoSpaceDN w:val="0"/>
        <w:adjustRightInd w:val="0"/>
        <w:spacing w:after="0" w:line="240" w:lineRule="auto"/>
        <w:ind w:firstLine="539"/>
        <w:jc w:val="both"/>
        <w:outlineLvl w:val="1"/>
        <w:rPr>
          <w:rFonts w:ascii="Arial" w:hAnsi="Arial" w:cs="Arial"/>
          <w:sz w:val="16"/>
          <w:szCs w:val="16"/>
        </w:rPr>
      </w:pPr>
    </w:p>
    <w:p w14:paraId="06A40E6D" w14:textId="77777777" w:rsidR="00ED169D" w:rsidRPr="00915A6B" w:rsidRDefault="00ED169D" w:rsidP="001E0D77">
      <w:pPr>
        <w:autoSpaceDE w:val="0"/>
        <w:autoSpaceDN w:val="0"/>
        <w:adjustRightInd w:val="0"/>
        <w:spacing w:after="0" w:line="240" w:lineRule="auto"/>
        <w:ind w:firstLine="539"/>
        <w:jc w:val="both"/>
        <w:outlineLvl w:val="1"/>
        <w:rPr>
          <w:rFonts w:ascii="Arial" w:hAnsi="Arial" w:cs="Arial"/>
          <w:sz w:val="16"/>
          <w:szCs w:val="16"/>
        </w:rPr>
      </w:pPr>
    </w:p>
    <w:p w14:paraId="5ECA278A" w14:textId="53CE28D5" w:rsidR="00ED169D" w:rsidRPr="00915A6B" w:rsidRDefault="00ED169D" w:rsidP="001E0D77">
      <w:pPr>
        <w:autoSpaceDE w:val="0"/>
        <w:autoSpaceDN w:val="0"/>
        <w:adjustRightInd w:val="0"/>
        <w:spacing w:after="0" w:line="240" w:lineRule="auto"/>
        <w:jc w:val="both"/>
        <w:outlineLvl w:val="1"/>
        <w:rPr>
          <w:rFonts w:ascii="Arial" w:hAnsi="Arial" w:cs="Arial"/>
          <w:sz w:val="16"/>
          <w:szCs w:val="16"/>
        </w:rPr>
      </w:pPr>
      <w:r w:rsidRPr="00915A6B">
        <w:rPr>
          <w:rFonts w:ascii="Arial" w:hAnsi="Arial" w:cs="Arial"/>
          <w:noProof/>
          <w:sz w:val="16"/>
          <w:szCs w:val="16"/>
          <w:lang w:eastAsia="ru-RU"/>
        </w:rPr>
        <w:drawing>
          <wp:inline distT="0" distB="0" distL="0" distR="0" wp14:anchorId="5B207933" wp14:editId="08346965">
            <wp:extent cx="5943600" cy="3600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598142"/>
                    </a:xfrm>
                    <a:prstGeom prst="rect">
                      <a:avLst/>
                    </a:prstGeom>
                    <a:noFill/>
                    <a:ln>
                      <a:noFill/>
                    </a:ln>
                  </pic:spPr>
                </pic:pic>
              </a:graphicData>
            </a:graphic>
          </wp:inline>
        </w:drawing>
      </w:r>
    </w:p>
    <w:p w14:paraId="0C5BBEF7" w14:textId="7EB086E0" w:rsidR="00ED169D" w:rsidRPr="00915A6B" w:rsidRDefault="00ED169D" w:rsidP="006B70E4">
      <w:pPr>
        <w:spacing w:after="0" w:line="240" w:lineRule="auto"/>
        <w:jc w:val="right"/>
        <w:rPr>
          <w:rFonts w:ascii="Arial" w:hAnsi="Arial" w:cs="Arial"/>
          <w:sz w:val="16"/>
          <w:szCs w:val="16"/>
        </w:rPr>
      </w:pPr>
    </w:p>
    <w:p w14:paraId="303869BF" w14:textId="77777777" w:rsidR="006B70E4" w:rsidRDefault="00ED169D" w:rsidP="006B70E4">
      <w:pPr>
        <w:spacing w:after="0" w:line="240" w:lineRule="auto"/>
        <w:ind w:left="4956"/>
        <w:jc w:val="right"/>
        <w:rPr>
          <w:rFonts w:ascii="Arial" w:hAnsi="Arial" w:cs="Arial"/>
          <w:sz w:val="16"/>
          <w:szCs w:val="16"/>
        </w:rPr>
      </w:pPr>
      <w:r w:rsidRPr="00915A6B">
        <w:rPr>
          <w:rFonts w:ascii="Arial" w:hAnsi="Arial" w:cs="Arial"/>
          <w:sz w:val="16"/>
          <w:szCs w:val="16"/>
        </w:rPr>
        <w:t xml:space="preserve">Приложение № 2 </w:t>
      </w:r>
    </w:p>
    <w:p w14:paraId="7F3D7FCD" w14:textId="77777777" w:rsidR="006B70E4" w:rsidRPr="00915A6B" w:rsidRDefault="006B70E4" w:rsidP="006B70E4">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755CDD3F" w14:textId="77777777" w:rsidR="006B70E4" w:rsidRPr="00915A6B" w:rsidRDefault="006B70E4" w:rsidP="006B70E4">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36B9B770" w14:textId="452B7BC7" w:rsidR="00ED169D" w:rsidRPr="00915A6B" w:rsidRDefault="00ED169D" w:rsidP="006B70E4">
      <w:pPr>
        <w:spacing w:after="0" w:line="240" w:lineRule="auto"/>
        <w:ind w:left="4956"/>
        <w:jc w:val="right"/>
        <w:rPr>
          <w:rFonts w:ascii="Arial" w:hAnsi="Arial" w:cs="Arial"/>
          <w:sz w:val="16"/>
          <w:szCs w:val="16"/>
        </w:rPr>
      </w:pPr>
      <w:r w:rsidRPr="00915A6B">
        <w:rPr>
          <w:rFonts w:ascii="Arial" w:hAnsi="Arial" w:cs="Arial"/>
          <w:sz w:val="16"/>
          <w:szCs w:val="16"/>
        </w:rPr>
        <w:t>от 19.11.2021 № 3-21</w:t>
      </w:r>
    </w:p>
    <w:p w14:paraId="0DBF15E3" w14:textId="77777777" w:rsidR="00ED169D" w:rsidRPr="00915A6B" w:rsidRDefault="00ED169D" w:rsidP="001E0D77">
      <w:pPr>
        <w:spacing w:after="0" w:line="240" w:lineRule="auto"/>
        <w:jc w:val="both"/>
        <w:rPr>
          <w:rFonts w:ascii="Arial" w:hAnsi="Arial" w:cs="Arial"/>
          <w:sz w:val="16"/>
          <w:szCs w:val="16"/>
        </w:rPr>
      </w:pPr>
    </w:p>
    <w:p w14:paraId="76B762E7" w14:textId="77777777" w:rsidR="00ED169D" w:rsidRPr="00915A6B" w:rsidRDefault="00ED169D" w:rsidP="001E0D77">
      <w:pPr>
        <w:spacing w:after="0" w:line="240" w:lineRule="auto"/>
        <w:jc w:val="both"/>
        <w:rPr>
          <w:rFonts w:ascii="Arial" w:hAnsi="Arial" w:cs="Arial"/>
          <w:sz w:val="16"/>
          <w:szCs w:val="16"/>
        </w:rPr>
      </w:pPr>
    </w:p>
    <w:p w14:paraId="745A3605" w14:textId="77777777" w:rsidR="00ED169D" w:rsidRPr="00915A6B" w:rsidRDefault="00ED169D" w:rsidP="001E0D77">
      <w:pPr>
        <w:spacing w:after="0" w:line="240" w:lineRule="auto"/>
        <w:jc w:val="both"/>
        <w:rPr>
          <w:rFonts w:ascii="Arial" w:hAnsi="Arial" w:cs="Arial"/>
          <w:sz w:val="16"/>
          <w:szCs w:val="16"/>
        </w:rPr>
      </w:pPr>
      <w:r w:rsidRPr="00915A6B">
        <w:rPr>
          <w:rFonts w:ascii="Arial" w:hAnsi="Arial" w:cs="Arial"/>
          <w:sz w:val="16"/>
          <w:szCs w:val="16"/>
        </w:rPr>
        <w:t xml:space="preserve">Карта границ территориальных зон. Карта границ с особыми условиями использования территории </w:t>
      </w:r>
      <w:proofErr w:type="spellStart"/>
      <w:r w:rsidRPr="00915A6B">
        <w:rPr>
          <w:rFonts w:ascii="Arial" w:hAnsi="Arial" w:cs="Arial"/>
          <w:sz w:val="16"/>
          <w:szCs w:val="16"/>
        </w:rPr>
        <w:t>д.Тарай</w:t>
      </w:r>
      <w:proofErr w:type="spellEnd"/>
      <w:r w:rsidRPr="00915A6B">
        <w:rPr>
          <w:rFonts w:ascii="Arial" w:hAnsi="Arial" w:cs="Arial"/>
          <w:sz w:val="16"/>
          <w:szCs w:val="16"/>
        </w:rPr>
        <w:t xml:space="preserve"> М 1:5000</w:t>
      </w:r>
    </w:p>
    <w:p w14:paraId="43D752A1" w14:textId="19E76288" w:rsidR="00ED169D" w:rsidRPr="00915A6B" w:rsidRDefault="00ED169D" w:rsidP="001E0D77">
      <w:pPr>
        <w:spacing w:after="0" w:line="240" w:lineRule="auto"/>
        <w:jc w:val="both"/>
        <w:rPr>
          <w:rFonts w:ascii="Arial" w:hAnsi="Arial" w:cs="Arial"/>
          <w:sz w:val="16"/>
          <w:szCs w:val="16"/>
        </w:rPr>
      </w:pPr>
      <w:r w:rsidRPr="00915A6B">
        <w:rPr>
          <w:rFonts w:ascii="Arial" w:hAnsi="Arial" w:cs="Arial"/>
          <w:noProof/>
          <w:sz w:val="16"/>
          <w:szCs w:val="16"/>
          <w:lang w:eastAsia="ru-RU"/>
        </w:rPr>
        <w:drawing>
          <wp:inline distT="0" distB="0" distL="0" distR="0" wp14:anchorId="07D6923E" wp14:editId="41726954">
            <wp:extent cx="5610225" cy="4229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670" cy="4232451"/>
                    </a:xfrm>
                    <a:prstGeom prst="rect">
                      <a:avLst/>
                    </a:prstGeom>
                    <a:noFill/>
                    <a:ln>
                      <a:noFill/>
                    </a:ln>
                  </pic:spPr>
                </pic:pic>
              </a:graphicData>
            </a:graphic>
          </wp:inline>
        </w:drawing>
      </w:r>
    </w:p>
    <w:p w14:paraId="2F80BECA" w14:textId="526FD029" w:rsidR="00F47AF3" w:rsidRPr="00915A6B" w:rsidRDefault="00F47AF3" w:rsidP="001E0D77">
      <w:pPr>
        <w:pStyle w:val="ConsPlusNormal"/>
        <w:ind w:firstLine="709"/>
        <w:jc w:val="both"/>
        <w:rPr>
          <w:sz w:val="16"/>
          <w:szCs w:val="16"/>
        </w:rPr>
      </w:pPr>
    </w:p>
    <w:p w14:paraId="26919C86" w14:textId="3B2E7C2C" w:rsidR="00ED169D" w:rsidRPr="00915A6B" w:rsidRDefault="00ED169D" w:rsidP="001E0D77">
      <w:pPr>
        <w:pStyle w:val="ConsPlusNormal"/>
        <w:ind w:firstLine="709"/>
        <w:jc w:val="both"/>
        <w:rPr>
          <w:sz w:val="16"/>
          <w:szCs w:val="16"/>
        </w:rPr>
      </w:pPr>
    </w:p>
    <w:p w14:paraId="46B24614" w14:textId="77777777" w:rsidR="00ED169D" w:rsidRPr="00915A6B" w:rsidRDefault="00ED169D" w:rsidP="001E0D77">
      <w:pPr>
        <w:spacing w:after="0" w:line="240" w:lineRule="auto"/>
        <w:jc w:val="both"/>
        <w:rPr>
          <w:rFonts w:ascii="Arial" w:hAnsi="Arial" w:cs="Arial"/>
          <w:sz w:val="16"/>
          <w:szCs w:val="16"/>
        </w:rPr>
      </w:pPr>
    </w:p>
    <w:p w14:paraId="24521123" w14:textId="7ACC527D" w:rsidR="00ED169D" w:rsidRPr="006B70E4" w:rsidRDefault="00ED169D" w:rsidP="006B70E4">
      <w:pPr>
        <w:spacing w:after="0" w:line="240" w:lineRule="auto"/>
        <w:jc w:val="center"/>
        <w:rPr>
          <w:rFonts w:ascii="Arial" w:hAnsi="Arial" w:cs="Arial"/>
          <w:b/>
          <w:bCs/>
          <w:sz w:val="16"/>
          <w:szCs w:val="16"/>
        </w:rPr>
      </w:pPr>
      <w:r w:rsidRPr="006B70E4">
        <w:rPr>
          <w:rFonts w:ascii="Arial" w:hAnsi="Arial" w:cs="Arial"/>
          <w:b/>
          <w:bCs/>
          <w:sz w:val="16"/>
          <w:szCs w:val="16"/>
        </w:rPr>
        <w:t>КАНСКИЙ РАЙОННЫЙ СОВЕТ ДЕПУТАТОВ</w:t>
      </w:r>
      <w:r w:rsidR="006B70E4" w:rsidRPr="006B70E4">
        <w:rPr>
          <w:rFonts w:ascii="Arial" w:hAnsi="Arial" w:cs="Arial"/>
          <w:b/>
          <w:bCs/>
          <w:sz w:val="16"/>
          <w:szCs w:val="16"/>
        </w:rPr>
        <w:t xml:space="preserve"> </w:t>
      </w:r>
      <w:r w:rsidRPr="006B70E4">
        <w:rPr>
          <w:rFonts w:ascii="Arial" w:hAnsi="Arial" w:cs="Arial"/>
          <w:b/>
          <w:bCs/>
          <w:sz w:val="16"/>
          <w:szCs w:val="16"/>
        </w:rPr>
        <w:t>КРАСНОЯРСКОГО КРАЯ</w:t>
      </w:r>
    </w:p>
    <w:p w14:paraId="7B683EF5" w14:textId="77777777" w:rsidR="00ED169D" w:rsidRPr="006B70E4" w:rsidRDefault="00ED169D" w:rsidP="006B70E4">
      <w:pPr>
        <w:spacing w:after="0" w:line="240" w:lineRule="auto"/>
        <w:jc w:val="center"/>
        <w:rPr>
          <w:rFonts w:ascii="Arial" w:hAnsi="Arial" w:cs="Arial"/>
          <w:b/>
          <w:bCs/>
          <w:sz w:val="16"/>
          <w:szCs w:val="16"/>
        </w:rPr>
      </w:pPr>
    </w:p>
    <w:p w14:paraId="694435A3" w14:textId="77777777" w:rsidR="00ED169D" w:rsidRPr="006B70E4" w:rsidRDefault="00ED169D" w:rsidP="006B70E4">
      <w:pPr>
        <w:spacing w:after="0" w:line="240" w:lineRule="auto"/>
        <w:jc w:val="center"/>
        <w:rPr>
          <w:rFonts w:ascii="Arial" w:hAnsi="Arial" w:cs="Arial"/>
          <w:b/>
          <w:bCs/>
          <w:sz w:val="16"/>
          <w:szCs w:val="16"/>
        </w:rPr>
      </w:pPr>
      <w:r w:rsidRPr="006B70E4">
        <w:rPr>
          <w:rFonts w:ascii="Arial" w:hAnsi="Arial" w:cs="Arial"/>
          <w:b/>
          <w:bCs/>
          <w:sz w:val="16"/>
          <w:szCs w:val="16"/>
        </w:rPr>
        <w:t>РЕШЕНИЕ</w:t>
      </w:r>
    </w:p>
    <w:p w14:paraId="78CA9922" w14:textId="77777777" w:rsidR="00ED169D" w:rsidRPr="006B70E4" w:rsidRDefault="00ED169D" w:rsidP="006B70E4">
      <w:pPr>
        <w:pStyle w:val="32"/>
        <w:spacing w:after="0" w:line="240" w:lineRule="auto"/>
        <w:jc w:val="center"/>
        <w:rPr>
          <w:rFonts w:ascii="Arial" w:hAnsi="Arial" w:cs="Arial"/>
          <w:b/>
          <w:bCs/>
        </w:rPr>
      </w:pPr>
    </w:p>
    <w:p w14:paraId="0F61B546" w14:textId="6AFDA6B6" w:rsidR="00ED169D" w:rsidRPr="006B70E4" w:rsidRDefault="00ED169D" w:rsidP="006B70E4">
      <w:pPr>
        <w:autoSpaceDE w:val="0"/>
        <w:autoSpaceDN w:val="0"/>
        <w:adjustRightInd w:val="0"/>
        <w:spacing w:after="0" w:line="240" w:lineRule="auto"/>
        <w:jc w:val="center"/>
        <w:rPr>
          <w:rFonts w:ascii="Arial" w:hAnsi="Arial" w:cs="Arial"/>
          <w:b/>
          <w:bCs/>
          <w:sz w:val="16"/>
          <w:szCs w:val="16"/>
        </w:rPr>
      </w:pPr>
      <w:r w:rsidRPr="006B70E4">
        <w:rPr>
          <w:rFonts w:ascii="Arial" w:hAnsi="Arial" w:cs="Arial"/>
          <w:b/>
          <w:bCs/>
          <w:sz w:val="16"/>
          <w:szCs w:val="16"/>
        </w:rPr>
        <w:t>19.11.2021</w:t>
      </w:r>
      <w:r w:rsidRPr="006B70E4">
        <w:rPr>
          <w:rFonts w:ascii="Arial" w:hAnsi="Arial" w:cs="Arial"/>
          <w:b/>
          <w:bCs/>
          <w:sz w:val="16"/>
          <w:szCs w:val="16"/>
        </w:rPr>
        <w:tab/>
      </w:r>
      <w:r w:rsidR="00EE1562">
        <w:rPr>
          <w:rFonts w:ascii="Arial" w:hAnsi="Arial" w:cs="Arial"/>
          <w:b/>
          <w:bCs/>
          <w:sz w:val="16"/>
          <w:szCs w:val="16"/>
        </w:rPr>
        <w:tab/>
      </w:r>
      <w:r w:rsidRPr="006B70E4">
        <w:rPr>
          <w:rFonts w:ascii="Arial" w:hAnsi="Arial" w:cs="Arial"/>
          <w:b/>
          <w:bCs/>
          <w:sz w:val="16"/>
          <w:szCs w:val="16"/>
        </w:rPr>
        <w:tab/>
      </w:r>
      <w:r w:rsidRPr="006B70E4">
        <w:rPr>
          <w:rFonts w:ascii="Arial" w:hAnsi="Arial" w:cs="Arial"/>
          <w:b/>
          <w:bCs/>
          <w:sz w:val="16"/>
          <w:szCs w:val="16"/>
        </w:rPr>
        <w:tab/>
      </w:r>
      <w:r w:rsidRPr="006B70E4">
        <w:rPr>
          <w:rFonts w:ascii="Arial" w:hAnsi="Arial" w:cs="Arial"/>
          <w:b/>
          <w:bCs/>
          <w:sz w:val="16"/>
          <w:szCs w:val="16"/>
        </w:rPr>
        <w:tab/>
        <w:t>г. Канск</w:t>
      </w:r>
      <w:r w:rsidRPr="006B70E4">
        <w:rPr>
          <w:rFonts w:ascii="Arial" w:hAnsi="Arial" w:cs="Arial"/>
          <w:b/>
          <w:bCs/>
          <w:sz w:val="16"/>
          <w:szCs w:val="16"/>
        </w:rPr>
        <w:tab/>
      </w:r>
      <w:r w:rsidR="00EE1562">
        <w:rPr>
          <w:rFonts w:ascii="Arial" w:hAnsi="Arial" w:cs="Arial"/>
          <w:b/>
          <w:bCs/>
          <w:sz w:val="16"/>
          <w:szCs w:val="16"/>
        </w:rPr>
        <w:tab/>
      </w:r>
      <w:r w:rsidR="00EE1562">
        <w:rPr>
          <w:rFonts w:ascii="Arial" w:hAnsi="Arial" w:cs="Arial"/>
          <w:b/>
          <w:bCs/>
          <w:sz w:val="16"/>
          <w:szCs w:val="16"/>
        </w:rPr>
        <w:tab/>
      </w:r>
      <w:r w:rsidRPr="006B70E4">
        <w:rPr>
          <w:rFonts w:ascii="Arial" w:hAnsi="Arial" w:cs="Arial"/>
          <w:b/>
          <w:bCs/>
          <w:sz w:val="16"/>
          <w:szCs w:val="16"/>
        </w:rPr>
        <w:tab/>
      </w:r>
      <w:r w:rsidRPr="006B70E4">
        <w:rPr>
          <w:rFonts w:ascii="Arial" w:hAnsi="Arial" w:cs="Arial"/>
          <w:b/>
          <w:bCs/>
          <w:sz w:val="16"/>
          <w:szCs w:val="16"/>
        </w:rPr>
        <w:tab/>
      </w:r>
      <w:r w:rsidRPr="006B70E4">
        <w:rPr>
          <w:rFonts w:ascii="Arial" w:hAnsi="Arial" w:cs="Arial"/>
          <w:b/>
          <w:bCs/>
          <w:sz w:val="16"/>
          <w:szCs w:val="16"/>
        </w:rPr>
        <w:tab/>
        <w:t>№ 3-22</w:t>
      </w:r>
    </w:p>
    <w:p w14:paraId="32740517" w14:textId="77777777" w:rsidR="00ED169D" w:rsidRPr="00915A6B" w:rsidRDefault="00ED169D" w:rsidP="001E0D77">
      <w:pPr>
        <w:autoSpaceDE w:val="0"/>
        <w:autoSpaceDN w:val="0"/>
        <w:adjustRightInd w:val="0"/>
        <w:spacing w:after="0" w:line="240" w:lineRule="auto"/>
        <w:jc w:val="both"/>
        <w:outlineLvl w:val="1"/>
        <w:rPr>
          <w:rFonts w:ascii="Arial" w:hAnsi="Arial" w:cs="Arial"/>
          <w:sz w:val="16"/>
          <w:szCs w:val="16"/>
        </w:rPr>
      </w:pPr>
    </w:p>
    <w:p w14:paraId="27F401D9" w14:textId="77777777" w:rsidR="00ED169D" w:rsidRPr="00915A6B" w:rsidRDefault="00ED169D" w:rsidP="001E0D77">
      <w:pPr>
        <w:autoSpaceDE w:val="0"/>
        <w:autoSpaceDN w:val="0"/>
        <w:adjustRightInd w:val="0"/>
        <w:spacing w:after="0" w:line="240" w:lineRule="auto"/>
        <w:jc w:val="both"/>
        <w:outlineLvl w:val="1"/>
        <w:rPr>
          <w:rFonts w:ascii="Arial" w:hAnsi="Arial" w:cs="Arial"/>
          <w:sz w:val="16"/>
          <w:szCs w:val="16"/>
        </w:rPr>
      </w:pPr>
      <w:r w:rsidRPr="00915A6B">
        <w:rPr>
          <w:rFonts w:ascii="Arial" w:hAnsi="Arial" w:cs="Arial"/>
          <w:sz w:val="16"/>
          <w:szCs w:val="16"/>
        </w:rPr>
        <w:t xml:space="preserve">О внесении изменений в решение Канского районного Совета депутатов от 03.11.2015 № 53-397 «О правилах землепользования и застройки муниципального образования </w:t>
      </w:r>
      <w:proofErr w:type="spellStart"/>
      <w:r w:rsidRPr="00915A6B">
        <w:rPr>
          <w:rFonts w:ascii="Arial" w:hAnsi="Arial" w:cs="Arial"/>
          <w:sz w:val="16"/>
          <w:szCs w:val="16"/>
        </w:rPr>
        <w:t>Анцирский</w:t>
      </w:r>
      <w:proofErr w:type="spellEnd"/>
      <w:r w:rsidRPr="00915A6B">
        <w:rPr>
          <w:rFonts w:ascii="Arial" w:hAnsi="Arial" w:cs="Arial"/>
          <w:sz w:val="16"/>
          <w:szCs w:val="16"/>
        </w:rPr>
        <w:t xml:space="preserve"> сельсовет»</w:t>
      </w:r>
    </w:p>
    <w:p w14:paraId="56F7A80A" w14:textId="77777777" w:rsidR="00ED169D" w:rsidRPr="00915A6B" w:rsidRDefault="00ED169D" w:rsidP="001E0D77">
      <w:pPr>
        <w:autoSpaceDE w:val="0"/>
        <w:autoSpaceDN w:val="0"/>
        <w:adjustRightInd w:val="0"/>
        <w:spacing w:after="0" w:line="240" w:lineRule="auto"/>
        <w:jc w:val="both"/>
        <w:outlineLvl w:val="1"/>
        <w:rPr>
          <w:rFonts w:ascii="Arial" w:hAnsi="Arial" w:cs="Arial"/>
          <w:b/>
          <w:sz w:val="16"/>
          <w:szCs w:val="16"/>
        </w:rPr>
      </w:pPr>
    </w:p>
    <w:p w14:paraId="75F66909" w14:textId="77777777" w:rsidR="00ED169D" w:rsidRPr="00915A6B" w:rsidRDefault="00ED169D" w:rsidP="001E0D77">
      <w:pPr>
        <w:autoSpaceDE w:val="0"/>
        <w:autoSpaceDN w:val="0"/>
        <w:adjustRightInd w:val="0"/>
        <w:spacing w:after="0" w:line="240" w:lineRule="auto"/>
        <w:ind w:firstLine="540"/>
        <w:jc w:val="both"/>
        <w:outlineLvl w:val="1"/>
        <w:rPr>
          <w:rFonts w:ascii="Arial" w:eastAsia="Calibri" w:hAnsi="Arial" w:cs="Arial"/>
          <w:sz w:val="16"/>
          <w:szCs w:val="16"/>
        </w:rPr>
      </w:pPr>
      <w:r w:rsidRPr="00915A6B">
        <w:rPr>
          <w:rFonts w:ascii="Arial" w:hAnsi="Arial" w:cs="Arial"/>
          <w:sz w:val="16"/>
          <w:szCs w:val="16"/>
        </w:rPr>
        <w:t>В соответствии со статьями 31, 33 Градостроительного кодекса Российской Федерации, статьями 25, 30 Устава Канского района, Канский районный Совет депутатов РЕШИЛ:</w:t>
      </w:r>
    </w:p>
    <w:p w14:paraId="09288392" w14:textId="77777777" w:rsidR="00ED169D" w:rsidRPr="00915A6B" w:rsidRDefault="00ED169D" w:rsidP="001E0D77">
      <w:pPr>
        <w:spacing w:after="0" w:line="240" w:lineRule="auto"/>
        <w:ind w:firstLine="709"/>
        <w:jc w:val="both"/>
        <w:rPr>
          <w:rFonts w:ascii="Arial" w:hAnsi="Arial" w:cs="Arial"/>
          <w:sz w:val="16"/>
          <w:szCs w:val="16"/>
        </w:rPr>
      </w:pPr>
      <w:r w:rsidRPr="00915A6B">
        <w:rPr>
          <w:rFonts w:ascii="Arial" w:hAnsi="Arial" w:cs="Arial"/>
          <w:sz w:val="16"/>
          <w:szCs w:val="16"/>
        </w:rPr>
        <w:t xml:space="preserve">1. Внести в решение Канского районного Совета депутатов от 03.11.2015 № 53-397 «О правилах землепользования и застройки муниципального образования </w:t>
      </w:r>
      <w:proofErr w:type="spellStart"/>
      <w:r w:rsidRPr="00915A6B">
        <w:rPr>
          <w:rFonts w:ascii="Arial" w:hAnsi="Arial" w:cs="Arial"/>
          <w:sz w:val="16"/>
          <w:szCs w:val="16"/>
        </w:rPr>
        <w:t>Анцирский</w:t>
      </w:r>
      <w:proofErr w:type="spellEnd"/>
      <w:r w:rsidRPr="00915A6B">
        <w:rPr>
          <w:rFonts w:ascii="Arial" w:hAnsi="Arial" w:cs="Arial"/>
          <w:sz w:val="16"/>
          <w:szCs w:val="16"/>
        </w:rPr>
        <w:t xml:space="preserve"> сельсовет», следующие изменения:</w:t>
      </w:r>
    </w:p>
    <w:p w14:paraId="724C30E8" w14:textId="77777777" w:rsidR="00ED169D" w:rsidRPr="00915A6B" w:rsidRDefault="00ED169D" w:rsidP="001E0D77">
      <w:pPr>
        <w:autoSpaceDE w:val="0"/>
        <w:autoSpaceDN w:val="0"/>
        <w:adjustRightInd w:val="0"/>
        <w:spacing w:after="0" w:line="240" w:lineRule="auto"/>
        <w:ind w:firstLine="539"/>
        <w:jc w:val="both"/>
        <w:outlineLvl w:val="1"/>
        <w:rPr>
          <w:rFonts w:ascii="Arial" w:hAnsi="Arial" w:cs="Arial"/>
          <w:sz w:val="16"/>
          <w:szCs w:val="16"/>
        </w:rPr>
      </w:pPr>
      <w:r w:rsidRPr="00915A6B">
        <w:rPr>
          <w:rFonts w:ascii="Arial" w:hAnsi="Arial" w:cs="Arial"/>
          <w:sz w:val="16"/>
          <w:szCs w:val="16"/>
        </w:rPr>
        <w:t>1.1. Фрагмент карты градостроительного зонирования Анцирского сельсовета, Канского района М 1:25 000, изложить в редакции согласно приложению № 1 к настоящему решению.</w:t>
      </w:r>
    </w:p>
    <w:p w14:paraId="6FFD2F50" w14:textId="77777777" w:rsidR="00ED169D" w:rsidRPr="00915A6B" w:rsidRDefault="00ED169D" w:rsidP="001E0D77">
      <w:pPr>
        <w:autoSpaceDE w:val="0"/>
        <w:autoSpaceDN w:val="0"/>
        <w:adjustRightInd w:val="0"/>
        <w:spacing w:after="0" w:line="240" w:lineRule="auto"/>
        <w:ind w:firstLine="540"/>
        <w:jc w:val="both"/>
        <w:outlineLvl w:val="1"/>
        <w:rPr>
          <w:rFonts w:ascii="Arial" w:hAnsi="Arial" w:cs="Arial"/>
          <w:sz w:val="16"/>
          <w:szCs w:val="16"/>
        </w:rPr>
      </w:pPr>
      <w:r w:rsidRPr="00915A6B">
        <w:rPr>
          <w:rFonts w:ascii="Arial" w:hAnsi="Arial" w:cs="Arial"/>
          <w:sz w:val="16"/>
          <w:szCs w:val="16"/>
        </w:rPr>
        <w:t>1.2. Текстовую часть правил землепользования и застройки изложить в редакции согласно приложению № 2 к настоящему решению.</w:t>
      </w:r>
    </w:p>
    <w:p w14:paraId="5F0CF3CA" w14:textId="77777777" w:rsidR="00ED169D" w:rsidRPr="00915A6B" w:rsidRDefault="00ED169D" w:rsidP="001E0D77">
      <w:pPr>
        <w:widowControl w:val="0"/>
        <w:spacing w:after="0" w:line="240" w:lineRule="auto"/>
        <w:ind w:firstLine="709"/>
        <w:jc w:val="both"/>
        <w:rPr>
          <w:rFonts w:ascii="Arial" w:hAnsi="Arial" w:cs="Arial"/>
          <w:sz w:val="16"/>
          <w:szCs w:val="16"/>
        </w:rPr>
      </w:pPr>
      <w:r w:rsidRPr="00915A6B">
        <w:rPr>
          <w:rFonts w:ascii="Arial" w:hAnsi="Arial" w:cs="Arial"/>
          <w:sz w:val="16"/>
          <w:szCs w:val="16"/>
        </w:rPr>
        <w:t>2. Контроль за исполнением настоящего решения возложить на постоянную комиссию по социальной политике и местному самоуправлению.</w:t>
      </w:r>
    </w:p>
    <w:p w14:paraId="0EF18399" w14:textId="77777777" w:rsidR="00ED169D" w:rsidRPr="00EE1562" w:rsidRDefault="00ED169D" w:rsidP="001E0D77">
      <w:pPr>
        <w:pStyle w:val="32"/>
        <w:spacing w:after="0" w:line="240" w:lineRule="auto"/>
        <w:ind w:firstLine="709"/>
        <w:jc w:val="both"/>
        <w:rPr>
          <w:rFonts w:ascii="Arial" w:hAnsi="Arial" w:cs="Arial"/>
        </w:rPr>
      </w:pPr>
      <w:r w:rsidRPr="00915A6B">
        <w:rPr>
          <w:rFonts w:ascii="Arial" w:hAnsi="Arial" w:cs="Arial"/>
          <w:b/>
        </w:rPr>
        <w:t xml:space="preserve">3. </w:t>
      </w:r>
      <w:r w:rsidRPr="00EE1562">
        <w:rPr>
          <w:rFonts w:ascii="Arial" w:hAnsi="Arial" w:cs="Arial"/>
        </w:rPr>
        <w:t>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14:paraId="625237AE" w14:textId="77777777" w:rsidR="00ED169D" w:rsidRPr="00915A6B" w:rsidRDefault="00ED169D" w:rsidP="001E0D77">
      <w:pPr>
        <w:pStyle w:val="32"/>
        <w:spacing w:after="0" w:line="240" w:lineRule="auto"/>
        <w:ind w:firstLine="540"/>
        <w:jc w:val="both"/>
        <w:rPr>
          <w:rFonts w:ascii="Arial" w:hAnsi="Arial" w:cs="Arial"/>
          <w:b/>
        </w:rPr>
      </w:pPr>
    </w:p>
    <w:p w14:paraId="072F09C5" w14:textId="77777777" w:rsidR="00ED169D" w:rsidRPr="00915A6B" w:rsidRDefault="00ED169D" w:rsidP="001E0D77">
      <w:pPr>
        <w:pStyle w:val="32"/>
        <w:spacing w:after="0" w:line="240" w:lineRule="auto"/>
        <w:ind w:firstLine="708"/>
        <w:jc w:val="both"/>
        <w:rPr>
          <w:rFonts w:ascii="Arial" w:hAnsi="Arial" w:cs="Arial"/>
          <w:b/>
          <w:bCs/>
        </w:rPr>
      </w:pPr>
    </w:p>
    <w:tbl>
      <w:tblPr>
        <w:tblW w:w="0" w:type="auto"/>
        <w:tblLook w:val="04A0" w:firstRow="1" w:lastRow="0" w:firstColumn="1" w:lastColumn="0" w:noHBand="0" w:noVBand="1"/>
      </w:tblPr>
      <w:tblGrid>
        <w:gridCol w:w="4644"/>
        <w:gridCol w:w="426"/>
        <w:gridCol w:w="4499"/>
      </w:tblGrid>
      <w:tr w:rsidR="00ED169D" w:rsidRPr="00915A6B" w14:paraId="19269DA0" w14:textId="77777777" w:rsidTr="005067D3">
        <w:tc>
          <w:tcPr>
            <w:tcW w:w="4644" w:type="dxa"/>
            <w:hideMark/>
          </w:tcPr>
          <w:p w14:paraId="32969233" w14:textId="77777777" w:rsidR="00ED169D" w:rsidRPr="00915A6B" w:rsidRDefault="00ED169D" w:rsidP="001E0D77">
            <w:pPr>
              <w:widowControl w:val="0"/>
              <w:autoSpaceDE w:val="0"/>
              <w:autoSpaceDN w:val="0"/>
              <w:adjustRightInd w:val="0"/>
              <w:spacing w:after="0" w:line="240" w:lineRule="auto"/>
              <w:jc w:val="both"/>
              <w:rPr>
                <w:rFonts w:ascii="Arial" w:eastAsia="Calibri" w:hAnsi="Arial" w:cs="Arial"/>
                <w:sz w:val="16"/>
                <w:szCs w:val="16"/>
              </w:rPr>
            </w:pPr>
            <w:r w:rsidRPr="00915A6B">
              <w:rPr>
                <w:rFonts w:ascii="Arial" w:hAnsi="Arial" w:cs="Arial"/>
                <w:sz w:val="16"/>
                <w:szCs w:val="16"/>
              </w:rPr>
              <w:t>Председатель Канского</w:t>
            </w:r>
          </w:p>
          <w:p w14:paraId="55737AE1" w14:textId="77777777" w:rsidR="00ED169D" w:rsidRPr="00915A6B" w:rsidRDefault="00ED169D" w:rsidP="001E0D77">
            <w:pPr>
              <w:widowControl w:val="0"/>
              <w:autoSpaceDE w:val="0"/>
              <w:autoSpaceDN w:val="0"/>
              <w:adjustRightInd w:val="0"/>
              <w:spacing w:after="0" w:line="240" w:lineRule="auto"/>
              <w:jc w:val="both"/>
              <w:rPr>
                <w:rFonts w:ascii="Arial" w:hAnsi="Arial" w:cs="Arial"/>
                <w:sz w:val="16"/>
                <w:szCs w:val="16"/>
              </w:rPr>
            </w:pPr>
            <w:r w:rsidRPr="00915A6B">
              <w:rPr>
                <w:rFonts w:ascii="Arial" w:hAnsi="Arial" w:cs="Arial"/>
                <w:sz w:val="16"/>
                <w:szCs w:val="16"/>
              </w:rPr>
              <w:t>районного Совета депутатов</w:t>
            </w:r>
          </w:p>
          <w:p w14:paraId="4A3DE719" w14:textId="37F43B06" w:rsidR="00ED169D" w:rsidRPr="00915A6B" w:rsidRDefault="00ED169D" w:rsidP="001E0D77">
            <w:pPr>
              <w:widowControl w:val="0"/>
              <w:autoSpaceDE w:val="0"/>
              <w:autoSpaceDN w:val="0"/>
              <w:adjustRightInd w:val="0"/>
              <w:spacing w:after="0" w:line="240" w:lineRule="auto"/>
              <w:jc w:val="both"/>
              <w:rPr>
                <w:rFonts w:ascii="Arial" w:eastAsia="Calibri" w:hAnsi="Arial" w:cs="Arial"/>
                <w:sz w:val="16"/>
                <w:szCs w:val="16"/>
              </w:rPr>
            </w:pPr>
            <w:r w:rsidRPr="00915A6B">
              <w:rPr>
                <w:rFonts w:ascii="Arial" w:hAnsi="Arial" w:cs="Arial"/>
                <w:sz w:val="16"/>
                <w:szCs w:val="16"/>
              </w:rPr>
              <w:t xml:space="preserve">Б.А. </w:t>
            </w:r>
            <w:proofErr w:type="spellStart"/>
            <w:r w:rsidRPr="00915A6B">
              <w:rPr>
                <w:rFonts w:ascii="Arial" w:hAnsi="Arial" w:cs="Arial"/>
                <w:sz w:val="16"/>
                <w:szCs w:val="16"/>
              </w:rPr>
              <w:t>Цуканов</w:t>
            </w:r>
            <w:proofErr w:type="spellEnd"/>
          </w:p>
        </w:tc>
        <w:tc>
          <w:tcPr>
            <w:tcW w:w="426" w:type="dxa"/>
          </w:tcPr>
          <w:p w14:paraId="43D7905C" w14:textId="77777777" w:rsidR="00ED169D" w:rsidRPr="00915A6B" w:rsidRDefault="00ED169D" w:rsidP="001E0D77">
            <w:pPr>
              <w:widowControl w:val="0"/>
              <w:autoSpaceDE w:val="0"/>
              <w:autoSpaceDN w:val="0"/>
              <w:adjustRightInd w:val="0"/>
              <w:spacing w:after="0" w:line="240" w:lineRule="auto"/>
              <w:jc w:val="both"/>
              <w:rPr>
                <w:rFonts w:ascii="Arial" w:eastAsia="Calibri" w:hAnsi="Arial" w:cs="Arial"/>
                <w:sz w:val="16"/>
                <w:szCs w:val="16"/>
              </w:rPr>
            </w:pPr>
          </w:p>
        </w:tc>
        <w:tc>
          <w:tcPr>
            <w:tcW w:w="4499" w:type="dxa"/>
          </w:tcPr>
          <w:p w14:paraId="3FC9F0F0" w14:textId="77777777" w:rsidR="00ED169D" w:rsidRPr="00915A6B" w:rsidRDefault="00ED169D" w:rsidP="006B70E4">
            <w:pPr>
              <w:widowControl w:val="0"/>
              <w:autoSpaceDE w:val="0"/>
              <w:autoSpaceDN w:val="0"/>
              <w:adjustRightInd w:val="0"/>
              <w:spacing w:after="0" w:line="240" w:lineRule="auto"/>
              <w:jc w:val="right"/>
              <w:rPr>
                <w:rFonts w:ascii="Arial" w:hAnsi="Arial" w:cs="Arial"/>
                <w:sz w:val="16"/>
                <w:szCs w:val="16"/>
              </w:rPr>
            </w:pPr>
            <w:r w:rsidRPr="00915A6B">
              <w:rPr>
                <w:rFonts w:ascii="Arial" w:hAnsi="Arial" w:cs="Arial"/>
                <w:sz w:val="16"/>
                <w:szCs w:val="16"/>
              </w:rPr>
              <w:t xml:space="preserve">Глава Канского района </w:t>
            </w:r>
          </w:p>
          <w:p w14:paraId="777330DE" w14:textId="0EE19F74" w:rsidR="00ED169D" w:rsidRPr="00915A6B" w:rsidRDefault="00ED169D" w:rsidP="006B70E4">
            <w:pPr>
              <w:widowControl w:val="0"/>
              <w:autoSpaceDE w:val="0"/>
              <w:autoSpaceDN w:val="0"/>
              <w:adjustRightInd w:val="0"/>
              <w:spacing w:after="0" w:line="240" w:lineRule="auto"/>
              <w:jc w:val="right"/>
              <w:rPr>
                <w:rFonts w:ascii="Arial" w:eastAsia="Calibri" w:hAnsi="Arial" w:cs="Arial"/>
                <w:sz w:val="16"/>
                <w:szCs w:val="16"/>
              </w:rPr>
            </w:pPr>
            <w:r w:rsidRPr="00915A6B">
              <w:rPr>
                <w:rFonts w:ascii="Arial" w:hAnsi="Arial" w:cs="Arial"/>
                <w:sz w:val="16"/>
                <w:szCs w:val="16"/>
              </w:rPr>
              <w:t>А. А. Заруцкий</w:t>
            </w:r>
          </w:p>
        </w:tc>
      </w:tr>
    </w:tbl>
    <w:p w14:paraId="7979C908" w14:textId="77777777" w:rsidR="00ED169D" w:rsidRPr="00915A6B" w:rsidRDefault="00ED169D" w:rsidP="001E0D77">
      <w:pPr>
        <w:spacing w:after="0" w:line="240" w:lineRule="auto"/>
        <w:jc w:val="both"/>
        <w:rPr>
          <w:rFonts w:ascii="Arial" w:eastAsia="Calibri" w:hAnsi="Arial" w:cs="Arial"/>
          <w:sz w:val="16"/>
          <w:szCs w:val="16"/>
        </w:rPr>
      </w:pPr>
    </w:p>
    <w:p w14:paraId="48C45EE4" w14:textId="77777777" w:rsidR="00ED169D" w:rsidRPr="00915A6B" w:rsidRDefault="00ED169D" w:rsidP="001E0D77">
      <w:pPr>
        <w:spacing w:after="0" w:line="240" w:lineRule="auto"/>
        <w:jc w:val="both"/>
        <w:rPr>
          <w:rFonts w:ascii="Arial" w:hAnsi="Arial" w:cs="Arial"/>
          <w:sz w:val="16"/>
          <w:szCs w:val="16"/>
        </w:rPr>
      </w:pPr>
    </w:p>
    <w:p w14:paraId="30792E7D" w14:textId="77777777" w:rsidR="00ED169D" w:rsidRPr="00915A6B" w:rsidRDefault="00ED169D" w:rsidP="001E0D77">
      <w:pPr>
        <w:spacing w:after="0" w:line="240" w:lineRule="auto"/>
        <w:jc w:val="both"/>
        <w:rPr>
          <w:rFonts w:ascii="Arial" w:hAnsi="Arial" w:cs="Arial"/>
          <w:sz w:val="16"/>
          <w:szCs w:val="16"/>
        </w:rPr>
      </w:pPr>
    </w:p>
    <w:p w14:paraId="7BED6DD6" w14:textId="77777777" w:rsidR="006B70E4" w:rsidRDefault="00ED169D" w:rsidP="006B70E4">
      <w:pPr>
        <w:spacing w:after="0" w:line="240" w:lineRule="auto"/>
        <w:jc w:val="right"/>
        <w:rPr>
          <w:rFonts w:ascii="Arial" w:hAnsi="Arial" w:cs="Arial"/>
          <w:sz w:val="16"/>
          <w:szCs w:val="16"/>
        </w:rPr>
      </w:pPr>
      <w:r w:rsidRPr="00915A6B">
        <w:rPr>
          <w:rFonts w:ascii="Arial" w:hAnsi="Arial" w:cs="Arial"/>
          <w:sz w:val="16"/>
          <w:szCs w:val="16"/>
        </w:rPr>
        <w:t xml:space="preserve">Приложение № </w:t>
      </w:r>
    </w:p>
    <w:p w14:paraId="5E9B9AE9" w14:textId="77777777" w:rsidR="006B70E4" w:rsidRPr="00915A6B" w:rsidRDefault="006B70E4" w:rsidP="006B70E4">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1292B357" w14:textId="77777777" w:rsidR="006B70E4" w:rsidRPr="00915A6B" w:rsidRDefault="006B70E4" w:rsidP="006B70E4">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33F94D33" w14:textId="3E7DD1FB" w:rsidR="00ED169D" w:rsidRPr="00915A6B" w:rsidRDefault="00ED169D" w:rsidP="006B70E4">
      <w:pPr>
        <w:spacing w:after="0" w:line="240" w:lineRule="auto"/>
        <w:jc w:val="right"/>
        <w:rPr>
          <w:rFonts w:ascii="Arial" w:hAnsi="Arial" w:cs="Arial"/>
          <w:sz w:val="16"/>
          <w:szCs w:val="16"/>
        </w:rPr>
      </w:pPr>
      <w:r w:rsidRPr="00915A6B">
        <w:rPr>
          <w:rFonts w:ascii="Arial" w:hAnsi="Arial" w:cs="Arial"/>
          <w:sz w:val="16"/>
          <w:szCs w:val="16"/>
        </w:rPr>
        <w:t>от 19.11.2021 № 3-22</w:t>
      </w:r>
    </w:p>
    <w:p w14:paraId="4905A348" w14:textId="77777777" w:rsidR="00ED169D" w:rsidRPr="00915A6B" w:rsidRDefault="00ED169D" w:rsidP="001E0D77">
      <w:pPr>
        <w:pStyle w:val="32"/>
        <w:spacing w:after="0" w:line="240" w:lineRule="auto"/>
        <w:jc w:val="both"/>
        <w:rPr>
          <w:rFonts w:ascii="Arial" w:hAnsi="Arial" w:cs="Arial"/>
          <w:b/>
        </w:rPr>
      </w:pPr>
    </w:p>
    <w:p w14:paraId="7855D932" w14:textId="77777777" w:rsidR="00ED169D" w:rsidRPr="00915A6B" w:rsidRDefault="00ED169D" w:rsidP="00EE1562">
      <w:pPr>
        <w:autoSpaceDE w:val="0"/>
        <w:autoSpaceDN w:val="0"/>
        <w:adjustRightInd w:val="0"/>
        <w:spacing w:after="0" w:line="240" w:lineRule="auto"/>
        <w:ind w:firstLine="540"/>
        <w:jc w:val="center"/>
        <w:outlineLvl w:val="1"/>
        <w:rPr>
          <w:rFonts w:ascii="Arial" w:hAnsi="Arial" w:cs="Arial"/>
          <w:sz w:val="16"/>
          <w:szCs w:val="16"/>
        </w:rPr>
      </w:pPr>
      <w:r w:rsidRPr="00915A6B">
        <w:rPr>
          <w:rFonts w:ascii="Arial" w:hAnsi="Arial" w:cs="Arial"/>
          <w:sz w:val="16"/>
          <w:szCs w:val="16"/>
        </w:rPr>
        <w:t>Фрагмент карты градостроительного зонирования</w:t>
      </w:r>
    </w:p>
    <w:p w14:paraId="107A3D6A" w14:textId="77777777" w:rsidR="00ED169D" w:rsidRPr="00915A6B" w:rsidRDefault="00ED169D" w:rsidP="00EE1562">
      <w:pPr>
        <w:autoSpaceDE w:val="0"/>
        <w:autoSpaceDN w:val="0"/>
        <w:adjustRightInd w:val="0"/>
        <w:spacing w:after="0" w:line="240" w:lineRule="auto"/>
        <w:jc w:val="center"/>
        <w:outlineLvl w:val="1"/>
        <w:rPr>
          <w:rFonts w:ascii="Arial" w:hAnsi="Arial" w:cs="Arial"/>
          <w:sz w:val="16"/>
          <w:szCs w:val="16"/>
        </w:rPr>
      </w:pPr>
      <w:r w:rsidRPr="00915A6B">
        <w:rPr>
          <w:rFonts w:ascii="Arial" w:hAnsi="Arial" w:cs="Arial"/>
          <w:sz w:val="16"/>
          <w:szCs w:val="16"/>
        </w:rPr>
        <w:t>Анцирского сельсовета, Канского района, Красноярского края М 1:25 000</w:t>
      </w:r>
    </w:p>
    <w:p w14:paraId="3C92D4DD" w14:textId="77777777" w:rsidR="00ED169D" w:rsidRPr="00915A6B" w:rsidRDefault="00ED169D" w:rsidP="001E0D77">
      <w:pPr>
        <w:autoSpaceDE w:val="0"/>
        <w:autoSpaceDN w:val="0"/>
        <w:adjustRightInd w:val="0"/>
        <w:spacing w:after="0" w:line="240" w:lineRule="auto"/>
        <w:ind w:firstLine="540"/>
        <w:jc w:val="both"/>
        <w:outlineLvl w:val="1"/>
        <w:rPr>
          <w:rFonts w:ascii="Arial" w:hAnsi="Arial" w:cs="Arial"/>
          <w:sz w:val="16"/>
          <w:szCs w:val="16"/>
        </w:rPr>
      </w:pPr>
    </w:p>
    <w:p w14:paraId="67FCF574" w14:textId="6118EE20" w:rsidR="00ED169D" w:rsidRPr="00915A6B" w:rsidRDefault="00ED169D" w:rsidP="001E0D77">
      <w:pPr>
        <w:spacing w:after="0" w:line="240" w:lineRule="auto"/>
        <w:jc w:val="both"/>
        <w:rPr>
          <w:rFonts w:ascii="Arial" w:hAnsi="Arial" w:cs="Arial"/>
          <w:sz w:val="16"/>
          <w:szCs w:val="16"/>
        </w:rPr>
      </w:pPr>
      <w:r w:rsidRPr="00915A6B">
        <w:rPr>
          <w:rFonts w:ascii="Arial" w:hAnsi="Arial" w:cs="Arial"/>
          <w:noProof/>
          <w:sz w:val="16"/>
          <w:szCs w:val="16"/>
          <w:lang w:eastAsia="ru-RU"/>
        </w:rPr>
        <w:drawing>
          <wp:inline distT="0" distB="0" distL="0" distR="0" wp14:anchorId="22558A95" wp14:editId="44C8A96F">
            <wp:extent cx="5939790" cy="45796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579620"/>
                    </a:xfrm>
                    <a:prstGeom prst="rect">
                      <a:avLst/>
                    </a:prstGeom>
                    <a:noFill/>
                    <a:ln>
                      <a:noFill/>
                    </a:ln>
                  </pic:spPr>
                </pic:pic>
              </a:graphicData>
            </a:graphic>
          </wp:inline>
        </w:drawing>
      </w:r>
    </w:p>
    <w:p w14:paraId="6E6154CE" w14:textId="77777777" w:rsidR="00ED169D" w:rsidRPr="00915A6B" w:rsidRDefault="00ED169D" w:rsidP="001E0D77">
      <w:pPr>
        <w:spacing w:after="0" w:line="240" w:lineRule="auto"/>
        <w:jc w:val="both"/>
        <w:rPr>
          <w:rFonts w:ascii="Arial" w:hAnsi="Arial" w:cs="Arial"/>
          <w:sz w:val="16"/>
          <w:szCs w:val="16"/>
        </w:rPr>
      </w:pPr>
    </w:p>
    <w:p w14:paraId="26FF51BB" w14:textId="68A3D86F" w:rsidR="00ED169D" w:rsidRPr="00915A6B" w:rsidRDefault="00ED169D" w:rsidP="001E0D77">
      <w:pPr>
        <w:spacing w:after="0" w:line="240" w:lineRule="auto"/>
        <w:jc w:val="both"/>
        <w:rPr>
          <w:rFonts w:ascii="Arial" w:hAnsi="Arial" w:cs="Arial"/>
          <w:sz w:val="16"/>
          <w:szCs w:val="16"/>
        </w:rPr>
      </w:pPr>
    </w:p>
    <w:p w14:paraId="6FC59019" w14:textId="77777777" w:rsidR="006B70E4" w:rsidRDefault="00ED169D" w:rsidP="006B70E4">
      <w:pPr>
        <w:spacing w:after="0" w:line="240" w:lineRule="auto"/>
        <w:ind w:firstLine="680"/>
        <w:jc w:val="right"/>
        <w:rPr>
          <w:rFonts w:ascii="Arial" w:hAnsi="Arial" w:cs="Arial"/>
          <w:sz w:val="16"/>
          <w:szCs w:val="16"/>
        </w:rPr>
      </w:pPr>
      <w:r w:rsidRPr="00915A6B">
        <w:rPr>
          <w:rFonts w:ascii="Arial" w:hAnsi="Arial" w:cs="Arial"/>
          <w:sz w:val="16"/>
          <w:szCs w:val="16"/>
        </w:rPr>
        <w:t>Приложение № 2</w:t>
      </w:r>
    </w:p>
    <w:p w14:paraId="1D72F3BE" w14:textId="15A18059" w:rsidR="006B70E4" w:rsidRPr="00915A6B" w:rsidRDefault="006B70E4" w:rsidP="006B70E4">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к решению Канского районного</w:t>
      </w:r>
    </w:p>
    <w:p w14:paraId="5DFD74B2" w14:textId="77777777" w:rsidR="006B70E4" w:rsidRPr="00915A6B" w:rsidRDefault="006B70E4" w:rsidP="006B70E4">
      <w:pPr>
        <w:spacing w:after="0" w:line="240" w:lineRule="auto"/>
        <w:ind w:firstLine="680"/>
        <w:jc w:val="right"/>
        <w:rPr>
          <w:rFonts w:ascii="Arial" w:hAnsi="Arial" w:cs="Arial"/>
          <w:sz w:val="16"/>
          <w:szCs w:val="16"/>
          <w:lang w:eastAsia="ru-RU"/>
        </w:rPr>
      </w:pPr>
      <w:r w:rsidRPr="00915A6B">
        <w:rPr>
          <w:rFonts w:ascii="Arial" w:hAnsi="Arial" w:cs="Arial"/>
          <w:sz w:val="16"/>
          <w:szCs w:val="16"/>
          <w:lang w:eastAsia="ru-RU"/>
        </w:rPr>
        <w:t xml:space="preserve"> Совета депутатов</w:t>
      </w:r>
    </w:p>
    <w:p w14:paraId="156424FC" w14:textId="5F72C51A" w:rsidR="00ED169D" w:rsidRPr="00915A6B" w:rsidRDefault="00ED169D" w:rsidP="006B70E4">
      <w:pPr>
        <w:spacing w:after="0" w:line="240" w:lineRule="auto"/>
        <w:ind w:left="4956"/>
        <w:jc w:val="right"/>
        <w:rPr>
          <w:rFonts w:ascii="Arial" w:hAnsi="Arial" w:cs="Arial"/>
          <w:sz w:val="16"/>
          <w:szCs w:val="16"/>
        </w:rPr>
      </w:pPr>
      <w:r w:rsidRPr="00915A6B">
        <w:rPr>
          <w:rFonts w:ascii="Arial" w:hAnsi="Arial" w:cs="Arial"/>
          <w:sz w:val="16"/>
          <w:szCs w:val="16"/>
        </w:rPr>
        <w:t>от 19.11.2021 № 3-22</w:t>
      </w:r>
    </w:p>
    <w:p w14:paraId="3DEB9BF5" w14:textId="77777777" w:rsidR="00ED169D" w:rsidRPr="00915A6B" w:rsidRDefault="00ED169D" w:rsidP="001E0D77">
      <w:pPr>
        <w:spacing w:after="0" w:line="240" w:lineRule="auto"/>
        <w:ind w:left="4956"/>
        <w:jc w:val="both"/>
        <w:rPr>
          <w:rFonts w:ascii="Arial" w:hAnsi="Arial" w:cs="Arial"/>
          <w:sz w:val="16"/>
          <w:szCs w:val="16"/>
        </w:rPr>
      </w:pPr>
    </w:p>
    <w:p w14:paraId="12CAD9A1" w14:textId="77777777" w:rsidR="00ED169D" w:rsidRPr="00915A6B" w:rsidRDefault="00ED169D" w:rsidP="001E0D77">
      <w:pPr>
        <w:spacing w:after="0" w:line="240" w:lineRule="auto"/>
        <w:ind w:left="4956"/>
        <w:jc w:val="both"/>
        <w:rPr>
          <w:rFonts w:ascii="Arial" w:hAnsi="Arial" w:cs="Arial"/>
          <w:sz w:val="16"/>
          <w:szCs w:val="16"/>
        </w:rPr>
      </w:pPr>
    </w:p>
    <w:p w14:paraId="0B0B9DE1" w14:textId="77777777" w:rsidR="00ED169D" w:rsidRPr="00915A6B" w:rsidRDefault="00ED169D" w:rsidP="00EE1562">
      <w:pPr>
        <w:pStyle w:val="a8"/>
        <w:spacing w:before="0" w:after="0" w:line="240" w:lineRule="auto"/>
        <w:ind w:firstLine="709"/>
        <w:rPr>
          <w:rFonts w:ascii="Arial" w:hAnsi="Arial" w:cs="Arial"/>
          <w:sz w:val="16"/>
          <w:szCs w:val="16"/>
        </w:rPr>
      </w:pPr>
      <w:r w:rsidRPr="00915A6B">
        <w:rPr>
          <w:rFonts w:ascii="Arial" w:hAnsi="Arial" w:cs="Arial"/>
          <w:sz w:val="16"/>
          <w:szCs w:val="16"/>
          <w:shd w:val="clear" w:color="auto" w:fill="FFFFFF"/>
        </w:rPr>
        <w:t xml:space="preserve">Таблицу пункта 1 «Основные виды разрешенного использования» статьи 39 раздела </w:t>
      </w:r>
      <w:r w:rsidRPr="00915A6B">
        <w:rPr>
          <w:rFonts w:ascii="Arial" w:hAnsi="Arial" w:cs="Arial"/>
          <w:sz w:val="16"/>
          <w:szCs w:val="16"/>
          <w:shd w:val="clear" w:color="auto" w:fill="FFFFFF"/>
          <w:lang w:val="en-US"/>
        </w:rPr>
        <w:t>III</w:t>
      </w:r>
      <w:r w:rsidRPr="00915A6B">
        <w:rPr>
          <w:rFonts w:ascii="Arial" w:hAnsi="Arial" w:cs="Arial"/>
          <w:sz w:val="16"/>
          <w:szCs w:val="16"/>
          <w:shd w:val="clear" w:color="auto" w:fill="FFFFFF"/>
        </w:rPr>
        <w:t xml:space="preserve"> «Производственная зона (П1)» дополнить строкой следующего содержания: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2433"/>
        <w:gridCol w:w="2500"/>
        <w:gridCol w:w="2163"/>
      </w:tblGrid>
      <w:tr w:rsidR="001E0D77" w:rsidRPr="00915A6B" w14:paraId="481A95AF" w14:textId="77777777" w:rsidTr="005067D3">
        <w:tc>
          <w:tcPr>
            <w:tcW w:w="2474" w:type="dxa"/>
            <w:shd w:val="clear" w:color="auto" w:fill="auto"/>
          </w:tcPr>
          <w:p w14:paraId="57B4708B" w14:textId="77777777" w:rsidR="00ED169D" w:rsidRPr="00915A6B" w:rsidRDefault="00ED169D" w:rsidP="001E0D77">
            <w:pPr>
              <w:pStyle w:val="a8"/>
              <w:spacing w:before="0" w:after="0" w:line="240" w:lineRule="auto"/>
              <w:jc w:val="both"/>
              <w:rPr>
                <w:rFonts w:ascii="Arial" w:hAnsi="Arial" w:cs="Arial"/>
                <w:sz w:val="16"/>
                <w:szCs w:val="16"/>
              </w:rPr>
            </w:pPr>
            <w:r w:rsidRPr="00915A6B">
              <w:rPr>
                <w:rFonts w:ascii="Arial" w:hAnsi="Arial" w:cs="Arial"/>
                <w:sz w:val="16"/>
                <w:szCs w:val="16"/>
              </w:rPr>
              <w:t>Железнодорожные пути</w:t>
            </w:r>
          </w:p>
        </w:tc>
        <w:tc>
          <w:tcPr>
            <w:tcW w:w="2433" w:type="dxa"/>
            <w:shd w:val="clear" w:color="auto" w:fill="auto"/>
          </w:tcPr>
          <w:p w14:paraId="404E59FD" w14:textId="77777777" w:rsidR="00ED169D" w:rsidRPr="00915A6B" w:rsidRDefault="00ED169D" w:rsidP="001E0D77">
            <w:pPr>
              <w:pStyle w:val="a8"/>
              <w:spacing w:before="0" w:after="0" w:line="240" w:lineRule="auto"/>
              <w:jc w:val="both"/>
              <w:rPr>
                <w:rFonts w:ascii="Arial" w:hAnsi="Arial" w:cs="Arial"/>
                <w:sz w:val="16"/>
                <w:szCs w:val="16"/>
              </w:rPr>
            </w:pPr>
            <w:r w:rsidRPr="00915A6B">
              <w:rPr>
                <w:rFonts w:ascii="Arial" w:hAnsi="Arial" w:cs="Arial"/>
                <w:sz w:val="16"/>
                <w:szCs w:val="16"/>
                <w:shd w:val="clear" w:color="auto" w:fill="FFFFFF"/>
              </w:rPr>
              <w:t>Размещение железнодорожных путей</w:t>
            </w:r>
          </w:p>
        </w:tc>
        <w:tc>
          <w:tcPr>
            <w:tcW w:w="2500" w:type="dxa"/>
            <w:shd w:val="clear" w:color="auto" w:fill="auto"/>
          </w:tcPr>
          <w:p w14:paraId="18DF226B" w14:textId="77777777" w:rsidR="00ED169D" w:rsidRPr="00915A6B" w:rsidRDefault="00ED169D" w:rsidP="001E0D77">
            <w:pPr>
              <w:pStyle w:val="af2"/>
              <w:jc w:val="both"/>
              <w:rPr>
                <w:rFonts w:ascii="Arial" w:hAnsi="Arial" w:cs="Arial"/>
                <w:sz w:val="16"/>
                <w:szCs w:val="16"/>
              </w:rPr>
            </w:pPr>
            <w:r w:rsidRPr="00915A6B">
              <w:rPr>
                <w:rFonts w:ascii="Arial" w:hAnsi="Arial" w:cs="Arial"/>
                <w:sz w:val="16"/>
                <w:szCs w:val="16"/>
              </w:rPr>
              <w:t>Нормы расчета железнодорожных путей предусмотреть в соответствии со СП 261.1325800.2016. Свод правил. Железнодорожный путь промышленного транспорта. Правила проектирования и строительства» (утв. и введен в действие Приказом Минстроя России от 03.12.2016 № 888/</w:t>
            </w:r>
            <w:proofErr w:type="spellStart"/>
            <w:r w:rsidRPr="00915A6B">
              <w:rPr>
                <w:rFonts w:ascii="Arial" w:hAnsi="Arial" w:cs="Arial"/>
                <w:sz w:val="16"/>
                <w:szCs w:val="16"/>
              </w:rPr>
              <w:t>пр</w:t>
            </w:r>
            <w:proofErr w:type="spellEnd"/>
            <w:r w:rsidRPr="00915A6B">
              <w:rPr>
                <w:rFonts w:ascii="Arial" w:hAnsi="Arial" w:cs="Arial"/>
                <w:sz w:val="16"/>
                <w:szCs w:val="16"/>
              </w:rPr>
              <w:t>).</w:t>
            </w:r>
          </w:p>
          <w:p w14:paraId="43381EBD" w14:textId="77777777" w:rsidR="00ED169D" w:rsidRPr="00915A6B" w:rsidRDefault="00ED169D" w:rsidP="001E0D77">
            <w:pPr>
              <w:pStyle w:val="af2"/>
              <w:jc w:val="both"/>
              <w:rPr>
                <w:rFonts w:ascii="Arial" w:hAnsi="Arial" w:cs="Arial"/>
                <w:sz w:val="16"/>
                <w:szCs w:val="16"/>
              </w:rPr>
            </w:pPr>
            <w:r w:rsidRPr="00915A6B">
              <w:rPr>
                <w:rFonts w:ascii="Arial" w:hAnsi="Arial" w:cs="Arial"/>
                <w:sz w:val="16"/>
                <w:szCs w:val="16"/>
              </w:rPr>
              <w:t>Предельные параметры разрешенного строительства, реконструкции объектов капитального строительства не подлежат установлению</w:t>
            </w:r>
          </w:p>
        </w:tc>
        <w:tc>
          <w:tcPr>
            <w:tcW w:w="2163" w:type="dxa"/>
            <w:shd w:val="clear" w:color="auto" w:fill="auto"/>
          </w:tcPr>
          <w:p w14:paraId="5B001785" w14:textId="77777777" w:rsidR="00ED169D" w:rsidRPr="00915A6B" w:rsidRDefault="00ED169D" w:rsidP="001E0D77">
            <w:pPr>
              <w:pStyle w:val="s10"/>
              <w:shd w:val="clear" w:color="auto" w:fill="FFFFFF"/>
              <w:spacing w:before="0" w:beforeAutospacing="0" w:after="0" w:afterAutospacing="0"/>
              <w:jc w:val="both"/>
              <w:rPr>
                <w:rFonts w:ascii="Arial" w:hAnsi="Arial" w:cs="Arial"/>
                <w:sz w:val="16"/>
                <w:szCs w:val="16"/>
              </w:rPr>
            </w:pPr>
            <w:r w:rsidRPr="00915A6B">
              <w:rPr>
                <w:rFonts w:ascii="Arial" w:hAnsi="Arial" w:cs="Arial"/>
                <w:sz w:val="16"/>
                <w:szCs w:val="16"/>
              </w:rPr>
              <w:t>- распашка земель;</w:t>
            </w:r>
          </w:p>
          <w:p w14:paraId="2D932182" w14:textId="77777777" w:rsidR="00ED169D" w:rsidRPr="00915A6B" w:rsidRDefault="00ED169D" w:rsidP="001E0D77">
            <w:pPr>
              <w:pStyle w:val="s10"/>
              <w:shd w:val="clear" w:color="auto" w:fill="FFFFFF"/>
              <w:spacing w:before="0" w:beforeAutospacing="0" w:after="0" w:afterAutospacing="0"/>
              <w:jc w:val="both"/>
              <w:rPr>
                <w:rFonts w:ascii="Arial" w:hAnsi="Arial" w:cs="Arial"/>
                <w:sz w:val="16"/>
                <w:szCs w:val="16"/>
              </w:rPr>
            </w:pPr>
            <w:r w:rsidRPr="00915A6B">
              <w:rPr>
                <w:rFonts w:ascii="Arial" w:hAnsi="Arial" w:cs="Arial"/>
                <w:sz w:val="16"/>
                <w:szCs w:val="16"/>
              </w:rPr>
              <w:t>- выпас скота;</w:t>
            </w:r>
          </w:p>
          <w:p w14:paraId="00794A0D" w14:textId="77777777" w:rsidR="00ED169D" w:rsidRPr="00915A6B" w:rsidRDefault="00ED169D" w:rsidP="001E0D77">
            <w:pPr>
              <w:pStyle w:val="s10"/>
              <w:shd w:val="clear" w:color="auto" w:fill="FFFFFF"/>
              <w:spacing w:before="0" w:beforeAutospacing="0" w:after="0" w:afterAutospacing="0"/>
              <w:jc w:val="both"/>
              <w:rPr>
                <w:rFonts w:ascii="Arial" w:hAnsi="Arial" w:cs="Arial"/>
                <w:sz w:val="16"/>
                <w:szCs w:val="16"/>
              </w:rPr>
            </w:pPr>
            <w:r w:rsidRPr="00915A6B">
              <w:rPr>
                <w:rFonts w:ascii="Arial" w:hAnsi="Arial" w:cs="Arial"/>
                <w:sz w:val="16"/>
                <w:szCs w:val="16"/>
              </w:rPr>
              <w:t>- выпуск поверхностных и хозяйственно-бытовых вод.</w:t>
            </w:r>
          </w:p>
        </w:tc>
      </w:tr>
    </w:tbl>
    <w:p w14:paraId="3EED46EC" w14:textId="77777777" w:rsidR="00ED169D" w:rsidRPr="00915A6B" w:rsidRDefault="00ED169D" w:rsidP="001E0D77">
      <w:pPr>
        <w:pStyle w:val="a8"/>
        <w:spacing w:before="0" w:after="0" w:line="240" w:lineRule="auto"/>
        <w:ind w:firstLine="709"/>
        <w:jc w:val="both"/>
        <w:rPr>
          <w:rFonts w:ascii="Arial" w:hAnsi="Arial" w:cs="Arial"/>
          <w:sz w:val="16"/>
          <w:szCs w:val="16"/>
        </w:rPr>
      </w:pPr>
    </w:p>
    <w:p w14:paraId="56799349" w14:textId="77777777" w:rsidR="0022633B" w:rsidRPr="00915A6B" w:rsidRDefault="0022633B" w:rsidP="001E0D77">
      <w:pPr>
        <w:pStyle w:val="ConsPlusTitle"/>
        <w:jc w:val="center"/>
        <w:rPr>
          <w:rFonts w:ascii="Arial" w:hAnsi="Arial" w:cs="Arial"/>
          <w:b w:val="0"/>
          <w:sz w:val="16"/>
          <w:szCs w:val="16"/>
        </w:rPr>
      </w:pPr>
    </w:p>
    <w:p w14:paraId="51206C4A" w14:textId="591F55F8" w:rsidR="0022633B" w:rsidRPr="00E62163" w:rsidRDefault="0022633B" w:rsidP="00E62163">
      <w:pPr>
        <w:pStyle w:val="ConsPlusTitle"/>
        <w:jc w:val="center"/>
        <w:rPr>
          <w:rFonts w:ascii="Arial" w:hAnsi="Arial" w:cs="Arial"/>
          <w:bCs/>
          <w:sz w:val="16"/>
          <w:szCs w:val="16"/>
        </w:rPr>
      </w:pPr>
      <w:r w:rsidRPr="00E62163">
        <w:rPr>
          <w:rFonts w:ascii="Arial" w:hAnsi="Arial" w:cs="Arial"/>
          <w:bCs/>
          <w:sz w:val="16"/>
          <w:szCs w:val="16"/>
        </w:rPr>
        <w:t>КАНСКИЙ РАЙОННЫЙ СОВЕТ ДЕПУТАТОВ КРАСНОЯРСКОГО КРАЯ</w:t>
      </w:r>
    </w:p>
    <w:p w14:paraId="63E72899" w14:textId="77777777" w:rsidR="0022633B" w:rsidRPr="00E62163" w:rsidRDefault="0022633B" w:rsidP="00E62163">
      <w:pPr>
        <w:pStyle w:val="ConsPlusTitle"/>
        <w:jc w:val="center"/>
        <w:rPr>
          <w:rFonts w:ascii="Arial" w:hAnsi="Arial" w:cs="Arial"/>
          <w:bCs/>
          <w:sz w:val="16"/>
          <w:szCs w:val="16"/>
        </w:rPr>
      </w:pPr>
    </w:p>
    <w:p w14:paraId="360D6DFE" w14:textId="77777777" w:rsidR="0022633B" w:rsidRPr="00E62163" w:rsidRDefault="0022633B" w:rsidP="00E62163">
      <w:pPr>
        <w:pStyle w:val="ConsPlusTitle"/>
        <w:jc w:val="center"/>
        <w:rPr>
          <w:rFonts w:ascii="Arial" w:hAnsi="Arial" w:cs="Arial"/>
          <w:bCs/>
          <w:sz w:val="16"/>
          <w:szCs w:val="16"/>
        </w:rPr>
      </w:pPr>
      <w:r w:rsidRPr="00E62163">
        <w:rPr>
          <w:rFonts w:ascii="Arial" w:hAnsi="Arial" w:cs="Arial"/>
          <w:bCs/>
          <w:sz w:val="16"/>
          <w:szCs w:val="16"/>
        </w:rPr>
        <w:t>РЕШЕНИЕ</w:t>
      </w:r>
    </w:p>
    <w:p w14:paraId="3C417F24" w14:textId="77777777" w:rsidR="0022633B" w:rsidRPr="00E62163" w:rsidRDefault="0022633B" w:rsidP="00E62163">
      <w:pPr>
        <w:pStyle w:val="ConsPlusTitle"/>
        <w:jc w:val="center"/>
        <w:rPr>
          <w:rFonts w:ascii="Arial" w:hAnsi="Arial" w:cs="Arial"/>
          <w:bCs/>
          <w:sz w:val="16"/>
          <w:szCs w:val="16"/>
        </w:rPr>
      </w:pPr>
    </w:p>
    <w:p w14:paraId="37B76810" w14:textId="11F65DFD" w:rsidR="0022633B" w:rsidRPr="00E62163" w:rsidRDefault="0022633B" w:rsidP="00E62163">
      <w:pPr>
        <w:pStyle w:val="ConsPlusTitle"/>
        <w:jc w:val="center"/>
        <w:rPr>
          <w:rFonts w:ascii="Arial" w:hAnsi="Arial" w:cs="Arial"/>
          <w:bCs/>
          <w:sz w:val="16"/>
          <w:szCs w:val="16"/>
        </w:rPr>
      </w:pPr>
      <w:r w:rsidRPr="00E62163">
        <w:rPr>
          <w:rFonts w:ascii="Arial" w:hAnsi="Arial" w:cs="Arial"/>
          <w:bCs/>
          <w:sz w:val="16"/>
          <w:szCs w:val="16"/>
        </w:rPr>
        <w:t>19.11.2021</w:t>
      </w:r>
      <w:r w:rsidRPr="00E62163">
        <w:rPr>
          <w:rFonts w:ascii="Arial" w:hAnsi="Arial" w:cs="Arial"/>
          <w:bCs/>
          <w:sz w:val="16"/>
          <w:szCs w:val="16"/>
        </w:rPr>
        <w:tab/>
      </w:r>
      <w:r w:rsidRPr="00E62163">
        <w:rPr>
          <w:rFonts w:ascii="Arial" w:hAnsi="Arial" w:cs="Arial"/>
          <w:bCs/>
          <w:sz w:val="16"/>
          <w:szCs w:val="16"/>
        </w:rPr>
        <w:tab/>
      </w:r>
      <w:r w:rsidRPr="00E62163">
        <w:rPr>
          <w:rFonts w:ascii="Arial" w:hAnsi="Arial" w:cs="Arial"/>
          <w:bCs/>
          <w:sz w:val="16"/>
          <w:szCs w:val="16"/>
        </w:rPr>
        <w:tab/>
      </w:r>
      <w:r w:rsidRPr="00E62163">
        <w:rPr>
          <w:rFonts w:ascii="Arial" w:hAnsi="Arial" w:cs="Arial"/>
          <w:bCs/>
          <w:sz w:val="16"/>
          <w:szCs w:val="16"/>
        </w:rPr>
        <w:tab/>
      </w:r>
      <w:r w:rsidRPr="00E62163">
        <w:rPr>
          <w:rFonts w:ascii="Arial" w:hAnsi="Arial" w:cs="Arial"/>
          <w:bCs/>
          <w:sz w:val="16"/>
          <w:szCs w:val="16"/>
        </w:rPr>
        <w:tab/>
        <w:t>г. Канск</w:t>
      </w:r>
      <w:r w:rsidRPr="00E62163">
        <w:rPr>
          <w:rFonts w:ascii="Arial" w:hAnsi="Arial" w:cs="Arial"/>
          <w:bCs/>
          <w:sz w:val="16"/>
          <w:szCs w:val="16"/>
        </w:rPr>
        <w:tab/>
      </w:r>
      <w:r w:rsidR="00EE1562">
        <w:rPr>
          <w:rFonts w:ascii="Arial" w:hAnsi="Arial" w:cs="Arial"/>
          <w:bCs/>
          <w:sz w:val="16"/>
          <w:szCs w:val="16"/>
        </w:rPr>
        <w:tab/>
      </w:r>
      <w:r w:rsidR="00EE1562">
        <w:rPr>
          <w:rFonts w:ascii="Arial" w:hAnsi="Arial" w:cs="Arial"/>
          <w:bCs/>
          <w:sz w:val="16"/>
          <w:szCs w:val="16"/>
        </w:rPr>
        <w:tab/>
      </w:r>
      <w:r w:rsidRPr="00E62163">
        <w:rPr>
          <w:rFonts w:ascii="Arial" w:hAnsi="Arial" w:cs="Arial"/>
          <w:bCs/>
          <w:sz w:val="16"/>
          <w:szCs w:val="16"/>
        </w:rPr>
        <w:tab/>
      </w:r>
      <w:r w:rsidRPr="00E62163">
        <w:rPr>
          <w:rFonts w:ascii="Arial" w:hAnsi="Arial" w:cs="Arial"/>
          <w:bCs/>
          <w:sz w:val="16"/>
          <w:szCs w:val="16"/>
        </w:rPr>
        <w:tab/>
      </w:r>
      <w:r w:rsidRPr="00E62163">
        <w:rPr>
          <w:rFonts w:ascii="Arial" w:hAnsi="Arial" w:cs="Arial"/>
          <w:bCs/>
          <w:sz w:val="16"/>
          <w:szCs w:val="16"/>
        </w:rPr>
        <w:tab/>
        <w:t>№ 3-23</w:t>
      </w:r>
    </w:p>
    <w:p w14:paraId="121FFB71" w14:textId="77777777" w:rsidR="0022633B" w:rsidRPr="00E62163" w:rsidRDefault="0022633B" w:rsidP="00E62163">
      <w:pPr>
        <w:spacing w:after="0" w:line="240" w:lineRule="auto"/>
        <w:jc w:val="center"/>
        <w:rPr>
          <w:rFonts w:ascii="Arial" w:hAnsi="Arial" w:cs="Arial"/>
          <w:b/>
          <w:bCs/>
          <w:sz w:val="16"/>
          <w:szCs w:val="16"/>
        </w:rPr>
      </w:pPr>
      <w:bookmarkStart w:id="10" w:name="_Hlk64017842"/>
    </w:p>
    <w:p w14:paraId="6FFDD86B" w14:textId="77777777" w:rsidR="0022633B" w:rsidRPr="00E62163" w:rsidRDefault="0022633B" w:rsidP="001E0D77">
      <w:pPr>
        <w:spacing w:after="0" w:line="240" w:lineRule="auto"/>
        <w:jc w:val="both"/>
        <w:rPr>
          <w:rFonts w:ascii="Arial" w:hAnsi="Arial" w:cs="Arial"/>
          <w:b/>
          <w:bCs/>
          <w:sz w:val="16"/>
          <w:szCs w:val="16"/>
        </w:rPr>
      </w:pPr>
    </w:p>
    <w:p w14:paraId="78646DD0" w14:textId="77777777" w:rsidR="0022633B" w:rsidRPr="00E62163" w:rsidRDefault="0022633B" w:rsidP="00EE1562">
      <w:pPr>
        <w:spacing w:after="0" w:line="240" w:lineRule="auto"/>
        <w:jc w:val="center"/>
        <w:rPr>
          <w:rFonts w:ascii="Arial" w:hAnsi="Arial" w:cs="Arial"/>
          <w:b/>
          <w:bCs/>
          <w:sz w:val="16"/>
          <w:szCs w:val="16"/>
        </w:rPr>
      </w:pPr>
      <w:r w:rsidRPr="00E62163">
        <w:rPr>
          <w:rFonts w:ascii="Arial" w:hAnsi="Arial" w:cs="Arial"/>
          <w:b/>
          <w:bCs/>
          <w:sz w:val="16"/>
          <w:szCs w:val="16"/>
        </w:rPr>
        <w:t xml:space="preserve">О признании утратившим силу решения Канского районного Совета депутатов </w:t>
      </w:r>
      <w:bookmarkEnd w:id="10"/>
      <w:r w:rsidRPr="00E62163">
        <w:rPr>
          <w:rFonts w:ascii="Arial" w:eastAsia="Calibri" w:hAnsi="Arial" w:cs="Arial"/>
          <w:b/>
          <w:bCs/>
          <w:sz w:val="16"/>
          <w:szCs w:val="16"/>
        </w:rPr>
        <w:t>от 18.02.2021 № 50-398 «</w:t>
      </w:r>
      <w:r w:rsidRPr="00E62163">
        <w:rPr>
          <w:rFonts w:ascii="Arial" w:hAnsi="Arial" w:cs="Arial"/>
          <w:b/>
          <w:bCs/>
          <w:sz w:val="16"/>
          <w:szCs w:val="16"/>
        </w:rPr>
        <w:t>О применении меры ответственности в отношении депутата Канского районного Совета депутатов Соловьева Николая Владимировича на основании представления Канского межрайонного прокурора от 25.12.2020 № 7-01-2020 об устранении нарушений законодательства о противодействии коррупции»</w:t>
      </w:r>
    </w:p>
    <w:p w14:paraId="3FD5C8F6" w14:textId="77777777" w:rsidR="0022633B" w:rsidRPr="00E62163" w:rsidRDefault="0022633B" w:rsidP="001E0D77">
      <w:pPr>
        <w:spacing w:after="0" w:line="240" w:lineRule="auto"/>
        <w:jc w:val="both"/>
        <w:rPr>
          <w:rFonts w:ascii="Arial" w:hAnsi="Arial" w:cs="Arial"/>
          <w:b/>
          <w:bCs/>
          <w:sz w:val="16"/>
          <w:szCs w:val="16"/>
        </w:rPr>
      </w:pPr>
    </w:p>
    <w:p w14:paraId="078B5DB6" w14:textId="77777777" w:rsidR="0022633B" w:rsidRPr="00915A6B" w:rsidRDefault="0022633B" w:rsidP="001E0D77">
      <w:pPr>
        <w:spacing w:after="0" w:line="240" w:lineRule="auto"/>
        <w:jc w:val="both"/>
        <w:rPr>
          <w:rFonts w:ascii="Arial" w:hAnsi="Arial" w:cs="Arial"/>
          <w:sz w:val="16"/>
          <w:szCs w:val="16"/>
        </w:rPr>
      </w:pPr>
    </w:p>
    <w:p w14:paraId="0896C884" w14:textId="77777777" w:rsidR="0022633B" w:rsidRPr="00915A6B" w:rsidRDefault="0022633B" w:rsidP="001E0D77">
      <w:pPr>
        <w:widowControl w:val="0"/>
        <w:autoSpaceDE w:val="0"/>
        <w:autoSpaceDN w:val="0"/>
        <w:adjustRightInd w:val="0"/>
        <w:spacing w:after="0" w:line="240" w:lineRule="auto"/>
        <w:ind w:firstLine="851"/>
        <w:jc w:val="both"/>
        <w:rPr>
          <w:rFonts w:ascii="Arial" w:eastAsia="Calibri" w:hAnsi="Arial" w:cs="Arial"/>
          <w:sz w:val="16"/>
          <w:szCs w:val="16"/>
        </w:rPr>
      </w:pPr>
      <w:r w:rsidRPr="00915A6B">
        <w:rPr>
          <w:rFonts w:ascii="Arial" w:hAnsi="Arial" w:cs="Arial"/>
          <w:bCs/>
          <w:sz w:val="16"/>
          <w:szCs w:val="16"/>
        </w:rPr>
        <w:t xml:space="preserve">На основании решения Канского районного суда от 10.06.2021, </w:t>
      </w:r>
      <w:r w:rsidRPr="00915A6B">
        <w:rPr>
          <w:rFonts w:ascii="Arial" w:hAnsi="Arial" w:cs="Arial"/>
          <w:sz w:val="16"/>
          <w:szCs w:val="16"/>
        </w:rPr>
        <w:t>представления Канского межрайонного прокурора от 25.12.2020 № 7-01-2020 об устранении нарушений законодательства о противодействии коррупции,</w:t>
      </w:r>
      <w:r w:rsidRPr="00915A6B">
        <w:rPr>
          <w:rFonts w:ascii="Arial" w:hAnsi="Arial" w:cs="Arial"/>
          <w:bCs/>
          <w:sz w:val="16"/>
          <w:szCs w:val="16"/>
        </w:rPr>
        <w:t xml:space="preserve"> в</w:t>
      </w:r>
      <w:r w:rsidRPr="00915A6B">
        <w:rPr>
          <w:rFonts w:ascii="Arial" w:eastAsia="Calibri" w:hAnsi="Arial" w:cs="Arial"/>
          <w:sz w:val="16"/>
          <w:szCs w:val="16"/>
        </w:rPr>
        <w:t xml:space="preserve"> соответствии с </w:t>
      </w:r>
      <w:r w:rsidRPr="00915A6B">
        <w:rPr>
          <w:rFonts w:ascii="Arial" w:hAnsi="Arial" w:cs="Arial"/>
          <w:sz w:val="16"/>
          <w:szCs w:val="16"/>
        </w:rPr>
        <w:t>Федеральным законом от 06.10.2003 № 131-ФЗ «Об общих принципах организации местного самоуправления в Российской Федерации»</w:t>
      </w:r>
      <w:r w:rsidRPr="00915A6B">
        <w:rPr>
          <w:rFonts w:ascii="Arial" w:eastAsia="Calibri" w:hAnsi="Arial" w:cs="Arial"/>
          <w:sz w:val="16"/>
          <w:szCs w:val="16"/>
        </w:rPr>
        <w:t>, руководствуясь ст. 25, 30 Устава Канского района, Канский районный Совет депутатов РЕШИЛ:</w:t>
      </w:r>
    </w:p>
    <w:p w14:paraId="1B9728AD" w14:textId="77777777" w:rsidR="0022633B" w:rsidRPr="00915A6B" w:rsidRDefault="0022633B" w:rsidP="001E0D77">
      <w:pPr>
        <w:widowControl w:val="0"/>
        <w:numPr>
          <w:ilvl w:val="0"/>
          <w:numId w:val="26"/>
        </w:numPr>
        <w:autoSpaceDE w:val="0"/>
        <w:autoSpaceDN w:val="0"/>
        <w:adjustRightInd w:val="0"/>
        <w:spacing w:after="0" w:line="240" w:lineRule="auto"/>
        <w:ind w:left="0" w:firstLine="720"/>
        <w:jc w:val="both"/>
        <w:rPr>
          <w:rFonts w:ascii="Arial" w:eastAsia="Calibri" w:hAnsi="Arial" w:cs="Arial"/>
          <w:sz w:val="16"/>
          <w:szCs w:val="16"/>
        </w:rPr>
      </w:pPr>
      <w:r w:rsidRPr="00915A6B">
        <w:rPr>
          <w:rFonts w:ascii="Arial" w:eastAsia="Calibri" w:hAnsi="Arial" w:cs="Arial"/>
          <w:sz w:val="16"/>
          <w:szCs w:val="16"/>
        </w:rPr>
        <w:t>П</w:t>
      </w:r>
      <w:r w:rsidRPr="00915A6B">
        <w:rPr>
          <w:rFonts w:ascii="Arial" w:hAnsi="Arial" w:cs="Arial"/>
          <w:sz w:val="16"/>
          <w:szCs w:val="16"/>
        </w:rPr>
        <w:t xml:space="preserve">ризнать утратившим силу </w:t>
      </w:r>
      <w:r w:rsidRPr="00915A6B">
        <w:rPr>
          <w:rFonts w:ascii="Arial" w:eastAsia="Calibri" w:hAnsi="Arial" w:cs="Arial"/>
          <w:sz w:val="16"/>
          <w:szCs w:val="16"/>
        </w:rPr>
        <w:t>решение Канского районного Совета депутатов</w:t>
      </w:r>
      <w:r w:rsidRPr="00915A6B">
        <w:rPr>
          <w:rFonts w:ascii="Arial" w:hAnsi="Arial" w:cs="Arial"/>
          <w:sz w:val="16"/>
          <w:szCs w:val="16"/>
        </w:rPr>
        <w:t xml:space="preserve"> </w:t>
      </w:r>
      <w:r w:rsidRPr="00915A6B">
        <w:rPr>
          <w:rFonts w:ascii="Arial" w:eastAsia="Calibri" w:hAnsi="Arial" w:cs="Arial"/>
          <w:sz w:val="16"/>
          <w:szCs w:val="16"/>
        </w:rPr>
        <w:t>от 18.02.2021 № 50-398 «</w:t>
      </w:r>
      <w:r w:rsidRPr="00915A6B">
        <w:rPr>
          <w:rFonts w:ascii="Arial" w:hAnsi="Arial" w:cs="Arial"/>
          <w:sz w:val="16"/>
          <w:szCs w:val="16"/>
        </w:rPr>
        <w:t>О применении меры ответственности в отношении депутата Канского районного Совета депутатов Соловьева Николая Владимировича на основании представления Канского межрайонного прокурора от 25.12.2020 № 7-01-2020 об устранении нарушений законодательства о противодействии коррупции».</w:t>
      </w:r>
    </w:p>
    <w:p w14:paraId="11003B95" w14:textId="77777777" w:rsidR="0022633B" w:rsidRPr="00915A6B" w:rsidRDefault="0022633B" w:rsidP="001E0D77">
      <w:pPr>
        <w:pStyle w:val="p5"/>
        <w:numPr>
          <w:ilvl w:val="0"/>
          <w:numId w:val="26"/>
        </w:numPr>
        <w:spacing w:before="0" w:beforeAutospacing="0" w:after="0" w:afterAutospacing="0"/>
        <w:ind w:left="0" w:firstLine="720"/>
        <w:jc w:val="both"/>
        <w:rPr>
          <w:rFonts w:ascii="Arial" w:hAnsi="Arial" w:cs="Arial"/>
          <w:sz w:val="16"/>
          <w:szCs w:val="16"/>
        </w:rPr>
      </w:pPr>
      <w:r w:rsidRPr="00915A6B">
        <w:rPr>
          <w:rFonts w:ascii="Arial" w:hAnsi="Arial" w:cs="Arial"/>
          <w:sz w:val="16"/>
          <w:szCs w:val="16"/>
        </w:rPr>
        <w:t>Меры ответственности, предусмотренные действующим законодательством, к депутату Соловьеву Николаю Владимировичу – депутату Канского районного Совета депутатов шестого созыва в виде сложения полномочий депутата шестого созыва не применять в связи с окончанием срока полномочий.</w:t>
      </w:r>
    </w:p>
    <w:p w14:paraId="50FA8896" w14:textId="77777777" w:rsidR="0022633B" w:rsidRPr="00915A6B" w:rsidRDefault="0022633B" w:rsidP="001E0D77">
      <w:pPr>
        <w:pStyle w:val="aa"/>
        <w:widowControl/>
        <w:numPr>
          <w:ilvl w:val="0"/>
          <w:numId w:val="26"/>
        </w:numPr>
        <w:autoSpaceDE w:val="0"/>
        <w:autoSpaceDN w:val="0"/>
        <w:adjustRightInd w:val="0"/>
        <w:ind w:left="0" w:firstLine="720"/>
        <w:contextualSpacing/>
        <w:jc w:val="both"/>
        <w:rPr>
          <w:rFonts w:ascii="Arial" w:eastAsia="Calibri" w:hAnsi="Arial" w:cs="Arial"/>
          <w:color w:val="auto"/>
          <w:sz w:val="16"/>
          <w:szCs w:val="16"/>
          <w:lang w:eastAsia="en-US"/>
        </w:rPr>
      </w:pPr>
      <w:r w:rsidRPr="00915A6B">
        <w:rPr>
          <w:rFonts w:ascii="Arial" w:hAnsi="Arial" w:cs="Arial"/>
          <w:color w:val="auto"/>
          <w:sz w:val="16"/>
          <w:szCs w:val="16"/>
        </w:rPr>
        <w:t xml:space="preserve">Контроль за исполнением настоящего Решения возложить на постоянную комиссию по </w:t>
      </w:r>
      <w:r w:rsidRPr="00915A6B">
        <w:rPr>
          <w:rFonts w:ascii="Arial" w:eastAsia="Calibri" w:hAnsi="Arial" w:cs="Arial"/>
          <w:color w:val="auto"/>
          <w:sz w:val="16"/>
          <w:szCs w:val="16"/>
          <w:lang w:eastAsia="en-US"/>
        </w:rPr>
        <w:t>социальной политике и местному самоуправлению.</w:t>
      </w:r>
    </w:p>
    <w:p w14:paraId="3656CAF1" w14:textId="77777777" w:rsidR="0022633B" w:rsidRPr="00915A6B" w:rsidRDefault="0022633B" w:rsidP="001E0D77">
      <w:pPr>
        <w:numPr>
          <w:ilvl w:val="0"/>
          <w:numId w:val="26"/>
        </w:numPr>
        <w:autoSpaceDE w:val="0"/>
        <w:autoSpaceDN w:val="0"/>
        <w:adjustRightInd w:val="0"/>
        <w:spacing w:after="0" w:line="240" w:lineRule="auto"/>
        <w:ind w:left="0" w:firstLine="709"/>
        <w:jc w:val="both"/>
        <w:rPr>
          <w:rFonts w:ascii="Arial" w:eastAsia="Calibri" w:hAnsi="Arial" w:cs="Arial"/>
          <w:sz w:val="16"/>
          <w:szCs w:val="16"/>
        </w:rPr>
      </w:pPr>
      <w:r w:rsidRPr="00915A6B">
        <w:rPr>
          <w:rFonts w:ascii="Arial" w:eastAsia="Calibri" w:hAnsi="Arial" w:cs="Arial"/>
          <w:sz w:val="16"/>
          <w:szCs w:val="16"/>
        </w:rPr>
        <w:t>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14:paraId="3AB46155" w14:textId="77777777" w:rsidR="0022633B" w:rsidRPr="00915A6B" w:rsidRDefault="0022633B" w:rsidP="001E0D77">
      <w:pPr>
        <w:widowControl w:val="0"/>
        <w:autoSpaceDE w:val="0"/>
        <w:autoSpaceDN w:val="0"/>
        <w:adjustRightInd w:val="0"/>
        <w:spacing w:after="0" w:line="240" w:lineRule="auto"/>
        <w:ind w:firstLine="709"/>
        <w:jc w:val="both"/>
        <w:rPr>
          <w:rFonts w:ascii="Arial" w:eastAsia="Calibri" w:hAnsi="Arial" w:cs="Arial"/>
          <w:sz w:val="16"/>
          <w:szCs w:val="16"/>
        </w:rPr>
      </w:pPr>
    </w:p>
    <w:p w14:paraId="3506D54B" w14:textId="77777777" w:rsidR="0022633B" w:rsidRPr="00915A6B" w:rsidRDefault="0022633B" w:rsidP="001E0D77">
      <w:pPr>
        <w:widowControl w:val="0"/>
        <w:autoSpaceDE w:val="0"/>
        <w:autoSpaceDN w:val="0"/>
        <w:adjustRightInd w:val="0"/>
        <w:spacing w:after="0" w:line="240" w:lineRule="auto"/>
        <w:ind w:firstLine="709"/>
        <w:jc w:val="both"/>
        <w:rPr>
          <w:rFonts w:ascii="Arial" w:eastAsia="Calibri" w:hAnsi="Arial" w:cs="Arial"/>
          <w:sz w:val="16"/>
          <w:szCs w:val="16"/>
        </w:rPr>
      </w:pPr>
    </w:p>
    <w:p w14:paraId="623168CC" w14:textId="77777777" w:rsidR="0022633B" w:rsidRPr="00915A6B" w:rsidRDefault="0022633B" w:rsidP="00EE1562">
      <w:pPr>
        <w:spacing w:after="0" w:line="240" w:lineRule="auto"/>
        <w:jc w:val="right"/>
        <w:rPr>
          <w:rFonts w:ascii="Arial" w:hAnsi="Arial" w:cs="Arial"/>
          <w:sz w:val="16"/>
          <w:szCs w:val="16"/>
        </w:rPr>
      </w:pPr>
      <w:r w:rsidRPr="00915A6B">
        <w:rPr>
          <w:rFonts w:ascii="Arial" w:hAnsi="Arial" w:cs="Arial"/>
          <w:sz w:val="16"/>
          <w:szCs w:val="16"/>
        </w:rPr>
        <w:t>Председатель Канского</w:t>
      </w:r>
    </w:p>
    <w:p w14:paraId="0BB28711" w14:textId="77777777" w:rsidR="00EE1562" w:rsidRDefault="0022633B" w:rsidP="00EE1562">
      <w:pPr>
        <w:spacing w:after="0" w:line="240" w:lineRule="auto"/>
        <w:jc w:val="right"/>
        <w:rPr>
          <w:rFonts w:ascii="Arial" w:hAnsi="Arial" w:cs="Arial"/>
          <w:sz w:val="16"/>
          <w:szCs w:val="16"/>
        </w:rPr>
      </w:pPr>
      <w:r w:rsidRPr="00915A6B">
        <w:rPr>
          <w:rFonts w:ascii="Arial" w:hAnsi="Arial" w:cs="Arial"/>
          <w:sz w:val="16"/>
          <w:szCs w:val="16"/>
        </w:rPr>
        <w:t>районного Совета депутатов</w:t>
      </w:r>
    </w:p>
    <w:p w14:paraId="1C8E500D" w14:textId="5AF43B84" w:rsidR="0022633B" w:rsidRPr="00915A6B" w:rsidRDefault="0022633B" w:rsidP="00EE1562">
      <w:pPr>
        <w:spacing w:after="0" w:line="240" w:lineRule="auto"/>
        <w:jc w:val="right"/>
        <w:rPr>
          <w:rFonts w:ascii="Arial" w:hAnsi="Arial" w:cs="Arial"/>
          <w:sz w:val="16"/>
          <w:szCs w:val="16"/>
        </w:rPr>
      </w:pPr>
      <w:r w:rsidRPr="00915A6B">
        <w:rPr>
          <w:rFonts w:ascii="Arial" w:hAnsi="Arial" w:cs="Arial"/>
          <w:sz w:val="16"/>
          <w:szCs w:val="16"/>
        </w:rPr>
        <w:tab/>
      </w:r>
      <w:r w:rsidRPr="00915A6B">
        <w:rPr>
          <w:rFonts w:ascii="Arial" w:hAnsi="Arial" w:cs="Arial"/>
          <w:sz w:val="16"/>
          <w:szCs w:val="16"/>
        </w:rPr>
        <w:tab/>
      </w:r>
      <w:r w:rsidRPr="00915A6B">
        <w:rPr>
          <w:rFonts w:ascii="Arial" w:hAnsi="Arial" w:cs="Arial"/>
          <w:sz w:val="16"/>
          <w:szCs w:val="16"/>
        </w:rPr>
        <w:tab/>
      </w:r>
      <w:r w:rsidRPr="00915A6B">
        <w:rPr>
          <w:rFonts w:ascii="Arial" w:hAnsi="Arial" w:cs="Arial"/>
          <w:sz w:val="16"/>
          <w:szCs w:val="16"/>
        </w:rPr>
        <w:tab/>
      </w:r>
      <w:r w:rsidRPr="00915A6B">
        <w:rPr>
          <w:rFonts w:ascii="Arial" w:hAnsi="Arial" w:cs="Arial"/>
          <w:sz w:val="16"/>
          <w:szCs w:val="16"/>
        </w:rPr>
        <w:tab/>
        <w:t xml:space="preserve">Б.А. </w:t>
      </w:r>
      <w:proofErr w:type="spellStart"/>
      <w:r w:rsidRPr="00915A6B">
        <w:rPr>
          <w:rFonts w:ascii="Arial" w:hAnsi="Arial" w:cs="Arial"/>
          <w:sz w:val="16"/>
          <w:szCs w:val="16"/>
        </w:rPr>
        <w:t>Цуканов</w:t>
      </w:r>
      <w:proofErr w:type="spellEnd"/>
    </w:p>
    <w:p w14:paraId="1AA1B274" w14:textId="744A082C" w:rsidR="0022633B" w:rsidRPr="00915A6B" w:rsidRDefault="0022633B" w:rsidP="001E0D77">
      <w:pPr>
        <w:spacing w:after="0" w:line="240" w:lineRule="auto"/>
        <w:jc w:val="right"/>
        <w:rPr>
          <w:rFonts w:ascii="Arial" w:hAnsi="Arial" w:cs="Arial"/>
          <w:sz w:val="16"/>
          <w:szCs w:val="16"/>
        </w:rPr>
      </w:pPr>
    </w:p>
    <w:p w14:paraId="015E865F" w14:textId="70A2B239" w:rsidR="00ED169D" w:rsidRPr="00915A6B" w:rsidRDefault="00ED169D" w:rsidP="001E0D77">
      <w:pPr>
        <w:pStyle w:val="ConsPlusNormal"/>
        <w:ind w:firstLine="709"/>
        <w:jc w:val="both"/>
        <w:rPr>
          <w:sz w:val="16"/>
          <w:szCs w:val="16"/>
        </w:rPr>
      </w:pPr>
    </w:p>
    <w:p w14:paraId="75EE1E70" w14:textId="77777777" w:rsidR="00F9551F" w:rsidRPr="00915A6B" w:rsidRDefault="00F9551F" w:rsidP="001E0D77">
      <w:pPr>
        <w:pStyle w:val="4"/>
        <w:keepNext w:val="0"/>
        <w:widowControl w:val="0"/>
        <w:spacing w:before="0" w:line="240" w:lineRule="auto"/>
        <w:jc w:val="both"/>
        <w:rPr>
          <w:rFonts w:ascii="Arial" w:hAnsi="Arial" w:cs="Arial"/>
          <w:b w:val="0"/>
          <w:bCs w:val="0"/>
          <w:i w:val="0"/>
          <w:iCs w:val="0"/>
          <w:color w:val="auto"/>
          <w:sz w:val="16"/>
          <w:szCs w:val="16"/>
        </w:rPr>
      </w:pPr>
    </w:p>
    <w:p w14:paraId="25E07D2E" w14:textId="356AE7CE" w:rsidR="00F9551F" w:rsidRPr="00F7311E" w:rsidRDefault="00F9551F" w:rsidP="00F7311E">
      <w:pPr>
        <w:widowControl w:val="0"/>
        <w:spacing w:after="0" w:line="240" w:lineRule="auto"/>
        <w:jc w:val="center"/>
        <w:rPr>
          <w:rFonts w:ascii="Arial" w:hAnsi="Arial" w:cs="Arial"/>
          <w:b/>
          <w:sz w:val="16"/>
          <w:szCs w:val="16"/>
        </w:rPr>
      </w:pPr>
      <w:r w:rsidRPr="00F7311E">
        <w:rPr>
          <w:rFonts w:ascii="Arial" w:hAnsi="Arial" w:cs="Arial"/>
          <w:b/>
          <w:sz w:val="16"/>
          <w:szCs w:val="16"/>
        </w:rPr>
        <w:t>КАНСКИЙ РАЙОННЫЙ СОВЕТ ДЕПУТАТОВ</w:t>
      </w:r>
      <w:r w:rsidR="00F7311E" w:rsidRPr="00F7311E">
        <w:rPr>
          <w:rFonts w:ascii="Arial" w:hAnsi="Arial" w:cs="Arial"/>
          <w:b/>
          <w:sz w:val="16"/>
          <w:szCs w:val="16"/>
        </w:rPr>
        <w:t xml:space="preserve"> </w:t>
      </w:r>
      <w:r w:rsidRPr="00F7311E">
        <w:rPr>
          <w:rFonts w:ascii="Arial" w:hAnsi="Arial" w:cs="Arial"/>
          <w:b/>
          <w:sz w:val="16"/>
          <w:szCs w:val="16"/>
        </w:rPr>
        <w:t>КРАСНОЯРСКОГО КРАЯ</w:t>
      </w:r>
    </w:p>
    <w:p w14:paraId="302F26BA" w14:textId="77777777" w:rsidR="00F9551F" w:rsidRPr="00F7311E" w:rsidRDefault="00F9551F" w:rsidP="00F7311E">
      <w:pPr>
        <w:widowControl w:val="0"/>
        <w:spacing w:after="0" w:line="240" w:lineRule="auto"/>
        <w:jc w:val="center"/>
        <w:rPr>
          <w:rFonts w:ascii="Arial" w:hAnsi="Arial" w:cs="Arial"/>
          <w:b/>
          <w:sz w:val="16"/>
          <w:szCs w:val="16"/>
        </w:rPr>
      </w:pPr>
    </w:p>
    <w:p w14:paraId="1BED7F52" w14:textId="77777777" w:rsidR="00F9551F" w:rsidRPr="00F7311E" w:rsidRDefault="00F9551F" w:rsidP="00F7311E">
      <w:pPr>
        <w:widowControl w:val="0"/>
        <w:spacing w:after="0" w:line="240" w:lineRule="auto"/>
        <w:jc w:val="center"/>
        <w:rPr>
          <w:rFonts w:ascii="Arial" w:hAnsi="Arial" w:cs="Arial"/>
          <w:b/>
          <w:sz w:val="16"/>
          <w:szCs w:val="16"/>
        </w:rPr>
      </w:pPr>
      <w:r w:rsidRPr="00F7311E">
        <w:rPr>
          <w:rFonts w:ascii="Arial" w:hAnsi="Arial" w:cs="Arial"/>
          <w:b/>
          <w:sz w:val="16"/>
          <w:szCs w:val="16"/>
        </w:rPr>
        <w:t>РЕШЕНИЕ</w:t>
      </w:r>
    </w:p>
    <w:p w14:paraId="013A26CA" w14:textId="77777777" w:rsidR="00F9551F" w:rsidRPr="00F7311E" w:rsidRDefault="00F9551F" w:rsidP="00F7311E">
      <w:pPr>
        <w:widowControl w:val="0"/>
        <w:spacing w:after="0" w:line="240" w:lineRule="auto"/>
        <w:jc w:val="center"/>
        <w:rPr>
          <w:rFonts w:ascii="Arial" w:hAnsi="Arial" w:cs="Arial"/>
          <w:b/>
          <w:sz w:val="16"/>
          <w:szCs w:val="16"/>
        </w:rPr>
      </w:pPr>
    </w:p>
    <w:p w14:paraId="2EEEB720" w14:textId="38B2DFE7" w:rsidR="00F9551F" w:rsidRPr="00F7311E" w:rsidRDefault="00F9551F" w:rsidP="00F7311E">
      <w:pPr>
        <w:widowControl w:val="0"/>
        <w:spacing w:after="0" w:line="240" w:lineRule="auto"/>
        <w:jc w:val="center"/>
        <w:rPr>
          <w:rFonts w:ascii="Arial" w:hAnsi="Arial" w:cs="Arial"/>
          <w:b/>
          <w:sz w:val="16"/>
          <w:szCs w:val="16"/>
        </w:rPr>
      </w:pPr>
      <w:r w:rsidRPr="00F7311E">
        <w:rPr>
          <w:rFonts w:ascii="Arial" w:hAnsi="Arial" w:cs="Arial"/>
          <w:b/>
          <w:sz w:val="16"/>
          <w:szCs w:val="16"/>
        </w:rPr>
        <w:t>19.11.2021</w:t>
      </w:r>
      <w:r w:rsidRPr="00F7311E">
        <w:rPr>
          <w:rFonts w:ascii="Arial" w:hAnsi="Arial" w:cs="Arial"/>
          <w:b/>
          <w:sz w:val="16"/>
          <w:szCs w:val="16"/>
        </w:rPr>
        <w:tab/>
      </w:r>
      <w:r w:rsidR="00EE1562">
        <w:rPr>
          <w:rFonts w:ascii="Arial" w:hAnsi="Arial" w:cs="Arial"/>
          <w:b/>
          <w:sz w:val="16"/>
          <w:szCs w:val="16"/>
        </w:rPr>
        <w:tab/>
      </w:r>
      <w:r w:rsidRPr="00F7311E">
        <w:rPr>
          <w:rFonts w:ascii="Arial" w:hAnsi="Arial" w:cs="Arial"/>
          <w:b/>
          <w:sz w:val="16"/>
          <w:szCs w:val="16"/>
        </w:rPr>
        <w:tab/>
      </w:r>
      <w:r w:rsidRPr="00F7311E">
        <w:rPr>
          <w:rFonts w:ascii="Arial" w:hAnsi="Arial" w:cs="Arial"/>
          <w:b/>
          <w:sz w:val="16"/>
          <w:szCs w:val="16"/>
        </w:rPr>
        <w:tab/>
      </w:r>
      <w:r w:rsidRPr="00F7311E">
        <w:rPr>
          <w:rFonts w:ascii="Arial" w:hAnsi="Arial" w:cs="Arial"/>
          <w:b/>
          <w:sz w:val="16"/>
          <w:szCs w:val="16"/>
        </w:rPr>
        <w:tab/>
        <w:t>г. Канск</w:t>
      </w:r>
      <w:r w:rsidRPr="00F7311E">
        <w:rPr>
          <w:rFonts w:ascii="Arial" w:hAnsi="Arial" w:cs="Arial"/>
          <w:b/>
          <w:sz w:val="16"/>
          <w:szCs w:val="16"/>
        </w:rPr>
        <w:tab/>
      </w:r>
      <w:r w:rsidR="00EE1562">
        <w:rPr>
          <w:rFonts w:ascii="Arial" w:hAnsi="Arial" w:cs="Arial"/>
          <w:b/>
          <w:sz w:val="16"/>
          <w:szCs w:val="16"/>
        </w:rPr>
        <w:tab/>
      </w:r>
      <w:r w:rsidR="00EE1562">
        <w:rPr>
          <w:rFonts w:ascii="Arial" w:hAnsi="Arial" w:cs="Arial"/>
          <w:b/>
          <w:sz w:val="16"/>
          <w:szCs w:val="16"/>
        </w:rPr>
        <w:tab/>
      </w:r>
      <w:r w:rsidRPr="00F7311E">
        <w:rPr>
          <w:rFonts w:ascii="Arial" w:hAnsi="Arial" w:cs="Arial"/>
          <w:b/>
          <w:sz w:val="16"/>
          <w:szCs w:val="16"/>
        </w:rPr>
        <w:tab/>
      </w:r>
      <w:r w:rsidRPr="00F7311E">
        <w:rPr>
          <w:rFonts w:ascii="Arial" w:hAnsi="Arial" w:cs="Arial"/>
          <w:b/>
          <w:sz w:val="16"/>
          <w:szCs w:val="16"/>
        </w:rPr>
        <w:tab/>
      </w:r>
      <w:r w:rsidRPr="00F7311E">
        <w:rPr>
          <w:rFonts w:ascii="Arial" w:hAnsi="Arial" w:cs="Arial"/>
          <w:b/>
          <w:sz w:val="16"/>
          <w:szCs w:val="16"/>
        </w:rPr>
        <w:tab/>
        <w:t>№ 3-26</w:t>
      </w:r>
    </w:p>
    <w:p w14:paraId="2C804A12" w14:textId="77777777" w:rsidR="00F9551F" w:rsidRPr="00F7311E" w:rsidRDefault="00F9551F" w:rsidP="00F7311E">
      <w:pPr>
        <w:widowControl w:val="0"/>
        <w:spacing w:after="0" w:line="240" w:lineRule="auto"/>
        <w:jc w:val="center"/>
        <w:rPr>
          <w:rFonts w:ascii="Arial" w:hAnsi="Arial" w:cs="Arial"/>
          <w:b/>
          <w:sz w:val="16"/>
          <w:szCs w:val="16"/>
        </w:rPr>
      </w:pPr>
    </w:p>
    <w:p w14:paraId="50A66F77" w14:textId="77777777" w:rsidR="00F9551F" w:rsidRPr="00F7311E" w:rsidRDefault="00F9551F" w:rsidP="00F7311E">
      <w:pPr>
        <w:widowControl w:val="0"/>
        <w:spacing w:after="0" w:line="240" w:lineRule="auto"/>
        <w:jc w:val="center"/>
        <w:rPr>
          <w:rFonts w:ascii="Arial" w:hAnsi="Arial" w:cs="Arial"/>
          <w:b/>
          <w:sz w:val="16"/>
          <w:szCs w:val="16"/>
        </w:rPr>
      </w:pPr>
      <w:r w:rsidRPr="00F7311E">
        <w:rPr>
          <w:rFonts w:ascii="Arial" w:hAnsi="Arial" w:cs="Arial"/>
          <w:b/>
          <w:sz w:val="16"/>
          <w:szCs w:val="16"/>
        </w:rPr>
        <w:t>О внесении изменений в решение Канского районного Совета депутатов от 20.02.2013 № 25-174 «О реестре должностей муниципальной службы»</w:t>
      </w:r>
    </w:p>
    <w:p w14:paraId="1C0EFF0A" w14:textId="77777777" w:rsidR="00F9551F" w:rsidRPr="00915A6B" w:rsidRDefault="00F9551F" w:rsidP="001E0D77">
      <w:pPr>
        <w:widowControl w:val="0"/>
        <w:spacing w:after="0" w:line="240" w:lineRule="auto"/>
        <w:jc w:val="both"/>
        <w:rPr>
          <w:rFonts w:ascii="Arial" w:hAnsi="Arial" w:cs="Arial"/>
          <w:bCs/>
          <w:sz w:val="16"/>
          <w:szCs w:val="16"/>
        </w:rPr>
      </w:pPr>
    </w:p>
    <w:p w14:paraId="065AD37D" w14:textId="77777777" w:rsidR="00F9551F" w:rsidRPr="00915A6B" w:rsidRDefault="00F9551F" w:rsidP="001E0D77">
      <w:pPr>
        <w:widowControl w:val="0"/>
        <w:spacing w:after="0" w:line="240" w:lineRule="auto"/>
        <w:jc w:val="both"/>
        <w:rPr>
          <w:rFonts w:ascii="Arial" w:hAnsi="Arial" w:cs="Arial"/>
          <w:bCs/>
          <w:sz w:val="16"/>
          <w:szCs w:val="16"/>
        </w:rPr>
      </w:pPr>
    </w:p>
    <w:p w14:paraId="6570265E" w14:textId="77777777" w:rsidR="00F9551F" w:rsidRPr="00915A6B" w:rsidRDefault="00F9551F" w:rsidP="001E0D77">
      <w:pPr>
        <w:widowControl w:val="0"/>
        <w:spacing w:after="0" w:line="240" w:lineRule="auto"/>
        <w:ind w:firstLine="709"/>
        <w:jc w:val="both"/>
        <w:rPr>
          <w:rFonts w:ascii="Arial" w:hAnsi="Arial" w:cs="Arial"/>
          <w:bCs/>
          <w:sz w:val="16"/>
          <w:szCs w:val="16"/>
        </w:rPr>
      </w:pPr>
      <w:r w:rsidRPr="00915A6B">
        <w:rPr>
          <w:rFonts w:ascii="Arial" w:hAnsi="Arial" w:cs="Arial"/>
          <w:bCs/>
          <w:sz w:val="16"/>
          <w:szCs w:val="16"/>
        </w:rPr>
        <w:t xml:space="preserve">На основании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w:t>
      </w:r>
      <w:hyperlink r:id="rId19" w:history="1">
        <w:r w:rsidRPr="00915A6B">
          <w:rPr>
            <w:rFonts w:ascii="Arial" w:hAnsi="Arial" w:cs="Arial"/>
            <w:bCs/>
            <w:sz w:val="16"/>
            <w:szCs w:val="16"/>
          </w:rPr>
          <w:t>статьями 25</w:t>
        </w:r>
      </w:hyperlink>
      <w:r w:rsidRPr="00915A6B">
        <w:rPr>
          <w:rFonts w:ascii="Arial" w:hAnsi="Arial" w:cs="Arial"/>
          <w:bCs/>
          <w:sz w:val="16"/>
          <w:szCs w:val="16"/>
        </w:rPr>
        <w:t xml:space="preserve">, </w:t>
      </w:r>
      <w:hyperlink r:id="rId20" w:history="1">
        <w:r w:rsidRPr="00915A6B">
          <w:rPr>
            <w:rFonts w:ascii="Arial" w:hAnsi="Arial" w:cs="Arial"/>
            <w:bCs/>
            <w:sz w:val="16"/>
            <w:szCs w:val="16"/>
          </w:rPr>
          <w:t>30</w:t>
        </w:r>
      </w:hyperlink>
      <w:r w:rsidRPr="00915A6B">
        <w:rPr>
          <w:rFonts w:ascii="Arial" w:hAnsi="Arial" w:cs="Arial"/>
          <w:bCs/>
          <w:sz w:val="16"/>
          <w:szCs w:val="16"/>
        </w:rPr>
        <w:t xml:space="preserve"> Устава Канского района, Канский районный Совет депутатов РЕШИЛ:</w:t>
      </w:r>
    </w:p>
    <w:p w14:paraId="1A7CDAB0" w14:textId="77777777" w:rsidR="00F9551F" w:rsidRPr="00915A6B" w:rsidRDefault="00F9551F" w:rsidP="001E0D77">
      <w:pPr>
        <w:widowControl w:val="0"/>
        <w:spacing w:after="0" w:line="240" w:lineRule="auto"/>
        <w:ind w:firstLine="709"/>
        <w:jc w:val="both"/>
        <w:rPr>
          <w:rFonts w:ascii="Arial" w:hAnsi="Arial" w:cs="Arial"/>
          <w:bCs/>
          <w:sz w:val="16"/>
          <w:szCs w:val="16"/>
        </w:rPr>
      </w:pPr>
      <w:r w:rsidRPr="00915A6B">
        <w:rPr>
          <w:rFonts w:ascii="Arial" w:hAnsi="Arial" w:cs="Arial"/>
          <w:bCs/>
          <w:sz w:val="16"/>
          <w:szCs w:val="16"/>
        </w:rPr>
        <w:t xml:space="preserve">1. Внести в </w:t>
      </w:r>
      <w:hyperlink r:id="rId21" w:history="1">
        <w:r w:rsidRPr="00915A6B">
          <w:rPr>
            <w:rFonts w:ascii="Arial" w:hAnsi="Arial" w:cs="Arial"/>
            <w:bCs/>
            <w:sz w:val="16"/>
            <w:szCs w:val="16"/>
          </w:rPr>
          <w:t>Решение</w:t>
        </w:r>
      </w:hyperlink>
      <w:r w:rsidRPr="00915A6B">
        <w:rPr>
          <w:rFonts w:ascii="Arial" w:hAnsi="Arial" w:cs="Arial"/>
          <w:bCs/>
          <w:sz w:val="16"/>
          <w:szCs w:val="16"/>
        </w:rPr>
        <w:t xml:space="preserve"> Канского районного Совета депутатов от 20.02.2013 № 25-174 «О реестре должностей муниципальной службы» в редакции решений от 13.02.2014 № 37-277, от 23.05.2019 № 29-217 следующие изменения:</w:t>
      </w:r>
    </w:p>
    <w:p w14:paraId="42DE530D" w14:textId="77777777" w:rsidR="00F9551F" w:rsidRPr="00915A6B" w:rsidRDefault="00EA34E8" w:rsidP="001E0D77">
      <w:pPr>
        <w:widowControl w:val="0"/>
        <w:spacing w:after="0" w:line="240" w:lineRule="auto"/>
        <w:ind w:firstLine="709"/>
        <w:jc w:val="both"/>
        <w:rPr>
          <w:rFonts w:ascii="Arial" w:hAnsi="Arial" w:cs="Arial"/>
          <w:bCs/>
          <w:sz w:val="16"/>
          <w:szCs w:val="16"/>
        </w:rPr>
      </w:pPr>
      <w:hyperlink r:id="rId22" w:history="1">
        <w:r w:rsidR="00F9551F" w:rsidRPr="00915A6B">
          <w:rPr>
            <w:rFonts w:ascii="Arial" w:hAnsi="Arial" w:cs="Arial"/>
            <w:bCs/>
            <w:sz w:val="16"/>
            <w:szCs w:val="16"/>
          </w:rPr>
          <w:t xml:space="preserve">раздел </w:t>
        </w:r>
      </w:hyperlink>
      <w:r w:rsidR="00F9551F" w:rsidRPr="00915A6B">
        <w:rPr>
          <w:rFonts w:ascii="Arial" w:hAnsi="Arial" w:cs="Arial"/>
          <w:bCs/>
          <w:sz w:val="16"/>
          <w:szCs w:val="16"/>
        </w:rPr>
        <w:t>2 приложения к Решению изложить в следующей редакции:</w:t>
      </w:r>
    </w:p>
    <w:p w14:paraId="2E51BD65" w14:textId="2138FB81" w:rsidR="00F9551F" w:rsidRPr="00915A6B" w:rsidRDefault="00F9551F" w:rsidP="001E0D77">
      <w:pPr>
        <w:widowControl w:val="0"/>
        <w:autoSpaceDE w:val="0"/>
        <w:autoSpaceDN w:val="0"/>
        <w:adjustRightInd w:val="0"/>
        <w:spacing w:after="0" w:line="240" w:lineRule="auto"/>
        <w:ind w:firstLine="709"/>
        <w:jc w:val="both"/>
        <w:rPr>
          <w:rFonts w:ascii="Arial" w:hAnsi="Arial" w:cs="Arial"/>
          <w:bCs/>
          <w:sz w:val="16"/>
          <w:szCs w:val="16"/>
        </w:rPr>
      </w:pPr>
      <w:r w:rsidRPr="00915A6B">
        <w:rPr>
          <w:rFonts w:ascii="Arial" w:hAnsi="Arial" w:cs="Arial"/>
          <w:bCs/>
          <w:sz w:val="16"/>
          <w:szCs w:val="16"/>
        </w:rPr>
        <w:t>Раздел 2. Перечень должностей муниципальной службы в Счетной палате Канского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2781"/>
        <w:gridCol w:w="3401"/>
      </w:tblGrid>
      <w:tr w:rsidR="001E0D77" w:rsidRPr="00915A6B" w14:paraId="504B3B4B" w14:textId="77777777" w:rsidTr="005067D3">
        <w:tc>
          <w:tcPr>
            <w:tcW w:w="2857" w:type="dxa"/>
            <w:shd w:val="clear" w:color="auto" w:fill="auto"/>
          </w:tcPr>
          <w:p w14:paraId="10DBA11D" w14:textId="77777777" w:rsidR="00F9551F" w:rsidRPr="00915A6B" w:rsidRDefault="00F9551F" w:rsidP="001E0D77">
            <w:pPr>
              <w:widowControl w:val="0"/>
              <w:autoSpaceDE w:val="0"/>
              <w:autoSpaceDN w:val="0"/>
              <w:adjustRightInd w:val="0"/>
              <w:spacing w:after="0" w:line="240" w:lineRule="auto"/>
              <w:ind w:firstLine="709"/>
              <w:jc w:val="both"/>
              <w:rPr>
                <w:rFonts w:ascii="Arial" w:hAnsi="Arial" w:cs="Arial"/>
                <w:bCs/>
                <w:sz w:val="16"/>
                <w:szCs w:val="16"/>
              </w:rPr>
            </w:pPr>
            <w:r w:rsidRPr="00915A6B">
              <w:rPr>
                <w:rFonts w:ascii="Arial" w:hAnsi="Arial" w:cs="Arial"/>
                <w:bCs/>
                <w:sz w:val="16"/>
                <w:szCs w:val="16"/>
              </w:rPr>
              <w:t>Категория должности</w:t>
            </w:r>
          </w:p>
        </w:tc>
        <w:tc>
          <w:tcPr>
            <w:tcW w:w="2781" w:type="dxa"/>
            <w:shd w:val="clear" w:color="auto" w:fill="auto"/>
          </w:tcPr>
          <w:p w14:paraId="54C08BB5" w14:textId="77777777" w:rsidR="00F9551F" w:rsidRPr="00915A6B" w:rsidRDefault="00F9551F" w:rsidP="001E0D77">
            <w:pPr>
              <w:widowControl w:val="0"/>
              <w:autoSpaceDE w:val="0"/>
              <w:autoSpaceDN w:val="0"/>
              <w:adjustRightInd w:val="0"/>
              <w:spacing w:after="0" w:line="240" w:lineRule="auto"/>
              <w:ind w:firstLine="709"/>
              <w:jc w:val="both"/>
              <w:rPr>
                <w:rFonts w:ascii="Arial" w:hAnsi="Arial" w:cs="Arial"/>
                <w:bCs/>
                <w:sz w:val="16"/>
                <w:szCs w:val="16"/>
              </w:rPr>
            </w:pPr>
            <w:r w:rsidRPr="00915A6B">
              <w:rPr>
                <w:rFonts w:ascii="Arial" w:hAnsi="Arial" w:cs="Arial"/>
                <w:bCs/>
                <w:sz w:val="16"/>
                <w:szCs w:val="16"/>
              </w:rPr>
              <w:t>Группа должности</w:t>
            </w:r>
          </w:p>
        </w:tc>
        <w:tc>
          <w:tcPr>
            <w:tcW w:w="3401" w:type="dxa"/>
            <w:shd w:val="clear" w:color="auto" w:fill="auto"/>
          </w:tcPr>
          <w:p w14:paraId="79BC851A" w14:textId="77777777" w:rsidR="00F9551F" w:rsidRPr="00915A6B" w:rsidRDefault="00F9551F" w:rsidP="001E0D77">
            <w:pPr>
              <w:widowControl w:val="0"/>
              <w:autoSpaceDE w:val="0"/>
              <w:autoSpaceDN w:val="0"/>
              <w:adjustRightInd w:val="0"/>
              <w:spacing w:after="0" w:line="240" w:lineRule="auto"/>
              <w:ind w:firstLine="709"/>
              <w:jc w:val="both"/>
              <w:rPr>
                <w:rFonts w:ascii="Arial" w:hAnsi="Arial" w:cs="Arial"/>
                <w:bCs/>
                <w:sz w:val="16"/>
                <w:szCs w:val="16"/>
              </w:rPr>
            </w:pPr>
            <w:r w:rsidRPr="00915A6B">
              <w:rPr>
                <w:rFonts w:ascii="Arial" w:hAnsi="Arial" w:cs="Arial"/>
                <w:bCs/>
                <w:sz w:val="16"/>
                <w:szCs w:val="16"/>
              </w:rPr>
              <w:t xml:space="preserve">Наименование должности  </w:t>
            </w:r>
          </w:p>
        </w:tc>
      </w:tr>
      <w:tr w:rsidR="001E0D77" w:rsidRPr="00915A6B" w14:paraId="46B92F4D" w14:textId="77777777" w:rsidTr="005067D3">
        <w:trPr>
          <w:trHeight w:val="343"/>
        </w:trPr>
        <w:tc>
          <w:tcPr>
            <w:tcW w:w="2857" w:type="dxa"/>
            <w:shd w:val="clear" w:color="auto" w:fill="auto"/>
            <w:vAlign w:val="center"/>
          </w:tcPr>
          <w:p w14:paraId="712E8808" w14:textId="77777777" w:rsidR="00F9551F" w:rsidRPr="00915A6B" w:rsidRDefault="00F9551F" w:rsidP="001E0D77">
            <w:pPr>
              <w:widowControl w:val="0"/>
              <w:autoSpaceDE w:val="0"/>
              <w:autoSpaceDN w:val="0"/>
              <w:adjustRightInd w:val="0"/>
              <w:spacing w:after="0" w:line="240" w:lineRule="auto"/>
              <w:ind w:firstLine="709"/>
              <w:jc w:val="both"/>
              <w:rPr>
                <w:rFonts w:ascii="Arial" w:hAnsi="Arial" w:cs="Arial"/>
                <w:bCs/>
                <w:sz w:val="16"/>
                <w:szCs w:val="16"/>
              </w:rPr>
            </w:pPr>
            <w:r w:rsidRPr="00915A6B">
              <w:rPr>
                <w:rFonts w:ascii="Arial" w:hAnsi="Arial" w:cs="Arial"/>
                <w:bCs/>
                <w:sz w:val="16"/>
                <w:szCs w:val="16"/>
              </w:rPr>
              <w:t>Специалисты</w:t>
            </w:r>
          </w:p>
        </w:tc>
        <w:tc>
          <w:tcPr>
            <w:tcW w:w="2781" w:type="dxa"/>
            <w:shd w:val="clear" w:color="auto" w:fill="auto"/>
            <w:vAlign w:val="center"/>
          </w:tcPr>
          <w:p w14:paraId="2125884E" w14:textId="77777777" w:rsidR="00F9551F" w:rsidRPr="00915A6B" w:rsidRDefault="00F9551F" w:rsidP="001E0D77">
            <w:pPr>
              <w:widowControl w:val="0"/>
              <w:autoSpaceDE w:val="0"/>
              <w:autoSpaceDN w:val="0"/>
              <w:adjustRightInd w:val="0"/>
              <w:spacing w:after="0" w:line="240" w:lineRule="auto"/>
              <w:ind w:firstLine="709"/>
              <w:jc w:val="both"/>
              <w:rPr>
                <w:rFonts w:ascii="Arial" w:hAnsi="Arial" w:cs="Arial"/>
                <w:bCs/>
                <w:sz w:val="16"/>
                <w:szCs w:val="16"/>
              </w:rPr>
            </w:pPr>
            <w:r w:rsidRPr="00915A6B">
              <w:rPr>
                <w:rFonts w:ascii="Arial" w:hAnsi="Arial" w:cs="Arial"/>
                <w:bCs/>
                <w:sz w:val="16"/>
                <w:szCs w:val="16"/>
              </w:rPr>
              <w:t xml:space="preserve">Ведущая </w:t>
            </w:r>
          </w:p>
        </w:tc>
        <w:tc>
          <w:tcPr>
            <w:tcW w:w="3401" w:type="dxa"/>
            <w:shd w:val="clear" w:color="auto" w:fill="auto"/>
            <w:vAlign w:val="center"/>
          </w:tcPr>
          <w:p w14:paraId="37EAD34E" w14:textId="77777777" w:rsidR="00F9551F" w:rsidRPr="00915A6B" w:rsidRDefault="00F9551F" w:rsidP="001E0D77">
            <w:pPr>
              <w:widowControl w:val="0"/>
              <w:autoSpaceDE w:val="0"/>
              <w:autoSpaceDN w:val="0"/>
              <w:adjustRightInd w:val="0"/>
              <w:spacing w:after="0" w:line="240" w:lineRule="auto"/>
              <w:ind w:firstLine="709"/>
              <w:jc w:val="both"/>
              <w:rPr>
                <w:rFonts w:ascii="Arial" w:hAnsi="Arial" w:cs="Arial"/>
                <w:bCs/>
                <w:sz w:val="16"/>
                <w:szCs w:val="16"/>
              </w:rPr>
            </w:pPr>
            <w:r w:rsidRPr="00915A6B">
              <w:rPr>
                <w:rFonts w:ascii="Arial" w:hAnsi="Arial" w:cs="Arial"/>
                <w:bCs/>
                <w:sz w:val="16"/>
                <w:szCs w:val="16"/>
              </w:rPr>
              <w:t>Инспектор</w:t>
            </w:r>
          </w:p>
        </w:tc>
      </w:tr>
    </w:tbl>
    <w:p w14:paraId="49588041" w14:textId="77777777" w:rsidR="00F9551F" w:rsidRPr="00915A6B" w:rsidRDefault="00F9551F" w:rsidP="001E0D77">
      <w:pPr>
        <w:widowControl w:val="0"/>
        <w:spacing w:after="0" w:line="240" w:lineRule="auto"/>
        <w:ind w:firstLine="709"/>
        <w:jc w:val="both"/>
        <w:rPr>
          <w:rFonts w:ascii="Arial" w:hAnsi="Arial" w:cs="Arial"/>
          <w:bCs/>
          <w:sz w:val="16"/>
          <w:szCs w:val="16"/>
        </w:rPr>
      </w:pPr>
      <w:r w:rsidRPr="00915A6B">
        <w:rPr>
          <w:rFonts w:ascii="Arial" w:hAnsi="Arial" w:cs="Arial"/>
          <w:bCs/>
          <w:sz w:val="16"/>
          <w:szCs w:val="16"/>
        </w:rPr>
        <w:t>2. Контроль за исполнением настоящего Решения возложить на постоянную комиссию по социальной политике и местному самоуправлению.</w:t>
      </w:r>
    </w:p>
    <w:p w14:paraId="633D0AF0" w14:textId="77777777" w:rsidR="00F9551F" w:rsidRPr="00915A6B" w:rsidRDefault="00F9551F" w:rsidP="001E0D77">
      <w:pPr>
        <w:widowControl w:val="0"/>
        <w:spacing w:after="0" w:line="240" w:lineRule="auto"/>
        <w:ind w:firstLine="709"/>
        <w:jc w:val="both"/>
        <w:rPr>
          <w:rFonts w:ascii="Arial" w:hAnsi="Arial" w:cs="Arial"/>
          <w:bCs/>
          <w:sz w:val="16"/>
          <w:szCs w:val="16"/>
        </w:rPr>
      </w:pPr>
      <w:r w:rsidRPr="00915A6B">
        <w:rPr>
          <w:rFonts w:ascii="Arial" w:hAnsi="Arial" w:cs="Arial"/>
          <w:bCs/>
          <w:sz w:val="16"/>
          <w:szCs w:val="16"/>
        </w:rPr>
        <w:t>3.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14:paraId="2EB98736" w14:textId="77777777" w:rsidR="00F9551F" w:rsidRPr="00915A6B" w:rsidRDefault="00F9551F" w:rsidP="001E0D77">
      <w:pPr>
        <w:widowControl w:val="0"/>
        <w:spacing w:after="0" w:line="240" w:lineRule="auto"/>
        <w:jc w:val="both"/>
        <w:rPr>
          <w:rFonts w:ascii="Arial" w:hAnsi="Arial" w:cs="Arial"/>
          <w:bCs/>
          <w:sz w:val="16"/>
          <w:szCs w:val="16"/>
        </w:rPr>
      </w:pPr>
    </w:p>
    <w:tbl>
      <w:tblPr>
        <w:tblW w:w="9464" w:type="dxa"/>
        <w:tblLook w:val="04A0" w:firstRow="1" w:lastRow="0" w:firstColumn="1" w:lastColumn="0" w:noHBand="0" w:noVBand="1"/>
      </w:tblPr>
      <w:tblGrid>
        <w:gridCol w:w="4644"/>
        <w:gridCol w:w="1134"/>
        <w:gridCol w:w="3686"/>
      </w:tblGrid>
      <w:tr w:rsidR="00F9551F" w:rsidRPr="00915A6B" w14:paraId="491A0A1D" w14:textId="77777777" w:rsidTr="005067D3">
        <w:tc>
          <w:tcPr>
            <w:tcW w:w="4644" w:type="dxa"/>
            <w:shd w:val="clear" w:color="auto" w:fill="auto"/>
          </w:tcPr>
          <w:p w14:paraId="6F37A1C7" w14:textId="77777777" w:rsidR="00F9551F" w:rsidRPr="00915A6B" w:rsidRDefault="00F9551F" w:rsidP="001E0D77">
            <w:pPr>
              <w:widowControl w:val="0"/>
              <w:spacing w:after="0" w:line="240" w:lineRule="auto"/>
              <w:jc w:val="both"/>
              <w:rPr>
                <w:rFonts w:ascii="Arial" w:eastAsia="Calibri" w:hAnsi="Arial" w:cs="Arial"/>
                <w:bCs/>
                <w:sz w:val="16"/>
                <w:szCs w:val="16"/>
              </w:rPr>
            </w:pPr>
            <w:r w:rsidRPr="00915A6B">
              <w:rPr>
                <w:rFonts w:ascii="Arial" w:eastAsia="Calibri" w:hAnsi="Arial" w:cs="Arial"/>
                <w:bCs/>
                <w:sz w:val="16"/>
                <w:szCs w:val="16"/>
              </w:rPr>
              <w:t>Председатель Канского</w:t>
            </w:r>
          </w:p>
          <w:p w14:paraId="44463605" w14:textId="77777777" w:rsidR="00F9551F" w:rsidRPr="00915A6B" w:rsidRDefault="00F9551F" w:rsidP="001E0D77">
            <w:pPr>
              <w:widowControl w:val="0"/>
              <w:spacing w:after="0" w:line="240" w:lineRule="auto"/>
              <w:jc w:val="both"/>
              <w:rPr>
                <w:rFonts w:ascii="Arial" w:eastAsia="Calibri" w:hAnsi="Arial" w:cs="Arial"/>
                <w:bCs/>
                <w:sz w:val="16"/>
                <w:szCs w:val="16"/>
              </w:rPr>
            </w:pPr>
            <w:r w:rsidRPr="00915A6B">
              <w:rPr>
                <w:rFonts w:ascii="Arial" w:eastAsia="Calibri" w:hAnsi="Arial" w:cs="Arial"/>
                <w:bCs/>
                <w:sz w:val="16"/>
                <w:szCs w:val="16"/>
              </w:rPr>
              <w:t>районного Совета депутатов</w:t>
            </w:r>
          </w:p>
          <w:p w14:paraId="549338DA" w14:textId="5C954D29" w:rsidR="00F9551F" w:rsidRPr="00915A6B" w:rsidRDefault="00F9551F" w:rsidP="001E0D77">
            <w:pPr>
              <w:widowControl w:val="0"/>
              <w:spacing w:after="0" w:line="240" w:lineRule="auto"/>
              <w:rPr>
                <w:rFonts w:ascii="Arial" w:eastAsia="Calibri" w:hAnsi="Arial" w:cs="Arial"/>
                <w:bCs/>
                <w:sz w:val="16"/>
                <w:szCs w:val="16"/>
              </w:rPr>
            </w:pPr>
            <w:r w:rsidRPr="00915A6B">
              <w:rPr>
                <w:rFonts w:ascii="Arial" w:eastAsia="Calibri" w:hAnsi="Arial" w:cs="Arial"/>
                <w:bCs/>
                <w:sz w:val="16"/>
                <w:szCs w:val="16"/>
              </w:rPr>
              <w:t xml:space="preserve">Б.А. </w:t>
            </w:r>
            <w:proofErr w:type="spellStart"/>
            <w:r w:rsidRPr="00915A6B">
              <w:rPr>
                <w:rFonts w:ascii="Arial" w:eastAsia="Calibri" w:hAnsi="Arial" w:cs="Arial"/>
                <w:bCs/>
                <w:sz w:val="16"/>
                <w:szCs w:val="16"/>
              </w:rPr>
              <w:t>Цуканов</w:t>
            </w:r>
            <w:proofErr w:type="spellEnd"/>
          </w:p>
        </w:tc>
        <w:tc>
          <w:tcPr>
            <w:tcW w:w="1134" w:type="dxa"/>
            <w:shd w:val="clear" w:color="auto" w:fill="auto"/>
          </w:tcPr>
          <w:p w14:paraId="2EF8F7A3" w14:textId="77777777" w:rsidR="00F9551F" w:rsidRPr="00915A6B" w:rsidRDefault="00F9551F" w:rsidP="001E0D77">
            <w:pPr>
              <w:widowControl w:val="0"/>
              <w:spacing w:after="0" w:line="240" w:lineRule="auto"/>
              <w:jc w:val="both"/>
              <w:rPr>
                <w:rFonts w:ascii="Arial" w:eastAsia="Calibri" w:hAnsi="Arial" w:cs="Arial"/>
                <w:bCs/>
                <w:sz w:val="16"/>
                <w:szCs w:val="16"/>
              </w:rPr>
            </w:pPr>
          </w:p>
        </w:tc>
        <w:tc>
          <w:tcPr>
            <w:tcW w:w="3686" w:type="dxa"/>
            <w:shd w:val="clear" w:color="auto" w:fill="auto"/>
          </w:tcPr>
          <w:p w14:paraId="2040E608" w14:textId="77777777" w:rsidR="00F9551F" w:rsidRPr="00915A6B" w:rsidRDefault="00F9551F" w:rsidP="00E1419A">
            <w:pPr>
              <w:widowControl w:val="0"/>
              <w:spacing w:after="0" w:line="240" w:lineRule="auto"/>
              <w:jc w:val="right"/>
              <w:rPr>
                <w:rFonts w:ascii="Arial" w:eastAsia="Calibri" w:hAnsi="Arial" w:cs="Arial"/>
                <w:bCs/>
                <w:sz w:val="16"/>
                <w:szCs w:val="16"/>
              </w:rPr>
            </w:pPr>
            <w:r w:rsidRPr="00915A6B">
              <w:rPr>
                <w:rFonts w:ascii="Arial" w:eastAsia="Calibri" w:hAnsi="Arial" w:cs="Arial"/>
                <w:bCs/>
                <w:sz w:val="16"/>
                <w:szCs w:val="16"/>
              </w:rPr>
              <w:t>Глава Канского района</w:t>
            </w:r>
          </w:p>
          <w:p w14:paraId="5AF6CCC2" w14:textId="0F11AFAA" w:rsidR="00F9551F" w:rsidRPr="00915A6B" w:rsidRDefault="00F9551F" w:rsidP="00E1419A">
            <w:pPr>
              <w:widowControl w:val="0"/>
              <w:spacing w:after="0" w:line="240" w:lineRule="auto"/>
              <w:jc w:val="right"/>
              <w:rPr>
                <w:rFonts w:ascii="Arial" w:eastAsia="Calibri" w:hAnsi="Arial" w:cs="Arial"/>
                <w:bCs/>
                <w:sz w:val="16"/>
                <w:szCs w:val="16"/>
              </w:rPr>
            </w:pPr>
            <w:r w:rsidRPr="00915A6B">
              <w:rPr>
                <w:rFonts w:ascii="Arial" w:eastAsia="Calibri" w:hAnsi="Arial" w:cs="Arial"/>
                <w:bCs/>
                <w:sz w:val="16"/>
                <w:szCs w:val="16"/>
              </w:rPr>
              <w:t>А.А. Заруцкий</w:t>
            </w:r>
          </w:p>
        </w:tc>
      </w:tr>
    </w:tbl>
    <w:p w14:paraId="0702D9FF" w14:textId="77777777" w:rsidR="00F9551F" w:rsidRPr="00915A6B" w:rsidRDefault="00F9551F" w:rsidP="001E0D77">
      <w:pPr>
        <w:widowControl w:val="0"/>
        <w:autoSpaceDE w:val="0"/>
        <w:autoSpaceDN w:val="0"/>
        <w:adjustRightInd w:val="0"/>
        <w:spacing w:after="0" w:line="240" w:lineRule="auto"/>
        <w:jc w:val="both"/>
        <w:rPr>
          <w:rFonts w:ascii="Arial" w:hAnsi="Arial" w:cs="Arial"/>
          <w:bCs/>
          <w:sz w:val="16"/>
          <w:szCs w:val="16"/>
        </w:rPr>
      </w:pPr>
    </w:p>
    <w:p w14:paraId="0169C056" w14:textId="77777777" w:rsidR="00BC19C5" w:rsidRPr="00915A6B" w:rsidRDefault="00BC19C5" w:rsidP="001E0D77">
      <w:pPr>
        <w:pStyle w:val="2fa"/>
        <w:spacing w:before="0" w:after="0"/>
        <w:jc w:val="both"/>
        <w:rPr>
          <w:rFonts w:ascii="Arial" w:hAnsi="Arial" w:cs="Arial"/>
          <w:sz w:val="16"/>
          <w:szCs w:val="16"/>
        </w:rPr>
      </w:pPr>
    </w:p>
    <w:p w14:paraId="2CAB1799" w14:textId="10851205" w:rsidR="00BC19C5" w:rsidRPr="00216A29" w:rsidRDefault="00BC19C5" w:rsidP="00216A29">
      <w:pPr>
        <w:spacing w:after="0" w:line="240" w:lineRule="auto"/>
        <w:jc w:val="center"/>
        <w:rPr>
          <w:rFonts w:ascii="Arial" w:hAnsi="Arial" w:cs="Arial"/>
          <w:b/>
          <w:bCs/>
          <w:sz w:val="16"/>
          <w:szCs w:val="16"/>
        </w:rPr>
      </w:pPr>
      <w:r w:rsidRPr="00216A29">
        <w:rPr>
          <w:rFonts w:ascii="Arial" w:hAnsi="Arial" w:cs="Arial"/>
          <w:b/>
          <w:bCs/>
          <w:sz w:val="16"/>
          <w:szCs w:val="16"/>
        </w:rPr>
        <w:t>КАНСКИЙ РАЙОННЫЙ СОВЕТ ДЕПУТАТОВ</w:t>
      </w:r>
      <w:r w:rsidR="00216A29" w:rsidRPr="00216A29">
        <w:rPr>
          <w:rFonts w:ascii="Arial" w:hAnsi="Arial" w:cs="Arial"/>
          <w:b/>
          <w:bCs/>
          <w:sz w:val="16"/>
          <w:szCs w:val="16"/>
        </w:rPr>
        <w:t xml:space="preserve"> </w:t>
      </w:r>
      <w:r w:rsidRPr="00216A29">
        <w:rPr>
          <w:rFonts w:ascii="Arial" w:hAnsi="Arial" w:cs="Arial"/>
          <w:b/>
          <w:bCs/>
          <w:sz w:val="16"/>
          <w:szCs w:val="16"/>
        </w:rPr>
        <w:t>КРАСНОЯРСКОГО КРАЯ</w:t>
      </w:r>
    </w:p>
    <w:p w14:paraId="3AB51AA1" w14:textId="77777777" w:rsidR="00BC19C5" w:rsidRPr="00216A29" w:rsidRDefault="00BC19C5" w:rsidP="00216A29">
      <w:pPr>
        <w:spacing w:after="0" w:line="240" w:lineRule="auto"/>
        <w:jc w:val="center"/>
        <w:rPr>
          <w:rFonts w:ascii="Arial" w:hAnsi="Arial" w:cs="Arial"/>
          <w:b/>
          <w:bCs/>
          <w:sz w:val="16"/>
          <w:szCs w:val="16"/>
        </w:rPr>
      </w:pPr>
    </w:p>
    <w:p w14:paraId="50CB685B" w14:textId="77777777" w:rsidR="00BC19C5" w:rsidRPr="00216A29" w:rsidRDefault="00BC19C5" w:rsidP="00216A29">
      <w:pPr>
        <w:spacing w:after="0" w:line="240" w:lineRule="auto"/>
        <w:jc w:val="center"/>
        <w:rPr>
          <w:rFonts w:ascii="Arial" w:hAnsi="Arial" w:cs="Arial"/>
          <w:b/>
          <w:bCs/>
          <w:sz w:val="16"/>
          <w:szCs w:val="16"/>
        </w:rPr>
      </w:pPr>
      <w:r w:rsidRPr="00216A29">
        <w:rPr>
          <w:rFonts w:ascii="Arial" w:hAnsi="Arial" w:cs="Arial"/>
          <w:b/>
          <w:bCs/>
          <w:sz w:val="16"/>
          <w:szCs w:val="16"/>
        </w:rPr>
        <w:t>РЕШЕНИЕ</w:t>
      </w:r>
    </w:p>
    <w:p w14:paraId="266F4B0B" w14:textId="77777777" w:rsidR="00BC19C5" w:rsidRPr="00216A29" w:rsidRDefault="00BC19C5" w:rsidP="00216A29">
      <w:pPr>
        <w:spacing w:after="0" w:line="240" w:lineRule="auto"/>
        <w:jc w:val="center"/>
        <w:rPr>
          <w:rFonts w:ascii="Arial" w:hAnsi="Arial" w:cs="Arial"/>
          <w:b/>
          <w:bCs/>
          <w:sz w:val="16"/>
          <w:szCs w:val="16"/>
        </w:rPr>
      </w:pPr>
    </w:p>
    <w:p w14:paraId="169EB2A0" w14:textId="346F2C29" w:rsidR="00BC19C5" w:rsidRPr="00216A29" w:rsidRDefault="00BC19C5" w:rsidP="00216A29">
      <w:pPr>
        <w:spacing w:after="0" w:line="240" w:lineRule="auto"/>
        <w:jc w:val="center"/>
        <w:rPr>
          <w:rFonts w:ascii="Arial" w:hAnsi="Arial" w:cs="Arial"/>
          <w:b/>
          <w:bCs/>
          <w:sz w:val="16"/>
          <w:szCs w:val="16"/>
        </w:rPr>
      </w:pPr>
      <w:r w:rsidRPr="00216A29">
        <w:rPr>
          <w:rFonts w:ascii="Arial" w:hAnsi="Arial" w:cs="Arial"/>
          <w:b/>
          <w:bCs/>
          <w:sz w:val="16"/>
          <w:szCs w:val="16"/>
        </w:rPr>
        <w:t>19.11.2021</w:t>
      </w:r>
      <w:r w:rsidRPr="00216A29">
        <w:rPr>
          <w:rFonts w:ascii="Arial" w:hAnsi="Arial" w:cs="Arial"/>
          <w:b/>
          <w:bCs/>
          <w:sz w:val="16"/>
          <w:szCs w:val="16"/>
        </w:rPr>
        <w:tab/>
      </w:r>
      <w:r w:rsidR="00EE1562">
        <w:rPr>
          <w:rFonts w:ascii="Arial" w:hAnsi="Arial" w:cs="Arial"/>
          <w:b/>
          <w:bCs/>
          <w:sz w:val="16"/>
          <w:szCs w:val="16"/>
        </w:rPr>
        <w:tab/>
      </w:r>
      <w:r w:rsidRPr="00216A29">
        <w:rPr>
          <w:rFonts w:ascii="Arial" w:hAnsi="Arial" w:cs="Arial"/>
          <w:b/>
          <w:bCs/>
          <w:sz w:val="16"/>
          <w:szCs w:val="16"/>
        </w:rPr>
        <w:tab/>
      </w:r>
      <w:r w:rsidRPr="00216A29">
        <w:rPr>
          <w:rFonts w:ascii="Arial" w:hAnsi="Arial" w:cs="Arial"/>
          <w:b/>
          <w:bCs/>
          <w:sz w:val="16"/>
          <w:szCs w:val="16"/>
        </w:rPr>
        <w:tab/>
      </w:r>
      <w:r w:rsidRPr="00216A29">
        <w:rPr>
          <w:rFonts w:ascii="Arial" w:hAnsi="Arial" w:cs="Arial"/>
          <w:b/>
          <w:bCs/>
          <w:sz w:val="16"/>
          <w:szCs w:val="16"/>
        </w:rPr>
        <w:tab/>
        <w:t>г. Канск</w:t>
      </w:r>
      <w:r w:rsidRPr="00216A29">
        <w:rPr>
          <w:rFonts w:ascii="Arial" w:hAnsi="Arial" w:cs="Arial"/>
          <w:b/>
          <w:bCs/>
          <w:sz w:val="16"/>
          <w:szCs w:val="16"/>
        </w:rPr>
        <w:tab/>
      </w:r>
      <w:r w:rsidR="00EE1562">
        <w:rPr>
          <w:rFonts w:ascii="Arial" w:hAnsi="Arial" w:cs="Arial"/>
          <w:b/>
          <w:bCs/>
          <w:sz w:val="16"/>
          <w:szCs w:val="16"/>
        </w:rPr>
        <w:tab/>
      </w:r>
      <w:r w:rsidR="00EE1562">
        <w:rPr>
          <w:rFonts w:ascii="Arial" w:hAnsi="Arial" w:cs="Arial"/>
          <w:b/>
          <w:bCs/>
          <w:sz w:val="16"/>
          <w:szCs w:val="16"/>
        </w:rPr>
        <w:tab/>
      </w:r>
      <w:r w:rsidRPr="00216A29">
        <w:rPr>
          <w:rFonts w:ascii="Arial" w:hAnsi="Arial" w:cs="Arial"/>
          <w:b/>
          <w:bCs/>
          <w:sz w:val="16"/>
          <w:szCs w:val="16"/>
        </w:rPr>
        <w:tab/>
      </w:r>
      <w:r w:rsidRPr="00216A29">
        <w:rPr>
          <w:rFonts w:ascii="Arial" w:hAnsi="Arial" w:cs="Arial"/>
          <w:b/>
          <w:bCs/>
          <w:sz w:val="16"/>
          <w:szCs w:val="16"/>
        </w:rPr>
        <w:tab/>
      </w:r>
      <w:r w:rsidRPr="00216A29">
        <w:rPr>
          <w:rFonts w:ascii="Arial" w:hAnsi="Arial" w:cs="Arial"/>
          <w:b/>
          <w:bCs/>
          <w:sz w:val="16"/>
          <w:szCs w:val="16"/>
        </w:rPr>
        <w:tab/>
        <w:t xml:space="preserve">№ </w:t>
      </w:r>
      <w:r w:rsidR="003F0CD8">
        <w:rPr>
          <w:rFonts w:ascii="Arial" w:hAnsi="Arial" w:cs="Arial"/>
          <w:b/>
          <w:bCs/>
          <w:sz w:val="16"/>
          <w:szCs w:val="16"/>
        </w:rPr>
        <w:t>3</w:t>
      </w:r>
      <w:r w:rsidRPr="00216A29">
        <w:rPr>
          <w:rFonts w:ascii="Arial" w:hAnsi="Arial" w:cs="Arial"/>
          <w:b/>
          <w:bCs/>
          <w:sz w:val="16"/>
          <w:szCs w:val="16"/>
        </w:rPr>
        <w:t>-28</w:t>
      </w:r>
    </w:p>
    <w:p w14:paraId="61375E7E" w14:textId="77777777" w:rsidR="00BC19C5" w:rsidRPr="00216A29" w:rsidRDefault="00BC19C5" w:rsidP="00216A29">
      <w:pPr>
        <w:spacing w:after="0" w:line="240" w:lineRule="auto"/>
        <w:jc w:val="center"/>
        <w:rPr>
          <w:rFonts w:ascii="Arial" w:hAnsi="Arial" w:cs="Arial"/>
          <w:b/>
          <w:bCs/>
          <w:sz w:val="16"/>
          <w:szCs w:val="16"/>
        </w:rPr>
      </w:pPr>
    </w:p>
    <w:p w14:paraId="052914BC" w14:textId="77777777" w:rsidR="00BC19C5" w:rsidRPr="00EE1562" w:rsidRDefault="00BC19C5" w:rsidP="00216A29">
      <w:pPr>
        <w:widowControl w:val="0"/>
        <w:autoSpaceDE w:val="0"/>
        <w:autoSpaceDN w:val="0"/>
        <w:adjustRightInd w:val="0"/>
        <w:spacing w:after="0" w:line="240" w:lineRule="auto"/>
        <w:jc w:val="center"/>
        <w:rPr>
          <w:rFonts w:ascii="Arial" w:hAnsi="Arial" w:cs="Arial"/>
          <w:b/>
          <w:bCs/>
          <w:sz w:val="18"/>
          <w:szCs w:val="18"/>
        </w:rPr>
      </w:pPr>
      <w:r w:rsidRPr="00EE1562">
        <w:rPr>
          <w:rFonts w:ascii="Arial" w:hAnsi="Arial" w:cs="Arial"/>
          <w:b/>
          <w:bCs/>
          <w:sz w:val="18"/>
          <w:szCs w:val="18"/>
        </w:rPr>
        <w:t>О награждении Почетной грамотой Канского районного Совета депутатов</w:t>
      </w:r>
    </w:p>
    <w:p w14:paraId="582507F7" w14:textId="77777777" w:rsidR="00BC19C5" w:rsidRPr="00915A6B" w:rsidRDefault="00BC19C5" w:rsidP="001E0D77">
      <w:pPr>
        <w:widowControl w:val="0"/>
        <w:autoSpaceDE w:val="0"/>
        <w:autoSpaceDN w:val="0"/>
        <w:adjustRightInd w:val="0"/>
        <w:spacing w:after="0" w:line="240" w:lineRule="auto"/>
        <w:jc w:val="both"/>
        <w:rPr>
          <w:rFonts w:ascii="Arial" w:hAnsi="Arial" w:cs="Arial"/>
          <w:sz w:val="16"/>
          <w:szCs w:val="16"/>
        </w:rPr>
      </w:pPr>
    </w:p>
    <w:p w14:paraId="1FAF61AE" w14:textId="77777777" w:rsidR="00BC19C5" w:rsidRPr="00915A6B" w:rsidRDefault="00BC19C5" w:rsidP="001E0D77">
      <w:pPr>
        <w:widowControl w:val="0"/>
        <w:autoSpaceDE w:val="0"/>
        <w:autoSpaceDN w:val="0"/>
        <w:adjustRightInd w:val="0"/>
        <w:spacing w:after="0" w:line="240" w:lineRule="auto"/>
        <w:ind w:firstLine="709"/>
        <w:jc w:val="both"/>
        <w:rPr>
          <w:rFonts w:ascii="Arial" w:hAnsi="Arial" w:cs="Arial"/>
          <w:sz w:val="16"/>
          <w:szCs w:val="16"/>
        </w:rPr>
      </w:pPr>
      <w:r w:rsidRPr="00915A6B">
        <w:rPr>
          <w:rFonts w:ascii="Arial" w:hAnsi="Arial" w:cs="Arial"/>
          <w:sz w:val="16"/>
          <w:szCs w:val="16"/>
        </w:rPr>
        <w:t>На основании решения Канского районного Совета депутатов от 16.06.2006 № 18 – 131 «О Почетной грамоте и Благодарственном письме Совета депутатов Канского района», руководствуясь ст. 25, 30 Устава Канского района Канский районный Совет депутатов Красноярского края РЕШИЛ:</w:t>
      </w:r>
    </w:p>
    <w:p w14:paraId="2643069C" w14:textId="77777777" w:rsidR="00BC19C5" w:rsidRPr="00915A6B" w:rsidRDefault="00BC19C5" w:rsidP="001E0D77">
      <w:pPr>
        <w:widowControl w:val="0"/>
        <w:numPr>
          <w:ilvl w:val="0"/>
          <w:numId w:val="27"/>
        </w:numPr>
        <w:autoSpaceDE w:val="0"/>
        <w:autoSpaceDN w:val="0"/>
        <w:adjustRightInd w:val="0"/>
        <w:spacing w:after="0" w:line="240" w:lineRule="auto"/>
        <w:ind w:left="0" w:firstLine="709"/>
        <w:jc w:val="both"/>
        <w:rPr>
          <w:rFonts w:ascii="Arial" w:hAnsi="Arial" w:cs="Arial"/>
          <w:sz w:val="16"/>
          <w:szCs w:val="16"/>
        </w:rPr>
      </w:pPr>
      <w:r w:rsidRPr="00915A6B">
        <w:rPr>
          <w:rFonts w:ascii="Arial" w:hAnsi="Arial" w:cs="Arial"/>
          <w:sz w:val="16"/>
          <w:szCs w:val="16"/>
        </w:rPr>
        <w:t>Наградить Почетной грамотой Канского районного Совета депутатов за добросовестный труд в сфере дорожной отрасли, за достигнутые успехи в работе и в честь профессионального праздника Дня работников дорожного хозяйства:</w:t>
      </w:r>
    </w:p>
    <w:p w14:paraId="74616390" w14:textId="77777777" w:rsidR="00BC19C5" w:rsidRPr="00915A6B" w:rsidRDefault="00BC19C5" w:rsidP="001E0D77">
      <w:pPr>
        <w:numPr>
          <w:ilvl w:val="0"/>
          <w:numId w:val="28"/>
        </w:numPr>
        <w:spacing w:after="0" w:line="240" w:lineRule="auto"/>
        <w:ind w:left="0" w:firstLine="0"/>
        <w:jc w:val="both"/>
        <w:rPr>
          <w:rFonts w:ascii="Arial" w:hAnsi="Arial" w:cs="Arial"/>
          <w:sz w:val="16"/>
          <w:szCs w:val="16"/>
        </w:rPr>
      </w:pPr>
      <w:r w:rsidRPr="00915A6B">
        <w:rPr>
          <w:rFonts w:ascii="Arial" w:hAnsi="Arial" w:cs="Arial"/>
          <w:sz w:val="16"/>
          <w:szCs w:val="16"/>
        </w:rPr>
        <w:t>Соловьева Андрея Витальевича – механика Канского филиала № 2 Акционерного общества «Краевая дорожно-эксплуатационная организация»;</w:t>
      </w:r>
    </w:p>
    <w:p w14:paraId="573583CC" w14:textId="77777777" w:rsidR="00BC19C5" w:rsidRPr="00915A6B" w:rsidRDefault="00BC19C5" w:rsidP="001E0D77">
      <w:pPr>
        <w:numPr>
          <w:ilvl w:val="0"/>
          <w:numId w:val="28"/>
        </w:numPr>
        <w:spacing w:after="0" w:line="240" w:lineRule="auto"/>
        <w:ind w:left="0" w:firstLine="0"/>
        <w:jc w:val="both"/>
        <w:rPr>
          <w:rFonts w:ascii="Arial" w:hAnsi="Arial" w:cs="Arial"/>
          <w:sz w:val="16"/>
          <w:szCs w:val="16"/>
        </w:rPr>
      </w:pPr>
      <w:r w:rsidRPr="00915A6B">
        <w:rPr>
          <w:rFonts w:ascii="Arial" w:hAnsi="Arial" w:cs="Arial"/>
          <w:sz w:val="16"/>
          <w:szCs w:val="16"/>
        </w:rPr>
        <w:t>Федорова Дмитрия Сергеевича – токаря Канского филиала № 2 Акционерного общества «Краевая дорожно-эксплуатационная организация»;</w:t>
      </w:r>
    </w:p>
    <w:p w14:paraId="3B0E05F2" w14:textId="77777777" w:rsidR="00BC19C5" w:rsidRPr="00915A6B" w:rsidRDefault="00BC19C5" w:rsidP="001E0D77">
      <w:pPr>
        <w:numPr>
          <w:ilvl w:val="0"/>
          <w:numId w:val="28"/>
        </w:numPr>
        <w:spacing w:after="0" w:line="240" w:lineRule="auto"/>
        <w:ind w:left="0" w:firstLine="0"/>
        <w:jc w:val="both"/>
        <w:rPr>
          <w:rFonts w:ascii="Arial" w:hAnsi="Arial" w:cs="Arial"/>
          <w:sz w:val="16"/>
          <w:szCs w:val="16"/>
        </w:rPr>
      </w:pPr>
      <w:r w:rsidRPr="00915A6B">
        <w:rPr>
          <w:rFonts w:ascii="Arial" w:hAnsi="Arial" w:cs="Arial"/>
          <w:sz w:val="16"/>
          <w:szCs w:val="16"/>
        </w:rPr>
        <w:t xml:space="preserve">Трифонова Артема Сергеевича – </w:t>
      </w:r>
      <w:proofErr w:type="spellStart"/>
      <w:r w:rsidRPr="00915A6B">
        <w:rPr>
          <w:rFonts w:ascii="Arial" w:hAnsi="Arial" w:cs="Arial"/>
          <w:sz w:val="16"/>
          <w:szCs w:val="16"/>
        </w:rPr>
        <w:t>асфальтобетонщика</w:t>
      </w:r>
      <w:proofErr w:type="spellEnd"/>
      <w:r w:rsidRPr="00915A6B">
        <w:rPr>
          <w:rFonts w:ascii="Arial" w:hAnsi="Arial" w:cs="Arial"/>
          <w:sz w:val="16"/>
          <w:szCs w:val="16"/>
        </w:rPr>
        <w:t xml:space="preserve"> Канского филиала № 2 Акционерного общества «Краевая дорожно-эксплуатационная организация»;</w:t>
      </w:r>
    </w:p>
    <w:p w14:paraId="2406F0C7" w14:textId="77777777" w:rsidR="00BC19C5" w:rsidRPr="00915A6B" w:rsidRDefault="00BC19C5" w:rsidP="001E0D77">
      <w:pPr>
        <w:numPr>
          <w:ilvl w:val="0"/>
          <w:numId w:val="28"/>
        </w:numPr>
        <w:spacing w:after="0" w:line="240" w:lineRule="auto"/>
        <w:ind w:left="0" w:firstLine="0"/>
        <w:jc w:val="both"/>
        <w:rPr>
          <w:rFonts w:ascii="Arial" w:hAnsi="Arial" w:cs="Arial"/>
          <w:sz w:val="16"/>
          <w:szCs w:val="16"/>
        </w:rPr>
      </w:pPr>
      <w:bookmarkStart w:id="11" w:name="_Hlk84861270"/>
      <w:r w:rsidRPr="00915A6B">
        <w:rPr>
          <w:rFonts w:ascii="Arial" w:hAnsi="Arial" w:cs="Arial"/>
          <w:sz w:val="16"/>
          <w:szCs w:val="16"/>
        </w:rPr>
        <w:t>Карасева Алексея Андреевича – машиниста автогрейдера Канского филиала № 2 Акционерного общества «Краевая дорожно-эксплуатационная организация».</w:t>
      </w:r>
    </w:p>
    <w:bookmarkEnd w:id="11"/>
    <w:p w14:paraId="394FD04B" w14:textId="77777777" w:rsidR="00BC19C5" w:rsidRPr="00915A6B" w:rsidRDefault="00BC19C5" w:rsidP="001E0D77">
      <w:pPr>
        <w:widowControl w:val="0"/>
        <w:numPr>
          <w:ilvl w:val="0"/>
          <w:numId w:val="27"/>
        </w:numPr>
        <w:autoSpaceDE w:val="0"/>
        <w:autoSpaceDN w:val="0"/>
        <w:adjustRightInd w:val="0"/>
        <w:spacing w:after="0" w:line="240" w:lineRule="auto"/>
        <w:ind w:left="0" w:firstLine="709"/>
        <w:jc w:val="both"/>
        <w:rPr>
          <w:rFonts w:ascii="Arial" w:hAnsi="Arial" w:cs="Arial"/>
          <w:sz w:val="16"/>
          <w:szCs w:val="16"/>
        </w:rPr>
      </w:pPr>
      <w:r w:rsidRPr="00915A6B">
        <w:rPr>
          <w:rFonts w:ascii="Arial" w:hAnsi="Arial" w:cs="Arial"/>
          <w:sz w:val="16"/>
          <w:szCs w:val="16"/>
        </w:rPr>
        <w:t>Контроль исполнения решения возложить на постоянную комиссию по социальной политике и местному самоуправлению.</w:t>
      </w:r>
    </w:p>
    <w:p w14:paraId="45F6AA75" w14:textId="77777777" w:rsidR="00BC19C5" w:rsidRPr="00915A6B" w:rsidRDefault="00BC19C5" w:rsidP="001E0D77">
      <w:pPr>
        <w:numPr>
          <w:ilvl w:val="0"/>
          <w:numId w:val="27"/>
        </w:numPr>
        <w:spacing w:after="0" w:line="240" w:lineRule="auto"/>
        <w:ind w:left="0" w:firstLine="709"/>
        <w:jc w:val="both"/>
        <w:rPr>
          <w:rFonts w:ascii="Arial" w:hAnsi="Arial" w:cs="Arial"/>
          <w:sz w:val="16"/>
          <w:szCs w:val="16"/>
        </w:rPr>
      </w:pPr>
      <w:r w:rsidRPr="00915A6B">
        <w:rPr>
          <w:rFonts w:ascii="Arial" w:hAnsi="Arial" w:cs="Arial"/>
          <w:sz w:val="16"/>
          <w:szCs w:val="16"/>
        </w:rPr>
        <w:t>Решение вступает в силу со дня подписания и подлежит опубликованию в официальном печатном издании «Вести Канского района».</w:t>
      </w:r>
    </w:p>
    <w:p w14:paraId="57A3983A" w14:textId="77777777" w:rsidR="00BC19C5" w:rsidRPr="00915A6B" w:rsidRDefault="00BC19C5" w:rsidP="00EE1562">
      <w:pPr>
        <w:spacing w:after="0" w:line="240" w:lineRule="auto"/>
        <w:jc w:val="right"/>
        <w:rPr>
          <w:rFonts w:ascii="Arial" w:hAnsi="Arial" w:cs="Arial"/>
          <w:sz w:val="16"/>
          <w:szCs w:val="16"/>
        </w:rPr>
      </w:pPr>
      <w:r w:rsidRPr="00915A6B">
        <w:rPr>
          <w:rFonts w:ascii="Arial" w:hAnsi="Arial" w:cs="Arial"/>
          <w:sz w:val="16"/>
          <w:szCs w:val="16"/>
        </w:rPr>
        <w:t>Председатель Канского</w:t>
      </w:r>
    </w:p>
    <w:p w14:paraId="27FE0214" w14:textId="77777777" w:rsidR="00EE1562" w:rsidRDefault="00BC19C5" w:rsidP="00EE1562">
      <w:pPr>
        <w:spacing w:after="0" w:line="240" w:lineRule="auto"/>
        <w:jc w:val="right"/>
        <w:rPr>
          <w:rFonts w:ascii="Arial" w:hAnsi="Arial" w:cs="Arial"/>
          <w:sz w:val="16"/>
          <w:szCs w:val="16"/>
        </w:rPr>
      </w:pPr>
      <w:r w:rsidRPr="00915A6B">
        <w:rPr>
          <w:rFonts w:ascii="Arial" w:hAnsi="Arial" w:cs="Arial"/>
          <w:sz w:val="16"/>
          <w:szCs w:val="16"/>
        </w:rPr>
        <w:t>районного Совета депутатов</w:t>
      </w:r>
    </w:p>
    <w:p w14:paraId="3A13C828" w14:textId="56A2834B" w:rsidR="00BC19C5" w:rsidRPr="00915A6B" w:rsidRDefault="00BC19C5" w:rsidP="00EE1562">
      <w:pPr>
        <w:spacing w:after="0" w:line="240" w:lineRule="auto"/>
        <w:jc w:val="right"/>
        <w:rPr>
          <w:rFonts w:ascii="Arial" w:hAnsi="Arial" w:cs="Arial"/>
          <w:sz w:val="16"/>
          <w:szCs w:val="16"/>
        </w:rPr>
      </w:pPr>
      <w:r w:rsidRPr="00915A6B">
        <w:rPr>
          <w:rFonts w:ascii="Arial" w:hAnsi="Arial" w:cs="Arial"/>
          <w:sz w:val="16"/>
          <w:szCs w:val="16"/>
        </w:rPr>
        <w:tab/>
      </w:r>
      <w:r w:rsidRPr="00915A6B">
        <w:rPr>
          <w:rFonts w:ascii="Arial" w:hAnsi="Arial" w:cs="Arial"/>
          <w:sz w:val="16"/>
          <w:szCs w:val="16"/>
        </w:rPr>
        <w:tab/>
      </w:r>
      <w:r w:rsidRPr="00915A6B">
        <w:rPr>
          <w:rFonts w:ascii="Arial" w:hAnsi="Arial" w:cs="Arial"/>
          <w:sz w:val="16"/>
          <w:szCs w:val="16"/>
        </w:rPr>
        <w:tab/>
      </w:r>
      <w:r w:rsidRPr="00915A6B">
        <w:rPr>
          <w:rFonts w:ascii="Arial" w:hAnsi="Arial" w:cs="Arial"/>
          <w:sz w:val="16"/>
          <w:szCs w:val="16"/>
        </w:rPr>
        <w:tab/>
      </w:r>
      <w:r w:rsidRPr="00915A6B">
        <w:rPr>
          <w:rFonts w:ascii="Arial" w:hAnsi="Arial" w:cs="Arial"/>
          <w:sz w:val="16"/>
          <w:szCs w:val="16"/>
        </w:rPr>
        <w:tab/>
      </w:r>
      <w:r w:rsidRPr="00915A6B">
        <w:rPr>
          <w:rFonts w:ascii="Arial" w:hAnsi="Arial" w:cs="Arial"/>
          <w:sz w:val="16"/>
          <w:szCs w:val="16"/>
        </w:rPr>
        <w:tab/>
        <w:t xml:space="preserve">Б.А. </w:t>
      </w:r>
      <w:proofErr w:type="spellStart"/>
      <w:r w:rsidRPr="00915A6B">
        <w:rPr>
          <w:rFonts w:ascii="Arial" w:hAnsi="Arial" w:cs="Arial"/>
          <w:sz w:val="16"/>
          <w:szCs w:val="16"/>
        </w:rPr>
        <w:t>Цуканов</w:t>
      </w:r>
      <w:proofErr w:type="spellEnd"/>
    </w:p>
    <w:p w14:paraId="15E450EE" w14:textId="77777777" w:rsidR="00BC19C5" w:rsidRPr="00915A6B" w:rsidRDefault="00BC19C5" w:rsidP="001E0D77">
      <w:pPr>
        <w:pStyle w:val="4"/>
        <w:spacing w:before="0" w:line="240" w:lineRule="auto"/>
        <w:rPr>
          <w:rFonts w:ascii="Arial" w:hAnsi="Arial" w:cs="Arial"/>
          <w:b w:val="0"/>
          <w:i w:val="0"/>
          <w:iCs w:val="0"/>
          <w:color w:val="auto"/>
          <w:sz w:val="16"/>
          <w:szCs w:val="16"/>
        </w:rPr>
      </w:pPr>
    </w:p>
    <w:p w14:paraId="73017055" w14:textId="77777777" w:rsidR="00BC19C5" w:rsidRPr="00EE1562" w:rsidRDefault="00BC19C5" w:rsidP="00EE1562">
      <w:pPr>
        <w:pStyle w:val="4"/>
        <w:spacing w:before="0" w:line="240" w:lineRule="auto"/>
        <w:jc w:val="center"/>
        <w:rPr>
          <w:rFonts w:ascii="Arial" w:hAnsi="Arial" w:cs="Arial"/>
          <w:i w:val="0"/>
          <w:iCs w:val="0"/>
          <w:color w:val="auto"/>
          <w:sz w:val="18"/>
          <w:szCs w:val="18"/>
        </w:rPr>
      </w:pPr>
      <w:r w:rsidRPr="00EE1562">
        <w:rPr>
          <w:rFonts w:ascii="Arial" w:hAnsi="Arial" w:cs="Arial"/>
          <w:i w:val="0"/>
          <w:iCs w:val="0"/>
          <w:color w:val="auto"/>
          <w:sz w:val="18"/>
          <w:szCs w:val="18"/>
        </w:rPr>
        <w:t>КАНСКИЙ РАЙОННЫЙ СОВЕТ ДЕПУТАТОВ</w:t>
      </w:r>
    </w:p>
    <w:p w14:paraId="193F5DB9" w14:textId="77777777" w:rsidR="00BC19C5" w:rsidRPr="00EE1562" w:rsidRDefault="00BC19C5" w:rsidP="00EE1562">
      <w:pPr>
        <w:pStyle w:val="1"/>
        <w:spacing w:before="0" w:after="0"/>
        <w:rPr>
          <w:rFonts w:ascii="Arial" w:hAnsi="Arial" w:cs="Arial"/>
          <w:sz w:val="18"/>
          <w:szCs w:val="18"/>
        </w:rPr>
      </w:pPr>
      <w:r w:rsidRPr="00EE1562">
        <w:rPr>
          <w:rFonts w:ascii="Arial" w:hAnsi="Arial" w:cs="Arial"/>
          <w:sz w:val="18"/>
          <w:szCs w:val="18"/>
        </w:rPr>
        <w:t>КРАСНОЯРСКОГО КРАЯ</w:t>
      </w:r>
    </w:p>
    <w:p w14:paraId="2EFB4AF7" w14:textId="77777777" w:rsidR="00BC19C5" w:rsidRPr="00EE1562" w:rsidRDefault="00BC19C5" w:rsidP="00EE1562">
      <w:pPr>
        <w:spacing w:after="0" w:line="240" w:lineRule="auto"/>
        <w:jc w:val="center"/>
        <w:rPr>
          <w:rFonts w:ascii="Arial" w:hAnsi="Arial" w:cs="Arial"/>
          <w:b/>
          <w:sz w:val="18"/>
          <w:szCs w:val="18"/>
        </w:rPr>
      </w:pPr>
    </w:p>
    <w:p w14:paraId="7977A784" w14:textId="77777777" w:rsidR="00BC19C5" w:rsidRPr="00EE1562" w:rsidRDefault="00BC19C5" w:rsidP="00EE1562">
      <w:pPr>
        <w:pStyle w:val="4"/>
        <w:spacing w:before="0" w:line="240" w:lineRule="auto"/>
        <w:jc w:val="center"/>
        <w:rPr>
          <w:rFonts w:ascii="Arial" w:hAnsi="Arial" w:cs="Arial"/>
          <w:i w:val="0"/>
          <w:iCs w:val="0"/>
          <w:color w:val="auto"/>
          <w:sz w:val="18"/>
          <w:szCs w:val="18"/>
        </w:rPr>
      </w:pPr>
      <w:r w:rsidRPr="00EE1562">
        <w:rPr>
          <w:rFonts w:ascii="Arial" w:hAnsi="Arial" w:cs="Arial"/>
          <w:i w:val="0"/>
          <w:iCs w:val="0"/>
          <w:color w:val="auto"/>
          <w:sz w:val="18"/>
          <w:szCs w:val="18"/>
        </w:rPr>
        <w:t>РЕШЕНИЕ</w:t>
      </w:r>
    </w:p>
    <w:p w14:paraId="7E625F39" w14:textId="77777777" w:rsidR="00BC19C5" w:rsidRPr="00EE1562" w:rsidRDefault="00BC19C5" w:rsidP="00EE1562">
      <w:pPr>
        <w:spacing w:after="0" w:line="240" w:lineRule="auto"/>
        <w:jc w:val="center"/>
        <w:rPr>
          <w:rFonts w:ascii="Arial" w:hAnsi="Arial" w:cs="Arial"/>
          <w:b/>
          <w:sz w:val="18"/>
          <w:szCs w:val="18"/>
        </w:rPr>
      </w:pPr>
    </w:p>
    <w:p w14:paraId="1EEBF9AE" w14:textId="55A21858" w:rsidR="00BC19C5" w:rsidRPr="00EE1562" w:rsidRDefault="00BC19C5" w:rsidP="00EE1562">
      <w:pPr>
        <w:spacing w:after="0" w:line="240" w:lineRule="auto"/>
        <w:jc w:val="center"/>
        <w:rPr>
          <w:rFonts w:ascii="Arial" w:hAnsi="Arial" w:cs="Arial"/>
          <w:b/>
          <w:sz w:val="18"/>
          <w:szCs w:val="18"/>
        </w:rPr>
      </w:pPr>
      <w:r w:rsidRPr="00EE1562">
        <w:rPr>
          <w:rFonts w:ascii="Arial" w:hAnsi="Arial" w:cs="Arial"/>
          <w:b/>
          <w:sz w:val="18"/>
          <w:szCs w:val="18"/>
        </w:rPr>
        <w:t>19.11.2021</w:t>
      </w:r>
      <w:r w:rsidRPr="00EE1562">
        <w:rPr>
          <w:rFonts w:ascii="Arial" w:hAnsi="Arial" w:cs="Arial"/>
          <w:b/>
          <w:sz w:val="18"/>
          <w:szCs w:val="18"/>
        </w:rPr>
        <w:tab/>
      </w:r>
      <w:r w:rsidRPr="00EE1562">
        <w:rPr>
          <w:rFonts w:ascii="Arial" w:hAnsi="Arial" w:cs="Arial"/>
          <w:b/>
          <w:sz w:val="18"/>
          <w:szCs w:val="18"/>
        </w:rPr>
        <w:tab/>
      </w:r>
      <w:r w:rsidRPr="00EE1562">
        <w:rPr>
          <w:rFonts w:ascii="Arial" w:hAnsi="Arial" w:cs="Arial"/>
          <w:b/>
          <w:sz w:val="18"/>
          <w:szCs w:val="18"/>
        </w:rPr>
        <w:tab/>
      </w:r>
      <w:r w:rsidRPr="00EE1562">
        <w:rPr>
          <w:rFonts w:ascii="Arial" w:hAnsi="Arial" w:cs="Arial"/>
          <w:b/>
          <w:sz w:val="18"/>
          <w:szCs w:val="18"/>
        </w:rPr>
        <w:tab/>
      </w:r>
      <w:r w:rsidRPr="00EE1562">
        <w:rPr>
          <w:rFonts w:ascii="Arial" w:hAnsi="Arial" w:cs="Arial"/>
          <w:b/>
          <w:sz w:val="18"/>
          <w:szCs w:val="18"/>
        </w:rPr>
        <w:tab/>
        <w:t>г. Канск</w:t>
      </w:r>
      <w:r w:rsidR="00EE1562">
        <w:rPr>
          <w:rFonts w:ascii="Arial" w:hAnsi="Arial" w:cs="Arial"/>
          <w:b/>
          <w:sz w:val="18"/>
          <w:szCs w:val="18"/>
        </w:rPr>
        <w:tab/>
      </w:r>
      <w:r w:rsidRPr="00EE1562">
        <w:rPr>
          <w:rFonts w:ascii="Arial" w:hAnsi="Arial" w:cs="Arial"/>
          <w:b/>
          <w:sz w:val="18"/>
          <w:szCs w:val="18"/>
        </w:rPr>
        <w:tab/>
      </w:r>
      <w:r w:rsidRPr="00EE1562">
        <w:rPr>
          <w:rFonts w:ascii="Arial" w:hAnsi="Arial" w:cs="Arial"/>
          <w:b/>
          <w:sz w:val="18"/>
          <w:szCs w:val="18"/>
        </w:rPr>
        <w:tab/>
      </w:r>
      <w:r w:rsidRPr="00EE1562">
        <w:rPr>
          <w:rFonts w:ascii="Arial" w:hAnsi="Arial" w:cs="Arial"/>
          <w:b/>
          <w:sz w:val="18"/>
          <w:szCs w:val="18"/>
        </w:rPr>
        <w:tab/>
      </w:r>
      <w:r w:rsidRPr="00EE1562">
        <w:rPr>
          <w:rFonts w:ascii="Arial" w:hAnsi="Arial" w:cs="Arial"/>
          <w:b/>
          <w:sz w:val="18"/>
          <w:szCs w:val="18"/>
        </w:rPr>
        <w:tab/>
        <w:t>№ 3-29</w:t>
      </w:r>
    </w:p>
    <w:p w14:paraId="0306AF36" w14:textId="77777777" w:rsidR="00BC19C5" w:rsidRPr="00EE1562" w:rsidRDefault="00BC19C5" w:rsidP="00EE1562">
      <w:pPr>
        <w:pStyle w:val="p5"/>
        <w:spacing w:before="0" w:beforeAutospacing="0" w:after="0" w:afterAutospacing="0"/>
        <w:jc w:val="center"/>
        <w:rPr>
          <w:rFonts w:ascii="Arial" w:hAnsi="Arial" w:cs="Arial"/>
          <w:b/>
          <w:sz w:val="18"/>
          <w:szCs w:val="18"/>
        </w:rPr>
      </w:pPr>
    </w:p>
    <w:p w14:paraId="327C5C4C" w14:textId="77777777" w:rsidR="00BC19C5" w:rsidRPr="00EE1562" w:rsidRDefault="00BC19C5" w:rsidP="00EE1562">
      <w:pPr>
        <w:pStyle w:val="p5"/>
        <w:spacing w:before="0" w:beforeAutospacing="0" w:after="0" w:afterAutospacing="0"/>
        <w:jc w:val="center"/>
        <w:rPr>
          <w:rFonts w:ascii="Arial" w:hAnsi="Arial" w:cs="Arial"/>
          <w:b/>
          <w:sz w:val="18"/>
          <w:szCs w:val="18"/>
        </w:rPr>
      </w:pPr>
      <w:r w:rsidRPr="00EE1562">
        <w:rPr>
          <w:rFonts w:ascii="Arial" w:hAnsi="Arial" w:cs="Arial"/>
          <w:b/>
          <w:sz w:val="18"/>
          <w:szCs w:val="18"/>
        </w:rPr>
        <w:t>Об утверждении Председателей постоянных комиссий из числа депутатов Канского районного Совета депутатов Красноярского края седьмого созыва</w:t>
      </w:r>
    </w:p>
    <w:p w14:paraId="67ED937F" w14:textId="77777777" w:rsidR="00BC19C5" w:rsidRPr="00EE1562" w:rsidRDefault="00BC19C5" w:rsidP="00EE1562">
      <w:pPr>
        <w:pStyle w:val="p5"/>
        <w:spacing w:before="0" w:beforeAutospacing="0" w:after="0" w:afterAutospacing="0"/>
        <w:jc w:val="center"/>
        <w:rPr>
          <w:rFonts w:ascii="Arial" w:hAnsi="Arial" w:cs="Arial"/>
          <w:b/>
          <w:sz w:val="18"/>
          <w:szCs w:val="18"/>
        </w:rPr>
      </w:pPr>
    </w:p>
    <w:p w14:paraId="20404F59" w14:textId="77777777" w:rsidR="00BC19C5" w:rsidRPr="00915A6B" w:rsidRDefault="00BC19C5" w:rsidP="001E0D77">
      <w:pPr>
        <w:pStyle w:val="p5"/>
        <w:spacing w:before="0" w:beforeAutospacing="0" w:after="0" w:afterAutospacing="0"/>
        <w:jc w:val="both"/>
        <w:rPr>
          <w:rFonts w:ascii="Arial" w:hAnsi="Arial" w:cs="Arial"/>
          <w:sz w:val="16"/>
          <w:szCs w:val="16"/>
        </w:rPr>
      </w:pPr>
    </w:p>
    <w:p w14:paraId="5E30C57F" w14:textId="77777777" w:rsidR="00BC19C5" w:rsidRPr="00915A6B" w:rsidRDefault="00BC19C5" w:rsidP="001E0D77">
      <w:pPr>
        <w:autoSpaceDE w:val="0"/>
        <w:autoSpaceDN w:val="0"/>
        <w:adjustRightInd w:val="0"/>
        <w:spacing w:after="0" w:line="240" w:lineRule="auto"/>
        <w:ind w:firstLine="709"/>
        <w:jc w:val="both"/>
        <w:rPr>
          <w:rFonts w:ascii="Arial" w:hAnsi="Arial" w:cs="Arial"/>
          <w:sz w:val="16"/>
          <w:szCs w:val="16"/>
          <w:lang w:eastAsia="ru-RU"/>
        </w:rPr>
      </w:pPr>
      <w:r w:rsidRPr="00915A6B">
        <w:rPr>
          <w:rFonts w:ascii="Arial" w:hAnsi="Arial" w:cs="Arial"/>
          <w:sz w:val="16"/>
          <w:szCs w:val="16"/>
        </w:rPr>
        <w:t xml:space="preserve">В соответствии с Федеральным законом от 06.12.2003 № 131- ФЗ «Об общих принципах организации местного самоуправления в Российской Федерации» и пунктами 2.3 статьей 2 Положений о постоянных комиссиях Канского районного Совета депутатов, утвержденных решениями Канского районного Совета депутатов от 19.11.2021 № 3-7, от </w:t>
      </w:r>
      <w:r w:rsidRPr="00915A6B">
        <w:rPr>
          <w:rFonts w:ascii="Arial" w:hAnsi="Arial" w:cs="Arial"/>
          <w:sz w:val="16"/>
          <w:szCs w:val="16"/>
          <w:lang w:eastAsia="ru-RU"/>
        </w:rPr>
        <w:t>21.02.2019 № 27-197</w:t>
      </w:r>
      <w:r w:rsidRPr="00915A6B">
        <w:rPr>
          <w:rFonts w:ascii="Arial" w:hAnsi="Arial" w:cs="Arial"/>
          <w:sz w:val="16"/>
          <w:szCs w:val="16"/>
        </w:rPr>
        <w:t xml:space="preserve">, от </w:t>
      </w:r>
      <w:r w:rsidRPr="00915A6B">
        <w:rPr>
          <w:rFonts w:ascii="Arial" w:hAnsi="Arial" w:cs="Arial"/>
          <w:sz w:val="16"/>
          <w:szCs w:val="16"/>
          <w:lang w:eastAsia="ru-RU"/>
        </w:rPr>
        <w:t xml:space="preserve">21.02.2019 № 27-196, </w:t>
      </w:r>
      <w:r w:rsidRPr="00915A6B">
        <w:rPr>
          <w:rFonts w:ascii="Arial" w:hAnsi="Arial" w:cs="Arial"/>
          <w:sz w:val="16"/>
          <w:szCs w:val="16"/>
        </w:rPr>
        <w:t>Канский районный Совет депутатов РЕШИЛ:</w:t>
      </w:r>
    </w:p>
    <w:p w14:paraId="101593DF" w14:textId="77777777" w:rsidR="00BC19C5" w:rsidRPr="00915A6B" w:rsidRDefault="00BC19C5" w:rsidP="001E0D77">
      <w:pPr>
        <w:pStyle w:val="p5"/>
        <w:spacing w:before="0" w:beforeAutospacing="0" w:after="0" w:afterAutospacing="0"/>
        <w:jc w:val="both"/>
        <w:rPr>
          <w:rFonts w:ascii="Arial" w:hAnsi="Arial" w:cs="Arial"/>
          <w:sz w:val="16"/>
          <w:szCs w:val="16"/>
        </w:rPr>
      </w:pPr>
      <w:r w:rsidRPr="00915A6B">
        <w:rPr>
          <w:rFonts w:ascii="Arial" w:hAnsi="Arial" w:cs="Arial"/>
          <w:sz w:val="16"/>
          <w:szCs w:val="16"/>
        </w:rPr>
        <w:t>1. Утвердить Председателями постоянных комиссий следующих депутатов Канского районного Совета депутатов Красноярского края седьмого созыва:</w:t>
      </w:r>
    </w:p>
    <w:p w14:paraId="26D699B8" w14:textId="77777777" w:rsidR="00BC19C5" w:rsidRPr="00915A6B" w:rsidRDefault="00BC19C5" w:rsidP="001E0D77">
      <w:pPr>
        <w:pStyle w:val="p5"/>
        <w:spacing w:before="0" w:beforeAutospacing="0" w:after="0" w:afterAutospacing="0"/>
        <w:jc w:val="both"/>
        <w:rPr>
          <w:rFonts w:ascii="Arial" w:hAnsi="Arial" w:cs="Arial"/>
          <w:sz w:val="16"/>
          <w:szCs w:val="16"/>
        </w:rPr>
      </w:pPr>
      <w:r w:rsidRPr="00915A6B">
        <w:rPr>
          <w:rFonts w:ascii="Arial" w:hAnsi="Arial" w:cs="Arial"/>
          <w:sz w:val="16"/>
          <w:szCs w:val="16"/>
        </w:rPr>
        <w:t>а) по экономической политике, финансам и бюджету – Григорьев Николай Валентинович;</w:t>
      </w:r>
    </w:p>
    <w:p w14:paraId="11D3FB2B" w14:textId="77777777" w:rsidR="00BC19C5" w:rsidRPr="00915A6B" w:rsidRDefault="00BC19C5" w:rsidP="001E0D77">
      <w:pPr>
        <w:pStyle w:val="p5"/>
        <w:spacing w:before="0" w:beforeAutospacing="0" w:after="0" w:afterAutospacing="0"/>
        <w:jc w:val="both"/>
        <w:rPr>
          <w:rFonts w:ascii="Arial" w:hAnsi="Arial" w:cs="Arial"/>
          <w:sz w:val="16"/>
          <w:szCs w:val="16"/>
        </w:rPr>
      </w:pPr>
      <w:r w:rsidRPr="00915A6B">
        <w:rPr>
          <w:rFonts w:ascii="Arial" w:hAnsi="Arial" w:cs="Arial"/>
          <w:sz w:val="16"/>
          <w:szCs w:val="16"/>
        </w:rPr>
        <w:t xml:space="preserve">б) по социальной политике и местному самоуправлению – </w:t>
      </w:r>
      <w:proofErr w:type="spellStart"/>
      <w:r w:rsidRPr="00915A6B">
        <w:rPr>
          <w:rFonts w:ascii="Arial" w:hAnsi="Arial" w:cs="Arial"/>
          <w:sz w:val="16"/>
          <w:szCs w:val="16"/>
        </w:rPr>
        <w:t>Гасымов</w:t>
      </w:r>
      <w:proofErr w:type="spellEnd"/>
      <w:r w:rsidRPr="00915A6B">
        <w:rPr>
          <w:rFonts w:ascii="Arial" w:hAnsi="Arial" w:cs="Arial"/>
          <w:sz w:val="16"/>
          <w:szCs w:val="16"/>
        </w:rPr>
        <w:t xml:space="preserve"> Эдуард </w:t>
      </w:r>
      <w:proofErr w:type="spellStart"/>
      <w:r w:rsidRPr="00915A6B">
        <w:rPr>
          <w:rFonts w:ascii="Arial" w:hAnsi="Arial" w:cs="Arial"/>
          <w:sz w:val="16"/>
          <w:szCs w:val="16"/>
        </w:rPr>
        <w:t>Илхамович</w:t>
      </w:r>
      <w:proofErr w:type="spellEnd"/>
      <w:r w:rsidRPr="00915A6B">
        <w:rPr>
          <w:rFonts w:ascii="Arial" w:hAnsi="Arial" w:cs="Arial"/>
          <w:sz w:val="16"/>
          <w:szCs w:val="16"/>
        </w:rPr>
        <w:t>;</w:t>
      </w:r>
    </w:p>
    <w:p w14:paraId="0C575380" w14:textId="77777777" w:rsidR="00BC19C5" w:rsidRPr="00915A6B" w:rsidRDefault="00BC19C5" w:rsidP="001E0D77">
      <w:pPr>
        <w:pStyle w:val="p5"/>
        <w:spacing w:before="0" w:beforeAutospacing="0" w:after="0" w:afterAutospacing="0"/>
        <w:jc w:val="both"/>
        <w:rPr>
          <w:rFonts w:ascii="Arial" w:hAnsi="Arial" w:cs="Arial"/>
          <w:sz w:val="16"/>
          <w:szCs w:val="16"/>
        </w:rPr>
      </w:pPr>
      <w:r w:rsidRPr="00915A6B">
        <w:rPr>
          <w:rFonts w:ascii="Arial" w:hAnsi="Arial" w:cs="Arial"/>
          <w:sz w:val="16"/>
          <w:szCs w:val="16"/>
        </w:rPr>
        <w:t xml:space="preserve">в) </w:t>
      </w:r>
      <w:r w:rsidRPr="00915A6B">
        <w:rPr>
          <w:rStyle w:val="s1"/>
          <w:rFonts w:ascii="Arial" w:hAnsi="Arial" w:cs="Arial"/>
          <w:sz w:val="16"/>
          <w:szCs w:val="16"/>
        </w:rPr>
        <w:t>по жилищно-коммунальному хозяйству, строительству, экологии и благоустройству – Смолин Николай Иванович</w:t>
      </w:r>
      <w:r w:rsidRPr="00915A6B">
        <w:rPr>
          <w:rFonts w:ascii="Arial" w:hAnsi="Arial" w:cs="Arial"/>
          <w:sz w:val="16"/>
          <w:szCs w:val="16"/>
        </w:rPr>
        <w:t>.</w:t>
      </w:r>
    </w:p>
    <w:p w14:paraId="0D2B15CB" w14:textId="77777777" w:rsidR="00BC19C5" w:rsidRPr="00915A6B" w:rsidRDefault="00BC19C5" w:rsidP="001E0D77">
      <w:pPr>
        <w:pStyle w:val="p5"/>
        <w:spacing w:before="0" w:beforeAutospacing="0" w:after="0" w:afterAutospacing="0"/>
        <w:jc w:val="both"/>
        <w:rPr>
          <w:rFonts w:ascii="Arial" w:hAnsi="Arial" w:cs="Arial"/>
          <w:sz w:val="16"/>
          <w:szCs w:val="16"/>
        </w:rPr>
      </w:pPr>
      <w:r w:rsidRPr="00915A6B">
        <w:rPr>
          <w:rFonts w:ascii="Arial" w:hAnsi="Arial" w:cs="Arial"/>
          <w:sz w:val="16"/>
          <w:szCs w:val="16"/>
        </w:rPr>
        <w:t>2. Настоящее решение вступает в силу со дня его принятия.</w:t>
      </w:r>
    </w:p>
    <w:p w14:paraId="48EFBA61" w14:textId="77777777" w:rsidR="00BC19C5" w:rsidRPr="00915A6B" w:rsidRDefault="00BC19C5" w:rsidP="001E0D77">
      <w:pPr>
        <w:pStyle w:val="p5"/>
        <w:spacing w:before="0" w:beforeAutospacing="0" w:after="0" w:afterAutospacing="0"/>
        <w:jc w:val="both"/>
        <w:rPr>
          <w:rFonts w:ascii="Arial" w:hAnsi="Arial" w:cs="Arial"/>
          <w:sz w:val="16"/>
          <w:szCs w:val="16"/>
        </w:rPr>
      </w:pPr>
      <w:r w:rsidRPr="00915A6B">
        <w:rPr>
          <w:rFonts w:ascii="Arial" w:hAnsi="Arial" w:cs="Arial"/>
          <w:sz w:val="16"/>
          <w:szCs w:val="16"/>
        </w:rPr>
        <w:t>3. Решение подлежит опубликованию в официальном печатном издании «Вести Канского района» и размещению на официальном сайте муниципального образования Канский район в информационно-телекоммуникационной сети «Интернет».</w:t>
      </w:r>
    </w:p>
    <w:p w14:paraId="2FCDE678" w14:textId="77777777" w:rsidR="00BC19C5" w:rsidRPr="00915A6B" w:rsidRDefault="00BC19C5" w:rsidP="001E0D77">
      <w:pPr>
        <w:pStyle w:val="p5"/>
        <w:spacing w:before="0" w:beforeAutospacing="0" w:after="0" w:afterAutospacing="0"/>
        <w:jc w:val="both"/>
        <w:rPr>
          <w:rFonts w:ascii="Arial" w:hAnsi="Arial" w:cs="Arial"/>
          <w:sz w:val="16"/>
          <w:szCs w:val="16"/>
        </w:rPr>
      </w:pPr>
    </w:p>
    <w:p w14:paraId="2AC314E6" w14:textId="77777777" w:rsidR="00BC19C5" w:rsidRPr="00915A6B" w:rsidRDefault="00BC19C5" w:rsidP="00EE1562">
      <w:pPr>
        <w:pStyle w:val="p5"/>
        <w:spacing w:before="0" w:beforeAutospacing="0" w:after="0" w:afterAutospacing="0"/>
        <w:jc w:val="right"/>
        <w:rPr>
          <w:rStyle w:val="s1"/>
          <w:rFonts w:ascii="Arial" w:hAnsi="Arial" w:cs="Arial"/>
          <w:sz w:val="16"/>
          <w:szCs w:val="16"/>
        </w:rPr>
      </w:pPr>
      <w:r w:rsidRPr="00915A6B">
        <w:rPr>
          <w:rStyle w:val="s1"/>
          <w:rFonts w:ascii="Arial" w:hAnsi="Arial" w:cs="Arial"/>
          <w:sz w:val="16"/>
          <w:szCs w:val="16"/>
        </w:rPr>
        <w:t>Председатель Канского</w:t>
      </w:r>
    </w:p>
    <w:p w14:paraId="468CC1E2" w14:textId="77777777" w:rsidR="00EE1562" w:rsidRDefault="00BC19C5" w:rsidP="00EE1562">
      <w:pPr>
        <w:pStyle w:val="p5"/>
        <w:spacing w:before="0" w:beforeAutospacing="0" w:after="0" w:afterAutospacing="0"/>
        <w:jc w:val="right"/>
        <w:rPr>
          <w:rStyle w:val="s1"/>
          <w:rFonts w:ascii="Arial" w:hAnsi="Arial" w:cs="Arial"/>
          <w:sz w:val="16"/>
          <w:szCs w:val="16"/>
        </w:rPr>
      </w:pPr>
      <w:r w:rsidRPr="00915A6B">
        <w:rPr>
          <w:rStyle w:val="s1"/>
          <w:rFonts w:ascii="Arial" w:hAnsi="Arial" w:cs="Arial"/>
          <w:sz w:val="16"/>
          <w:szCs w:val="16"/>
        </w:rPr>
        <w:t>районного Совета депутатов</w:t>
      </w:r>
    </w:p>
    <w:p w14:paraId="19058D74" w14:textId="20F6D3BE" w:rsidR="00BC19C5" w:rsidRPr="00915A6B" w:rsidRDefault="00BC19C5" w:rsidP="00EE1562">
      <w:pPr>
        <w:pStyle w:val="p5"/>
        <w:spacing w:before="0" w:beforeAutospacing="0" w:after="0" w:afterAutospacing="0"/>
        <w:jc w:val="right"/>
        <w:rPr>
          <w:rStyle w:val="s1"/>
          <w:rFonts w:ascii="Arial" w:hAnsi="Arial" w:cs="Arial"/>
          <w:sz w:val="16"/>
          <w:szCs w:val="16"/>
        </w:rPr>
      </w:pPr>
      <w:r w:rsidRPr="00915A6B">
        <w:rPr>
          <w:rStyle w:val="s1"/>
          <w:rFonts w:ascii="Arial" w:hAnsi="Arial" w:cs="Arial"/>
          <w:sz w:val="16"/>
          <w:szCs w:val="16"/>
        </w:rPr>
        <w:tab/>
      </w:r>
      <w:r w:rsidRPr="00915A6B">
        <w:rPr>
          <w:rStyle w:val="s1"/>
          <w:rFonts w:ascii="Arial" w:hAnsi="Arial" w:cs="Arial"/>
          <w:sz w:val="16"/>
          <w:szCs w:val="16"/>
        </w:rPr>
        <w:tab/>
      </w:r>
      <w:r w:rsidRPr="00915A6B">
        <w:rPr>
          <w:rStyle w:val="s1"/>
          <w:rFonts w:ascii="Arial" w:hAnsi="Arial" w:cs="Arial"/>
          <w:sz w:val="16"/>
          <w:szCs w:val="16"/>
        </w:rPr>
        <w:tab/>
      </w:r>
      <w:r w:rsidRPr="00915A6B">
        <w:rPr>
          <w:rStyle w:val="s1"/>
          <w:rFonts w:ascii="Arial" w:hAnsi="Arial" w:cs="Arial"/>
          <w:sz w:val="16"/>
          <w:szCs w:val="16"/>
        </w:rPr>
        <w:tab/>
      </w:r>
      <w:r w:rsidRPr="00915A6B">
        <w:rPr>
          <w:rStyle w:val="s1"/>
          <w:rFonts w:ascii="Arial" w:hAnsi="Arial" w:cs="Arial"/>
          <w:sz w:val="16"/>
          <w:szCs w:val="16"/>
        </w:rPr>
        <w:tab/>
      </w:r>
      <w:r w:rsidRPr="00915A6B">
        <w:rPr>
          <w:rStyle w:val="s1"/>
          <w:rFonts w:ascii="Arial" w:hAnsi="Arial" w:cs="Arial"/>
          <w:sz w:val="16"/>
          <w:szCs w:val="16"/>
        </w:rPr>
        <w:tab/>
        <w:t xml:space="preserve">Б.А. </w:t>
      </w:r>
      <w:proofErr w:type="spellStart"/>
      <w:r w:rsidRPr="00915A6B">
        <w:rPr>
          <w:rStyle w:val="s1"/>
          <w:rFonts w:ascii="Arial" w:hAnsi="Arial" w:cs="Arial"/>
          <w:sz w:val="16"/>
          <w:szCs w:val="16"/>
        </w:rPr>
        <w:t>Цуканов</w:t>
      </w:r>
      <w:proofErr w:type="spellEnd"/>
    </w:p>
    <w:p w14:paraId="31C7CCF8" w14:textId="670EDCD8" w:rsidR="001E07CC" w:rsidRDefault="001E07CC" w:rsidP="00EE1562">
      <w:pPr>
        <w:widowControl w:val="0"/>
        <w:suppressAutoHyphens/>
        <w:autoSpaceDE w:val="0"/>
        <w:spacing w:after="0" w:line="240" w:lineRule="auto"/>
        <w:ind w:firstLine="709"/>
        <w:jc w:val="right"/>
        <w:rPr>
          <w:rFonts w:ascii="Arial" w:hAnsi="Arial" w:cs="Arial"/>
          <w:sz w:val="16"/>
          <w:szCs w:val="16"/>
          <w:lang w:eastAsia="ar-SA"/>
        </w:rPr>
      </w:pPr>
    </w:p>
    <w:p w14:paraId="328BD2F1" w14:textId="77777777" w:rsidR="00E43D71" w:rsidRDefault="00E43D71" w:rsidP="00EE1562">
      <w:pPr>
        <w:widowControl w:val="0"/>
        <w:suppressAutoHyphens/>
        <w:autoSpaceDE w:val="0"/>
        <w:spacing w:after="0" w:line="240" w:lineRule="auto"/>
        <w:ind w:firstLine="709"/>
        <w:jc w:val="right"/>
        <w:rPr>
          <w:rFonts w:ascii="Arial" w:hAnsi="Arial" w:cs="Arial"/>
          <w:sz w:val="16"/>
          <w:szCs w:val="16"/>
          <w:lang w:eastAsia="ar-SA"/>
        </w:rPr>
      </w:pPr>
    </w:p>
    <w:p w14:paraId="39283B19" w14:textId="77777777" w:rsidR="00E43D71" w:rsidRDefault="00E43D71" w:rsidP="00EE1562">
      <w:pPr>
        <w:widowControl w:val="0"/>
        <w:suppressAutoHyphens/>
        <w:autoSpaceDE w:val="0"/>
        <w:spacing w:after="0" w:line="240" w:lineRule="auto"/>
        <w:ind w:firstLine="709"/>
        <w:jc w:val="right"/>
        <w:rPr>
          <w:rFonts w:ascii="Arial" w:hAnsi="Arial" w:cs="Arial"/>
          <w:sz w:val="16"/>
          <w:szCs w:val="16"/>
          <w:lang w:eastAsia="ar-SA"/>
        </w:rPr>
      </w:pPr>
    </w:p>
    <w:p w14:paraId="576FF5DD" w14:textId="77777777" w:rsidR="00E43D71" w:rsidRDefault="00E43D71" w:rsidP="00EE1562">
      <w:pPr>
        <w:widowControl w:val="0"/>
        <w:suppressAutoHyphens/>
        <w:autoSpaceDE w:val="0"/>
        <w:spacing w:after="0" w:line="240" w:lineRule="auto"/>
        <w:ind w:firstLine="709"/>
        <w:jc w:val="right"/>
        <w:rPr>
          <w:rFonts w:ascii="Arial" w:hAnsi="Arial" w:cs="Arial"/>
          <w:sz w:val="16"/>
          <w:szCs w:val="16"/>
          <w:lang w:eastAsia="ar-SA"/>
        </w:rPr>
      </w:pPr>
    </w:p>
    <w:p w14:paraId="69F23DA6" w14:textId="77777777" w:rsid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p>
    <w:p w14:paraId="0D33F056" w14:textId="77777777" w:rsid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p>
    <w:p w14:paraId="1C97BD5B" w14:textId="77777777" w:rsid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p>
    <w:p w14:paraId="044802AF" w14:textId="77777777" w:rsid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p>
    <w:p w14:paraId="36413D53" w14:textId="77777777"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r w:rsidRPr="00E43D71">
        <w:rPr>
          <w:rFonts w:ascii="Arial" w:hAnsi="Arial" w:cs="Arial"/>
          <w:b/>
          <w:sz w:val="18"/>
          <w:szCs w:val="18"/>
          <w:lang w:eastAsia="ar-SA"/>
        </w:rPr>
        <w:lastRenderedPageBreak/>
        <w:t>АДМИНИСТРАЦИЯ КАНСКОГО РАЙОНА КРАСНОЯРСКОГО КРАЯ</w:t>
      </w:r>
    </w:p>
    <w:p w14:paraId="7FDA5F35" w14:textId="77777777"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r w:rsidRPr="00E43D71">
        <w:rPr>
          <w:rFonts w:ascii="Arial" w:hAnsi="Arial" w:cs="Arial"/>
          <w:b/>
          <w:sz w:val="18"/>
          <w:szCs w:val="18"/>
          <w:lang w:eastAsia="ar-SA"/>
        </w:rPr>
        <w:t>ПОСТАНОВЛЕНИЕ</w:t>
      </w:r>
    </w:p>
    <w:p w14:paraId="77836E16" w14:textId="77777777"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p>
    <w:p w14:paraId="08232952" w14:textId="599BB702"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p>
    <w:p w14:paraId="47F4F4D9" w14:textId="0AB28B16"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r w:rsidRPr="00E43D71">
        <w:rPr>
          <w:rFonts w:ascii="Arial" w:hAnsi="Arial" w:cs="Arial"/>
          <w:b/>
          <w:sz w:val="18"/>
          <w:szCs w:val="18"/>
          <w:lang w:eastAsia="ar-SA"/>
        </w:rPr>
        <w:t xml:space="preserve">16.11. 2020   </w:t>
      </w:r>
      <w:r>
        <w:rPr>
          <w:rFonts w:ascii="Arial" w:hAnsi="Arial" w:cs="Arial"/>
          <w:b/>
          <w:sz w:val="18"/>
          <w:szCs w:val="18"/>
          <w:lang w:eastAsia="ar-SA"/>
        </w:rPr>
        <w:tab/>
      </w:r>
      <w:r>
        <w:rPr>
          <w:rFonts w:ascii="Arial" w:hAnsi="Arial" w:cs="Arial"/>
          <w:b/>
          <w:sz w:val="18"/>
          <w:szCs w:val="18"/>
          <w:lang w:eastAsia="ar-SA"/>
        </w:rPr>
        <w:tab/>
      </w:r>
      <w:r w:rsidRPr="00E43D71">
        <w:rPr>
          <w:rFonts w:ascii="Arial" w:hAnsi="Arial" w:cs="Arial"/>
          <w:b/>
          <w:sz w:val="18"/>
          <w:szCs w:val="18"/>
          <w:lang w:eastAsia="ar-SA"/>
        </w:rPr>
        <w:t xml:space="preserve">                              г. </w:t>
      </w:r>
      <w:proofErr w:type="gramStart"/>
      <w:r w:rsidRPr="00E43D71">
        <w:rPr>
          <w:rFonts w:ascii="Arial" w:hAnsi="Arial" w:cs="Arial"/>
          <w:b/>
          <w:sz w:val="18"/>
          <w:szCs w:val="18"/>
          <w:lang w:eastAsia="ar-SA"/>
        </w:rPr>
        <w:t xml:space="preserve">Канск  </w:t>
      </w:r>
      <w:r>
        <w:rPr>
          <w:rFonts w:ascii="Arial" w:hAnsi="Arial" w:cs="Arial"/>
          <w:b/>
          <w:sz w:val="18"/>
          <w:szCs w:val="18"/>
          <w:lang w:eastAsia="ar-SA"/>
        </w:rPr>
        <w:tab/>
      </w:r>
      <w:proofErr w:type="gramEnd"/>
      <w:r>
        <w:rPr>
          <w:rFonts w:ascii="Arial" w:hAnsi="Arial" w:cs="Arial"/>
          <w:b/>
          <w:sz w:val="18"/>
          <w:szCs w:val="18"/>
          <w:lang w:eastAsia="ar-SA"/>
        </w:rPr>
        <w:tab/>
      </w:r>
      <w:r w:rsidRPr="00E43D71">
        <w:rPr>
          <w:rFonts w:ascii="Arial" w:hAnsi="Arial" w:cs="Arial"/>
          <w:b/>
          <w:sz w:val="18"/>
          <w:szCs w:val="18"/>
          <w:lang w:eastAsia="ar-SA"/>
        </w:rPr>
        <w:t xml:space="preserve">                                         №577- </w:t>
      </w:r>
      <w:proofErr w:type="spellStart"/>
      <w:r w:rsidRPr="00E43D71">
        <w:rPr>
          <w:rFonts w:ascii="Arial" w:hAnsi="Arial" w:cs="Arial"/>
          <w:b/>
          <w:sz w:val="18"/>
          <w:szCs w:val="18"/>
          <w:lang w:eastAsia="ar-SA"/>
        </w:rPr>
        <w:t>пг</w:t>
      </w:r>
      <w:proofErr w:type="spellEnd"/>
    </w:p>
    <w:p w14:paraId="1B61FC4E" w14:textId="77777777"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p>
    <w:p w14:paraId="1918FD27" w14:textId="3AEF620B"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r w:rsidRPr="00E43D71">
        <w:rPr>
          <w:rFonts w:ascii="Arial" w:hAnsi="Arial" w:cs="Arial"/>
          <w:b/>
          <w:sz w:val="18"/>
          <w:szCs w:val="18"/>
          <w:lang w:eastAsia="ar-SA"/>
        </w:rPr>
        <w:t>О внесении изменений в постановление администрации Канского района от 29.12.2017 № 625-</w:t>
      </w:r>
      <w:proofErr w:type="gramStart"/>
      <w:r w:rsidRPr="00E43D71">
        <w:rPr>
          <w:rFonts w:ascii="Arial" w:hAnsi="Arial" w:cs="Arial"/>
          <w:b/>
          <w:sz w:val="18"/>
          <w:szCs w:val="18"/>
          <w:lang w:eastAsia="ar-SA"/>
        </w:rPr>
        <w:t>пг  «</w:t>
      </w:r>
      <w:proofErr w:type="gramEnd"/>
      <w:r w:rsidRPr="00E43D71">
        <w:rPr>
          <w:rFonts w:ascii="Arial" w:hAnsi="Arial" w:cs="Arial"/>
          <w:b/>
          <w:sz w:val="18"/>
          <w:szCs w:val="18"/>
          <w:lang w:eastAsia="ar-SA"/>
        </w:rPr>
        <w:t>Об утверждении Реестра маршрутов регулярных перевозок пассажиров автомобильным транспортом по межмуниципальным пригородным и междугородным маршрутам Канского района» (в редакции постановления администрации Канского района от 14.01.2021 № 1-пг)</w:t>
      </w:r>
    </w:p>
    <w:p w14:paraId="6EB47936" w14:textId="77777777" w:rsidR="00E43D71" w:rsidRP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r w:rsidRPr="00E43D71">
        <w:rPr>
          <w:rFonts w:ascii="Arial" w:hAnsi="Arial" w:cs="Arial"/>
          <w:sz w:val="16"/>
          <w:szCs w:val="16"/>
          <w:lang w:eastAsia="ar-SA"/>
        </w:rPr>
        <w:t xml:space="preserve">      </w:t>
      </w:r>
    </w:p>
    <w:p w14:paraId="1C9B07BA" w14:textId="77777777" w:rsidR="00E43D71" w:rsidRPr="00E43D71" w:rsidRDefault="00E43D71" w:rsidP="00E43D71">
      <w:pPr>
        <w:widowControl w:val="0"/>
        <w:suppressAutoHyphens/>
        <w:autoSpaceDE w:val="0"/>
        <w:spacing w:after="0" w:line="240" w:lineRule="auto"/>
        <w:ind w:firstLine="709"/>
        <w:jc w:val="both"/>
        <w:rPr>
          <w:rFonts w:ascii="Arial" w:hAnsi="Arial" w:cs="Arial"/>
          <w:sz w:val="16"/>
          <w:szCs w:val="16"/>
          <w:lang w:eastAsia="ar-SA"/>
        </w:rPr>
      </w:pPr>
      <w:r w:rsidRPr="00E43D71">
        <w:rPr>
          <w:rFonts w:ascii="Arial" w:hAnsi="Arial" w:cs="Arial"/>
          <w:sz w:val="16"/>
          <w:szCs w:val="16"/>
          <w:lang w:eastAsia="ar-SA"/>
        </w:rPr>
        <w:t xml:space="preserve">         В соответствии со ст.15  Федерального закона № 131-ФЗ от 06.10.2003г. «Об общих принципах организации местного самоуправления в Российской Федерации», Законом Красноярского края № 3-502 от 16.03.2017 «Об  организации транспортного обслуживании населения в Красноярском крае», в связи с наделением отдельными государственными полномочиями по организации регулярных перевозок пассажиров и багажа автомобильным транспортом,  в целях организации транспортного обслуживания населения Канского района, руководствуясь ст. 38, ст. 40 Устава Канского района, ПОСТАНОВЛЯЮ:</w:t>
      </w:r>
    </w:p>
    <w:p w14:paraId="02842ED6" w14:textId="2170AC73" w:rsidR="00E43D71" w:rsidRPr="00E43D71" w:rsidRDefault="00E43D71" w:rsidP="00E43D71">
      <w:pPr>
        <w:widowControl w:val="0"/>
        <w:suppressAutoHyphens/>
        <w:autoSpaceDE w:val="0"/>
        <w:spacing w:after="0" w:line="240" w:lineRule="auto"/>
        <w:ind w:firstLine="709"/>
        <w:jc w:val="both"/>
        <w:rPr>
          <w:rFonts w:ascii="Arial" w:hAnsi="Arial" w:cs="Arial"/>
          <w:sz w:val="16"/>
          <w:szCs w:val="16"/>
          <w:lang w:eastAsia="ar-SA"/>
        </w:rPr>
      </w:pPr>
      <w:r w:rsidRPr="00E43D71">
        <w:rPr>
          <w:rFonts w:ascii="Arial" w:hAnsi="Arial" w:cs="Arial"/>
          <w:sz w:val="16"/>
          <w:szCs w:val="16"/>
          <w:lang w:eastAsia="ar-SA"/>
        </w:rPr>
        <w:t xml:space="preserve">         1.  Внести следующие изменения в постановление администрации Канского района от 29.12.2017 № 625-пг «Об утверждении Реестра маршрутов регулярных перевозок пассажиров автомобильным транспортом по межмуниципальным пригородным и междугородным маршрутам Канского района» (в редакции постановления администрации Канского района от 14.01. 2021 № 1-пг):</w:t>
      </w:r>
    </w:p>
    <w:p w14:paraId="24056710" w14:textId="77777777" w:rsidR="00E43D71" w:rsidRPr="00E43D71" w:rsidRDefault="00E43D71" w:rsidP="00E43D71">
      <w:pPr>
        <w:widowControl w:val="0"/>
        <w:suppressAutoHyphens/>
        <w:autoSpaceDE w:val="0"/>
        <w:spacing w:after="0" w:line="240" w:lineRule="auto"/>
        <w:ind w:firstLine="709"/>
        <w:jc w:val="both"/>
        <w:rPr>
          <w:rFonts w:ascii="Arial" w:hAnsi="Arial" w:cs="Arial"/>
          <w:sz w:val="16"/>
          <w:szCs w:val="16"/>
          <w:lang w:eastAsia="ar-SA"/>
        </w:rPr>
      </w:pPr>
      <w:r w:rsidRPr="00E43D71">
        <w:rPr>
          <w:rFonts w:ascii="Arial" w:hAnsi="Arial" w:cs="Arial"/>
          <w:sz w:val="16"/>
          <w:szCs w:val="16"/>
          <w:lang w:eastAsia="ar-SA"/>
        </w:rPr>
        <w:t xml:space="preserve">         1.1. Приложение к постановлению изложить в новой редакции, согласно </w:t>
      </w:r>
      <w:proofErr w:type="gramStart"/>
      <w:r w:rsidRPr="00E43D71">
        <w:rPr>
          <w:rFonts w:ascii="Arial" w:hAnsi="Arial" w:cs="Arial"/>
          <w:sz w:val="16"/>
          <w:szCs w:val="16"/>
          <w:lang w:eastAsia="ar-SA"/>
        </w:rPr>
        <w:t>приложению  к</w:t>
      </w:r>
      <w:proofErr w:type="gramEnd"/>
      <w:r w:rsidRPr="00E43D71">
        <w:rPr>
          <w:rFonts w:ascii="Arial" w:hAnsi="Arial" w:cs="Arial"/>
          <w:sz w:val="16"/>
          <w:szCs w:val="16"/>
          <w:lang w:eastAsia="ar-SA"/>
        </w:rPr>
        <w:t xml:space="preserve"> настоящему постановлению.</w:t>
      </w:r>
    </w:p>
    <w:p w14:paraId="7E4FA7CE" w14:textId="2C2DFF6A" w:rsidR="00E43D71" w:rsidRPr="00E43D71" w:rsidRDefault="00E43D71" w:rsidP="00E43D71">
      <w:pPr>
        <w:widowControl w:val="0"/>
        <w:suppressAutoHyphens/>
        <w:autoSpaceDE w:val="0"/>
        <w:spacing w:after="0" w:line="240" w:lineRule="auto"/>
        <w:ind w:firstLine="709"/>
        <w:jc w:val="both"/>
        <w:rPr>
          <w:rFonts w:ascii="Arial" w:hAnsi="Arial" w:cs="Arial"/>
          <w:sz w:val="16"/>
          <w:szCs w:val="16"/>
          <w:lang w:eastAsia="ar-SA"/>
        </w:rPr>
      </w:pPr>
      <w:r w:rsidRPr="00E43D71">
        <w:rPr>
          <w:rFonts w:ascii="Arial" w:hAnsi="Arial" w:cs="Arial"/>
          <w:sz w:val="16"/>
          <w:szCs w:val="16"/>
          <w:lang w:eastAsia="ar-SA"/>
        </w:rPr>
        <w:t xml:space="preserve">         2. Контроль исполнения настоящего постановления возлагается </w:t>
      </w:r>
      <w:proofErr w:type="gramStart"/>
      <w:r w:rsidRPr="00E43D71">
        <w:rPr>
          <w:rFonts w:ascii="Arial" w:hAnsi="Arial" w:cs="Arial"/>
          <w:sz w:val="16"/>
          <w:szCs w:val="16"/>
          <w:lang w:eastAsia="ar-SA"/>
        </w:rPr>
        <w:t>на  Заместителя</w:t>
      </w:r>
      <w:proofErr w:type="gramEnd"/>
      <w:r w:rsidRPr="00E43D71">
        <w:rPr>
          <w:rFonts w:ascii="Arial" w:hAnsi="Arial" w:cs="Arial"/>
          <w:sz w:val="16"/>
          <w:szCs w:val="16"/>
          <w:lang w:eastAsia="ar-SA"/>
        </w:rPr>
        <w:t xml:space="preserve"> Главы Канского района по финансово-экономическим вопросам, руководителя Финуправления Канского района М.В. </w:t>
      </w:r>
      <w:proofErr w:type="spellStart"/>
      <w:r w:rsidRPr="00E43D71">
        <w:rPr>
          <w:rFonts w:ascii="Arial" w:hAnsi="Arial" w:cs="Arial"/>
          <w:sz w:val="16"/>
          <w:szCs w:val="16"/>
          <w:lang w:eastAsia="ar-SA"/>
        </w:rPr>
        <w:t>Черепову</w:t>
      </w:r>
      <w:proofErr w:type="spellEnd"/>
      <w:r w:rsidRPr="00E43D71">
        <w:rPr>
          <w:rFonts w:ascii="Arial" w:hAnsi="Arial" w:cs="Arial"/>
          <w:sz w:val="16"/>
          <w:szCs w:val="16"/>
          <w:lang w:eastAsia="ar-SA"/>
        </w:rPr>
        <w:t>.</w:t>
      </w:r>
    </w:p>
    <w:p w14:paraId="50E57642" w14:textId="77777777" w:rsidR="00E43D71" w:rsidRPr="00E43D71" w:rsidRDefault="00E43D71" w:rsidP="00E43D71">
      <w:pPr>
        <w:widowControl w:val="0"/>
        <w:suppressAutoHyphens/>
        <w:autoSpaceDE w:val="0"/>
        <w:spacing w:after="0" w:line="240" w:lineRule="auto"/>
        <w:ind w:firstLine="709"/>
        <w:jc w:val="both"/>
        <w:rPr>
          <w:rFonts w:ascii="Arial" w:hAnsi="Arial" w:cs="Arial"/>
          <w:sz w:val="16"/>
          <w:szCs w:val="16"/>
          <w:lang w:eastAsia="ar-SA"/>
        </w:rPr>
      </w:pPr>
      <w:r w:rsidRPr="00E43D71">
        <w:rPr>
          <w:rFonts w:ascii="Arial" w:hAnsi="Arial" w:cs="Arial"/>
          <w:sz w:val="16"/>
          <w:szCs w:val="16"/>
          <w:lang w:eastAsia="ar-SA"/>
        </w:rPr>
        <w:t xml:space="preserve">         3. Настоящее постановление вступает в силу в день, следующий за днем опубликования в официальном печатном издании муниципального образования Канский район «Вести Канского района», подлежит размещению на официальном сайте в телекоммуникационной сети Интернет, применяется к правоотношениям, возникающим с 26.07.2021.</w:t>
      </w:r>
    </w:p>
    <w:p w14:paraId="0DF69586" w14:textId="77777777" w:rsidR="00E43D71" w:rsidRP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r w:rsidRPr="00E43D71">
        <w:rPr>
          <w:rFonts w:ascii="Arial" w:hAnsi="Arial" w:cs="Arial"/>
          <w:sz w:val="16"/>
          <w:szCs w:val="16"/>
          <w:lang w:eastAsia="ar-SA"/>
        </w:rPr>
        <w:t xml:space="preserve">  </w:t>
      </w:r>
    </w:p>
    <w:p w14:paraId="47D2FD76" w14:textId="77777777" w:rsidR="00E43D71" w:rsidRP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r w:rsidRPr="00E43D71">
        <w:rPr>
          <w:rFonts w:ascii="Arial" w:hAnsi="Arial" w:cs="Arial"/>
          <w:sz w:val="16"/>
          <w:szCs w:val="16"/>
          <w:lang w:eastAsia="ar-SA"/>
        </w:rPr>
        <w:t xml:space="preserve"> </w:t>
      </w:r>
    </w:p>
    <w:p w14:paraId="0D564D84" w14:textId="77777777" w:rsid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r w:rsidRPr="00E43D71">
        <w:rPr>
          <w:rFonts w:ascii="Arial" w:hAnsi="Arial" w:cs="Arial"/>
          <w:sz w:val="16"/>
          <w:szCs w:val="16"/>
          <w:lang w:eastAsia="ar-SA"/>
        </w:rPr>
        <w:t xml:space="preserve"> Глава Канского района  </w:t>
      </w:r>
    </w:p>
    <w:p w14:paraId="7D37F992" w14:textId="42E8710F" w:rsid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r w:rsidRPr="00E43D71">
        <w:rPr>
          <w:rFonts w:ascii="Arial" w:hAnsi="Arial" w:cs="Arial"/>
          <w:sz w:val="16"/>
          <w:szCs w:val="16"/>
          <w:lang w:eastAsia="ar-SA"/>
        </w:rPr>
        <w:t xml:space="preserve">                                                                     А.А. Заруцкий</w:t>
      </w:r>
    </w:p>
    <w:p w14:paraId="6A462E72" w14:textId="77777777" w:rsid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p>
    <w:p w14:paraId="400C669E" w14:textId="77777777" w:rsid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r w:rsidRPr="00E43D71">
        <w:rPr>
          <w:rFonts w:ascii="Arial" w:hAnsi="Arial" w:cs="Arial"/>
          <w:sz w:val="16"/>
          <w:szCs w:val="16"/>
          <w:lang w:eastAsia="ar-SA"/>
        </w:rPr>
        <w:t xml:space="preserve">Приложение к постановлению № 577- </w:t>
      </w:r>
      <w:proofErr w:type="spellStart"/>
      <w:proofErr w:type="gramStart"/>
      <w:r w:rsidRPr="00E43D71">
        <w:rPr>
          <w:rFonts w:ascii="Arial" w:hAnsi="Arial" w:cs="Arial"/>
          <w:sz w:val="16"/>
          <w:szCs w:val="16"/>
          <w:lang w:eastAsia="ar-SA"/>
        </w:rPr>
        <w:t>пг</w:t>
      </w:r>
      <w:proofErr w:type="spellEnd"/>
      <w:r w:rsidRPr="00E43D71">
        <w:rPr>
          <w:rFonts w:ascii="Arial" w:hAnsi="Arial" w:cs="Arial"/>
          <w:sz w:val="16"/>
          <w:szCs w:val="16"/>
          <w:lang w:eastAsia="ar-SA"/>
        </w:rPr>
        <w:t xml:space="preserve">  от</w:t>
      </w:r>
      <w:proofErr w:type="gramEnd"/>
      <w:r w:rsidRPr="00E43D71">
        <w:rPr>
          <w:rFonts w:ascii="Arial" w:hAnsi="Arial" w:cs="Arial"/>
          <w:sz w:val="16"/>
          <w:szCs w:val="16"/>
          <w:lang w:eastAsia="ar-SA"/>
        </w:rPr>
        <w:t xml:space="preserve"> 16.11.2021</w:t>
      </w:r>
    </w:p>
    <w:p w14:paraId="6DA8BFC1" w14:textId="77777777" w:rsidR="00E43D71" w:rsidRPr="00E43D71" w:rsidRDefault="00E43D71" w:rsidP="00E43D71">
      <w:pPr>
        <w:widowControl w:val="0"/>
        <w:suppressAutoHyphens/>
        <w:autoSpaceDE w:val="0"/>
        <w:spacing w:after="0" w:line="240" w:lineRule="auto"/>
        <w:ind w:firstLine="709"/>
        <w:jc w:val="center"/>
        <w:rPr>
          <w:rFonts w:ascii="Arial" w:hAnsi="Arial" w:cs="Arial"/>
          <w:sz w:val="16"/>
          <w:szCs w:val="16"/>
          <w:lang w:eastAsia="ar-SA"/>
        </w:rPr>
      </w:pPr>
    </w:p>
    <w:p w14:paraId="65AA95C4" w14:textId="36C99011" w:rsidR="001E07CC" w:rsidRDefault="00E43D71" w:rsidP="00E43D71">
      <w:pPr>
        <w:widowControl w:val="0"/>
        <w:suppressAutoHyphens/>
        <w:autoSpaceDE w:val="0"/>
        <w:spacing w:after="0" w:line="240" w:lineRule="auto"/>
        <w:ind w:firstLine="709"/>
        <w:jc w:val="center"/>
        <w:rPr>
          <w:rFonts w:ascii="Arial" w:hAnsi="Arial" w:cs="Arial"/>
          <w:sz w:val="16"/>
          <w:szCs w:val="16"/>
          <w:lang w:eastAsia="ar-SA"/>
        </w:rPr>
      </w:pPr>
      <w:proofErr w:type="gramStart"/>
      <w:r w:rsidRPr="00E43D71">
        <w:rPr>
          <w:rFonts w:ascii="Arial" w:hAnsi="Arial" w:cs="Arial"/>
          <w:sz w:val="16"/>
          <w:szCs w:val="16"/>
          <w:lang w:eastAsia="ar-SA"/>
        </w:rPr>
        <w:t>Реестр  маршрутов</w:t>
      </w:r>
      <w:proofErr w:type="gramEnd"/>
      <w:r w:rsidRPr="00E43D71">
        <w:rPr>
          <w:rFonts w:ascii="Arial" w:hAnsi="Arial" w:cs="Arial"/>
          <w:sz w:val="16"/>
          <w:szCs w:val="16"/>
          <w:lang w:eastAsia="ar-SA"/>
        </w:rPr>
        <w:t xml:space="preserve"> регулярных перевозок пассажиров автомобильным транспортом по межмуниципальным  пригородным и междугородным маршрутам Канского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1"/>
        <w:gridCol w:w="733"/>
        <w:gridCol w:w="839"/>
        <w:gridCol w:w="913"/>
        <w:gridCol w:w="944"/>
        <w:gridCol w:w="216"/>
        <w:gridCol w:w="727"/>
        <w:gridCol w:w="870"/>
        <w:gridCol w:w="828"/>
        <w:gridCol w:w="822"/>
        <w:gridCol w:w="866"/>
        <w:gridCol w:w="864"/>
        <w:gridCol w:w="839"/>
      </w:tblGrid>
      <w:tr w:rsidR="00E43D71" w:rsidRPr="00E43D71" w14:paraId="4F1F9233" w14:textId="77777777" w:rsidTr="00E43D71">
        <w:trPr>
          <w:trHeight w:val="20"/>
        </w:trPr>
        <w:tc>
          <w:tcPr>
            <w:tcW w:w="251" w:type="pct"/>
          </w:tcPr>
          <w:p w14:paraId="713443E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Регистрационный номер маршрута</w:t>
            </w:r>
          </w:p>
        </w:tc>
        <w:tc>
          <w:tcPr>
            <w:tcW w:w="261" w:type="pct"/>
          </w:tcPr>
          <w:p w14:paraId="7D1D0C7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Порядковый номер маршрута</w:t>
            </w:r>
          </w:p>
        </w:tc>
        <w:tc>
          <w:tcPr>
            <w:tcW w:w="436" w:type="pct"/>
          </w:tcPr>
          <w:p w14:paraId="5E7429A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Наименование маршрута</w:t>
            </w:r>
          </w:p>
        </w:tc>
        <w:tc>
          <w:tcPr>
            <w:tcW w:w="610" w:type="pct"/>
          </w:tcPr>
          <w:p w14:paraId="296E4E8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Остановочные пункты</w:t>
            </w:r>
          </w:p>
        </w:tc>
        <w:tc>
          <w:tcPr>
            <w:tcW w:w="740" w:type="pct"/>
            <w:gridSpan w:val="2"/>
          </w:tcPr>
          <w:p w14:paraId="07C72B4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Маршрут движения ТС между остановочными пунктами</w:t>
            </w:r>
          </w:p>
        </w:tc>
        <w:tc>
          <w:tcPr>
            <w:tcW w:w="261" w:type="pct"/>
          </w:tcPr>
          <w:p w14:paraId="7ED3BF9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Протяженность маршрута</w:t>
            </w:r>
          </w:p>
        </w:tc>
        <w:tc>
          <w:tcPr>
            <w:tcW w:w="348" w:type="pct"/>
          </w:tcPr>
          <w:p w14:paraId="1C69252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Порядок посадки и высадки пассажиров</w:t>
            </w:r>
          </w:p>
        </w:tc>
        <w:tc>
          <w:tcPr>
            <w:tcW w:w="348" w:type="pct"/>
          </w:tcPr>
          <w:p w14:paraId="08C2E5D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Вид регулярных перевозок</w:t>
            </w:r>
          </w:p>
        </w:tc>
        <w:tc>
          <w:tcPr>
            <w:tcW w:w="523" w:type="pct"/>
          </w:tcPr>
          <w:p w14:paraId="37F93EE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Виды, классы и максимальное кол-</w:t>
            </w:r>
            <w:proofErr w:type="gramStart"/>
            <w:r w:rsidRPr="00E43D71">
              <w:rPr>
                <w:rFonts w:ascii="Arial" w:eastAsia="Calibri" w:hAnsi="Arial" w:cs="Arial"/>
                <w:sz w:val="14"/>
                <w:szCs w:val="14"/>
              </w:rPr>
              <w:t>во  ТС</w:t>
            </w:r>
            <w:proofErr w:type="gramEnd"/>
            <w:r w:rsidRPr="00E43D71">
              <w:rPr>
                <w:rFonts w:ascii="Arial" w:eastAsia="Calibri" w:hAnsi="Arial" w:cs="Arial"/>
                <w:sz w:val="14"/>
                <w:szCs w:val="14"/>
              </w:rPr>
              <w:t xml:space="preserve"> на маршруте</w:t>
            </w:r>
          </w:p>
        </w:tc>
        <w:tc>
          <w:tcPr>
            <w:tcW w:w="261" w:type="pct"/>
          </w:tcPr>
          <w:p w14:paraId="6FEFFCA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Экологические характеристики ТС</w:t>
            </w:r>
          </w:p>
        </w:tc>
        <w:tc>
          <w:tcPr>
            <w:tcW w:w="436" w:type="pct"/>
          </w:tcPr>
          <w:p w14:paraId="64BCD52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Дата начала осуществления регулярных перевозок</w:t>
            </w:r>
          </w:p>
        </w:tc>
        <w:tc>
          <w:tcPr>
            <w:tcW w:w="523" w:type="pct"/>
          </w:tcPr>
          <w:p w14:paraId="3B4B343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Наименование перевозчика </w:t>
            </w:r>
            <w:proofErr w:type="gramStart"/>
            <w:r w:rsidRPr="00E43D71">
              <w:rPr>
                <w:rFonts w:ascii="Arial" w:eastAsia="Calibri" w:hAnsi="Arial" w:cs="Arial"/>
                <w:sz w:val="14"/>
                <w:szCs w:val="14"/>
              </w:rPr>
              <w:t>и  его</w:t>
            </w:r>
            <w:proofErr w:type="gramEnd"/>
            <w:r w:rsidRPr="00E43D71">
              <w:rPr>
                <w:rFonts w:ascii="Arial" w:eastAsia="Calibri" w:hAnsi="Arial" w:cs="Arial"/>
                <w:sz w:val="14"/>
                <w:szCs w:val="14"/>
              </w:rPr>
              <w:t xml:space="preserve"> место нахождения, ИНН </w:t>
            </w:r>
          </w:p>
        </w:tc>
      </w:tr>
      <w:tr w:rsidR="00E43D71" w:rsidRPr="00E43D71" w14:paraId="0F8C0DAA" w14:textId="77777777" w:rsidTr="00E43D71">
        <w:trPr>
          <w:trHeight w:val="20"/>
        </w:trPr>
        <w:tc>
          <w:tcPr>
            <w:tcW w:w="251" w:type="pct"/>
          </w:tcPr>
          <w:p w14:paraId="0938956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1</w:t>
            </w:r>
          </w:p>
        </w:tc>
        <w:tc>
          <w:tcPr>
            <w:tcW w:w="261" w:type="pct"/>
          </w:tcPr>
          <w:p w14:paraId="5AC8795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2</w:t>
            </w:r>
          </w:p>
        </w:tc>
        <w:tc>
          <w:tcPr>
            <w:tcW w:w="436" w:type="pct"/>
          </w:tcPr>
          <w:p w14:paraId="57E2FDA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3</w:t>
            </w:r>
          </w:p>
        </w:tc>
        <w:tc>
          <w:tcPr>
            <w:tcW w:w="610" w:type="pct"/>
          </w:tcPr>
          <w:p w14:paraId="3A29D8B8" w14:textId="77777777" w:rsidR="00E43D71" w:rsidRPr="00E43D71" w:rsidRDefault="00E43D71" w:rsidP="00E43D71">
            <w:pPr>
              <w:spacing w:after="0" w:line="240" w:lineRule="auto"/>
              <w:jc w:val="center"/>
              <w:rPr>
                <w:rFonts w:ascii="Arial" w:eastAsia="Calibri" w:hAnsi="Arial" w:cs="Arial"/>
                <w:sz w:val="14"/>
                <w:szCs w:val="14"/>
              </w:rPr>
            </w:pPr>
            <w:r w:rsidRPr="00E43D71">
              <w:rPr>
                <w:rFonts w:ascii="Arial" w:eastAsia="Calibri" w:hAnsi="Arial" w:cs="Arial"/>
                <w:sz w:val="14"/>
                <w:szCs w:val="14"/>
              </w:rPr>
              <w:t>4</w:t>
            </w:r>
          </w:p>
        </w:tc>
        <w:tc>
          <w:tcPr>
            <w:tcW w:w="740" w:type="pct"/>
            <w:gridSpan w:val="2"/>
          </w:tcPr>
          <w:p w14:paraId="726BD7A4" w14:textId="77777777" w:rsidR="00E43D71" w:rsidRPr="00E43D71" w:rsidRDefault="00E43D71" w:rsidP="00E43D71">
            <w:pPr>
              <w:spacing w:after="0" w:line="240" w:lineRule="auto"/>
              <w:jc w:val="center"/>
              <w:rPr>
                <w:rFonts w:ascii="Arial" w:eastAsia="Calibri" w:hAnsi="Arial" w:cs="Arial"/>
                <w:sz w:val="14"/>
                <w:szCs w:val="14"/>
              </w:rPr>
            </w:pPr>
            <w:r w:rsidRPr="00E43D71">
              <w:rPr>
                <w:rFonts w:ascii="Arial" w:eastAsia="Calibri" w:hAnsi="Arial" w:cs="Arial"/>
                <w:sz w:val="14"/>
                <w:szCs w:val="14"/>
              </w:rPr>
              <w:t>5</w:t>
            </w:r>
          </w:p>
        </w:tc>
        <w:tc>
          <w:tcPr>
            <w:tcW w:w="261" w:type="pct"/>
          </w:tcPr>
          <w:p w14:paraId="2E3CB5C0" w14:textId="77777777" w:rsidR="00E43D71" w:rsidRPr="00E43D71" w:rsidRDefault="00E43D71" w:rsidP="00E43D71">
            <w:pPr>
              <w:spacing w:after="0" w:line="240" w:lineRule="auto"/>
              <w:jc w:val="center"/>
              <w:rPr>
                <w:rFonts w:ascii="Arial" w:eastAsia="Calibri" w:hAnsi="Arial" w:cs="Arial"/>
                <w:sz w:val="14"/>
                <w:szCs w:val="14"/>
              </w:rPr>
            </w:pPr>
            <w:r w:rsidRPr="00E43D71">
              <w:rPr>
                <w:rFonts w:ascii="Arial" w:eastAsia="Calibri" w:hAnsi="Arial" w:cs="Arial"/>
                <w:sz w:val="14"/>
                <w:szCs w:val="14"/>
              </w:rPr>
              <w:t>6</w:t>
            </w:r>
          </w:p>
        </w:tc>
        <w:tc>
          <w:tcPr>
            <w:tcW w:w="348" w:type="pct"/>
          </w:tcPr>
          <w:p w14:paraId="6A15544C" w14:textId="77777777" w:rsidR="00E43D71" w:rsidRPr="00E43D71" w:rsidRDefault="00E43D71" w:rsidP="00E43D71">
            <w:pPr>
              <w:spacing w:after="0" w:line="240" w:lineRule="auto"/>
              <w:jc w:val="center"/>
              <w:rPr>
                <w:rFonts w:ascii="Arial" w:eastAsia="Calibri" w:hAnsi="Arial" w:cs="Arial"/>
                <w:sz w:val="14"/>
                <w:szCs w:val="14"/>
              </w:rPr>
            </w:pPr>
            <w:r w:rsidRPr="00E43D71">
              <w:rPr>
                <w:rFonts w:ascii="Arial" w:eastAsia="Calibri" w:hAnsi="Arial" w:cs="Arial"/>
                <w:sz w:val="14"/>
                <w:szCs w:val="14"/>
              </w:rPr>
              <w:t>7</w:t>
            </w:r>
          </w:p>
        </w:tc>
        <w:tc>
          <w:tcPr>
            <w:tcW w:w="348" w:type="pct"/>
          </w:tcPr>
          <w:p w14:paraId="4F4FE7B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8</w:t>
            </w:r>
          </w:p>
        </w:tc>
        <w:tc>
          <w:tcPr>
            <w:tcW w:w="523" w:type="pct"/>
          </w:tcPr>
          <w:p w14:paraId="477A085D" w14:textId="77777777" w:rsidR="00E43D71" w:rsidRPr="00E43D71" w:rsidRDefault="00E43D71" w:rsidP="00E43D71">
            <w:pPr>
              <w:spacing w:after="0" w:line="240" w:lineRule="auto"/>
              <w:jc w:val="center"/>
              <w:rPr>
                <w:rFonts w:ascii="Arial" w:eastAsia="Calibri" w:hAnsi="Arial" w:cs="Arial"/>
                <w:sz w:val="14"/>
                <w:szCs w:val="14"/>
              </w:rPr>
            </w:pPr>
            <w:r w:rsidRPr="00E43D71">
              <w:rPr>
                <w:rFonts w:ascii="Arial" w:eastAsia="Calibri" w:hAnsi="Arial" w:cs="Arial"/>
                <w:sz w:val="14"/>
                <w:szCs w:val="14"/>
              </w:rPr>
              <w:t>9</w:t>
            </w:r>
          </w:p>
        </w:tc>
        <w:tc>
          <w:tcPr>
            <w:tcW w:w="261" w:type="pct"/>
          </w:tcPr>
          <w:p w14:paraId="2F9FB54C" w14:textId="77777777" w:rsidR="00E43D71" w:rsidRPr="00E43D71" w:rsidRDefault="00E43D71" w:rsidP="00E43D71">
            <w:pPr>
              <w:spacing w:after="0" w:line="240" w:lineRule="auto"/>
              <w:jc w:val="center"/>
              <w:rPr>
                <w:rFonts w:ascii="Arial" w:eastAsia="Calibri" w:hAnsi="Arial" w:cs="Arial"/>
                <w:sz w:val="14"/>
                <w:szCs w:val="14"/>
              </w:rPr>
            </w:pPr>
            <w:r w:rsidRPr="00E43D71">
              <w:rPr>
                <w:rFonts w:ascii="Arial" w:eastAsia="Calibri" w:hAnsi="Arial" w:cs="Arial"/>
                <w:sz w:val="14"/>
                <w:szCs w:val="14"/>
              </w:rPr>
              <w:t>10</w:t>
            </w:r>
          </w:p>
        </w:tc>
        <w:tc>
          <w:tcPr>
            <w:tcW w:w="436" w:type="pct"/>
          </w:tcPr>
          <w:p w14:paraId="1CFAF276" w14:textId="77777777" w:rsidR="00E43D71" w:rsidRPr="00E43D71" w:rsidRDefault="00E43D71" w:rsidP="00E43D71">
            <w:pPr>
              <w:tabs>
                <w:tab w:val="left" w:pos="569"/>
              </w:tabs>
              <w:spacing w:after="0" w:line="240" w:lineRule="auto"/>
              <w:rPr>
                <w:rFonts w:ascii="Arial" w:eastAsia="Calibri" w:hAnsi="Arial" w:cs="Arial"/>
                <w:sz w:val="14"/>
                <w:szCs w:val="14"/>
              </w:rPr>
            </w:pPr>
            <w:r w:rsidRPr="00E43D71">
              <w:rPr>
                <w:rFonts w:ascii="Arial" w:eastAsia="Calibri" w:hAnsi="Arial" w:cs="Arial"/>
                <w:sz w:val="14"/>
                <w:szCs w:val="14"/>
              </w:rPr>
              <w:tab/>
              <w:t>11</w:t>
            </w:r>
          </w:p>
        </w:tc>
        <w:tc>
          <w:tcPr>
            <w:tcW w:w="523" w:type="pct"/>
          </w:tcPr>
          <w:p w14:paraId="62346824" w14:textId="77777777" w:rsidR="00E43D71" w:rsidRPr="00E43D71" w:rsidRDefault="00E43D71" w:rsidP="00E43D71">
            <w:pPr>
              <w:spacing w:after="0" w:line="240" w:lineRule="auto"/>
              <w:jc w:val="center"/>
              <w:rPr>
                <w:rFonts w:ascii="Arial" w:eastAsia="Calibri" w:hAnsi="Arial" w:cs="Arial"/>
                <w:sz w:val="14"/>
                <w:szCs w:val="14"/>
              </w:rPr>
            </w:pPr>
            <w:r w:rsidRPr="00E43D71">
              <w:rPr>
                <w:rFonts w:ascii="Arial" w:eastAsia="Calibri" w:hAnsi="Arial" w:cs="Arial"/>
                <w:sz w:val="14"/>
                <w:szCs w:val="14"/>
              </w:rPr>
              <w:t>12</w:t>
            </w:r>
          </w:p>
        </w:tc>
      </w:tr>
      <w:tr w:rsidR="00E43D71" w:rsidRPr="00E43D71" w14:paraId="70F7B48B" w14:textId="77777777" w:rsidTr="00E43D71">
        <w:trPr>
          <w:trHeight w:val="20"/>
        </w:trPr>
        <w:tc>
          <w:tcPr>
            <w:tcW w:w="5000" w:type="pct"/>
            <w:gridSpan w:val="13"/>
          </w:tcPr>
          <w:p w14:paraId="0AF4EB6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Межмуниципальные маршруты (пригородные и междугородные), на осуществление </w:t>
            </w:r>
            <w:proofErr w:type="gramStart"/>
            <w:r w:rsidRPr="00E43D71">
              <w:rPr>
                <w:rFonts w:ascii="Arial" w:eastAsia="Calibri" w:hAnsi="Arial" w:cs="Arial"/>
                <w:sz w:val="14"/>
                <w:szCs w:val="14"/>
              </w:rPr>
              <w:t>которых,  в</w:t>
            </w:r>
            <w:proofErr w:type="gramEnd"/>
            <w:r w:rsidRPr="00E43D71">
              <w:rPr>
                <w:rFonts w:ascii="Arial" w:eastAsia="Calibri" w:hAnsi="Arial" w:cs="Arial"/>
                <w:sz w:val="14"/>
                <w:szCs w:val="14"/>
              </w:rPr>
              <w:t xml:space="preserve"> установленном порядке выделяются субсидии  для компенсации перевозчикам расходов, если перевозки нерентабельны из-за небольшой интенсивности пассажиропотоков</w:t>
            </w:r>
          </w:p>
        </w:tc>
      </w:tr>
      <w:tr w:rsidR="00E43D71" w:rsidRPr="00E43D71" w14:paraId="74FD91FE" w14:textId="77777777" w:rsidTr="00E43D71">
        <w:trPr>
          <w:trHeight w:val="20"/>
        </w:trPr>
        <w:tc>
          <w:tcPr>
            <w:tcW w:w="251" w:type="pct"/>
          </w:tcPr>
          <w:p w14:paraId="69D6287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w:t>
            </w:r>
          </w:p>
        </w:tc>
        <w:tc>
          <w:tcPr>
            <w:tcW w:w="261" w:type="pct"/>
          </w:tcPr>
          <w:p w14:paraId="57DA38E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102</w:t>
            </w:r>
          </w:p>
        </w:tc>
        <w:tc>
          <w:tcPr>
            <w:tcW w:w="436" w:type="pct"/>
          </w:tcPr>
          <w:p w14:paraId="69C635E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-деревня Малая </w:t>
            </w:r>
            <w:proofErr w:type="spellStart"/>
            <w:r w:rsidRPr="00E43D71">
              <w:rPr>
                <w:rFonts w:ascii="Arial" w:eastAsia="Calibri" w:hAnsi="Arial" w:cs="Arial"/>
                <w:sz w:val="14"/>
                <w:szCs w:val="14"/>
              </w:rPr>
              <w:t>Уря</w:t>
            </w:r>
            <w:proofErr w:type="spellEnd"/>
          </w:p>
        </w:tc>
        <w:tc>
          <w:tcPr>
            <w:tcW w:w="610" w:type="pct"/>
          </w:tcPr>
          <w:p w14:paraId="740E06E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 (автовокзал),</w:t>
            </w:r>
          </w:p>
          <w:p w14:paraId="592AAF2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Полит. колледж,</w:t>
            </w:r>
          </w:p>
          <w:p w14:paraId="558EDEC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4-й городок,</w:t>
            </w:r>
          </w:p>
          <w:p w14:paraId="6504A60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gramStart"/>
            <w:r w:rsidRPr="00E43D71">
              <w:rPr>
                <w:rFonts w:ascii="Arial" w:eastAsia="Calibri" w:hAnsi="Arial" w:cs="Arial"/>
                <w:sz w:val="14"/>
                <w:szCs w:val="14"/>
              </w:rPr>
              <w:t>Малые  Пруды</w:t>
            </w:r>
            <w:proofErr w:type="gramEnd"/>
            <w:r w:rsidRPr="00E43D71">
              <w:rPr>
                <w:rFonts w:ascii="Arial" w:eastAsia="Calibri" w:hAnsi="Arial" w:cs="Arial"/>
                <w:sz w:val="14"/>
                <w:szCs w:val="14"/>
              </w:rPr>
              <w:t>,</w:t>
            </w:r>
          </w:p>
          <w:p w14:paraId="7E61FD1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 Дорожный, </w:t>
            </w:r>
          </w:p>
          <w:p w14:paraId="103704B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с. </w:t>
            </w:r>
            <w:proofErr w:type="gramStart"/>
            <w:r w:rsidRPr="00E43D71">
              <w:rPr>
                <w:rFonts w:ascii="Arial" w:eastAsia="Calibri" w:hAnsi="Arial" w:cs="Arial"/>
                <w:sz w:val="14"/>
                <w:szCs w:val="14"/>
              </w:rPr>
              <w:t xml:space="preserve">Большая  </w:t>
            </w:r>
            <w:proofErr w:type="spellStart"/>
            <w:r w:rsidRPr="00E43D71">
              <w:rPr>
                <w:rFonts w:ascii="Arial" w:eastAsia="Calibri" w:hAnsi="Arial" w:cs="Arial"/>
                <w:sz w:val="14"/>
                <w:szCs w:val="14"/>
              </w:rPr>
              <w:t>Уря</w:t>
            </w:r>
            <w:proofErr w:type="spellEnd"/>
            <w:proofErr w:type="gramEnd"/>
            <w:r w:rsidRPr="00E43D71">
              <w:rPr>
                <w:rFonts w:ascii="Arial" w:eastAsia="Calibri" w:hAnsi="Arial" w:cs="Arial"/>
                <w:sz w:val="14"/>
                <w:szCs w:val="14"/>
              </w:rPr>
              <w:t>,</w:t>
            </w:r>
          </w:p>
          <w:p w14:paraId="29BCC48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Большая </w:t>
            </w:r>
            <w:proofErr w:type="spellStart"/>
            <w:r w:rsidRPr="00E43D71">
              <w:rPr>
                <w:rFonts w:ascii="Arial" w:eastAsia="Calibri" w:hAnsi="Arial" w:cs="Arial"/>
                <w:sz w:val="14"/>
                <w:szCs w:val="14"/>
              </w:rPr>
              <w:t>Уря</w:t>
            </w:r>
            <w:proofErr w:type="spellEnd"/>
            <w:r w:rsidRPr="00E43D71">
              <w:rPr>
                <w:rFonts w:ascii="Arial" w:eastAsia="Calibri" w:hAnsi="Arial" w:cs="Arial"/>
                <w:sz w:val="14"/>
                <w:szCs w:val="14"/>
              </w:rPr>
              <w:t xml:space="preserve"> (центр) </w:t>
            </w:r>
          </w:p>
          <w:p w14:paraId="49CB9BD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д. Малая </w:t>
            </w:r>
            <w:proofErr w:type="spellStart"/>
            <w:r w:rsidRPr="00E43D71">
              <w:rPr>
                <w:rFonts w:ascii="Arial" w:eastAsia="Calibri" w:hAnsi="Arial" w:cs="Arial"/>
                <w:sz w:val="14"/>
                <w:szCs w:val="14"/>
              </w:rPr>
              <w:t>Уря</w:t>
            </w:r>
            <w:proofErr w:type="spellEnd"/>
          </w:p>
          <w:p w14:paraId="2327A264"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428D8AC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Малая </w:t>
            </w:r>
            <w:proofErr w:type="spellStart"/>
            <w:r w:rsidRPr="00E43D71">
              <w:rPr>
                <w:rFonts w:ascii="Arial" w:eastAsia="Calibri" w:hAnsi="Arial" w:cs="Arial"/>
                <w:sz w:val="14"/>
                <w:szCs w:val="14"/>
              </w:rPr>
              <w:t>Уря</w:t>
            </w:r>
            <w:proofErr w:type="spellEnd"/>
          </w:p>
          <w:p w14:paraId="4B11D3D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Большая </w:t>
            </w:r>
            <w:proofErr w:type="spellStart"/>
            <w:r w:rsidRPr="00E43D71">
              <w:rPr>
                <w:rFonts w:ascii="Arial" w:eastAsia="Calibri" w:hAnsi="Arial" w:cs="Arial"/>
                <w:sz w:val="14"/>
                <w:szCs w:val="14"/>
              </w:rPr>
              <w:t>Уря</w:t>
            </w:r>
            <w:proofErr w:type="spellEnd"/>
            <w:r w:rsidRPr="00E43D71">
              <w:rPr>
                <w:rFonts w:ascii="Arial" w:eastAsia="Calibri" w:hAnsi="Arial" w:cs="Arial"/>
                <w:sz w:val="14"/>
                <w:szCs w:val="14"/>
              </w:rPr>
              <w:t xml:space="preserve"> (центр) </w:t>
            </w:r>
          </w:p>
          <w:p w14:paraId="05F8363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Большая </w:t>
            </w:r>
            <w:proofErr w:type="spellStart"/>
            <w:r w:rsidRPr="00E43D71">
              <w:rPr>
                <w:rFonts w:ascii="Arial" w:eastAsia="Calibri" w:hAnsi="Arial" w:cs="Arial"/>
                <w:sz w:val="14"/>
                <w:szCs w:val="14"/>
              </w:rPr>
              <w:t>Уря</w:t>
            </w:r>
            <w:proofErr w:type="spellEnd"/>
          </w:p>
          <w:p w14:paraId="1E43EF4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Дорожный,</w:t>
            </w:r>
          </w:p>
          <w:p w14:paraId="2F3EA1AD" w14:textId="77777777" w:rsidR="00E43D71" w:rsidRPr="00E43D71" w:rsidRDefault="00E43D71" w:rsidP="00E43D71">
            <w:pPr>
              <w:rPr>
                <w:rFonts w:ascii="Arial" w:eastAsia="Calibri" w:hAnsi="Arial" w:cs="Arial"/>
                <w:sz w:val="14"/>
                <w:szCs w:val="14"/>
              </w:rPr>
            </w:pPr>
            <w:r w:rsidRPr="00E43D71">
              <w:rPr>
                <w:rFonts w:ascii="Arial" w:eastAsia="Calibri" w:hAnsi="Arial" w:cs="Arial"/>
                <w:sz w:val="14"/>
                <w:szCs w:val="14"/>
              </w:rPr>
              <w:t>д. Малые Пруды,</w:t>
            </w:r>
          </w:p>
          <w:p w14:paraId="10CD368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4-й городок,</w:t>
            </w:r>
          </w:p>
          <w:p w14:paraId="2BB09F5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Полит. колледж,</w:t>
            </w:r>
          </w:p>
          <w:p w14:paraId="31DED54E" w14:textId="77777777" w:rsidR="00E43D71" w:rsidRPr="00E43D71" w:rsidRDefault="00E43D71" w:rsidP="00E43D71">
            <w:pPr>
              <w:rPr>
                <w:rFonts w:ascii="Arial" w:eastAsia="Calibri" w:hAnsi="Arial" w:cs="Arial"/>
                <w:sz w:val="14"/>
                <w:szCs w:val="14"/>
              </w:rPr>
            </w:pPr>
            <w:r w:rsidRPr="00E43D71">
              <w:rPr>
                <w:rFonts w:ascii="Arial" w:eastAsia="Calibri" w:hAnsi="Arial" w:cs="Arial"/>
                <w:sz w:val="14"/>
                <w:szCs w:val="14"/>
              </w:rPr>
              <w:t>г. Канск (автовокзал)</w:t>
            </w:r>
          </w:p>
        </w:tc>
        <w:tc>
          <w:tcPr>
            <w:tcW w:w="694" w:type="pct"/>
          </w:tcPr>
          <w:p w14:paraId="4CA9EA5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г. Канск, </w:t>
            </w:r>
          </w:p>
          <w:p w14:paraId="2D90507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газеты Власть Советов, </w:t>
            </w:r>
          </w:p>
          <w:p w14:paraId="146ADF6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6309893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7FE328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 Буды</w:t>
            </w:r>
          </w:p>
          <w:p w14:paraId="4890D9B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Юго-Западный </w:t>
            </w:r>
            <w:proofErr w:type="gramStart"/>
            <w:r w:rsidRPr="00E43D71">
              <w:rPr>
                <w:rFonts w:ascii="Arial" w:eastAsia="Calibri" w:hAnsi="Arial" w:cs="Arial"/>
                <w:sz w:val="14"/>
                <w:szCs w:val="14"/>
              </w:rPr>
              <w:t>микрорайон.,</w:t>
            </w:r>
            <w:proofErr w:type="gramEnd"/>
          </w:p>
          <w:p w14:paraId="77FC4E0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Малые Пруды,</w:t>
            </w:r>
          </w:p>
          <w:p w14:paraId="2549CCD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Дорожный,</w:t>
            </w:r>
          </w:p>
          <w:p w14:paraId="1B432DF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с. Большая </w:t>
            </w:r>
            <w:proofErr w:type="spellStart"/>
            <w:r w:rsidRPr="00E43D71">
              <w:rPr>
                <w:rFonts w:ascii="Arial" w:eastAsia="Calibri" w:hAnsi="Arial" w:cs="Arial"/>
                <w:sz w:val="14"/>
                <w:szCs w:val="14"/>
              </w:rPr>
              <w:t>Уря</w:t>
            </w:r>
            <w:proofErr w:type="spellEnd"/>
          </w:p>
          <w:p w14:paraId="7B48285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Малая </w:t>
            </w:r>
            <w:proofErr w:type="spellStart"/>
            <w:r w:rsidRPr="00E43D71">
              <w:rPr>
                <w:rFonts w:ascii="Arial" w:eastAsia="Calibri" w:hAnsi="Arial" w:cs="Arial"/>
                <w:sz w:val="14"/>
                <w:szCs w:val="14"/>
              </w:rPr>
              <w:t>Уря</w:t>
            </w:r>
            <w:proofErr w:type="spellEnd"/>
          </w:p>
          <w:p w14:paraId="1A414F61"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568EFCC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Малая </w:t>
            </w:r>
            <w:proofErr w:type="spellStart"/>
            <w:r w:rsidRPr="00E43D71">
              <w:rPr>
                <w:rFonts w:ascii="Arial" w:eastAsia="Calibri" w:hAnsi="Arial" w:cs="Arial"/>
                <w:sz w:val="14"/>
                <w:szCs w:val="14"/>
              </w:rPr>
              <w:t>Уря</w:t>
            </w:r>
            <w:proofErr w:type="spellEnd"/>
          </w:p>
          <w:p w14:paraId="46833AA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Большая </w:t>
            </w:r>
            <w:proofErr w:type="spellStart"/>
            <w:r w:rsidRPr="00E43D71">
              <w:rPr>
                <w:rFonts w:ascii="Arial" w:eastAsia="Calibri" w:hAnsi="Arial" w:cs="Arial"/>
                <w:sz w:val="14"/>
                <w:szCs w:val="14"/>
              </w:rPr>
              <w:t>Уря</w:t>
            </w:r>
            <w:proofErr w:type="spellEnd"/>
          </w:p>
          <w:p w14:paraId="336DD78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Дорожный,</w:t>
            </w:r>
          </w:p>
          <w:p w14:paraId="17F2657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Малые Пруды,</w:t>
            </w:r>
          </w:p>
          <w:p w14:paraId="492B064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Юго-Западный микрорайон.</w:t>
            </w:r>
          </w:p>
          <w:p w14:paraId="129DBF2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 Буды</w:t>
            </w:r>
          </w:p>
          <w:p w14:paraId="48BABBF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3ECAD90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06F51F5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4C003C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555CD0F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газеты Власть Советов: </w:t>
            </w:r>
          </w:p>
        </w:tc>
        <w:tc>
          <w:tcPr>
            <w:tcW w:w="308" w:type="pct"/>
            <w:gridSpan w:val="2"/>
          </w:tcPr>
          <w:p w14:paraId="64C9630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50,0</w:t>
            </w:r>
          </w:p>
        </w:tc>
        <w:tc>
          <w:tcPr>
            <w:tcW w:w="348" w:type="pct"/>
          </w:tcPr>
          <w:p w14:paraId="1CE7FDF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0B060BE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020442D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7885E1D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4336C35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26F19CB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1E16728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5E3448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w:t>
            </w: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16C214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2E8D122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25B5C13D" w14:textId="77777777" w:rsidTr="00E43D71">
        <w:trPr>
          <w:trHeight w:val="20"/>
        </w:trPr>
        <w:tc>
          <w:tcPr>
            <w:tcW w:w="251" w:type="pct"/>
          </w:tcPr>
          <w:p w14:paraId="3ED6AFD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2</w:t>
            </w:r>
          </w:p>
        </w:tc>
        <w:tc>
          <w:tcPr>
            <w:tcW w:w="261" w:type="pct"/>
          </w:tcPr>
          <w:p w14:paraId="4D249A9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103</w:t>
            </w:r>
          </w:p>
        </w:tc>
        <w:tc>
          <w:tcPr>
            <w:tcW w:w="436" w:type="pct"/>
          </w:tcPr>
          <w:p w14:paraId="104BFB7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поселок Сухая Речка</w:t>
            </w:r>
          </w:p>
        </w:tc>
        <w:tc>
          <w:tcPr>
            <w:tcW w:w="610" w:type="pct"/>
          </w:tcPr>
          <w:p w14:paraId="4DF9A3F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w:t>
            </w:r>
            <w:proofErr w:type="gramStart"/>
            <w:r w:rsidRPr="00E43D71">
              <w:rPr>
                <w:rFonts w:ascii="Arial" w:eastAsia="Calibri" w:hAnsi="Arial" w:cs="Arial"/>
                <w:sz w:val="14"/>
                <w:szCs w:val="14"/>
              </w:rPr>
              <w:t>Канск  (</w:t>
            </w:r>
            <w:proofErr w:type="spellStart"/>
            <w:proofErr w:type="gramEnd"/>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7D144857"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Рабочий городок,</w:t>
            </w:r>
          </w:p>
          <w:p w14:paraId="0E283D5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МЖК, </w:t>
            </w:r>
          </w:p>
          <w:p w14:paraId="38C65008"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spellStart"/>
            <w:r w:rsidRPr="00E43D71">
              <w:rPr>
                <w:rFonts w:ascii="Arial" w:hAnsi="Arial" w:cs="Arial"/>
                <w:sz w:val="14"/>
                <w:szCs w:val="14"/>
                <w:lang w:eastAsia="ru-RU"/>
              </w:rPr>
              <w:t>мкр</w:t>
            </w:r>
            <w:proofErr w:type="spellEnd"/>
            <w:r w:rsidRPr="00E43D71">
              <w:rPr>
                <w:rFonts w:ascii="Arial" w:hAnsi="Arial" w:cs="Arial"/>
                <w:sz w:val="14"/>
                <w:szCs w:val="14"/>
                <w:lang w:eastAsia="ru-RU"/>
              </w:rPr>
              <w:t xml:space="preserve">. Северо-Западный, </w:t>
            </w:r>
          </w:p>
          <w:p w14:paraId="2AF90E70"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4-я площадка, Ремзавод, </w:t>
            </w:r>
          </w:p>
          <w:p w14:paraId="2FAB95C3"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ст. Текстильщик, Драмтеатр, Текстильный,</w:t>
            </w:r>
          </w:p>
          <w:p w14:paraId="649D20B8"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к/т «Восход», Предмостная пл., ул. </w:t>
            </w:r>
            <w:proofErr w:type="spellStart"/>
            <w:r w:rsidRPr="00E43D71">
              <w:rPr>
                <w:rFonts w:ascii="Arial" w:hAnsi="Arial" w:cs="Arial"/>
                <w:sz w:val="14"/>
                <w:szCs w:val="14"/>
                <w:lang w:eastAsia="ru-RU"/>
              </w:rPr>
              <w:t>Гетоева</w:t>
            </w:r>
            <w:proofErr w:type="spellEnd"/>
            <w:r w:rsidRPr="00E43D71">
              <w:rPr>
                <w:rFonts w:ascii="Arial" w:hAnsi="Arial" w:cs="Arial"/>
                <w:sz w:val="14"/>
                <w:szCs w:val="14"/>
                <w:lang w:eastAsia="ru-RU"/>
              </w:rPr>
              <w:t xml:space="preserve">, </w:t>
            </w:r>
          </w:p>
          <w:p w14:paraId="7AFD2C99"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Набережная,</w:t>
            </w:r>
          </w:p>
          <w:p w14:paraId="5DA4F027"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пл. Коростелева,</w:t>
            </w:r>
          </w:p>
          <w:p w14:paraId="1B9DEAB4"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ж/д вокзал,</w:t>
            </w:r>
          </w:p>
          <w:p w14:paraId="1441A966"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к/т Космос,</w:t>
            </w:r>
          </w:p>
          <w:p w14:paraId="360C75C3"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Калинина,</w:t>
            </w:r>
          </w:p>
          <w:p w14:paraId="170E8D2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Котляра,</w:t>
            </w:r>
          </w:p>
          <w:p w14:paraId="244A3723"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Урицкого,</w:t>
            </w:r>
          </w:p>
          <w:p w14:paraId="4E31FA01"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Детская больница,</w:t>
            </w:r>
          </w:p>
          <w:p w14:paraId="6E50CC5B"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Западная,</w:t>
            </w:r>
          </w:p>
          <w:p w14:paraId="2CBCB0A7"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gramStart"/>
            <w:r w:rsidRPr="00E43D71">
              <w:rPr>
                <w:rFonts w:ascii="Arial" w:hAnsi="Arial" w:cs="Arial"/>
                <w:sz w:val="14"/>
                <w:szCs w:val="14"/>
                <w:lang w:eastAsia="ru-RU"/>
              </w:rPr>
              <w:t xml:space="preserve">поворот  </w:t>
            </w:r>
            <w:proofErr w:type="spellStart"/>
            <w:r w:rsidRPr="00E43D71">
              <w:rPr>
                <w:rFonts w:ascii="Arial" w:hAnsi="Arial" w:cs="Arial"/>
                <w:sz w:val="14"/>
                <w:szCs w:val="14"/>
                <w:lang w:eastAsia="ru-RU"/>
              </w:rPr>
              <w:t>Польное</w:t>
            </w:r>
            <w:proofErr w:type="spellEnd"/>
            <w:proofErr w:type="gramEnd"/>
            <w:r w:rsidRPr="00E43D71">
              <w:rPr>
                <w:rFonts w:ascii="Arial" w:hAnsi="Arial" w:cs="Arial"/>
                <w:sz w:val="14"/>
                <w:szCs w:val="14"/>
                <w:lang w:eastAsia="ru-RU"/>
              </w:rPr>
              <w:t>,</w:t>
            </w:r>
          </w:p>
          <w:p w14:paraId="5DD1B83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с.Филимоново</w:t>
            </w:r>
            <w:proofErr w:type="spellEnd"/>
            <w:r w:rsidRPr="00E43D71">
              <w:rPr>
                <w:rFonts w:ascii="Arial" w:eastAsia="Calibri" w:hAnsi="Arial" w:cs="Arial"/>
                <w:sz w:val="14"/>
                <w:szCs w:val="14"/>
              </w:rPr>
              <w:t xml:space="preserve">, </w:t>
            </w:r>
          </w:p>
          <w:p w14:paraId="519586C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 Красный Маяк, </w:t>
            </w:r>
          </w:p>
          <w:p w14:paraId="7061385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Сухая речка</w:t>
            </w:r>
          </w:p>
        </w:tc>
        <w:tc>
          <w:tcPr>
            <w:tcW w:w="694" w:type="pct"/>
          </w:tcPr>
          <w:p w14:paraId="5CBC5C7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41334347"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66A8C7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7400D2E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5EA78AF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5C8BBFA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78458A1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1ED0902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4237916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68D2A0D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 д. вокзал;</w:t>
            </w:r>
          </w:p>
          <w:p w14:paraId="73724D2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030779B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50D5F8B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Котляра</w:t>
            </w:r>
          </w:p>
          <w:p w14:paraId="3BB4438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Урицкого</w:t>
            </w:r>
          </w:p>
          <w:p w14:paraId="0D8F6CD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р-н:</w:t>
            </w:r>
          </w:p>
          <w:p w14:paraId="524FED1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Филимоново;</w:t>
            </w:r>
          </w:p>
          <w:p w14:paraId="5F477BE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Красный маяк</w:t>
            </w:r>
          </w:p>
          <w:p w14:paraId="5468F9A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Сухая речка</w:t>
            </w:r>
          </w:p>
          <w:p w14:paraId="5A3E4000" w14:textId="77777777" w:rsidR="00E43D71" w:rsidRPr="00E43D71" w:rsidRDefault="00E43D71" w:rsidP="00E43D71">
            <w:pPr>
              <w:spacing w:after="0" w:line="240" w:lineRule="auto"/>
              <w:rPr>
                <w:rFonts w:ascii="Arial" w:eastAsia="Calibri" w:hAnsi="Arial" w:cs="Arial"/>
                <w:sz w:val="14"/>
                <w:szCs w:val="14"/>
                <w:u w:val="single"/>
              </w:rPr>
            </w:pPr>
          </w:p>
          <w:p w14:paraId="212A3304"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6AF3F35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2BCA8CF2"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П .Сухая</w:t>
            </w:r>
            <w:proofErr w:type="gramEnd"/>
            <w:r w:rsidRPr="00E43D71">
              <w:rPr>
                <w:rFonts w:ascii="Arial" w:eastAsia="Calibri" w:hAnsi="Arial" w:cs="Arial"/>
                <w:sz w:val="14"/>
                <w:szCs w:val="14"/>
              </w:rPr>
              <w:t xml:space="preserve"> речка</w:t>
            </w:r>
          </w:p>
          <w:p w14:paraId="148DF90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Красный маяк</w:t>
            </w:r>
          </w:p>
          <w:p w14:paraId="2596741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Филимоново;</w:t>
            </w:r>
          </w:p>
          <w:p w14:paraId="17EFFF8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6D29C25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Урицкого</w:t>
            </w:r>
          </w:p>
          <w:p w14:paraId="7611729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Котляра</w:t>
            </w:r>
          </w:p>
          <w:p w14:paraId="16654BB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47159A7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22D4C1C5" w14:textId="77777777" w:rsidR="00E43D71" w:rsidRPr="00E43D71" w:rsidRDefault="00E43D71" w:rsidP="00E43D71">
            <w:pPr>
              <w:spacing w:after="0" w:line="240" w:lineRule="auto"/>
              <w:rPr>
                <w:rFonts w:ascii="Arial" w:eastAsia="Calibri" w:hAnsi="Arial" w:cs="Arial"/>
                <w:sz w:val="14"/>
                <w:szCs w:val="14"/>
                <w:highlight w:val="lightGray"/>
              </w:rPr>
            </w:pPr>
            <w:r w:rsidRPr="00E43D71">
              <w:rPr>
                <w:rFonts w:ascii="Arial" w:eastAsia="Calibri" w:hAnsi="Arial" w:cs="Arial"/>
                <w:sz w:val="14"/>
                <w:szCs w:val="14"/>
              </w:rPr>
              <w:t>Ж. д. вокзал;</w:t>
            </w:r>
          </w:p>
          <w:p w14:paraId="571A6EE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2C1E0AB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178E8E3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Пролетарская;</w:t>
            </w:r>
          </w:p>
          <w:p w14:paraId="52F2852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Кайтымская</w:t>
            </w:r>
            <w:proofErr w:type="spellEnd"/>
            <w:r w:rsidRPr="00E43D71">
              <w:rPr>
                <w:rFonts w:ascii="Arial" w:eastAsia="Calibri" w:hAnsi="Arial" w:cs="Arial"/>
                <w:sz w:val="14"/>
                <w:szCs w:val="14"/>
              </w:rPr>
              <w:t>;</w:t>
            </w:r>
          </w:p>
          <w:p w14:paraId="3CEA49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0306762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29EE929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407AE3C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r w:rsidRPr="00E43D71">
              <w:rPr>
                <w:rFonts w:ascii="Arial" w:eastAsia="Calibri" w:hAnsi="Arial" w:cs="Arial"/>
                <w:sz w:val="14"/>
                <w:szCs w:val="14"/>
              </w:rPr>
              <w:lastRenderedPageBreak/>
              <w:t>;</w:t>
            </w:r>
          </w:p>
          <w:p w14:paraId="4581453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tc>
        <w:tc>
          <w:tcPr>
            <w:tcW w:w="308" w:type="pct"/>
            <w:gridSpan w:val="2"/>
          </w:tcPr>
          <w:p w14:paraId="0B4986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32,5</w:t>
            </w:r>
          </w:p>
        </w:tc>
        <w:tc>
          <w:tcPr>
            <w:tcW w:w="348" w:type="pct"/>
          </w:tcPr>
          <w:p w14:paraId="1EAD70D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7ECE078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4103745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3C935E1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большой,</w:t>
            </w:r>
          </w:p>
          <w:p w14:paraId="7C8C5C9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2FC8B8F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- 3</w:t>
            </w:r>
          </w:p>
        </w:tc>
        <w:tc>
          <w:tcPr>
            <w:tcW w:w="436" w:type="pct"/>
          </w:tcPr>
          <w:p w14:paraId="426D9B4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01EBA734"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487A1B4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0F75652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5C26458B" w14:textId="77777777" w:rsidTr="00E43D71">
        <w:trPr>
          <w:trHeight w:val="20"/>
        </w:trPr>
        <w:tc>
          <w:tcPr>
            <w:tcW w:w="251" w:type="pct"/>
          </w:tcPr>
          <w:p w14:paraId="48C30C9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3</w:t>
            </w:r>
          </w:p>
        </w:tc>
        <w:tc>
          <w:tcPr>
            <w:tcW w:w="261" w:type="pct"/>
          </w:tcPr>
          <w:p w14:paraId="7DC7B98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103 У</w:t>
            </w:r>
          </w:p>
        </w:tc>
        <w:tc>
          <w:tcPr>
            <w:tcW w:w="436" w:type="pct"/>
          </w:tcPr>
          <w:p w14:paraId="722454D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поселок Красный Маяк</w:t>
            </w:r>
          </w:p>
        </w:tc>
        <w:tc>
          <w:tcPr>
            <w:tcW w:w="610" w:type="pct"/>
          </w:tcPr>
          <w:p w14:paraId="76D89BB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w:t>
            </w:r>
            <w:proofErr w:type="gramStart"/>
            <w:r w:rsidRPr="00E43D71">
              <w:rPr>
                <w:rFonts w:ascii="Arial" w:eastAsia="Calibri" w:hAnsi="Arial" w:cs="Arial"/>
                <w:sz w:val="14"/>
                <w:szCs w:val="14"/>
              </w:rPr>
              <w:t>Канск  (</w:t>
            </w:r>
            <w:proofErr w:type="spellStart"/>
            <w:proofErr w:type="gramEnd"/>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6EDBB2CB"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Рабочий городок,</w:t>
            </w:r>
          </w:p>
          <w:p w14:paraId="7D670FCD"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МЖК, </w:t>
            </w:r>
          </w:p>
          <w:p w14:paraId="75D627A0"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spellStart"/>
            <w:r w:rsidRPr="00E43D71">
              <w:rPr>
                <w:rFonts w:ascii="Arial" w:hAnsi="Arial" w:cs="Arial"/>
                <w:sz w:val="14"/>
                <w:szCs w:val="14"/>
                <w:lang w:eastAsia="ru-RU"/>
              </w:rPr>
              <w:t>мкр</w:t>
            </w:r>
            <w:proofErr w:type="spellEnd"/>
            <w:r w:rsidRPr="00E43D71">
              <w:rPr>
                <w:rFonts w:ascii="Arial" w:hAnsi="Arial" w:cs="Arial"/>
                <w:sz w:val="14"/>
                <w:szCs w:val="14"/>
                <w:lang w:eastAsia="ru-RU"/>
              </w:rPr>
              <w:t xml:space="preserve">. Северо-Западный, </w:t>
            </w:r>
          </w:p>
          <w:p w14:paraId="33BB2494"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4-я площадка, Ремзавод, </w:t>
            </w:r>
          </w:p>
          <w:p w14:paraId="2D771A8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ст. Текстильщик, Драмтеатр, Текстильный,</w:t>
            </w:r>
          </w:p>
          <w:p w14:paraId="4D429CC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к/т «Восход», Предмостная пл., ул. </w:t>
            </w:r>
            <w:proofErr w:type="spellStart"/>
            <w:r w:rsidRPr="00E43D71">
              <w:rPr>
                <w:rFonts w:ascii="Arial" w:hAnsi="Arial" w:cs="Arial"/>
                <w:sz w:val="14"/>
                <w:szCs w:val="14"/>
                <w:lang w:eastAsia="ru-RU"/>
              </w:rPr>
              <w:t>Гетоева</w:t>
            </w:r>
            <w:proofErr w:type="spellEnd"/>
            <w:r w:rsidRPr="00E43D71">
              <w:rPr>
                <w:rFonts w:ascii="Arial" w:hAnsi="Arial" w:cs="Arial"/>
                <w:sz w:val="14"/>
                <w:szCs w:val="14"/>
                <w:lang w:eastAsia="ru-RU"/>
              </w:rPr>
              <w:t xml:space="preserve">, </w:t>
            </w:r>
          </w:p>
          <w:p w14:paraId="0F85DE1B"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Набережная,</w:t>
            </w:r>
          </w:p>
          <w:p w14:paraId="1DA67ACB"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пл. Коростелева,</w:t>
            </w:r>
          </w:p>
          <w:p w14:paraId="16C16E14"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ж/д вокзал,</w:t>
            </w:r>
          </w:p>
          <w:p w14:paraId="15A8AED0"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к/т Космос,</w:t>
            </w:r>
          </w:p>
          <w:p w14:paraId="03472839"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Калинина,</w:t>
            </w:r>
          </w:p>
          <w:p w14:paraId="5BDED132"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Котляра,</w:t>
            </w:r>
          </w:p>
          <w:p w14:paraId="0E0C57BE"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Урицкого,</w:t>
            </w:r>
          </w:p>
          <w:p w14:paraId="0A8EBFB6"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Детская больница,</w:t>
            </w:r>
          </w:p>
          <w:p w14:paraId="215D58A0"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Западная,</w:t>
            </w:r>
          </w:p>
          <w:p w14:paraId="151DABB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поворот </w:t>
            </w:r>
            <w:proofErr w:type="spellStart"/>
            <w:r w:rsidRPr="00E43D71">
              <w:rPr>
                <w:rFonts w:ascii="Arial" w:hAnsi="Arial" w:cs="Arial"/>
                <w:sz w:val="14"/>
                <w:szCs w:val="14"/>
                <w:lang w:eastAsia="ru-RU"/>
              </w:rPr>
              <w:t>Польное</w:t>
            </w:r>
            <w:proofErr w:type="spellEnd"/>
            <w:r w:rsidRPr="00E43D71">
              <w:rPr>
                <w:rFonts w:ascii="Arial" w:hAnsi="Arial" w:cs="Arial"/>
                <w:sz w:val="14"/>
                <w:szCs w:val="14"/>
                <w:lang w:eastAsia="ru-RU"/>
              </w:rPr>
              <w:t>,</w:t>
            </w:r>
          </w:p>
          <w:p w14:paraId="2E528C0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с.Филимоново</w:t>
            </w:r>
            <w:proofErr w:type="spellEnd"/>
            <w:r w:rsidRPr="00E43D71">
              <w:rPr>
                <w:rFonts w:ascii="Arial" w:eastAsia="Calibri" w:hAnsi="Arial" w:cs="Arial"/>
                <w:sz w:val="14"/>
                <w:szCs w:val="14"/>
              </w:rPr>
              <w:t xml:space="preserve">, </w:t>
            </w:r>
          </w:p>
          <w:p w14:paraId="2FD22FD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Красный Маяк, </w:t>
            </w:r>
          </w:p>
          <w:p w14:paraId="2D81783C" w14:textId="77777777" w:rsidR="00E43D71" w:rsidRPr="00E43D71" w:rsidRDefault="00E43D71" w:rsidP="00E43D71">
            <w:pPr>
              <w:spacing w:after="0" w:line="240" w:lineRule="auto"/>
              <w:rPr>
                <w:rFonts w:ascii="Arial" w:eastAsia="Calibri" w:hAnsi="Arial" w:cs="Arial"/>
                <w:sz w:val="14"/>
                <w:szCs w:val="14"/>
              </w:rPr>
            </w:pPr>
          </w:p>
        </w:tc>
        <w:tc>
          <w:tcPr>
            <w:tcW w:w="694" w:type="pct"/>
          </w:tcPr>
          <w:p w14:paraId="5AEE73A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w:t>
            </w:r>
          </w:p>
          <w:p w14:paraId="08D8CAE8"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7FECE0F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3D7EACB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3FB575D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2F76DF9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7E6CBB4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2C59BD0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9B5A9C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193E46C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 д. вокзал;</w:t>
            </w:r>
          </w:p>
          <w:p w14:paraId="052D145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2D71DFE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4A6ED9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Котляра</w:t>
            </w:r>
          </w:p>
          <w:p w14:paraId="12F5A9C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Урицкого</w:t>
            </w:r>
          </w:p>
          <w:p w14:paraId="757FDF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р-н:</w:t>
            </w:r>
          </w:p>
          <w:p w14:paraId="45A1F36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Филимоново;</w:t>
            </w:r>
          </w:p>
          <w:p w14:paraId="710299E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Красный Маяк</w:t>
            </w:r>
          </w:p>
          <w:p w14:paraId="0BD6AEE0"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45FF825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район:</w:t>
            </w:r>
          </w:p>
          <w:p w14:paraId="763841E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Красный маяк</w:t>
            </w:r>
          </w:p>
          <w:p w14:paraId="6746511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Филимоново;</w:t>
            </w:r>
          </w:p>
          <w:p w14:paraId="0FA2463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5F6C517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Урицкого</w:t>
            </w:r>
          </w:p>
          <w:p w14:paraId="597D555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Котляра</w:t>
            </w:r>
          </w:p>
          <w:p w14:paraId="384087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1E8EEAF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6BD8FE3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 д. вокзал;</w:t>
            </w:r>
          </w:p>
          <w:p w14:paraId="7E9D60D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76980DD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4258AC5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Пролетарская;</w:t>
            </w:r>
          </w:p>
          <w:p w14:paraId="5ED7F2A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Кайтымская</w:t>
            </w:r>
            <w:proofErr w:type="spellEnd"/>
            <w:r w:rsidRPr="00E43D71">
              <w:rPr>
                <w:rFonts w:ascii="Arial" w:eastAsia="Calibri" w:hAnsi="Arial" w:cs="Arial"/>
                <w:sz w:val="14"/>
                <w:szCs w:val="14"/>
              </w:rPr>
              <w:t>;</w:t>
            </w:r>
          </w:p>
          <w:p w14:paraId="1D84A5D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04DC0E2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0917426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5C5B8CF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3F3C8D6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tc>
        <w:tc>
          <w:tcPr>
            <w:tcW w:w="308" w:type="pct"/>
            <w:gridSpan w:val="2"/>
          </w:tcPr>
          <w:p w14:paraId="11091A1C" w14:textId="77777777" w:rsidR="00E43D71" w:rsidRPr="00E43D71" w:rsidRDefault="00E43D71" w:rsidP="00E43D71">
            <w:pPr>
              <w:spacing w:after="0" w:line="240" w:lineRule="auto"/>
              <w:rPr>
                <w:rFonts w:ascii="Arial" w:eastAsia="Calibri" w:hAnsi="Arial" w:cs="Arial"/>
                <w:sz w:val="14"/>
                <w:szCs w:val="14"/>
                <w:highlight w:val="lightGray"/>
              </w:rPr>
            </w:pPr>
            <w:r w:rsidRPr="00E43D71">
              <w:rPr>
                <w:rFonts w:ascii="Arial" w:eastAsia="Calibri" w:hAnsi="Arial" w:cs="Arial"/>
                <w:sz w:val="14"/>
                <w:szCs w:val="14"/>
              </w:rPr>
              <w:t>28,1</w:t>
            </w:r>
          </w:p>
        </w:tc>
        <w:tc>
          <w:tcPr>
            <w:tcW w:w="348" w:type="pct"/>
          </w:tcPr>
          <w:p w14:paraId="253B636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726198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252ADD0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786ED1D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большой,</w:t>
            </w:r>
          </w:p>
          <w:p w14:paraId="4E747BE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65C1DDE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- 3</w:t>
            </w:r>
          </w:p>
        </w:tc>
        <w:tc>
          <w:tcPr>
            <w:tcW w:w="436" w:type="pct"/>
          </w:tcPr>
          <w:p w14:paraId="596BAFD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13462779"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0565084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0FFC466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720B1CAF" w14:textId="77777777" w:rsidTr="00E43D71">
        <w:trPr>
          <w:trHeight w:val="20"/>
        </w:trPr>
        <w:tc>
          <w:tcPr>
            <w:tcW w:w="251" w:type="pct"/>
          </w:tcPr>
          <w:p w14:paraId="4346DB0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4</w:t>
            </w:r>
          </w:p>
        </w:tc>
        <w:tc>
          <w:tcPr>
            <w:tcW w:w="261" w:type="pct"/>
            <w:shd w:val="clear" w:color="auto" w:fill="auto"/>
          </w:tcPr>
          <w:p w14:paraId="104EA81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104</w:t>
            </w:r>
          </w:p>
        </w:tc>
        <w:tc>
          <w:tcPr>
            <w:tcW w:w="436" w:type="pct"/>
          </w:tcPr>
          <w:p w14:paraId="349250F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город Канск -  село Бражное</w:t>
            </w:r>
          </w:p>
        </w:tc>
        <w:tc>
          <w:tcPr>
            <w:tcW w:w="610" w:type="pct"/>
          </w:tcPr>
          <w:p w14:paraId="6C38134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w:t>
            </w:r>
            <w:proofErr w:type="gramStart"/>
            <w:r w:rsidRPr="00E43D71">
              <w:rPr>
                <w:rFonts w:ascii="Arial" w:eastAsia="Calibri" w:hAnsi="Arial" w:cs="Arial"/>
                <w:sz w:val="14"/>
                <w:szCs w:val="14"/>
              </w:rPr>
              <w:t>Канск  (</w:t>
            </w:r>
            <w:proofErr w:type="spellStart"/>
            <w:proofErr w:type="gramEnd"/>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3E496470"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Рабочий городок,</w:t>
            </w:r>
          </w:p>
          <w:p w14:paraId="209EF315"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МЖК, </w:t>
            </w:r>
          </w:p>
          <w:p w14:paraId="0CE030AB"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spellStart"/>
            <w:r w:rsidRPr="00E43D71">
              <w:rPr>
                <w:rFonts w:ascii="Arial" w:hAnsi="Arial" w:cs="Arial"/>
                <w:sz w:val="14"/>
                <w:szCs w:val="14"/>
                <w:lang w:eastAsia="ru-RU"/>
              </w:rPr>
              <w:t>мкр</w:t>
            </w:r>
            <w:proofErr w:type="spellEnd"/>
            <w:r w:rsidRPr="00E43D71">
              <w:rPr>
                <w:rFonts w:ascii="Arial" w:hAnsi="Arial" w:cs="Arial"/>
                <w:sz w:val="14"/>
                <w:szCs w:val="14"/>
                <w:lang w:eastAsia="ru-RU"/>
              </w:rPr>
              <w:t xml:space="preserve">. </w:t>
            </w:r>
            <w:r w:rsidRPr="00E43D71">
              <w:rPr>
                <w:rFonts w:ascii="Arial" w:hAnsi="Arial" w:cs="Arial"/>
                <w:sz w:val="14"/>
                <w:szCs w:val="14"/>
                <w:lang w:eastAsia="ru-RU"/>
              </w:rPr>
              <w:lastRenderedPageBreak/>
              <w:t xml:space="preserve">Северо-Западный, </w:t>
            </w:r>
          </w:p>
          <w:p w14:paraId="0FB7C0E7"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4-я площадка, Ремзавод, </w:t>
            </w:r>
          </w:p>
          <w:p w14:paraId="17701AE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ст. Текстильщик, Драмтеатр, Текстильный,</w:t>
            </w:r>
          </w:p>
          <w:p w14:paraId="42C530F0"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к/т «Восход», Предмостная пл., ул. </w:t>
            </w:r>
            <w:proofErr w:type="spellStart"/>
            <w:r w:rsidRPr="00E43D71">
              <w:rPr>
                <w:rFonts w:ascii="Arial" w:hAnsi="Arial" w:cs="Arial"/>
                <w:sz w:val="14"/>
                <w:szCs w:val="14"/>
                <w:lang w:eastAsia="ru-RU"/>
              </w:rPr>
              <w:t>Гетоева</w:t>
            </w:r>
            <w:proofErr w:type="spellEnd"/>
            <w:r w:rsidRPr="00E43D71">
              <w:rPr>
                <w:rFonts w:ascii="Arial" w:hAnsi="Arial" w:cs="Arial"/>
                <w:sz w:val="14"/>
                <w:szCs w:val="14"/>
                <w:lang w:eastAsia="ru-RU"/>
              </w:rPr>
              <w:t xml:space="preserve">, </w:t>
            </w:r>
          </w:p>
          <w:p w14:paraId="21F34E4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Набережная,</w:t>
            </w:r>
          </w:p>
          <w:p w14:paraId="0E0F4454"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пл. Коростелева,</w:t>
            </w:r>
          </w:p>
          <w:p w14:paraId="7ABCFD04"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ж/д вокзал,</w:t>
            </w:r>
          </w:p>
          <w:p w14:paraId="3F436CA0"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пл. Коростелева,</w:t>
            </w:r>
          </w:p>
          <w:p w14:paraId="18AB1ECD"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spellStart"/>
            <w:r w:rsidRPr="00E43D71">
              <w:rPr>
                <w:rFonts w:ascii="Arial" w:hAnsi="Arial" w:cs="Arial"/>
                <w:sz w:val="14"/>
                <w:szCs w:val="14"/>
                <w:lang w:eastAsia="ru-RU"/>
              </w:rPr>
              <w:t>горсад</w:t>
            </w:r>
            <w:proofErr w:type="spellEnd"/>
            <w:r w:rsidRPr="00E43D71">
              <w:rPr>
                <w:rFonts w:ascii="Arial" w:hAnsi="Arial" w:cs="Arial"/>
                <w:sz w:val="14"/>
                <w:szCs w:val="14"/>
                <w:lang w:eastAsia="ru-RU"/>
              </w:rPr>
              <w:t>,</w:t>
            </w:r>
          </w:p>
          <w:p w14:paraId="77C96ECB"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Комсомольская,</w:t>
            </w:r>
          </w:p>
          <w:p w14:paraId="05AC572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Пол. Колледж,</w:t>
            </w:r>
          </w:p>
          <w:p w14:paraId="3F988BA6"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Аэродромная,</w:t>
            </w:r>
          </w:p>
          <w:p w14:paraId="5A322B48"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Больничная,</w:t>
            </w:r>
          </w:p>
          <w:p w14:paraId="51B34A0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spellStart"/>
            <w:r w:rsidRPr="00E43D71">
              <w:rPr>
                <w:rFonts w:ascii="Arial" w:hAnsi="Arial" w:cs="Arial"/>
                <w:sz w:val="14"/>
                <w:szCs w:val="14"/>
                <w:lang w:eastAsia="ru-RU"/>
              </w:rPr>
              <w:t>Ашкаульский</w:t>
            </w:r>
            <w:proofErr w:type="spellEnd"/>
            <w:r w:rsidRPr="00E43D71">
              <w:rPr>
                <w:rFonts w:ascii="Arial" w:hAnsi="Arial" w:cs="Arial"/>
                <w:sz w:val="14"/>
                <w:szCs w:val="14"/>
                <w:lang w:eastAsia="ru-RU"/>
              </w:rPr>
              <w:t xml:space="preserve"> тракт,</w:t>
            </w:r>
          </w:p>
          <w:p w14:paraId="662C362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Поворот п. Зеленый Луг, </w:t>
            </w:r>
          </w:p>
          <w:p w14:paraId="49264BD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Ашкаул</w:t>
            </w:r>
            <w:proofErr w:type="spellEnd"/>
            <w:r w:rsidRPr="00E43D71">
              <w:rPr>
                <w:rFonts w:ascii="Arial" w:eastAsia="Calibri" w:hAnsi="Arial" w:cs="Arial"/>
                <w:sz w:val="14"/>
                <w:szCs w:val="14"/>
              </w:rPr>
              <w:t>,</w:t>
            </w:r>
          </w:p>
          <w:p w14:paraId="5D3735A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Бражное 1,</w:t>
            </w:r>
          </w:p>
          <w:p w14:paraId="2A11AE9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Бражное 2</w:t>
            </w:r>
          </w:p>
          <w:p w14:paraId="0362D04A" w14:textId="77777777" w:rsidR="00E43D71" w:rsidRPr="00E43D71" w:rsidRDefault="00E43D71" w:rsidP="00E43D71">
            <w:pPr>
              <w:spacing w:after="0" w:line="240" w:lineRule="auto"/>
              <w:rPr>
                <w:rFonts w:ascii="Arial" w:eastAsia="Calibri" w:hAnsi="Arial" w:cs="Arial"/>
                <w:sz w:val="14"/>
                <w:szCs w:val="14"/>
              </w:rPr>
            </w:pPr>
          </w:p>
        </w:tc>
        <w:tc>
          <w:tcPr>
            <w:tcW w:w="694" w:type="pct"/>
          </w:tcPr>
          <w:p w14:paraId="00DD51A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Канск:</w:t>
            </w:r>
          </w:p>
          <w:p w14:paraId="4592DC18"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2E126FC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1457935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40 лет </w:t>
            </w:r>
            <w:r w:rsidRPr="00E43D71">
              <w:rPr>
                <w:rFonts w:ascii="Arial" w:eastAsia="Calibri" w:hAnsi="Arial" w:cs="Arial"/>
                <w:sz w:val="14"/>
                <w:szCs w:val="14"/>
              </w:rPr>
              <w:lastRenderedPageBreak/>
              <w:t>Октября;</w:t>
            </w:r>
          </w:p>
          <w:p w14:paraId="7EBC4D37"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18EB244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0FDC786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1804373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74C67E4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7DE8944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 д. вокзал;</w:t>
            </w:r>
          </w:p>
          <w:p w14:paraId="5E8D8A7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7705B7E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316C9CA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2EC302E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0A52DC9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Больничная;</w:t>
            </w:r>
          </w:p>
          <w:p w14:paraId="27E4643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Ашкаульский</w:t>
            </w:r>
            <w:proofErr w:type="spellEnd"/>
            <w:r w:rsidRPr="00E43D71">
              <w:rPr>
                <w:rFonts w:ascii="Arial" w:eastAsia="Calibri" w:hAnsi="Arial" w:cs="Arial"/>
                <w:sz w:val="14"/>
                <w:szCs w:val="14"/>
              </w:rPr>
              <w:t xml:space="preserve"> тракт</w:t>
            </w:r>
          </w:p>
          <w:p w14:paraId="7FE48A8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р-н:</w:t>
            </w:r>
          </w:p>
          <w:p w14:paraId="7DA28DD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поворот на д. Зеленый Луг;</w:t>
            </w:r>
          </w:p>
          <w:p w14:paraId="6028719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д.Ашкаул</w:t>
            </w:r>
            <w:proofErr w:type="spellEnd"/>
            <w:r w:rsidRPr="00E43D71">
              <w:rPr>
                <w:rFonts w:ascii="Arial" w:eastAsia="Calibri" w:hAnsi="Arial" w:cs="Arial"/>
                <w:sz w:val="14"/>
                <w:szCs w:val="14"/>
              </w:rPr>
              <w:t>:</w:t>
            </w:r>
          </w:p>
          <w:p w14:paraId="0A9B34E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Бражное</w:t>
            </w:r>
          </w:p>
          <w:p w14:paraId="7F4A5E55"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6311D4D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3E1F46F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Бражное</w:t>
            </w:r>
          </w:p>
          <w:p w14:paraId="50F1A20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д.Ашкаул</w:t>
            </w:r>
            <w:proofErr w:type="spellEnd"/>
            <w:r w:rsidRPr="00E43D71">
              <w:rPr>
                <w:rFonts w:ascii="Arial" w:eastAsia="Calibri" w:hAnsi="Arial" w:cs="Arial"/>
                <w:sz w:val="14"/>
                <w:szCs w:val="14"/>
              </w:rPr>
              <w:t>:</w:t>
            </w:r>
          </w:p>
          <w:p w14:paraId="60E0F6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поворот на п. Зеленый Луг;</w:t>
            </w:r>
          </w:p>
          <w:p w14:paraId="31589DF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Ашкаульский</w:t>
            </w:r>
            <w:proofErr w:type="spellEnd"/>
            <w:r w:rsidRPr="00E43D71">
              <w:rPr>
                <w:rFonts w:ascii="Arial" w:eastAsia="Calibri" w:hAnsi="Arial" w:cs="Arial"/>
                <w:sz w:val="14"/>
                <w:szCs w:val="14"/>
              </w:rPr>
              <w:t xml:space="preserve"> тракт</w:t>
            </w:r>
          </w:p>
          <w:p w14:paraId="2FAFCA9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05FBEAD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Больничная;</w:t>
            </w:r>
          </w:p>
          <w:p w14:paraId="2C6DB1E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074E6BF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6690D16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5CBE1AC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0415631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 д. вокзал;</w:t>
            </w:r>
          </w:p>
          <w:p w14:paraId="438812D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5646E07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781E682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Пролетарская;</w:t>
            </w:r>
          </w:p>
          <w:p w14:paraId="418EBD7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Кайтымская</w:t>
            </w:r>
            <w:proofErr w:type="spellEnd"/>
            <w:r w:rsidRPr="00E43D71">
              <w:rPr>
                <w:rFonts w:ascii="Arial" w:eastAsia="Calibri" w:hAnsi="Arial" w:cs="Arial"/>
                <w:sz w:val="14"/>
                <w:szCs w:val="14"/>
              </w:rPr>
              <w:t>;</w:t>
            </w:r>
          </w:p>
          <w:p w14:paraId="1C067C1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3FD2F7E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1B7D8E0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3ABE30A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2D5C700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tc>
        <w:tc>
          <w:tcPr>
            <w:tcW w:w="308" w:type="pct"/>
            <w:gridSpan w:val="2"/>
          </w:tcPr>
          <w:p w14:paraId="4E42605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29,0</w:t>
            </w:r>
          </w:p>
        </w:tc>
        <w:tc>
          <w:tcPr>
            <w:tcW w:w="348" w:type="pct"/>
          </w:tcPr>
          <w:p w14:paraId="63777C8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79F0BEA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23CED95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5173F1B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большой,</w:t>
            </w:r>
          </w:p>
          <w:p w14:paraId="680D960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6C429257"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- 3</w:t>
            </w:r>
          </w:p>
        </w:tc>
        <w:tc>
          <w:tcPr>
            <w:tcW w:w="436" w:type="pct"/>
          </w:tcPr>
          <w:p w14:paraId="50F50C1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63DDAB31"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49FD52A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165911C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w:t>
            </w:r>
            <w:r w:rsidRPr="00E43D71">
              <w:rPr>
                <w:rFonts w:ascii="Arial" w:eastAsia="Calibri" w:hAnsi="Arial" w:cs="Arial"/>
                <w:sz w:val="14"/>
                <w:szCs w:val="14"/>
              </w:rPr>
              <w:lastRenderedPageBreak/>
              <w:t>ная, 90; ИНН 2464156080</w:t>
            </w:r>
          </w:p>
        </w:tc>
      </w:tr>
      <w:tr w:rsidR="00E43D71" w:rsidRPr="00E43D71" w14:paraId="735053BF" w14:textId="77777777" w:rsidTr="00E43D71">
        <w:trPr>
          <w:trHeight w:val="20"/>
        </w:trPr>
        <w:tc>
          <w:tcPr>
            <w:tcW w:w="251" w:type="pct"/>
          </w:tcPr>
          <w:p w14:paraId="2F58644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5</w:t>
            </w:r>
          </w:p>
        </w:tc>
        <w:tc>
          <w:tcPr>
            <w:tcW w:w="261" w:type="pct"/>
          </w:tcPr>
          <w:p w14:paraId="6D0BD7A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105</w:t>
            </w:r>
          </w:p>
        </w:tc>
        <w:tc>
          <w:tcPr>
            <w:tcW w:w="436" w:type="pct"/>
          </w:tcPr>
          <w:p w14:paraId="7A5BFB2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село </w:t>
            </w:r>
            <w:proofErr w:type="spellStart"/>
            <w:r w:rsidRPr="00E43D71">
              <w:rPr>
                <w:rFonts w:ascii="Arial" w:eastAsia="Calibri" w:hAnsi="Arial" w:cs="Arial"/>
                <w:sz w:val="14"/>
                <w:szCs w:val="14"/>
              </w:rPr>
              <w:t>Чечеул</w:t>
            </w:r>
            <w:proofErr w:type="spellEnd"/>
          </w:p>
        </w:tc>
        <w:tc>
          <w:tcPr>
            <w:tcW w:w="610" w:type="pct"/>
          </w:tcPr>
          <w:p w14:paraId="35BFD67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 (ж/д вокзал),</w:t>
            </w:r>
          </w:p>
          <w:p w14:paraId="1B93B3CE"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пл. им. Коростелева,</w:t>
            </w:r>
          </w:p>
          <w:p w14:paraId="0C65A32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lastRenderedPageBreak/>
              <w:t>Горсад</w:t>
            </w:r>
            <w:proofErr w:type="spellEnd"/>
            <w:r w:rsidRPr="00E43D71">
              <w:rPr>
                <w:rFonts w:ascii="Arial" w:eastAsia="Calibri" w:hAnsi="Arial" w:cs="Arial"/>
                <w:sz w:val="14"/>
                <w:szCs w:val="14"/>
              </w:rPr>
              <w:t>,</w:t>
            </w:r>
          </w:p>
          <w:p w14:paraId="322FF2C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ул. Комсомольская, Полит. колледж, </w:t>
            </w:r>
          </w:p>
          <w:p w14:paraId="74822C5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ГИБДД, </w:t>
            </w:r>
          </w:p>
          <w:p w14:paraId="40ECC4B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2-ая Полевая,</w:t>
            </w:r>
          </w:p>
          <w:p w14:paraId="5643DE6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Ветстанция, Кирпичный завод, ГАТП-1, </w:t>
            </w:r>
          </w:p>
          <w:p w14:paraId="04B8C0A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4-й в/городок, </w:t>
            </w: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xml:space="preserve">. Юго-Западный, </w:t>
            </w:r>
          </w:p>
          <w:p w14:paraId="3EC4BF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Дачи 1,</w:t>
            </w:r>
          </w:p>
          <w:p w14:paraId="1CE73E1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Дачи 2,</w:t>
            </w:r>
          </w:p>
          <w:p w14:paraId="6E461E9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Дачи 3,</w:t>
            </w:r>
          </w:p>
          <w:p w14:paraId="131195E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с.Чечеул</w:t>
            </w:r>
            <w:proofErr w:type="spellEnd"/>
          </w:p>
        </w:tc>
        <w:tc>
          <w:tcPr>
            <w:tcW w:w="694" w:type="pct"/>
          </w:tcPr>
          <w:p w14:paraId="24B168C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г. Канск: </w:t>
            </w:r>
          </w:p>
          <w:p w14:paraId="450CB52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Ж/д вокзал</w:t>
            </w:r>
          </w:p>
          <w:p w14:paraId="138DF7A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48637A4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B567B6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ул. Некрасова;</w:t>
            </w:r>
          </w:p>
          <w:p w14:paraId="2FC95CE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5AFD3FF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 Буды;</w:t>
            </w:r>
          </w:p>
          <w:p w14:paraId="408BB5D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Юго-Западный микрорайон; </w:t>
            </w:r>
          </w:p>
          <w:p w14:paraId="4ACC653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Дачи;</w:t>
            </w:r>
          </w:p>
          <w:p w14:paraId="1E53632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000F417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с.Чечеул</w:t>
            </w:r>
            <w:proofErr w:type="spellEnd"/>
          </w:p>
          <w:p w14:paraId="644EF620"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4445148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29322E0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с.Чечеул</w:t>
            </w:r>
            <w:proofErr w:type="spellEnd"/>
          </w:p>
          <w:p w14:paraId="051D97D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5B56FB4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Дачи;</w:t>
            </w:r>
          </w:p>
          <w:p w14:paraId="32F1D8E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Юго-Западный микрорайон; </w:t>
            </w:r>
          </w:p>
          <w:p w14:paraId="031A420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 Буды;</w:t>
            </w:r>
          </w:p>
          <w:p w14:paraId="2162C30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64E1CDB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459F0B2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17CA1A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25534C0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Ж/д вокзал</w:t>
            </w:r>
          </w:p>
          <w:p w14:paraId="07979A42" w14:textId="77777777" w:rsidR="00E43D71" w:rsidRPr="00E43D71" w:rsidRDefault="00E43D71" w:rsidP="00E43D71">
            <w:pPr>
              <w:spacing w:after="0" w:line="240" w:lineRule="auto"/>
              <w:rPr>
                <w:rFonts w:ascii="Arial" w:eastAsia="Calibri" w:hAnsi="Arial" w:cs="Arial"/>
                <w:sz w:val="14"/>
                <w:szCs w:val="14"/>
                <w:u w:val="single"/>
              </w:rPr>
            </w:pPr>
          </w:p>
        </w:tc>
        <w:tc>
          <w:tcPr>
            <w:tcW w:w="308" w:type="pct"/>
            <w:gridSpan w:val="2"/>
          </w:tcPr>
          <w:p w14:paraId="5E05976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13,5</w:t>
            </w:r>
          </w:p>
        </w:tc>
        <w:tc>
          <w:tcPr>
            <w:tcW w:w="348" w:type="pct"/>
          </w:tcPr>
          <w:p w14:paraId="178F10B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6680419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6161689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70F74DA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большой,</w:t>
            </w:r>
          </w:p>
          <w:p w14:paraId="5A6B4B8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613E1D23"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- 3</w:t>
            </w:r>
          </w:p>
        </w:tc>
        <w:tc>
          <w:tcPr>
            <w:tcW w:w="436" w:type="pct"/>
          </w:tcPr>
          <w:p w14:paraId="26F0BB6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7C5249A3"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7BDFEFA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58F9697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ул. Парашютная, 90; ИНН 2464156080</w:t>
            </w:r>
          </w:p>
        </w:tc>
      </w:tr>
      <w:tr w:rsidR="00E43D71" w:rsidRPr="00E43D71" w14:paraId="1438510B" w14:textId="77777777" w:rsidTr="00E43D71">
        <w:trPr>
          <w:trHeight w:val="20"/>
        </w:trPr>
        <w:tc>
          <w:tcPr>
            <w:tcW w:w="251" w:type="pct"/>
          </w:tcPr>
          <w:p w14:paraId="6BA9ABD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6</w:t>
            </w:r>
          </w:p>
        </w:tc>
        <w:tc>
          <w:tcPr>
            <w:tcW w:w="261" w:type="pct"/>
          </w:tcPr>
          <w:p w14:paraId="67322ED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106</w:t>
            </w:r>
          </w:p>
        </w:tc>
        <w:tc>
          <w:tcPr>
            <w:tcW w:w="436" w:type="pct"/>
          </w:tcPr>
          <w:p w14:paraId="0B3C094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село Верх - Амонаш</w:t>
            </w:r>
          </w:p>
        </w:tc>
        <w:tc>
          <w:tcPr>
            <w:tcW w:w="610" w:type="pct"/>
          </w:tcPr>
          <w:p w14:paraId="193CEFD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 (автовокзал),</w:t>
            </w:r>
          </w:p>
          <w:p w14:paraId="51C8E48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Полит. колледж,</w:t>
            </w:r>
          </w:p>
          <w:p w14:paraId="22F4642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4-й городок,</w:t>
            </w:r>
          </w:p>
          <w:p w14:paraId="14B2830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Поворот</w:t>
            </w:r>
          </w:p>
          <w:p w14:paraId="1F59AE7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Малые Пруды,</w:t>
            </w:r>
          </w:p>
          <w:p w14:paraId="4E86B59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поворот п. Дорожный, </w:t>
            </w:r>
          </w:p>
          <w:p w14:paraId="20F0473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Зеленая. Дубрава, с.Верхний Амонаш</w:t>
            </w:r>
          </w:p>
        </w:tc>
        <w:tc>
          <w:tcPr>
            <w:tcW w:w="694" w:type="pct"/>
          </w:tcPr>
          <w:p w14:paraId="3CE8735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3C9D246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газеты Власть Советов, </w:t>
            </w:r>
          </w:p>
          <w:p w14:paraId="738A307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17718BF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7A14251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 Буды</w:t>
            </w:r>
          </w:p>
          <w:p w14:paraId="71DF44A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Юго-Западный микрорайон,</w:t>
            </w:r>
          </w:p>
          <w:p w14:paraId="1D58E91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76F238D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Р-255</w:t>
            </w:r>
          </w:p>
          <w:p w14:paraId="457C9AF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Малые Пруды;</w:t>
            </w:r>
          </w:p>
          <w:p w14:paraId="58524C4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Дорожный:</w:t>
            </w:r>
          </w:p>
          <w:p w14:paraId="68440E8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Зеленая дубрава;</w:t>
            </w:r>
          </w:p>
          <w:p w14:paraId="15ED9A9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gramStart"/>
            <w:r w:rsidRPr="00E43D71">
              <w:rPr>
                <w:rFonts w:ascii="Arial" w:eastAsia="Calibri" w:hAnsi="Arial" w:cs="Arial"/>
                <w:sz w:val="14"/>
                <w:szCs w:val="14"/>
              </w:rPr>
              <w:t>Верхний  Амонаш</w:t>
            </w:r>
            <w:proofErr w:type="gramEnd"/>
          </w:p>
          <w:p w14:paraId="574FAADB" w14:textId="77777777" w:rsidR="00E43D71" w:rsidRPr="00E43D71" w:rsidRDefault="00E43D71" w:rsidP="00E43D71">
            <w:pPr>
              <w:spacing w:after="0" w:line="240" w:lineRule="auto"/>
              <w:rPr>
                <w:rFonts w:ascii="Arial" w:eastAsia="Calibri" w:hAnsi="Arial" w:cs="Arial"/>
                <w:sz w:val="14"/>
                <w:szCs w:val="14"/>
                <w:u w:val="single"/>
              </w:rPr>
            </w:pPr>
          </w:p>
          <w:p w14:paraId="265A68E7"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75773B7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7A31EE8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gramStart"/>
            <w:r w:rsidRPr="00E43D71">
              <w:rPr>
                <w:rFonts w:ascii="Arial" w:eastAsia="Calibri" w:hAnsi="Arial" w:cs="Arial"/>
                <w:sz w:val="14"/>
                <w:szCs w:val="14"/>
              </w:rPr>
              <w:t>Верхний  Амонаш</w:t>
            </w:r>
            <w:proofErr w:type="gramEnd"/>
          </w:p>
          <w:p w14:paraId="6898428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Дорожный:</w:t>
            </w:r>
          </w:p>
          <w:p w14:paraId="343C0EC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Малые Пруды;</w:t>
            </w:r>
          </w:p>
          <w:p w14:paraId="7F0FBFC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Р-255, </w:t>
            </w:r>
          </w:p>
          <w:p w14:paraId="1A3E480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625E410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 Буды;</w:t>
            </w:r>
          </w:p>
          <w:p w14:paraId="54F1BFD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5959CFE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6589DC9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74E0302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57A3EA7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4667786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49,3</w:t>
            </w:r>
          </w:p>
        </w:tc>
        <w:tc>
          <w:tcPr>
            <w:tcW w:w="348" w:type="pct"/>
          </w:tcPr>
          <w:p w14:paraId="0A81F93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3742232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7F4C1C4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25E6EDE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27424DE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35B26DB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1928733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3FD95F2C"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1124F26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5175187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74F195F0" w14:textId="77777777" w:rsidTr="00E43D71">
        <w:trPr>
          <w:trHeight w:val="20"/>
        </w:trPr>
        <w:tc>
          <w:tcPr>
            <w:tcW w:w="251" w:type="pct"/>
          </w:tcPr>
          <w:p w14:paraId="4F89D53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7</w:t>
            </w:r>
          </w:p>
        </w:tc>
        <w:tc>
          <w:tcPr>
            <w:tcW w:w="261" w:type="pct"/>
          </w:tcPr>
          <w:p w14:paraId="75C6282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107</w:t>
            </w:r>
          </w:p>
        </w:tc>
        <w:tc>
          <w:tcPr>
            <w:tcW w:w="436" w:type="pct"/>
          </w:tcPr>
          <w:p w14:paraId="4DFF335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w:t>
            </w:r>
            <w:r w:rsidRPr="00E43D71">
              <w:rPr>
                <w:rFonts w:ascii="Arial" w:eastAsia="Calibri" w:hAnsi="Arial" w:cs="Arial"/>
                <w:sz w:val="14"/>
                <w:szCs w:val="14"/>
              </w:rPr>
              <w:lastRenderedPageBreak/>
              <w:t>Ивановка</w:t>
            </w:r>
          </w:p>
        </w:tc>
        <w:tc>
          <w:tcPr>
            <w:tcW w:w="610" w:type="pct"/>
          </w:tcPr>
          <w:p w14:paraId="52615C0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г. Канск (автовокзал),</w:t>
            </w:r>
          </w:p>
          <w:p w14:paraId="7C1581E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Предмостная пл.,</w:t>
            </w:r>
          </w:p>
          <w:p w14:paraId="6025DF5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27F738F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52516CC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w:t>
            </w:r>
          </w:p>
          <w:p w14:paraId="18C7746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ДОСААФ</w:t>
            </w:r>
          </w:p>
          <w:p w14:paraId="36C93FE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 xml:space="preserve">; </w:t>
            </w: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61A63CE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Георгиевка; </w:t>
            </w: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tc>
        <w:tc>
          <w:tcPr>
            <w:tcW w:w="694" w:type="pct"/>
          </w:tcPr>
          <w:p w14:paraId="417ACFD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г. Канск: </w:t>
            </w:r>
          </w:p>
          <w:p w14:paraId="1F84633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w:t>
            </w:r>
            <w:r w:rsidRPr="00E43D71">
              <w:rPr>
                <w:rFonts w:ascii="Arial" w:eastAsia="Calibri" w:hAnsi="Arial" w:cs="Arial"/>
                <w:sz w:val="14"/>
                <w:szCs w:val="14"/>
              </w:rPr>
              <w:lastRenderedPageBreak/>
              <w:t xml:space="preserve">Советов; </w:t>
            </w:r>
          </w:p>
          <w:p w14:paraId="34DF155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6D4274B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2984363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5021D75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3D4F173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1E3BA248"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70CD683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1322F6F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с.Георгиевка</w:t>
            </w:r>
            <w:proofErr w:type="spellEnd"/>
            <w:r w:rsidRPr="00E43D71">
              <w:rPr>
                <w:rFonts w:ascii="Arial" w:eastAsia="Calibri" w:hAnsi="Arial" w:cs="Arial"/>
                <w:sz w:val="14"/>
                <w:szCs w:val="14"/>
              </w:rPr>
              <w:t>;</w:t>
            </w:r>
          </w:p>
          <w:p w14:paraId="3F685EF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22109E73"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729B5E6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4D81208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6DC8F09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с.Георгиевка</w:t>
            </w:r>
            <w:proofErr w:type="spellEnd"/>
            <w:r w:rsidRPr="00E43D71">
              <w:rPr>
                <w:rFonts w:ascii="Arial" w:eastAsia="Calibri" w:hAnsi="Arial" w:cs="Arial"/>
                <w:sz w:val="14"/>
                <w:szCs w:val="14"/>
              </w:rPr>
              <w:t>;</w:t>
            </w:r>
          </w:p>
          <w:p w14:paraId="50C1E69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39B8B2E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7DB5408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2D78923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058E43D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3DCD4C3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07F2EF1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DCC30C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6D775AA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16DE23F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53,0</w:t>
            </w:r>
          </w:p>
        </w:tc>
        <w:tc>
          <w:tcPr>
            <w:tcW w:w="348" w:type="pct"/>
          </w:tcPr>
          <w:p w14:paraId="6315BBE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На оборудованных </w:t>
            </w:r>
            <w:r w:rsidRPr="00E43D71">
              <w:rPr>
                <w:rFonts w:ascii="Arial" w:eastAsia="Calibri" w:hAnsi="Arial" w:cs="Arial"/>
                <w:sz w:val="14"/>
                <w:szCs w:val="14"/>
              </w:rPr>
              <w:lastRenderedPageBreak/>
              <w:t>остановочных пунктах</w:t>
            </w:r>
          </w:p>
        </w:tc>
        <w:tc>
          <w:tcPr>
            <w:tcW w:w="348" w:type="pct"/>
          </w:tcPr>
          <w:p w14:paraId="53D56CB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По регулируемым </w:t>
            </w:r>
            <w:r w:rsidRPr="00E43D71">
              <w:rPr>
                <w:rFonts w:ascii="Arial" w:eastAsia="Calibri" w:hAnsi="Arial" w:cs="Arial"/>
                <w:sz w:val="14"/>
                <w:szCs w:val="14"/>
              </w:rPr>
              <w:lastRenderedPageBreak/>
              <w:t>тарифам</w:t>
            </w:r>
          </w:p>
        </w:tc>
        <w:tc>
          <w:tcPr>
            <w:tcW w:w="523" w:type="pct"/>
          </w:tcPr>
          <w:p w14:paraId="3DB8C1B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Автобус, </w:t>
            </w:r>
          </w:p>
          <w:p w14:paraId="73EC280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большой</w:t>
            </w:r>
            <w:r w:rsidRPr="00E43D71">
              <w:rPr>
                <w:rFonts w:ascii="Arial" w:eastAsia="Calibri" w:hAnsi="Arial" w:cs="Arial"/>
                <w:sz w:val="14"/>
                <w:szCs w:val="14"/>
              </w:rPr>
              <w:lastRenderedPageBreak/>
              <w:t>,</w:t>
            </w:r>
          </w:p>
          <w:p w14:paraId="45C958C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585EE2D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lastRenderedPageBreak/>
              <w:t>Экол</w:t>
            </w:r>
            <w:proofErr w:type="spellEnd"/>
            <w:r w:rsidRPr="00E43D71">
              <w:rPr>
                <w:rFonts w:ascii="Arial" w:eastAsia="Calibri" w:hAnsi="Arial" w:cs="Arial"/>
                <w:sz w:val="14"/>
                <w:szCs w:val="14"/>
              </w:rPr>
              <w:t>. класс - 3</w:t>
            </w:r>
          </w:p>
        </w:tc>
        <w:tc>
          <w:tcPr>
            <w:tcW w:w="436" w:type="pct"/>
          </w:tcPr>
          <w:p w14:paraId="4B304BA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16D457A9"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6B33B52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г. Красноярск, </w:t>
            </w:r>
          </w:p>
          <w:p w14:paraId="39B8787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032AA6E7" w14:textId="77777777" w:rsidTr="00E43D71">
        <w:trPr>
          <w:trHeight w:val="20"/>
        </w:trPr>
        <w:tc>
          <w:tcPr>
            <w:tcW w:w="251" w:type="pct"/>
          </w:tcPr>
          <w:p w14:paraId="731200E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7.1</w:t>
            </w:r>
          </w:p>
        </w:tc>
        <w:tc>
          <w:tcPr>
            <w:tcW w:w="261" w:type="pct"/>
          </w:tcPr>
          <w:p w14:paraId="14BACEA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107</w:t>
            </w:r>
          </w:p>
        </w:tc>
        <w:tc>
          <w:tcPr>
            <w:tcW w:w="436" w:type="pct"/>
          </w:tcPr>
          <w:p w14:paraId="5D95CF6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Ивановка - деревня Сухо- Ерша</w:t>
            </w:r>
          </w:p>
        </w:tc>
        <w:tc>
          <w:tcPr>
            <w:tcW w:w="610" w:type="pct"/>
          </w:tcPr>
          <w:p w14:paraId="574379B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 (автовокзал),</w:t>
            </w:r>
          </w:p>
          <w:p w14:paraId="52A22C2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32842AC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136B16D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0E585FE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Школа ДОСААФ,</w:t>
            </w:r>
          </w:p>
          <w:p w14:paraId="6F639E98"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 xml:space="preserve">; </w:t>
            </w: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5BC8153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Георгиевка; </w:t>
            </w: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25E2E3A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д. Сухо - Ерша.</w:t>
            </w:r>
          </w:p>
        </w:tc>
        <w:tc>
          <w:tcPr>
            <w:tcW w:w="694" w:type="pct"/>
          </w:tcPr>
          <w:p w14:paraId="0C4557F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5B4D4D3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3F981BA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496AE73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2534C5E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74990D1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2E9884A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2C25A4D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3B32232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0D7B4E7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с.Георгиевка</w:t>
            </w:r>
            <w:proofErr w:type="spellEnd"/>
            <w:r w:rsidRPr="00E43D71">
              <w:rPr>
                <w:rFonts w:ascii="Arial" w:eastAsia="Calibri" w:hAnsi="Arial" w:cs="Arial"/>
                <w:sz w:val="14"/>
                <w:szCs w:val="14"/>
              </w:rPr>
              <w:t>;</w:t>
            </w:r>
          </w:p>
          <w:p w14:paraId="4E7EB12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6D600C2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д.Сухо</w:t>
            </w:r>
            <w:proofErr w:type="spellEnd"/>
            <w:r w:rsidRPr="00E43D71">
              <w:rPr>
                <w:rFonts w:ascii="Arial" w:eastAsia="Calibri" w:hAnsi="Arial" w:cs="Arial"/>
                <w:sz w:val="14"/>
                <w:szCs w:val="14"/>
              </w:rPr>
              <w:t>- Ерша;</w:t>
            </w:r>
          </w:p>
          <w:p w14:paraId="18BEF0DD"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702B06D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3DB2DEB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Сухо - Ерша;</w:t>
            </w:r>
          </w:p>
          <w:p w14:paraId="121706B3"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1868A9F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с.Георгиевка</w:t>
            </w:r>
            <w:proofErr w:type="spellEnd"/>
            <w:r w:rsidRPr="00E43D71">
              <w:rPr>
                <w:rFonts w:ascii="Arial" w:eastAsia="Calibri" w:hAnsi="Arial" w:cs="Arial"/>
                <w:sz w:val="14"/>
                <w:szCs w:val="14"/>
              </w:rPr>
              <w:t>;</w:t>
            </w:r>
          </w:p>
          <w:p w14:paraId="024C3CC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41C43093"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1E885D8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70790AF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6EA76AE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27BD9F8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309CBB2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7C4B63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208F16C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w:t>
            </w:r>
            <w:r w:rsidRPr="00E43D71">
              <w:rPr>
                <w:rFonts w:ascii="Arial" w:eastAsia="Calibri" w:hAnsi="Arial" w:cs="Arial"/>
                <w:sz w:val="14"/>
                <w:szCs w:val="14"/>
              </w:rPr>
              <w:lastRenderedPageBreak/>
              <w:t>Власть Советов</w:t>
            </w:r>
          </w:p>
        </w:tc>
        <w:tc>
          <w:tcPr>
            <w:tcW w:w="308" w:type="pct"/>
            <w:gridSpan w:val="2"/>
          </w:tcPr>
          <w:p w14:paraId="2C6A808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60,6</w:t>
            </w:r>
          </w:p>
        </w:tc>
        <w:tc>
          <w:tcPr>
            <w:tcW w:w="348" w:type="pct"/>
          </w:tcPr>
          <w:p w14:paraId="0CD09A0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39B1A4C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6F0A72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7ED2CD2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большой,</w:t>
            </w:r>
          </w:p>
          <w:p w14:paraId="781529C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5EF1BF8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- 3</w:t>
            </w:r>
          </w:p>
        </w:tc>
        <w:tc>
          <w:tcPr>
            <w:tcW w:w="436" w:type="pct"/>
          </w:tcPr>
          <w:p w14:paraId="7B4E0D2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7C5AE927"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46AF7D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5574F6B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122F9DE5" w14:textId="77777777" w:rsidTr="00E43D71">
        <w:trPr>
          <w:trHeight w:val="20"/>
        </w:trPr>
        <w:tc>
          <w:tcPr>
            <w:tcW w:w="251" w:type="pct"/>
          </w:tcPr>
          <w:p w14:paraId="1651912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7.2</w:t>
            </w:r>
          </w:p>
        </w:tc>
        <w:tc>
          <w:tcPr>
            <w:tcW w:w="261" w:type="pct"/>
          </w:tcPr>
          <w:p w14:paraId="523A8FF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107</w:t>
            </w:r>
          </w:p>
        </w:tc>
        <w:tc>
          <w:tcPr>
            <w:tcW w:w="436" w:type="pct"/>
          </w:tcPr>
          <w:p w14:paraId="2BB0C3F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Ивановка -  деревня </w:t>
            </w:r>
            <w:proofErr w:type="spellStart"/>
            <w:r w:rsidRPr="00E43D71">
              <w:rPr>
                <w:rFonts w:ascii="Arial" w:eastAsia="Calibri" w:hAnsi="Arial" w:cs="Arial"/>
                <w:sz w:val="14"/>
                <w:szCs w:val="14"/>
              </w:rPr>
              <w:t>Леонтьевка</w:t>
            </w:r>
            <w:proofErr w:type="spellEnd"/>
          </w:p>
        </w:tc>
        <w:tc>
          <w:tcPr>
            <w:tcW w:w="610" w:type="pct"/>
          </w:tcPr>
          <w:p w14:paraId="375A325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1A4A377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(автовокзал),</w:t>
            </w:r>
          </w:p>
          <w:p w14:paraId="2C3F378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1042520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5B52509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7FEA1CC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Школа ДОСААФ,</w:t>
            </w:r>
          </w:p>
          <w:p w14:paraId="535EBE0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 xml:space="preserve">; </w:t>
            </w: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74AE0F1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Леонтьевка</w:t>
            </w:r>
            <w:proofErr w:type="spellEnd"/>
            <w:r w:rsidRPr="00E43D71">
              <w:rPr>
                <w:rFonts w:ascii="Arial" w:eastAsia="Calibri" w:hAnsi="Arial" w:cs="Arial"/>
                <w:sz w:val="14"/>
                <w:szCs w:val="14"/>
              </w:rPr>
              <w:t>;</w:t>
            </w:r>
          </w:p>
          <w:p w14:paraId="5486477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Георгиевка; </w:t>
            </w: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3E7167B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w:t>
            </w:r>
          </w:p>
        </w:tc>
        <w:tc>
          <w:tcPr>
            <w:tcW w:w="694" w:type="pct"/>
          </w:tcPr>
          <w:p w14:paraId="1FA5BBF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3429BC3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4025712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7771C3D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627332E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78747E1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28161EB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73A4E463"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17DA939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375DCC5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Леонтьевка</w:t>
            </w:r>
            <w:proofErr w:type="spellEnd"/>
            <w:r w:rsidRPr="00E43D71">
              <w:rPr>
                <w:rFonts w:ascii="Arial" w:eastAsia="Calibri" w:hAnsi="Arial" w:cs="Arial"/>
                <w:sz w:val="14"/>
                <w:szCs w:val="14"/>
              </w:rPr>
              <w:t>;</w:t>
            </w:r>
          </w:p>
          <w:p w14:paraId="2476264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Георгиевка;</w:t>
            </w:r>
          </w:p>
          <w:p w14:paraId="63A7AD3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32ABEF24"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090216B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302E2DC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769E9663"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с.Георгиевка</w:t>
            </w:r>
            <w:proofErr w:type="spellEnd"/>
            <w:r w:rsidRPr="00E43D71">
              <w:rPr>
                <w:rFonts w:ascii="Arial" w:eastAsia="Calibri" w:hAnsi="Arial" w:cs="Arial"/>
                <w:sz w:val="14"/>
                <w:szCs w:val="14"/>
              </w:rPr>
              <w:t>;</w:t>
            </w:r>
          </w:p>
          <w:p w14:paraId="3CFC3A2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Леонтьевка</w:t>
            </w:r>
            <w:proofErr w:type="spellEnd"/>
            <w:r w:rsidRPr="00E43D71">
              <w:rPr>
                <w:rFonts w:ascii="Arial" w:eastAsia="Calibri" w:hAnsi="Arial" w:cs="Arial"/>
                <w:sz w:val="14"/>
                <w:szCs w:val="14"/>
              </w:rPr>
              <w:t>;</w:t>
            </w:r>
          </w:p>
          <w:p w14:paraId="3350542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2BB9D99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13DCC21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170E65C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1E62C44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4E10BAD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72DCF59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1C77F9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7D77CCB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p w14:paraId="77F4FC57" w14:textId="77777777" w:rsidR="00E43D71" w:rsidRPr="00E43D71" w:rsidRDefault="00E43D71" w:rsidP="00E43D71">
            <w:pPr>
              <w:spacing w:after="0" w:line="240" w:lineRule="auto"/>
              <w:rPr>
                <w:rFonts w:ascii="Arial" w:eastAsia="Calibri" w:hAnsi="Arial" w:cs="Arial"/>
                <w:sz w:val="14"/>
                <w:szCs w:val="14"/>
              </w:rPr>
            </w:pPr>
          </w:p>
        </w:tc>
        <w:tc>
          <w:tcPr>
            <w:tcW w:w="308" w:type="pct"/>
            <w:gridSpan w:val="2"/>
          </w:tcPr>
          <w:p w14:paraId="0C8185A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57,4</w:t>
            </w:r>
          </w:p>
        </w:tc>
        <w:tc>
          <w:tcPr>
            <w:tcW w:w="348" w:type="pct"/>
          </w:tcPr>
          <w:p w14:paraId="5FF013E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183786E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253E9EB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6E5C7E3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большой,</w:t>
            </w:r>
          </w:p>
          <w:p w14:paraId="6D620D3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65A1FB1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- 3</w:t>
            </w:r>
          </w:p>
        </w:tc>
        <w:tc>
          <w:tcPr>
            <w:tcW w:w="436" w:type="pct"/>
          </w:tcPr>
          <w:p w14:paraId="122A111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72DEB5F5"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64F77BF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055B148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303647B4" w14:textId="77777777" w:rsidTr="00E43D71">
        <w:trPr>
          <w:trHeight w:val="20"/>
        </w:trPr>
        <w:tc>
          <w:tcPr>
            <w:tcW w:w="251" w:type="pct"/>
          </w:tcPr>
          <w:p w14:paraId="47C910A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7.3</w:t>
            </w:r>
          </w:p>
        </w:tc>
        <w:tc>
          <w:tcPr>
            <w:tcW w:w="261" w:type="pct"/>
          </w:tcPr>
          <w:p w14:paraId="079125A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107/</w:t>
            </w:r>
          </w:p>
          <w:p w14:paraId="665D12C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108</w:t>
            </w:r>
          </w:p>
        </w:tc>
        <w:tc>
          <w:tcPr>
            <w:tcW w:w="436" w:type="pct"/>
          </w:tcPr>
          <w:p w14:paraId="1BA5A00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село </w:t>
            </w:r>
            <w:proofErr w:type="spellStart"/>
            <w:r w:rsidRPr="00E43D71">
              <w:rPr>
                <w:rFonts w:ascii="Arial" w:eastAsia="Calibri" w:hAnsi="Arial" w:cs="Arial"/>
                <w:sz w:val="14"/>
                <w:szCs w:val="14"/>
              </w:rPr>
              <w:t>Астафьевка</w:t>
            </w:r>
            <w:proofErr w:type="spellEnd"/>
            <w:r w:rsidRPr="00E43D71">
              <w:rPr>
                <w:rFonts w:ascii="Arial" w:eastAsia="Calibri" w:hAnsi="Arial" w:cs="Arial"/>
                <w:sz w:val="14"/>
                <w:szCs w:val="14"/>
              </w:rPr>
              <w:t>- деревня Ивановка</w:t>
            </w:r>
          </w:p>
        </w:tc>
        <w:tc>
          <w:tcPr>
            <w:tcW w:w="610" w:type="pct"/>
          </w:tcPr>
          <w:p w14:paraId="3BF9EB1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w:t>
            </w:r>
          </w:p>
          <w:p w14:paraId="7DBBA49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22A5542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3B99166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7AFE6CB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0D9EE61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 ДОССАФ,</w:t>
            </w:r>
          </w:p>
          <w:p w14:paraId="23ED6F8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 xml:space="preserve">; </w:t>
            </w:r>
          </w:p>
          <w:p w14:paraId="66DB39F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Астафьевка</w:t>
            </w:r>
            <w:proofErr w:type="spellEnd"/>
            <w:r w:rsidRPr="00E43D71">
              <w:rPr>
                <w:rFonts w:ascii="Arial" w:eastAsia="Calibri" w:hAnsi="Arial" w:cs="Arial"/>
                <w:sz w:val="14"/>
                <w:szCs w:val="14"/>
              </w:rPr>
              <w:t>,</w:t>
            </w:r>
          </w:p>
          <w:p w14:paraId="034CC3D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33016DD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Георгиевка; </w:t>
            </w: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58DF9212" w14:textId="77777777" w:rsidR="00E43D71" w:rsidRPr="00E43D71" w:rsidRDefault="00E43D71" w:rsidP="00E43D71">
            <w:pPr>
              <w:spacing w:after="0" w:line="240" w:lineRule="auto"/>
              <w:rPr>
                <w:rFonts w:ascii="Arial" w:eastAsia="Calibri" w:hAnsi="Arial" w:cs="Arial"/>
                <w:sz w:val="14"/>
                <w:szCs w:val="14"/>
              </w:rPr>
            </w:pPr>
          </w:p>
          <w:p w14:paraId="13F39987" w14:textId="77777777" w:rsidR="00E43D71" w:rsidRPr="00E43D71" w:rsidRDefault="00E43D71" w:rsidP="00E43D71">
            <w:pPr>
              <w:spacing w:after="0" w:line="240" w:lineRule="auto"/>
              <w:rPr>
                <w:rFonts w:ascii="Arial" w:eastAsia="Calibri" w:hAnsi="Arial" w:cs="Arial"/>
                <w:sz w:val="14"/>
                <w:szCs w:val="14"/>
              </w:rPr>
            </w:pPr>
          </w:p>
        </w:tc>
        <w:tc>
          <w:tcPr>
            <w:tcW w:w="694" w:type="pct"/>
          </w:tcPr>
          <w:p w14:paraId="0355937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05079B7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0FE31C0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16B6706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700262E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26980E3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3265D13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0717C2D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35994FE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Астафьевка</w:t>
            </w:r>
            <w:proofErr w:type="spellEnd"/>
          </w:p>
          <w:p w14:paraId="559AF61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34DF611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Георгиевка;</w:t>
            </w:r>
          </w:p>
          <w:p w14:paraId="789B900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02F262D9"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27C6D8C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1276274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д.Ивановка</w:t>
            </w:r>
            <w:proofErr w:type="spellEnd"/>
            <w:r w:rsidRPr="00E43D71">
              <w:rPr>
                <w:rFonts w:ascii="Arial" w:eastAsia="Calibri" w:hAnsi="Arial" w:cs="Arial"/>
                <w:sz w:val="14"/>
                <w:szCs w:val="14"/>
              </w:rPr>
              <w:t>;</w:t>
            </w:r>
          </w:p>
          <w:p w14:paraId="59CCA98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с.Георгиевка</w:t>
            </w:r>
            <w:proofErr w:type="spellEnd"/>
            <w:r w:rsidRPr="00E43D71">
              <w:rPr>
                <w:rFonts w:ascii="Arial" w:eastAsia="Calibri" w:hAnsi="Arial" w:cs="Arial"/>
                <w:sz w:val="14"/>
                <w:szCs w:val="14"/>
              </w:rPr>
              <w:t>;</w:t>
            </w:r>
          </w:p>
          <w:p w14:paraId="1B8F78E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6A1D205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Астафьевк</w:t>
            </w:r>
            <w:r w:rsidRPr="00E43D71">
              <w:rPr>
                <w:rFonts w:ascii="Arial" w:eastAsia="Calibri" w:hAnsi="Arial" w:cs="Arial"/>
                <w:sz w:val="14"/>
                <w:szCs w:val="14"/>
              </w:rPr>
              <w:lastRenderedPageBreak/>
              <w:t>а</w:t>
            </w:r>
            <w:proofErr w:type="spellEnd"/>
            <w:r w:rsidRPr="00E43D71">
              <w:rPr>
                <w:rFonts w:ascii="Arial" w:eastAsia="Calibri" w:hAnsi="Arial" w:cs="Arial"/>
                <w:sz w:val="14"/>
                <w:szCs w:val="14"/>
              </w:rPr>
              <w:t xml:space="preserve"> </w:t>
            </w:r>
          </w:p>
          <w:p w14:paraId="7A6F5457"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1C03958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w:t>
            </w:r>
          </w:p>
          <w:p w14:paraId="508C22B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2B1C11E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6EE6D14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27F8A51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8E2DBB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0214E73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p w14:paraId="76F5C3C6" w14:textId="77777777" w:rsidR="00E43D71" w:rsidRPr="00E43D71" w:rsidRDefault="00E43D71" w:rsidP="00E43D71">
            <w:pPr>
              <w:spacing w:after="0" w:line="240" w:lineRule="auto"/>
              <w:rPr>
                <w:rFonts w:ascii="Arial" w:eastAsia="Calibri" w:hAnsi="Arial" w:cs="Arial"/>
                <w:sz w:val="14"/>
                <w:szCs w:val="14"/>
              </w:rPr>
            </w:pPr>
          </w:p>
        </w:tc>
        <w:tc>
          <w:tcPr>
            <w:tcW w:w="308" w:type="pct"/>
            <w:gridSpan w:val="2"/>
          </w:tcPr>
          <w:p w14:paraId="4D646AA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62,0</w:t>
            </w:r>
          </w:p>
        </w:tc>
        <w:tc>
          <w:tcPr>
            <w:tcW w:w="348" w:type="pct"/>
          </w:tcPr>
          <w:p w14:paraId="205BA26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7671B27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02D94F4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65C3705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большой,</w:t>
            </w:r>
          </w:p>
          <w:p w14:paraId="15B8DA9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6FA7042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- 3</w:t>
            </w:r>
          </w:p>
        </w:tc>
        <w:tc>
          <w:tcPr>
            <w:tcW w:w="436" w:type="pct"/>
          </w:tcPr>
          <w:p w14:paraId="7556836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12FC451D"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72F427A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1BA1FB6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65FEC06A" w14:textId="77777777" w:rsidTr="00E43D71">
        <w:trPr>
          <w:trHeight w:val="20"/>
        </w:trPr>
        <w:tc>
          <w:tcPr>
            <w:tcW w:w="251" w:type="pct"/>
          </w:tcPr>
          <w:p w14:paraId="2D69A17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8</w:t>
            </w:r>
          </w:p>
        </w:tc>
        <w:tc>
          <w:tcPr>
            <w:tcW w:w="261" w:type="pct"/>
          </w:tcPr>
          <w:p w14:paraId="4863A98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108</w:t>
            </w:r>
          </w:p>
        </w:tc>
        <w:tc>
          <w:tcPr>
            <w:tcW w:w="436" w:type="pct"/>
          </w:tcPr>
          <w:p w14:paraId="326C217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город Канск - село </w:t>
            </w:r>
            <w:proofErr w:type="spellStart"/>
            <w:r w:rsidRPr="00E43D71">
              <w:rPr>
                <w:rFonts w:ascii="Arial" w:eastAsia="Calibri" w:hAnsi="Arial" w:cs="Arial"/>
                <w:sz w:val="14"/>
                <w:szCs w:val="14"/>
              </w:rPr>
              <w:t>Астафьевка</w:t>
            </w:r>
            <w:proofErr w:type="spellEnd"/>
          </w:p>
        </w:tc>
        <w:tc>
          <w:tcPr>
            <w:tcW w:w="610" w:type="pct"/>
          </w:tcPr>
          <w:p w14:paraId="794DE37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w:t>
            </w:r>
          </w:p>
          <w:p w14:paraId="3C1C66B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289E02C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50DC726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341D3CB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60AF493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 ДОСААФ,</w:t>
            </w:r>
          </w:p>
          <w:p w14:paraId="3F99A6A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 xml:space="preserve">; </w:t>
            </w:r>
          </w:p>
          <w:p w14:paraId="049BAB1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Астафьевка</w:t>
            </w:r>
            <w:proofErr w:type="spellEnd"/>
            <w:r w:rsidRPr="00E43D71">
              <w:rPr>
                <w:rFonts w:ascii="Arial" w:eastAsia="Calibri" w:hAnsi="Arial" w:cs="Arial"/>
                <w:sz w:val="14"/>
                <w:szCs w:val="14"/>
              </w:rPr>
              <w:t>.</w:t>
            </w:r>
          </w:p>
          <w:p w14:paraId="63004BD4" w14:textId="77777777" w:rsidR="00E43D71" w:rsidRPr="00E43D71" w:rsidRDefault="00E43D71" w:rsidP="00E43D71">
            <w:pPr>
              <w:spacing w:after="0" w:line="240" w:lineRule="auto"/>
              <w:rPr>
                <w:rFonts w:ascii="Arial" w:eastAsia="Calibri" w:hAnsi="Arial" w:cs="Arial"/>
                <w:sz w:val="14"/>
                <w:szCs w:val="14"/>
              </w:rPr>
            </w:pPr>
          </w:p>
        </w:tc>
        <w:tc>
          <w:tcPr>
            <w:tcW w:w="694" w:type="pct"/>
          </w:tcPr>
          <w:p w14:paraId="1D69EB1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036DB55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22D2A37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05D61CC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021A73C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4BD96F3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6F8B7DF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556C9BC3"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42A06D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Астафьевка</w:t>
            </w:r>
            <w:proofErr w:type="spellEnd"/>
          </w:p>
          <w:p w14:paraId="1F9C0D31"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40B2E2F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29BB347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Астафьевка</w:t>
            </w:r>
            <w:proofErr w:type="spellEnd"/>
            <w:r w:rsidRPr="00E43D71">
              <w:rPr>
                <w:rFonts w:ascii="Arial" w:eastAsia="Calibri" w:hAnsi="Arial" w:cs="Arial"/>
                <w:sz w:val="14"/>
                <w:szCs w:val="14"/>
              </w:rPr>
              <w:t xml:space="preserve"> </w:t>
            </w:r>
          </w:p>
          <w:p w14:paraId="0DD7AAC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25BFFC1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51380AF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6E08F6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68E0A28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0CC722C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4E8E060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398B382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p w14:paraId="2CF60DAE" w14:textId="77777777" w:rsidR="00E43D71" w:rsidRPr="00E43D71" w:rsidRDefault="00E43D71" w:rsidP="00E43D71">
            <w:pPr>
              <w:spacing w:after="0" w:line="240" w:lineRule="auto"/>
              <w:rPr>
                <w:rFonts w:ascii="Arial" w:eastAsia="Calibri" w:hAnsi="Arial" w:cs="Arial"/>
                <w:sz w:val="14"/>
                <w:szCs w:val="14"/>
              </w:rPr>
            </w:pPr>
          </w:p>
        </w:tc>
        <w:tc>
          <w:tcPr>
            <w:tcW w:w="308" w:type="pct"/>
            <w:gridSpan w:val="2"/>
          </w:tcPr>
          <w:p w14:paraId="76779A0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32,5</w:t>
            </w:r>
          </w:p>
        </w:tc>
        <w:tc>
          <w:tcPr>
            <w:tcW w:w="348" w:type="pct"/>
          </w:tcPr>
          <w:p w14:paraId="655E271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680E57B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0948412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33F8530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58970A6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3577658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407F419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6D040B41"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4F30AEC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19AEE7C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0619CA64" w14:textId="77777777" w:rsidTr="00E43D71">
        <w:trPr>
          <w:trHeight w:val="20"/>
        </w:trPr>
        <w:tc>
          <w:tcPr>
            <w:tcW w:w="251" w:type="pct"/>
          </w:tcPr>
          <w:p w14:paraId="79289DC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9</w:t>
            </w:r>
          </w:p>
        </w:tc>
        <w:tc>
          <w:tcPr>
            <w:tcW w:w="261" w:type="pct"/>
          </w:tcPr>
          <w:p w14:paraId="26393A5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109</w:t>
            </w:r>
          </w:p>
        </w:tc>
        <w:tc>
          <w:tcPr>
            <w:tcW w:w="436" w:type="pct"/>
          </w:tcPr>
          <w:p w14:paraId="7C7F5EFC"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город  Канск</w:t>
            </w:r>
            <w:proofErr w:type="gramEnd"/>
            <w:r w:rsidRPr="00E43D71">
              <w:rPr>
                <w:rFonts w:ascii="Arial" w:eastAsia="Calibri" w:hAnsi="Arial" w:cs="Arial"/>
                <w:sz w:val="14"/>
                <w:szCs w:val="14"/>
              </w:rPr>
              <w:t xml:space="preserve"> - село Анцирь</w:t>
            </w:r>
          </w:p>
        </w:tc>
        <w:tc>
          <w:tcPr>
            <w:tcW w:w="610" w:type="pct"/>
          </w:tcPr>
          <w:p w14:paraId="3D6BEBC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7040D91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02D4BF6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36C015C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020F7B9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270403C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 ДОСААФ,</w:t>
            </w:r>
          </w:p>
          <w:p w14:paraId="6010BEA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с.Анцирь</w:t>
            </w:r>
            <w:proofErr w:type="spellEnd"/>
          </w:p>
        </w:tc>
        <w:tc>
          <w:tcPr>
            <w:tcW w:w="694" w:type="pct"/>
          </w:tcPr>
          <w:p w14:paraId="7D70198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509188E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7A3E96E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4E2F2B1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0294632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11AB99B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7F33F7B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07B20A5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544422CB"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54F7A88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3C081FC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1EB7D0A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0CCBD1A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02370F1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1549F4B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513ED04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71C9078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ул. Ленина;</w:t>
            </w:r>
          </w:p>
          <w:p w14:paraId="4833FC0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0D575A0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19,1</w:t>
            </w:r>
          </w:p>
        </w:tc>
        <w:tc>
          <w:tcPr>
            <w:tcW w:w="348" w:type="pct"/>
          </w:tcPr>
          <w:p w14:paraId="6B248F3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7496E2F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5B8DB0D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65C5E7D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745D1F9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3391CBE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7B494ED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46625EBA"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46D8F07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0B8EF35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66B3640B" w14:textId="77777777" w:rsidTr="00E43D71">
        <w:trPr>
          <w:trHeight w:val="20"/>
        </w:trPr>
        <w:tc>
          <w:tcPr>
            <w:tcW w:w="251" w:type="pct"/>
          </w:tcPr>
          <w:p w14:paraId="26760EE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9.1</w:t>
            </w:r>
          </w:p>
        </w:tc>
        <w:tc>
          <w:tcPr>
            <w:tcW w:w="261" w:type="pct"/>
          </w:tcPr>
          <w:p w14:paraId="1A25C28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109</w:t>
            </w:r>
          </w:p>
        </w:tc>
        <w:tc>
          <w:tcPr>
            <w:tcW w:w="436" w:type="pct"/>
          </w:tcPr>
          <w:p w14:paraId="35A57BE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w:t>
            </w:r>
            <w:proofErr w:type="spellStart"/>
            <w:r w:rsidRPr="00E43D71">
              <w:rPr>
                <w:rFonts w:ascii="Arial" w:eastAsia="Calibri" w:hAnsi="Arial" w:cs="Arial"/>
                <w:sz w:val="14"/>
                <w:szCs w:val="14"/>
              </w:rPr>
              <w:t>Белоярск</w:t>
            </w:r>
            <w:proofErr w:type="spellEnd"/>
          </w:p>
        </w:tc>
        <w:tc>
          <w:tcPr>
            <w:tcW w:w="610" w:type="pct"/>
          </w:tcPr>
          <w:p w14:paraId="288E4CB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7621EA7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0E2D875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03AEDF6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66BDBD2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180F2EC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 ДОССАФ,</w:t>
            </w:r>
          </w:p>
          <w:p w14:paraId="19817FE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с.Анцирь</w:t>
            </w:r>
            <w:proofErr w:type="spellEnd"/>
            <w:r w:rsidRPr="00E43D71">
              <w:rPr>
                <w:rFonts w:ascii="Arial" w:eastAsia="Calibri" w:hAnsi="Arial" w:cs="Arial"/>
                <w:sz w:val="14"/>
                <w:szCs w:val="14"/>
              </w:rPr>
              <w:t>,</w:t>
            </w:r>
          </w:p>
          <w:p w14:paraId="18156A7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Белоярск</w:t>
            </w:r>
            <w:proofErr w:type="spellEnd"/>
            <w:r w:rsidRPr="00E43D71">
              <w:rPr>
                <w:rFonts w:ascii="Arial" w:eastAsia="Calibri" w:hAnsi="Arial" w:cs="Arial"/>
                <w:sz w:val="14"/>
                <w:szCs w:val="14"/>
              </w:rPr>
              <w:t>.</w:t>
            </w:r>
          </w:p>
        </w:tc>
        <w:tc>
          <w:tcPr>
            <w:tcW w:w="694" w:type="pct"/>
          </w:tcPr>
          <w:p w14:paraId="08A1EFA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4773E21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43B6437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4246BFF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2F3E2B4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7F0E715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681F2C2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0EEE100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5DE92B3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Белоярск</w:t>
            </w:r>
            <w:proofErr w:type="spellEnd"/>
            <w:r w:rsidRPr="00E43D71">
              <w:rPr>
                <w:rFonts w:ascii="Arial" w:eastAsia="Calibri" w:hAnsi="Arial" w:cs="Arial"/>
                <w:sz w:val="14"/>
                <w:szCs w:val="14"/>
              </w:rPr>
              <w:t>:</w:t>
            </w:r>
          </w:p>
          <w:p w14:paraId="552CAF6E" w14:textId="77777777" w:rsidR="00E43D71" w:rsidRPr="00E43D71" w:rsidRDefault="00E43D71" w:rsidP="00E43D71">
            <w:pPr>
              <w:spacing w:after="0" w:line="240" w:lineRule="auto"/>
              <w:rPr>
                <w:rFonts w:ascii="Arial" w:eastAsia="Calibri" w:hAnsi="Arial" w:cs="Arial"/>
                <w:sz w:val="14"/>
                <w:szCs w:val="14"/>
                <w:u w:val="single"/>
              </w:rPr>
            </w:pPr>
          </w:p>
          <w:p w14:paraId="2E52FADC"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406E92F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6D095E7A"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Белоярск</w:t>
            </w:r>
            <w:proofErr w:type="spellEnd"/>
            <w:r w:rsidRPr="00E43D71">
              <w:rPr>
                <w:rFonts w:ascii="Arial" w:eastAsia="Calibri" w:hAnsi="Arial" w:cs="Arial"/>
                <w:sz w:val="14"/>
                <w:szCs w:val="14"/>
              </w:rPr>
              <w:t>;</w:t>
            </w:r>
          </w:p>
          <w:p w14:paraId="1B7A707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4339991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13B1E31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2A62A36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2522A3E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3CF651F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50B47A4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36C2E88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6E605A5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28,6</w:t>
            </w:r>
          </w:p>
        </w:tc>
        <w:tc>
          <w:tcPr>
            <w:tcW w:w="348" w:type="pct"/>
          </w:tcPr>
          <w:p w14:paraId="0177864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6166A88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3A5B59D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5D9297D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5BD92F2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35F2257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2594E2B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5BCB1439"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18D3A4F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0A6BDAB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5E352379" w14:textId="77777777" w:rsidTr="00E43D71">
        <w:trPr>
          <w:trHeight w:val="20"/>
        </w:trPr>
        <w:tc>
          <w:tcPr>
            <w:tcW w:w="251" w:type="pct"/>
          </w:tcPr>
          <w:p w14:paraId="0B11DC9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9.2</w:t>
            </w:r>
          </w:p>
        </w:tc>
        <w:tc>
          <w:tcPr>
            <w:tcW w:w="261" w:type="pct"/>
          </w:tcPr>
          <w:p w14:paraId="4748DB4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109</w:t>
            </w:r>
          </w:p>
        </w:tc>
        <w:tc>
          <w:tcPr>
            <w:tcW w:w="436" w:type="pct"/>
          </w:tcPr>
          <w:p w14:paraId="5111431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w:t>
            </w:r>
            <w:proofErr w:type="spellStart"/>
            <w:r w:rsidRPr="00E43D71">
              <w:rPr>
                <w:rFonts w:ascii="Arial" w:eastAsia="Calibri" w:hAnsi="Arial" w:cs="Arial"/>
                <w:sz w:val="14"/>
                <w:szCs w:val="14"/>
              </w:rPr>
              <w:t>Пермяково</w:t>
            </w:r>
            <w:proofErr w:type="spellEnd"/>
          </w:p>
        </w:tc>
        <w:tc>
          <w:tcPr>
            <w:tcW w:w="610" w:type="pct"/>
          </w:tcPr>
          <w:p w14:paraId="1E48368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535FC89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1C9ECE2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13586A3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41EF9FF7"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20D8945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 ДОСААФ,</w:t>
            </w:r>
          </w:p>
          <w:p w14:paraId="2FC047C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с.Анцирь</w:t>
            </w:r>
            <w:proofErr w:type="spellEnd"/>
            <w:r w:rsidRPr="00E43D71">
              <w:rPr>
                <w:rFonts w:ascii="Arial" w:eastAsia="Calibri" w:hAnsi="Arial" w:cs="Arial"/>
                <w:sz w:val="14"/>
                <w:szCs w:val="14"/>
              </w:rPr>
              <w:t>,</w:t>
            </w:r>
          </w:p>
          <w:p w14:paraId="7E8EFD53"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 xml:space="preserve">поворот  </w:t>
            </w:r>
            <w:proofErr w:type="spellStart"/>
            <w:r w:rsidRPr="00E43D71">
              <w:rPr>
                <w:rFonts w:ascii="Arial" w:eastAsia="Calibri" w:hAnsi="Arial" w:cs="Arial"/>
                <w:sz w:val="14"/>
                <w:szCs w:val="14"/>
              </w:rPr>
              <w:t>д.Белоярск</w:t>
            </w:r>
            <w:proofErr w:type="spellEnd"/>
            <w:proofErr w:type="gramEnd"/>
            <w:r w:rsidRPr="00E43D71">
              <w:rPr>
                <w:rFonts w:ascii="Arial" w:eastAsia="Calibri" w:hAnsi="Arial" w:cs="Arial"/>
                <w:sz w:val="14"/>
                <w:szCs w:val="14"/>
              </w:rPr>
              <w:t>,</w:t>
            </w:r>
          </w:p>
          <w:p w14:paraId="4E995D6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д.Пермяково</w:t>
            </w:r>
            <w:proofErr w:type="spellEnd"/>
          </w:p>
        </w:tc>
        <w:tc>
          <w:tcPr>
            <w:tcW w:w="694" w:type="pct"/>
          </w:tcPr>
          <w:p w14:paraId="6CA102D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77F61A4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375B673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48939D3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6202567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0EBAE74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3347211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4ACCBC0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2B56487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Пермяково</w:t>
            </w:r>
            <w:proofErr w:type="spellEnd"/>
            <w:r w:rsidRPr="00E43D71">
              <w:rPr>
                <w:rFonts w:ascii="Arial" w:eastAsia="Calibri" w:hAnsi="Arial" w:cs="Arial"/>
                <w:sz w:val="14"/>
                <w:szCs w:val="14"/>
              </w:rPr>
              <w:t>:</w:t>
            </w:r>
          </w:p>
          <w:p w14:paraId="2827A520"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13F67B91"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Канский район:</w:t>
            </w:r>
          </w:p>
          <w:p w14:paraId="71EF3354"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Пермяково</w:t>
            </w:r>
            <w:proofErr w:type="spellEnd"/>
            <w:r w:rsidRPr="00E43D71">
              <w:rPr>
                <w:rFonts w:ascii="Arial" w:eastAsia="Calibri" w:hAnsi="Arial" w:cs="Arial"/>
                <w:sz w:val="14"/>
                <w:szCs w:val="14"/>
              </w:rPr>
              <w:t>;</w:t>
            </w:r>
          </w:p>
          <w:p w14:paraId="00910C9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579BAB4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0A06C12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402BB10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67325F0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1274B6C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29500A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4947EDE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677D7BF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43,9</w:t>
            </w:r>
          </w:p>
        </w:tc>
        <w:tc>
          <w:tcPr>
            <w:tcW w:w="348" w:type="pct"/>
          </w:tcPr>
          <w:p w14:paraId="5409D1E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17C5771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0D7652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0F42D60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1219003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642A10A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3CCCB1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13BD9542"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6B13AF3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6D367BB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4335EBFF" w14:textId="77777777" w:rsidTr="00E43D71">
        <w:trPr>
          <w:trHeight w:val="20"/>
        </w:trPr>
        <w:tc>
          <w:tcPr>
            <w:tcW w:w="251" w:type="pct"/>
          </w:tcPr>
          <w:p w14:paraId="379ECCD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10</w:t>
            </w:r>
          </w:p>
        </w:tc>
        <w:tc>
          <w:tcPr>
            <w:tcW w:w="261" w:type="pct"/>
          </w:tcPr>
          <w:p w14:paraId="622660C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110</w:t>
            </w:r>
          </w:p>
        </w:tc>
        <w:tc>
          <w:tcPr>
            <w:tcW w:w="436" w:type="pct"/>
          </w:tcPr>
          <w:p w14:paraId="755B7CF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w:t>
            </w:r>
            <w:proofErr w:type="spellStart"/>
            <w:r w:rsidRPr="00E43D71">
              <w:rPr>
                <w:rFonts w:ascii="Arial" w:eastAsia="Calibri" w:hAnsi="Arial" w:cs="Arial"/>
                <w:sz w:val="14"/>
                <w:szCs w:val="14"/>
              </w:rPr>
              <w:t>Арефьевка</w:t>
            </w:r>
            <w:proofErr w:type="spellEnd"/>
          </w:p>
        </w:tc>
        <w:tc>
          <w:tcPr>
            <w:tcW w:w="610" w:type="pct"/>
          </w:tcPr>
          <w:p w14:paraId="51D7202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w:t>
            </w:r>
          </w:p>
          <w:p w14:paraId="44F91FA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24403F4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4FC973E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w:t>
            </w:r>
            <w:r w:rsidRPr="00E43D71">
              <w:rPr>
                <w:rFonts w:ascii="Arial" w:eastAsia="Calibri" w:hAnsi="Arial" w:cs="Arial"/>
                <w:sz w:val="14"/>
                <w:szCs w:val="14"/>
              </w:rPr>
              <w:lastRenderedPageBreak/>
              <w:t>щик,</w:t>
            </w:r>
          </w:p>
          <w:p w14:paraId="7E70DD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Шахтинский,</w:t>
            </w:r>
          </w:p>
          <w:p w14:paraId="4AE9B85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Арефьевка</w:t>
            </w:r>
            <w:proofErr w:type="spellEnd"/>
          </w:p>
        </w:tc>
        <w:tc>
          <w:tcPr>
            <w:tcW w:w="694" w:type="pct"/>
            <w:shd w:val="clear" w:color="auto" w:fill="auto"/>
          </w:tcPr>
          <w:p w14:paraId="0352B7C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 г. Канск: </w:t>
            </w:r>
          </w:p>
          <w:p w14:paraId="1762228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2AD3032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7C2C36B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473D1FD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0EFB6F0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5EDEEC9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2926DAD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Абанский</w:t>
            </w:r>
            <w:proofErr w:type="spellEnd"/>
            <w:r w:rsidRPr="00E43D71">
              <w:rPr>
                <w:rFonts w:ascii="Arial" w:eastAsia="Calibri" w:hAnsi="Arial" w:cs="Arial"/>
                <w:sz w:val="14"/>
                <w:szCs w:val="14"/>
              </w:rPr>
              <w:t xml:space="preserve"> тракт</w:t>
            </w:r>
          </w:p>
          <w:p w14:paraId="52A5FAE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4496CAA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Шахтинский;</w:t>
            </w:r>
          </w:p>
          <w:p w14:paraId="67EA447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Арефьевка</w:t>
            </w:r>
            <w:proofErr w:type="spellEnd"/>
            <w:r w:rsidRPr="00E43D71">
              <w:rPr>
                <w:rFonts w:ascii="Arial" w:eastAsia="Calibri" w:hAnsi="Arial" w:cs="Arial"/>
                <w:sz w:val="14"/>
                <w:szCs w:val="14"/>
              </w:rPr>
              <w:t>;</w:t>
            </w:r>
          </w:p>
          <w:p w14:paraId="215229A2"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6813E47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5E31C24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Арефьевка</w:t>
            </w:r>
            <w:proofErr w:type="spellEnd"/>
            <w:r w:rsidRPr="00E43D71">
              <w:rPr>
                <w:rFonts w:ascii="Arial" w:eastAsia="Calibri" w:hAnsi="Arial" w:cs="Arial"/>
                <w:sz w:val="14"/>
                <w:szCs w:val="14"/>
              </w:rPr>
              <w:t>;</w:t>
            </w:r>
          </w:p>
          <w:p w14:paraId="35F6744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Шахтинский;</w:t>
            </w:r>
          </w:p>
          <w:p w14:paraId="4AD7D63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55427AB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Абанский</w:t>
            </w:r>
            <w:proofErr w:type="spellEnd"/>
            <w:r w:rsidRPr="00E43D71">
              <w:rPr>
                <w:rFonts w:ascii="Arial" w:eastAsia="Calibri" w:hAnsi="Arial" w:cs="Arial"/>
                <w:sz w:val="14"/>
                <w:szCs w:val="14"/>
              </w:rPr>
              <w:t xml:space="preserve"> тракт;</w:t>
            </w:r>
          </w:p>
          <w:p w14:paraId="726B6E5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1E73E21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5EB6072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083CC80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1ED3314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7163E1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1B59F02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p w14:paraId="645DAC54" w14:textId="77777777" w:rsidR="00E43D71" w:rsidRPr="00E43D71" w:rsidRDefault="00E43D71" w:rsidP="00E43D71">
            <w:pPr>
              <w:spacing w:after="0" w:line="240" w:lineRule="auto"/>
              <w:rPr>
                <w:rFonts w:ascii="Arial" w:eastAsia="Calibri" w:hAnsi="Arial" w:cs="Arial"/>
                <w:sz w:val="14"/>
                <w:szCs w:val="14"/>
              </w:rPr>
            </w:pPr>
          </w:p>
          <w:p w14:paraId="78A8EEE6" w14:textId="77777777" w:rsidR="00E43D71" w:rsidRPr="00E43D71" w:rsidRDefault="00E43D71" w:rsidP="00E43D71">
            <w:pPr>
              <w:spacing w:after="0" w:line="240" w:lineRule="auto"/>
              <w:rPr>
                <w:rFonts w:ascii="Arial" w:eastAsia="Calibri" w:hAnsi="Arial" w:cs="Arial"/>
                <w:sz w:val="14"/>
                <w:szCs w:val="14"/>
              </w:rPr>
            </w:pPr>
          </w:p>
          <w:p w14:paraId="03E1EC56" w14:textId="77777777" w:rsidR="00E43D71" w:rsidRPr="00E43D71" w:rsidRDefault="00E43D71" w:rsidP="00E43D71">
            <w:pPr>
              <w:spacing w:after="0" w:line="240" w:lineRule="auto"/>
              <w:rPr>
                <w:rFonts w:ascii="Arial" w:eastAsia="Calibri" w:hAnsi="Arial" w:cs="Arial"/>
                <w:sz w:val="14"/>
                <w:szCs w:val="14"/>
              </w:rPr>
            </w:pPr>
          </w:p>
          <w:p w14:paraId="0D345F9C" w14:textId="77777777" w:rsidR="00E43D71" w:rsidRPr="00E43D71" w:rsidRDefault="00E43D71" w:rsidP="00E43D71">
            <w:pPr>
              <w:spacing w:after="0" w:line="240" w:lineRule="auto"/>
              <w:rPr>
                <w:rFonts w:ascii="Arial" w:eastAsia="Calibri" w:hAnsi="Arial" w:cs="Arial"/>
                <w:sz w:val="14"/>
                <w:szCs w:val="14"/>
              </w:rPr>
            </w:pPr>
          </w:p>
          <w:p w14:paraId="2D449846" w14:textId="77777777" w:rsidR="00E43D71" w:rsidRPr="00E43D71" w:rsidRDefault="00E43D71" w:rsidP="00E43D71">
            <w:pPr>
              <w:spacing w:after="0" w:line="240" w:lineRule="auto"/>
              <w:rPr>
                <w:rFonts w:ascii="Arial" w:eastAsia="Calibri" w:hAnsi="Arial" w:cs="Arial"/>
                <w:sz w:val="14"/>
                <w:szCs w:val="14"/>
              </w:rPr>
            </w:pPr>
          </w:p>
          <w:p w14:paraId="3B927C8A" w14:textId="77777777" w:rsidR="00E43D71" w:rsidRPr="00E43D71" w:rsidRDefault="00E43D71" w:rsidP="00E43D71">
            <w:pPr>
              <w:spacing w:after="0" w:line="240" w:lineRule="auto"/>
              <w:rPr>
                <w:rFonts w:ascii="Arial" w:eastAsia="Calibri" w:hAnsi="Arial" w:cs="Arial"/>
                <w:sz w:val="14"/>
                <w:szCs w:val="14"/>
              </w:rPr>
            </w:pPr>
          </w:p>
          <w:p w14:paraId="7DC07C11" w14:textId="77777777" w:rsidR="00E43D71" w:rsidRPr="00E43D71" w:rsidRDefault="00E43D71" w:rsidP="00E43D71">
            <w:pPr>
              <w:spacing w:after="0" w:line="240" w:lineRule="auto"/>
              <w:rPr>
                <w:rFonts w:ascii="Arial" w:eastAsia="Calibri" w:hAnsi="Arial" w:cs="Arial"/>
                <w:sz w:val="14"/>
                <w:szCs w:val="14"/>
              </w:rPr>
            </w:pPr>
          </w:p>
        </w:tc>
        <w:tc>
          <w:tcPr>
            <w:tcW w:w="308" w:type="pct"/>
            <w:gridSpan w:val="2"/>
          </w:tcPr>
          <w:p w14:paraId="5C64926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25,6</w:t>
            </w:r>
          </w:p>
        </w:tc>
        <w:tc>
          <w:tcPr>
            <w:tcW w:w="348" w:type="pct"/>
          </w:tcPr>
          <w:p w14:paraId="19509D5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44B096A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4590572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4D6CBF9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5FFE31A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35C3F04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38E552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50A14E86"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574E53C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72F1D99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r w:rsidRPr="00E43D71">
              <w:rPr>
                <w:rFonts w:ascii="Arial" w:eastAsia="Calibri" w:hAnsi="Arial" w:cs="Arial"/>
                <w:sz w:val="14"/>
                <w:szCs w:val="14"/>
              </w:rPr>
              <w:lastRenderedPageBreak/>
              <w:t>Парашютная, 90; ИНН 2464156080</w:t>
            </w:r>
          </w:p>
        </w:tc>
      </w:tr>
      <w:tr w:rsidR="00E43D71" w:rsidRPr="00E43D71" w14:paraId="1023B46B" w14:textId="77777777" w:rsidTr="00E43D71">
        <w:trPr>
          <w:trHeight w:val="20"/>
        </w:trPr>
        <w:tc>
          <w:tcPr>
            <w:tcW w:w="251" w:type="pct"/>
          </w:tcPr>
          <w:p w14:paraId="06AB63A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11</w:t>
            </w:r>
          </w:p>
        </w:tc>
        <w:tc>
          <w:tcPr>
            <w:tcW w:w="261" w:type="pct"/>
          </w:tcPr>
          <w:p w14:paraId="781A416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111</w:t>
            </w:r>
          </w:p>
        </w:tc>
        <w:tc>
          <w:tcPr>
            <w:tcW w:w="436" w:type="pct"/>
          </w:tcPr>
          <w:p w14:paraId="224CCAF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Комарово</w:t>
            </w:r>
          </w:p>
        </w:tc>
        <w:tc>
          <w:tcPr>
            <w:tcW w:w="610" w:type="pct"/>
          </w:tcPr>
          <w:p w14:paraId="7712390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11225AD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к/т Космос,</w:t>
            </w:r>
          </w:p>
          <w:p w14:paraId="6E04DFC5"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Урицкого,</w:t>
            </w:r>
          </w:p>
          <w:p w14:paraId="4C0982B3"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gramStart"/>
            <w:r w:rsidRPr="00E43D71">
              <w:rPr>
                <w:rFonts w:ascii="Arial" w:hAnsi="Arial" w:cs="Arial"/>
                <w:sz w:val="14"/>
                <w:szCs w:val="14"/>
                <w:lang w:eastAsia="ru-RU"/>
              </w:rPr>
              <w:t xml:space="preserve">поворот  </w:t>
            </w:r>
            <w:proofErr w:type="spellStart"/>
            <w:r w:rsidRPr="00E43D71">
              <w:rPr>
                <w:rFonts w:ascii="Arial" w:hAnsi="Arial" w:cs="Arial"/>
                <w:sz w:val="14"/>
                <w:szCs w:val="14"/>
                <w:lang w:eastAsia="ru-RU"/>
              </w:rPr>
              <w:t>Польное</w:t>
            </w:r>
            <w:proofErr w:type="spellEnd"/>
            <w:proofErr w:type="gramEnd"/>
            <w:r w:rsidRPr="00E43D71">
              <w:rPr>
                <w:rFonts w:ascii="Arial" w:hAnsi="Arial" w:cs="Arial"/>
                <w:sz w:val="14"/>
                <w:szCs w:val="14"/>
                <w:lang w:eastAsia="ru-RU"/>
              </w:rPr>
              <w:t>,</w:t>
            </w:r>
          </w:p>
          <w:p w14:paraId="23E7E9D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с.Филимоново</w:t>
            </w:r>
            <w:proofErr w:type="spellEnd"/>
            <w:r w:rsidRPr="00E43D71">
              <w:rPr>
                <w:rFonts w:ascii="Arial" w:eastAsia="Calibri" w:hAnsi="Arial" w:cs="Arial"/>
                <w:sz w:val="14"/>
                <w:szCs w:val="14"/>
              </w:rPr>
              <w:t xml:space="preserve">, </w:t>
            </w:r>
          </w:p>
          <w:p w14:paraId="13039F2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Красный Маяк, </w:t>
            </w:r>
          </w:p>
          <w:p w14:paraId="0CFD42C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Сухая речка, д. Терское,</w:t>
            </w:r>
          </w:p>
          <w:p w14:paraId="6AF8B60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Комарово</w:t>
            </w:r>
          </w:p>
        </w:tc>
        <w:tc>
          <w:tcPr>
            <w:tcW w:w="694" w:type="pct"/>
          </w:tcPr>
          <w:p w14:paraId="626CC2B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01762CD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2DA3D9F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01EE0E7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4AC89A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Котляра</w:t>
            </w:r>
          </w:p>
          <w:p w14:paraId="0A29E59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Урицкого;</w:t>
            </w:r>
          </w:p>
          <w:p w14:paraId="045A764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1D77CFB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Филимоново;</w:t>
            </w:r>
          </w:p>
          <w:p w14:paraId="1868090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Красный Маяк;</w:t>
            </w:r>
          </w:p>
          <w:p w14:paraId="6A2FA24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Сухая речка;</w:t>
            </w:r>
          </w:p>
          <w:p w14:paraId="4070831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Терск</w:t>
            </w:r>
            <w:proofErr w:type="spellEnd"/>
            <w:r w:rsidRPr="00E43D71">
              <w:rPr>
                <w:rFonts w:ascii="Arial" w:eastAsia="Calibri" w:hAnsi="Arial" w:cs="Arial"/>
                <w:sz w:val="14"/>
                <w:szCs w:val="14"/>
              </w:rPr>
              <w:t>;</w:t>
            </w:r>
          </w:p>
          <w:p w14:paraId="3762326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д.Комарово</w:t>
            </w:r>
            <w:proofErr w:type="spellEnd"/>
            <w:r w:rsidRPr="00E43D71">
              <w:rPr>
                <w:rFonts w:ascii="Arial" w:eastAsia="Calibri" w:hAnsi="Arial" w:cs="Arial"/>
                <w:sz w:val="14"/>
                <w:szCs w:val="14"/>
              </w:rPr>
              <w:t>:</w:t>
            </w:r>
          </w:p>
          <w:p w14:paraId="4D341E23"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63750F9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район:</w:t>
            </w:r>
          </w:p>
          <w:p w14:paraId="1CE2E1E7"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д.Комарово</w:t>
            </w:r>
            <w:proofErr w:type="spellEnd"/>
            <w:r w:rsidRPr="00E43D71">
              <w:rPr>
                <w:rFonts w:ascii="Arial" w:eastAsia="Calibri" w:hAnsi="Arial" w:cs="Arial"/>
                <w:sz w:val="14"/>
                <w:szCs w:val="14"/>
              </w:rPr>
              <w:t>;</w:t>
            </w:r>
          </w:p>
          <w:p w14:paraId="4701258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Терское;</w:t>
            </w:r>
          </w:p>
          <w:p w14:paraId="120A426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Сухая речка;</w:t>
            </w:r>
          </w:p>
          <w:p w14:paraId="2EA23B6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Красный Маяк;</w:t>
            </w:r>
          </w:p>
          <w:p w14:paraId="20CD3A3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Филимоново;</w:t>
            </w:r>
          </w:p>
          <w:p w14:paraId="7C3FA72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г. Канск:</w:t>
            </w:r>
          </w:p>
          <w:p w14:paraId="30FD369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Урицкого;</w:t>
            </w:r>
          </w:p>
          <w:p w14:paraId="7D246FE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Котляра;</w:t>
            </w:r>
          </w:p>
          <w:p w14:paraId="79E61FC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C5ED38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2CE532E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tc>
        <w:tc>
          <w:tcPr>
            <w:tcW w:w="308" w:type="pct"/>
            <w:gridSpan w:val="2"/>
          </w:tcPr>
          <w:p w14:paraId="6FDF0B2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49,8</w:t>
            </w:r>
          </w:p>
        </w:tc>
        <w:tc>
          <w:tcPr>
            <w:tcW w:w="348" w:type="pct"/>
          </w:tcPr>
          <w:p w14:paraId="5ABCCB3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остановочных пунктах</w:t>
            </w:r>
          </w:p>
        </w:tc>
        <w:tc>
          <w:tcPr>
            <w:tcW w:w="348" w:type="pct"/>
          </w:tcPr>
          <w:p w14:paraId="17CBC46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7F3BA18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2DB1862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0E74374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1B7844C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6FF263E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40F03D56"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5B6DD59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1FA821C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4461B901" w14:textId="77777777" w:rsidTr="00E43D71">
        <w:trPr>
          <w:trHeight w:val="20"/>
        </w:trPr>
        <w:tc>
          <w:tcPr>
            <w:tcW w:w="251" w:type="pct"/>
          </w:tcPr>
          <w:p w14:paraId="44CD356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12</w:t>
            </w:r>
          </w:p>
        </w:tc>
        <w:tc>
          <w:tcPr>
            <w:tcW w:w="261" w:type="pct"/>
          </w:tcPr>
          <w:p w14:paraId="0F8683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112</w:t>
            </w:r>
          </w:p>
        </w:tc>
        <w:tc>
          <w:tcPr>
            <w:tcW w:w="436" w:type="pct"/>
          </w:tcPr>
          <w:p w14:paraId="3675E30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w:t>
            </w:r>
            <w:proofErr w:type="spellStart"/>
            <w:r w:rsidRPr="00E43D71">
              <w:rPr>
                <w:rFonts w:ascii="Arial" w:eastAsia="Calibri" w:hAnsi="Arial" w:cs="Arial"/>
                <w:sz w:val="14"/>
                <w:szCs w:val="14"/>
              </w:rPr>
              <w:t>Круглово</w:t>
            </w:r>
            <w:proofErr w:type="spellEnd"/>
          </w:p>
        </w:tc>
        <w:tc>
          <w:tcPr>
            <w:tcW w:w="610" w:type="pct"/>
          </w:tcPr>
          <w:p w14:paraId="63936E5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29FBED0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40C1B41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62276C5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1D741B1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0A40719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 ДОССАФ,</w:t>
            </w:r>
          </w:p>
          <w:p w14:paraId="655269B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Сотниково,</w:t>
            </w:r>
          </w:p>
          <w:p w14:paraId="25AEBD1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Круглово</w:t>
            </w:r>
            <w:proofErr w:type="spellEnd"/>
          </w:p>
        </w:tc>
        <w:tc>
          <w:tcPr>
            <w:tcW w:w="694" w:type="pct"/>
          </w:tcPr>
          <w:p w14:paraId="3B980D5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5345A0F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313D316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139DC23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2630AAD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34170BC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732B3C3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5CB2C86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51BFD68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Круглово</w:t>
            </w:r>
            <w:proofErr w:type="spellEnd"/>
            <w:r w:rsidRPr="00E43D71">
              <w:rPr>
                <w:rFonts w:ascii="Arial" w:eastAsia="Calibri" w:hAnsi="Arial" w:cs="Arial"/>
                <w:sz w:val="14"/>
                <w:szCs w:val="14"/>
              </w:rPr>
              <w:t>:</w:t>
            </w:r>
          </w:p>
          <w:p w14:paraId="479636E9"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68C56D1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78F82E5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Круглово</w:t>
            </w:r>
            <w:proofErr w:type="spellEnd"/>
            <w:r w:rsidRPr="00E43D71">
              <w:rPr>
                <w:rFonts w:ascii="Arial" w:eastAsia="Calibri" w:hAnsi="Arial" w:cs="Arial"/>
                <w:sz w:val="14"/>
                <w:szCs w:val="14"/>
              </w:rPr>
              <w:t xml:space="preserve">; </w:t>
            </w: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641728B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678184E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6ED3F03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53B2B86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0A594C9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1EDB27E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5896787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1F99871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32,55</w:t>
            </w:r>
          </w:p>
        </w:tc>
        <w:tc>
          <w:tcPr>
            <w:tcW w:w="348" w:type="pct"/>
          </w:tcPr>
          <w:p w14:paraId="5FE046D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3A0B470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5DB0C0F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60E7B35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33D9361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2EFC6CB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24E28A7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21E68146"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22FA1AF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6FE8787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24EB01A3" w14:textId="77777777" w:rsidTr="00E43D71">
        <w:trPr>
          <w:trHeight w:val="20"/>
        </w:trPr>
        <w:tc>
          <w:tcPr>
            <w:tcW w:w="251" w:type="pct"/>
          </w:tcPr>
          <w:p w14:paraId="7403447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13</w:t>
            </w:r>
          </w:p>
        </w:tc>
        <w:tc>
          <w:tcPr>
            <w:tcW w:w="261" w:type="pct"/>
          </w:tcPr>
          <w:p w14:paraId="3C67432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114</w:t>
            </w:r>
          </w:p>
        </w:tc>
        <w:tc>
          <w:tcPr>
            <w:tcW w:w="436" w:type="pct"/>
          </w:tcPr>
          <w:p w14:paraId="6089188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w:t>
            </w:r>
            <w:proofErr w:type="gramStart"/>
            <w:r w:rsidRPr="00E43D71">
              <w:rPr>
                <w:rFonts w:ascii="Arial" w:eastAsia="Calibri" w:hAnsi="Arial" w:cs="Arial"/>
                <w:sz w:val="14"/>
                <w:szCs w:val="14"/>
              </w:rPr>
              <w:t>Канск  -</w:t>
            </w:r>
            <w:proofErr w:type="gramEnd"/>
            <w:r w:rsidRPr="00E43D71">
              <w:rPr>
                <w:rFonts w:ascii="Arial" w:eastAsia="Calibri" w:hAnsi="Arial" w:cs="Arial"/>
                <w:sz w:val="14"/>
                <w:szCs w:val="14"/>
              </w:rPr>
              <w:t>село Таежное</w:t>
            </w:r>
          </w:p>
        </w:tc>
        <w:tc>
          <w:tcPr>
            <w:tcW w:w="610" w:type="pct"/>
          </w:tcPr>
          <w:p w14:paraId="067F8EB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66931D3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34D4577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512C489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2AE8E8C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4437B93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 ДОССАФ,</w:t>
            </w:r>
          </w:p>
          <w:p w14:paraId="28C879E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с.Анцирь</w:t>
            </w:r>
            <w:proofErr w:type="spellEnd"/>
            <w:r w:rsidRPr="00E43D71">
              <w:rPr>
                <w:rFonts w:ascii="Arial" w:eastAsia="Calibri" w:hAnsi="Arial" w:cs="Arial"/>
                <w:sz w:val="14"/>
                <w:szCs w:val="14"/>
              </w:rPr>
              <w:t>,</w:t>
            </w:r>
          </w:p>
          <w:p w14:paraId="2DF9320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поворот </w:t>
            </w:r>
            <w:proofErr w:type="spellStart"/>
            <w:r w:rsidRPr="00E43D71">
              <w:rPr>
                <w:rFonts w:ascii="Arial" w:eastAsia="Calibri" w:hAnsi="Arial" w:cs="Arial"/>
                <w:sz w:val="14"/>
                <w:szCs w:val="14"/>
              </w:rPr>
              <w:t>д.Белоярск</w:t>
            </w:r>
            <w:proofErr w:type="spellEnd"/>
            <w:r w:rsidRPr="00E43D71">
              <w:rPr>
                <w:rFonts w:ascii="Arial" w:eastAsia="Calibri" w:hAnsi="Arial" w:cs="Arial"/>
                <w:sz w:val="14"/>
                <w:szCs w:val="14"/>
              </w:rPr>
              <w:t>,</w:t>
            </w:r>
          </w:p>
          <w:p w14:paraId="4C00858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w:t>
            </w:r>
          </w:p>
          <w:p w14:paraId="4B0FE0E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Алёшино,</w:t>
            </w:r>
          </w:p>
          <w:p w14:paraId="3B344C6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Таёжное.</w:t>
            </w:r>
          </w:p>
          <w:p w14:paraId="606495C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0DD335F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Конечная.</w:t>
            </w:r>
          </w:p>
        </w:tc>
        <w:tc>
          <w:tcPr>
            <w:tcW w:w="694" w:type="pct"/>
          </w:tcPr>
          <w:p w14:paraId="7AC9CE1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 </w:t>
            </w:r>
          </w:p>
          <w:p w14:paraId="2AF4639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7C9E18E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582F6AA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2E1C77B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152A886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1BBF526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15C8E66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573ACA1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p>
          <w:p w14:paraId="0568A13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Алёшино;</w:t>
            </w:r>
          </w:p>
          <w:p w14:paraId="19FC826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Таёжное:</w:t>
            </w:r>
          </w:p>
          <w:p w14:paraId="0724A78E"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243CB42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47D7ED2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Таёжное;</w:t>
            </w:r>
          </w:p>
          <w:p w14:paraId="41B282E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Алёшино;</w:t>
            </w:r>
          </w:p>
          <w:p w14:paraId="7853E00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w:t>
            </w:r>
          </w:p>
          <w:p w14:paraId="44C67B2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0D6E944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663C3CB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2FF2242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7761C6A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7D0FEB3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r w:rsidRPr="00E43D71">
              <w:rPr>
                <w:rFonts w:ascii="Arial" w:eastAsia="Calibri" w:hAnsi="Arial" w:cs="Arial"/>
                <w:sz w:val="14"/>
                <w:szCs w:val="14"/>
              </w:rPr>
              <w:lastRenderedPageBreak/>
              <w:t>Московская;</w:t>
            </w:r>
          </w:p>
          <w:p w14:paraId="66C0378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771F5B68"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rPr>
              <w:t>ул. газ. Власть Советов</w:t>
            </w:r>
          </w:p>
        </w:tc>
        <w:tc>
          <w:tcPr>
            <w:tcW w:w="308" w:type="pct"/>
            <w:gridSpan w:val="2"/>
          </w:tcPr>
          <w:p w14:paraId="0902A06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59,2</w:t>
            </w:r>
          </w:p>
        </w:tc>
        <w:tc>
          <w:tcPr>
            <w:tcW w:w="348" w:type="pct"/>
          </w:tcPr>
          <w:p w14:paraId="44D0D14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19F8A72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73310BE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3BA3B35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12237FC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76E8A13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557EC61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7B81BF29"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3B8F763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09B5F7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7926F00E" w14:textId="77777777" w:rsidTr="00E43D71">
        <w:trPr>
          <w:trHeight w:val="20"/>
        </w:trPr>
        <w:tc>
          <w:tcPr>
            <w:tcW w:w="251" w:type="pct"/>
          </w:tcPr>
          <w:p w14:paraId="66AA8BA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14</w:t>
            </w:r>
          </w:p>
        </w:tc>
        <w:tc>
          <w:tcPr>
            <w:tcW w:w="261" w:type="pct"/>
          </w:tcPr>
          <w:p w14:paraId="37BB68E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115</w:t>
            </w:r>
          </w:p>
        </w:tc>
        <w:tc>
          <w:tcPr>
            <w:tcW w:w="436" w:type="pct"/>
          </w:tcPr>
          <w:p w14:paraId="2BB4D98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w:t>
            </w:r>
            <w:proofErr w:type="spellStart"/>
            <w:r w:rsidRPr="00E43D71">
              <w:rPr>
                <w:rFonts w:ascii="Arial" w:eastAsia="Calibri" w:hAnsi="Arial" w:cs="Arial"/>
                <w:sz w:val="14"/>
                <w:szCs w:val="14"/>
              </w:rPr>
              <w:t>Тагаши</w:t>
            </w:r>
            <w:proofErr w:type="spellEnd"/>
          </w:p>
        </w:tc>
        <w:tc>
          <w:tcPr>
            <w:tcW w:w="610" w:type="pct"/>
          </w:tcPr>
          <w:p w14:paraId="54093DC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01939DD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171AEA7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7EA1BB4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1D99CB2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30125B5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 ДОССАФ,</w:t>
            </w:r>
          </w:p>
          <w:p w14:paraId="4B464AA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Сотниково,</w:t>
            </w:r>
          </w:p>
          <w:p w14:paraId="62ABD2A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74BCF1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Рудяное</w:t>
            </w:r>
            <w:proofErr w:type="spellEnd"/>
            <w:r w:rsidRPr="00E43D71">
              <w:rPr>
                <w:rFonts w:ascii="Arial" w:eastAsia="Calibri" w:hAnsi="Arial" w:cs="Arial"/>
                <w:sz w:val="14"/>
                <w:szCs w:val="14"/>
              </w:rPr>
              <w:t>,</w:t>
            </w:r>
          </w:p>
          <w:p w14:paraId="0F7D91D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Тагаши</w:t>
            </w:r>
            <w:proofErr w:type="spellEnd"/>
          </w:p>
        </w:tc>
        <w:tc>
          <w:tcPr>
            <w:tcW w:w="694" w:type="pct"/>
          </w:tcPr>
          <w:p w14:paraId="5F5078A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2D31D4E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6BC1257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6BC6282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2BFE704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5B270C9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041BF0A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3EEBF5A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7D3D0B3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29E3681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Рудяное</w:t>
            </w:r>
            <w:proofErr w:type="spellEnd"/>
            <w:r w:rsidRPr="00E43D71">
              <w:rPr>
                <w:rFonts w:ascii="Arial" w:eastAsia="Calibri" w:hAnsi="Arial" w:cs="Arial"/>
                <w:sz w:val="14"/>
                <w:szCs w:val="14"/>
              </w:rPr>
              <w:t>;</w:t>
            </w:r>
          </w:p>
          <w:p w14:paraId="141CF5A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д.Тагаши</w:t>
            </w:r>
            <w:proofErr w:type="spellEnd"/>
            <w:r w:rsidRPr="00E43D71">
              <w:rPr>
                <w:rFonts w:ascii="Arial" w:eastAsia="Calibri" w:hAnsi="Arial" w:cs="Arial"/>
                <w:sz w:val="14"/>
                <w:szCs w:val="14"/>
              </w:rPr>
              <w:t>:</w:t>
            </w:r>
          </w:p>
          <w:p w14:paraId="3607C89A"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63A78EB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2E1BDDD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д.Тагаши</w:t>
            </w:r>
            <w:proofErr w:type="spellEnd"/>
            <w:r w:rsidRPr="00E43D71">
              <w:rPr>
                <w:rFonts w:ascii="Arial" w:eastAsia="Calibri" w:hAnsi="Arial" w:cs="Arial"/>
                <w:sz w:val="14"/>
                <w:szCs w:val="14"/>
              </w:rPr>
              <w:t>;</w:t>
            </w:r>
          </w:p>
          <w:p w14:paraId="7E1AAAF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Рудяное</w:t>
            </w:r>
            <w:proofErr w:type="spellEnd"/>
            <w:r w:rsidRPr="00E43D71">
              <w:rPr>
                <w:rFonts w:ascii="Arial" w:eastAsia="Calibri" w:hAnsi="Arial" w:cs="Arial"/>
                <w:sz w:val="14"/>
                <w:szCs w:val="14"/>
              </w:rPr>
              <w:t>;</w:t>
            </w:r>
          </w:p>
          <w:p w14:paraId="601DBD77"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6FFA624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73986A9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393F3E4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4A455F5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6267913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3A3B4B3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FC255F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2D682F9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10F72F7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56,3</w:t>
            </w:r>
          </w:p>
        </w:tc>
        <w:tc>
          <w:tcPr>
            <w:tcW w:w="348" w:type="pct"/>
          </w:tcPr>
          <w:p w14:paraId="75E4C01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63AB419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3BFF75D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5258F0A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39161DC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20820C1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381717F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690016E1"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437AAB0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53FF031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3A3108BC" w14:textId="77777777" w:rsidTr="00E43D71">
        <w:trPr>
          <w:trHeight w:val="20"/>
        </w:trPr>
        <w:tc>
          <w:tcPr>
            <w:tcW w:w="251" w:type="pct"/>
          </w:tcPr>
          <w:p w14:paraId="65D453B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14.1</w:t>
            </w:r>
          </w:p>
        </w:tc>
        <w:tc>
          <w:tcPr>
            <w:tcW w:w="261" w:type="pct"/>
          </w:tcPr>
          <w:p w14:paraId="1D9BFBB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115</w:t>
            </w:r>
          </w:p>
        </w:tc>
        <w:tc>
          <w:tcPr>
            <w:tcW w:w="436" w:type="pct"/>
          </w:tcPr>
          <w:p w14:paraId="0414F88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город Канск -</w:t>
            </w:r>
            <w:proofErr w:type="gramStart"/>
            <w:r w:rsidRPr="00E43D71">
              <w:rPr>
                <w:rFonts w:ascii="Arial" w:eastAsia="Calibri" w:hAnsi="Arial" w:cs="Arial"/>
                <w:sz w:val="14"/>
                <w:szCs w:val="14"/>
              </w:rPr>
              <w:t xml:space="preserve">деревня  </w:t>
            </w:r>
            <w:proofErr w:type="spellStart"/>
            <w:r w:rsidRPr="00E43D71">
              <w:rPr>
                <w:rFonts w:ascii="Arial" w:eastAsia="Calibri" w:hAnsi="Arial" w:cs="Arial"/>
                <w:sz w:val="14"/>
                <w:szCs w:val="14"/>
              </w:rPr>
              <w:t>Тагаши</w:t>
            </w:r>
            <w:proofErr w:type="spellEnd"/>
            <w:proofErr w:type="gramEnd"/>
          </w:p>
          <w:p w14:paraId="338EDA03"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 xml:space="preserve">через  </w:t>
            </w:r>
            <w:proofErr w:type="spellStart"/>
            <w:r w:rsidRPr="00E43D71">
              <w:rPr>
                <w:rFonts w:ascii="Arial" w:eastAsia="Calibri" w:hAnsi="Arial" w:cs="Arial"/>
                <w:sz w:val="14"/>
                <w:szCs w:val="14"/>
              </w:rPr>
              <w:t>Астафьевку</w:t>
            </w:r>
            <w:proofErr w:type="spellEnd"/>
            <w:proofErr w:type="gramEnd"/>
          </w:p>
        </w:tc>
        <w:tc>
          <w:tcPr>
            <w:tcW w:w="610" w:type="pct"/>
          </w:tcPr>
          <w:p w14:paraId="0A4E7AD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7FCA293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099D2BC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6DA46B3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57B32B73"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0F96B36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Школа ДОССАФ,</w:t>
            </w:r>
          </w:p>
          <w:p w14:paraId="236DE52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Сотниково,</w:t>
            </w:r>
          </w:p>
          <w:p w14:paraId="49FC64A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Астафьевка</w:t>
            </w:r>
            <w:proofErr w:type="spellEnd"/>
            <w:r w:rsidRPr="00E43D71">
              <w:rPr>
                <w:rFonts w:ascii="Arial" w:eastAsia="Calibri" w:hAnsi="Arial" w:cs="Arial"/>
                <w:sz w:val="14"/>
                <w:szCs w:val="14"/>
              </w:rPr>
              <w:t>,</w:t>
            </w:r>
          </w:p>
          <w:p w14:paraId="72AF2F7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45BBDFC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Рудяное</w:t>
            </w:r>
            <w:proofErr w:type="spellEnd"/>
            <w:r w:rsidRPr="00E43D71">
              <w:rPr>
                <w:rFonts w:ascii="Arial" w:eastAsia="Calibri" w:hAnsi="Arial" w:cs="Arial"/>
                <w:sz w:val="14"/>
                <w:szCs w:val="14"/>
              </w:rPr>
              <w:t>,</w:t>
            </w:r>
          </w:p>
          <w:p w14:paraId="538504D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Тагаши</w:t>
            </w:r>
            <w:proofErr w:type="spellEnd"/>
          </w:p>
        </w:tc>
        <w:tc>
          <w:tcPr>
            <w:tcW w:w="694" w:type="pct"/>
          </w:tcPr>
          <w:p w14:paraId="3117E91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7D555B7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4EA39F3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7620659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53E60C7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3B78736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16F088F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24C3554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74AC688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с.Астафьевка</w:t>
            </w:r>
            <w:proofErr w:type="spellEnd"/>
            <w:r w:rsidRPr="00E43D71">
              <w:rPr>
                <w:rFonts w:ascii="Arial" w:eastAsia="Calibri" w:hAnsi="Arial" w:cs="Arial"/>
                <w:sz w:val="14"/>
                <w:szCs w:val="14"/>
              </w:rPr>
              <w:t>;</w:t>
            </w:r>
          </w:p>
          <w:p w14:paraId="1533D38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0047721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Рудяное</w:t>
            </w:r>
            <w:proofErr w:type="spellEnd"/>
            <w:r w:rsidRPr="00E43D71">
              <w:rPr>
                <w:rFonts w:ascii="Arial" w:eastAsia="Calibri" w:hAnsi="Arial" w:cs="Arial"/>
                <w:sz w:val="14"/>
                <w:szCs w:val="14"/>
              </w:rPr>
              <w:t>;</w:t>
            </w:r>
          </w:p>
          <w:p w14:paraId="4FF1644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д.Тагаши</w:t>
            </w:r>
            <w:proofErr w:type="spellEnd"/>
            <w:r w:rsidRPr="00E43D71">
              <w:rPr>
                <w:rFonts w:ascii="Arial" w:eastAsia="Calibri" w:hAnsi="Arial" w:cs="Arial"/>
                <w:sz w:val="14"/>
                <w:szCs w:val="14"/>
              </w:rPr>
              <w:t>:</w:t>
            </w:r>
          </w:p>
          <w:p w14:paraId="7A9FE169"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6297728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671188C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д.Тагаши</w:t>
            </w:r>
            <w:proofErr w:type="spellEnd"/>
            <w:r w:rsidRPr="00E43D71">
              <w:rPr>
                <w:rFonts w:ascii="Arial" w:eastAsia="Calibri" w:hAnsi="Arial" w:cs="Arial"/>
                <w:sz w:val="14"/>
                <w:szCs w:val="14"/>
              </w:rPr>
              <w:t>;</w:t>
            </w:r>
          </w:p>
          <w:p w14:paraId="26B8E4B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Рудяное</w:t>
            </w:r>
            <w:proofErr w:type="spellEnd"/>
            <w:r w:rsidRPr="00E43D71">
              <w:rPr>
                <w:rFonts w:ascii="Arial" w:eastAsia="Calibri" w:hAnsi="Arial" w:cs="Arial"/>
                <w:sz w:val="14"/>
                <w:szCs w:val="14"/>
              </w:rPr>
              <w:t>;</w:t>
            </w:r>
          </w:p>
          <w:p w14:paraId="1E2A9FE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6444A0C7"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с.Астафьевка</w:t>
            </w:r>
            <w:proofErr w:type="spellEnd"/>
            <w:r w:rsidRPr="00E43D71">
              <w:rPr>
                <w:rFonts w:ascii="Arial" w:eastAsia="Calibri" w:hAnsi="Arial" w:cs="Arial"/>
                <w:sz w:val="14"/>
                <w:szCs w:val="14"/>
              </w:rPr>
              <w:t>;</w:t>
            </w:r>
          </w:p>
          <w:p w14:paraId="37D8DFE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1612E3E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6DBD20B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0B9C7DC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0D92BDE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518AE7C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ул. Московская;</w:t>
            </w:r>
          </w:p>
          <w:p w14:paraId="58EAC05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40E1BDE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2F3ED06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59,1</w:t>
            </w:r>
          </w:p>
        </w:tc>
        <w:tc>
          <w:tcPr>
            <w:tcW w:w="348" w:type="pct"/>
          </w:tcPr>
          <w:p w14:paraId="17CF0EC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7D77146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5C56960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00C63F8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507F94E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4980359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5695A93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4689935F"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26E78F0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1C6718D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7915E7E6" w14:textId="77777777" w:rsidTr="00E43D71">
        <w:trPr>
          <w:trHeight w:val="20"/>
        </w:trPr>
        <w:tc>
          <w:tcPr>
            <w:tcW w:w="251" w:type="pct"/>
          </w:tcPr>
          <w:p w14:paraId="0628EE3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16</w:t>
            </w:r>
          </w:p>
        </w:tc>
        <w:tc>
          <w:tcPr>
            <w:tcW w:w="261" w:type="pct"/>
          </w:tcPr>
          <w:p w14:paraId="6B47664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116</w:t>
            </w:r>
          </w:p>
        </w:tc>
        <w:tc>
          <w:tcPr>
            <w:tcW w:w="436" w:type="pct"/>
          </w:tcPr>
          <w:p w14:paraId="2D2AC73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село Крутая Горка - деревня Петрушки</w:t>
            </w:r>
          </w:p>
        </w:tc>
        <w:tc>
          <w:tcPr>
            <w:tcW w:w="610" w:type="pct"/>
          </w:tcPr>
          <w:p w14:paraId="5D2A8AA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44156562"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к/т Космос,</w:t>
            </w:r>
          </w:p>
          <w:p w14:paraId="03DF3619"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Урицкого,</w:t>
            </w:r>
          </w:p>
          <w:p w14:paraId="252B1A3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с.Филимоново</w:t>
            </w:r>
            <w:proofErr w:type="spellEnd"/>
            <w:r w:rsidRPr="00E43D71">
              <w:rPr>
                <w:rFonts w:ascii="Arial" w:eastAsia="Calibri" w:hAnsi="Arial" w:cs="Arial"/>
                <w:sz w:val="14"/>
                <w:szCs w:val="14"/>
              </w:rPr>
              <w:t xml:space="preserve">, </w:t>
            </w:r>
          </w:p>
          <w:p w14:paraId="0199DEF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 Красный Маяк, </w:t>
            </w:r>
          </w:p>
          <w:p w14:paraId="070A7C0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 </w:t>
            </w:r>
            <w:proofErr w:type="spellStart"/>
            <w:r w:rsidRPr="00E43D71">
              <w:rPr>
                <w:rFonts w:ascii="Arial" w:eastAsia="Calibri" w:hAnsi="Arial" w:cs="Arial"/>
                <w:sz w:val="14"/>
                <w:szCs w:val="14"/>
              </w:rPr>
              <w:t>Бошняково</w:t>
            </w:r>
            <w:proofErr w:type="spellEnd"/>
            <w:r w:rsidRPr="00E43D71">
              <w:rPr>
                <w:rFonts w:ascii="Arial" w:eastAsia="Calibri" w:hAnsi="Arial" w:cs="Arial"/>
                <w:sz w:val="14"/>
                <w:szCs w:val="14"/>
              </w:rPr>
              <w:t>,</w:t>
            </w:r>
          </w:p>
          <w:p w14:paraId="3845B08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Петрушки</w:t>
            </w:r>
          </w:p>
          <w:p w14:paraId="6492EE8B" w14:textId="77777777" w:rsidR="00E43D71" w:rsidRPr="00E43D71" w:rsidRDefault="00E43D71" w:rsidP="00E43D71">
            <w:pPr>
              <w:spacing w:after="0" w:line="240" w:lineRule="auto"/>
              <w:rPr>
                <w:rFonts w:ascii="Arial" w:eastAsia="Calibri" w:hAnsi="Arial" w:cs="Arial"/>
                <w:sz w:val="14"/>
                <w:szCs w:val="14"/>
                <w:u w:val="single"/>
              </w:rPr>
            </w:pPr>
          </w:p>
          <w:p w14:paraId="73D6406E"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обратное</w:t>
            </w:r>
          </w:p>
          <w:p w14:paraId="7D72B86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Петрушки,</w:t>
            </w:r>
          </w:p>
          <w:p w14:paraId="3519AF7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Бошняково</w:t>
            </w:r>
            <w:proofErr w:type="spellEnd"/>
            <w:r w:rsidRPr="00E43D71">
              <w:rPr>
                <w:rFonts w:ascii="Arial" w:eastAsia="Calibri" w:hAnsi="Arial" w:cs="Arial"/>
                <w:sz w:val="14"/>
                <w:szCs w:val="14"/>
              </w:rPr>
              <w:t>,</w:t>
            </w:r>
          </w:p>
          <w:p w14:paraId="356D7D4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Красный Маяк, </w:t>
            </w:r>
          </w:p>
          <w:p w14:paraId="446B580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Крутая Горка,</w:t>
            </w:r>
          </w:p>
          <w:p w14:paraId="651D7CA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Польное</w:t>
            </w:r>
            <w:proofErr w:type="spellEnd"/>
            <w:r w:rsidRPr="00E43D71">
              <w:rPr>
                <w:rFonts w:ascii="Arial" w:eastAsia="Calibri" w:hAnsi="Arial" w:cs="Arial"/>
                <w:sz w:val="14"/>
                <w:szCs w:val="14"/>
              </w:rPr>
              <w:t>,</w:t>
            </w:r>
          </w:p>
          <w:p w14:paraId="37431623"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с.Филимоново</w:t>
            </w:r>
            <w:proofErr w:type="spellEnd"/>
            <w:r w:rsidRPr="00E43D71">
              <w:rPr>
                <w:rFonts w:ascii="Arial" w:eastAsia="Calibri" w:hAnsi="Arial" w:cs="Arial"/>
                <w:sz w:val="14"/>
                <w:szCs w:val="14"/>
              </w:rPr>
              <w:t xml:space="preserve">, </w:t>
            </w:r>
          </w:p>
          <w:p w14:paraId="23B51AE7"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с.  </w:t>
            </w:r>
            <w:proofErr w:type="spellStart"/>
            <w:r w:rsidRPr="00E43D71">
              <w:rPr>
                <w:rFonts w:ascii="Arial" w:hAnsi="Arial" w:cs="Arial"/>
                <w:sz w:val="14"/>
                <w:szCs w:val="14"/>
                <w:lang w:eastAsia="ru-RU"/>
              </w:rPr>
              <w:t>Польное</w:t>
            </w:r>
            <w:proofErr w:type="spellEnd"/>
            <w:r w:rsidRPr="00E43D71">
              <w:rPr>
                <w:rFonts w:ascii="Arial" w:hAnsi="Arial" w:cs="Arial"/>
                <w:sz w:val="14"/>
                <w:szCs w:val="14"/>
                <w:lang w:eastAsia="ru-RU"/>
              </w:rPr>
              <w:t>,</w:t>
            </w:r>
          </w:p>
          <w:p w14:paraId="75D5CFC1"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Урицкого,</w:t>
            </w:r>
          </w:p>
          <w:p w14:paraId="26901607"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к/т Космос,</w:t>
            </w:r>
          </w:p>
          <w:p w14:paraId="00A9C837"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г .Канск</w:t>
            </w:r>
            <w:proofErr w:type="gramEnd"/>
            <w:r w:rsidRPr="00E43D71">
              <w:rPr>
                <w:rFonts w:ascii="Arial" w:eastAsia="Calibri" w:hAnsi="Arial" w:cs="Arial"/>
                <w:sz w:val="14"/>
                <w:szCs w:val="14"/>
              </w:rPr>
              <w:t>.</w:t>
            </w:r>
          </w:p>
          <w:p w14:paraId="0C7285E7" w14:textId="77777777" w:rsidR="00E43D71" w:rsidRPr="00E43D71" w:rsidRDefault="00E43D71" w:rsidP="00E43D71">
            <w:pPr>
              <w:spacing w:after="0" w:line="240" w:lineRule="auto"/>
              <w:rPr>
                <w:rFonts w:ascii="Arial" w:eastAsia="Calibri" w:hAnsi="Arial" w:cs="Arial"/>
                <w:sz w:val="14"/>
                <w:szCs w:val="14"/>
              </w:rPr>
            </w:pPr>
          </w:p>
          <w:p w14:paraId="2087B0E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
          <w:p w14:paraId="109B80C7" w14:textId="77777777" w:rsidR="00E43D71" w:rsidRPr="00E43D71" w:rsidRDefault="00E43D71" w:rsidP="00E43D71">
            <w:pPr>
              <w:spacing w:after="0" w:line="240" w:lineRule="auto"/>
              <w:rPr>
                <w:rFonts w:ascii="Arial" w:eastAsia="Calibri" w:hAnsi="Arial" w:cs="Arial"/>
                <w:sz w:val="14"/>
                <w:szCs w:val="14"/>
              </w:rPr>
            </w:pPr>
          </w:p>
          <w:p w14:paraId="38A81A1D" w14:textId="77777777" w:rsidR="00E43D71" w:rsidRPr="00E43D71" w:rsidRDefault="00E43D71" w:rsidP="00E43D71">
            <w:pPr>
              <w:rPr>
                <w:rFonts w:ascii="Arial" w:eastAsia="Calibri" w:hAnsi="Arial" w:cs="Arial"/>
                <w:sz w:val="14"/>
                <w:szCs w:val="14"/>
              </w:rPr>
            </w:pPr>
          </w:p>
          <w:p w14:paraId="23FE9521" w14:textId="77777777" w:rsidR="00E43D71" w:rsidRPr="00E43D71" w:rsidRDefault="00E43D71" w:rsidP="00E43D71">
            <w:pPr>
              <w:rPr>
                <w:rFonts w:ascii="Arial" w:eastAsia="Calibri" w:hAnsi="Arial" w:cs="Arial"/>
                <w:sz w:val="14"/>
                <w:szCs w:val="14"/>
              </w:rPr>
            </w:pPr>
          </w:p>
        </w:tc>
        <w:tc>
          <w:tcPr>
            <w:tcW w:w="694" w:type="pct"/>
          </w:tcPr>
          <w:p w14:paraId="78ABD2D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72C3DF9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5F647B5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2CDCA55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7BF507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Котляра</w:t>
            </w:r>
          </w:p>
          <w:p w14:paraId="717FEED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Урицкого;</w:t>
            </w:r>
          </w:p>
          <w:p w14:paraId="53FA1AE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3CE7BCC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Филимоново;</w:t>
            </w:r>
          </w:p>
          <w:p w14:paraId="21411CF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Красный маяк;</w:t>
            </w:r>
          </w:p>
          <w:p w14:paraId="5A011C4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 </w:t>
            </w:r>
            <w:proofErr w:type="spellStart"/>
            <w:r w:rsidRPr="00E43D71">
              <w:rPr>
                <w:rFonts w:ascii="Arial" w:eastAsia="Calibri" w:hAnsi="Arial" w:cs="Arial"/>
                <w:sz w:val="14"/>
                <w:szCs w:val="14"/>
              </w:rPr>
              <w:t>Бошняково</w:t>
            </w:r>
            <w:proofErr w:type="spellEnd"/>
            <w:r w:rsidRPr="00E43D71">
              <w:rPr>
                <w:rFonts w:ascii="Arial" w:eastAsia="Calibri" w:hAnsi="Arial" w:cs="Arial"/>
                <w:sz w:val="14"/>
                <w:szCs w:val="14"/>
              </w:rPr>
              <w:t>;</w:t>
            </w:r>
          </w:p>
          <w:p w14:paraId="77A797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Петрушки:</w:t>
            </w:r>
          </w:p>
          <w:p w14:paraId="7367432B"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обратное</w:t>
            </w:r>
          </w:p>
          <w:p w14:paraId="5B88CE3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район:</w:t>
            </w:r>
          </w:p>
          <w:p w14:paraId="2A5C0F17"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rPr>
              <w:t>д. Петрушки;</w:t>
            </w:r>
          </w:p>
          <w:p w14:paraId="28BBA98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 </w:t>
            </w:r>
            <w:proofErr w:type="spellStart"/>
            <w:r w:rsidRPr="00E43D71">
              <w:rPr>
                <w:rFonts w:ascii="Arial" w:eastAsia="Calibri" w:hAnsi="Arial" w:cs="Arial"/>
                <w:sz w:val="14"/>
                <w:szCs w:val="14"/>
              </w:rPr>
              <w:t>Бошняково</w:t>
            </w:r>
            <w:proofErr w:type="spellEnd"/>
            <w:r w:rsidRPr="00E43D71">
              <w:rPr>
                <w:rFonts w:ascii="Arial" w:eastAsia="Calibri" w:hAnsi="Arial" w:cs="Arial"/>
                <w:sz w:val="14"/>
                <w:szCs w:val="14"/>
              </w:rPr>
              <w:t>;</w:t>
            </w:r>
          </w:p>
          <w:p w14:paraId="4263F83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Красный Маяк;</w:t>
            </w:r>
          </w:p>
          <w:p w14:paraId="10360AB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Крутая Горка;</w:t>
            </w:r>
          </w:p>
          <w:p w14:paraId="04467CF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Польное</w:t>
            </w:r>
            <w:proofErr w:type="spellEnd"/>
            <w:r w:rsidRPr="00E43D71">
              <w:rPr>
                <w:rFonts w:ascii="Arial" w:eastAsia="Calibri" w:hAnsi="Arial" w:cs="Arial"/>
                <w:sz w:val="14"/>
                <w:szCs w:val="14"/>
              </w:rPr>
              <w:t>;</w:t>
            </w:r>
          </w:p>
          <w:p w14:paraId="1F3562E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Филимоново;</w:t>
            </w:r>
          </w:p>
          <w:p w14:paraId="5E1F265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6C0E677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Урицкого;</w:t>
            </w:r>
          </w:p>
          <w:p w14:paraId="7FA513B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Котляра;</w:t>
            </w:r>
          </w:p>
          <w:p w14:paraId="7AF2C75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4ED76AA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3922FB68"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rPr>
              <w:t>ул. газ. Власть Советов</w:t>
            </w:r>
          </w:p>
        </w:tc>
        <w:tc>
          <w:tcPr>
            <w:tcW w:w="308" w:type="pct"/>
            <w:gridSpan w:val="2"/>
          </w:tcPr>
          <w:p w14:paraId="0E1398D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46,6</w:t>
            </w:r>
          </w:p>
        </w:tc>
        <w:tc>
          <w:tcPr>
            <w:tcW w:w="348" w:type="pct"/>
          </w:tcPr>
          <w:p w14:paraId="20DBB56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27CAA12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23946D1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102A001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3652726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13FBE9E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42483E5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688D8FFC"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19D9AFB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4F36819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121C5C67" w14:textId="77777777" w:rsidTr="00E43D71">
        <w:trPr>
          <w:trHeight w:val="20"/>
        </w:trPr>
        <w:tc>
          <w:tcPr>
            <w:tcW w:w="251" w:type="pct"/>
          </w:tcPr>
          <w:p w14:paraId="586E5A4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17</w:t>
            </w:r>
          </w:p>
        </w:tc>
        <w:tc>
          <w:tcPr>
            <w:tcW w:w="261" w:type="pct"/>
          </w:tcPr>
          <w:p w14:paraId="1C8AACE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117</w:t>
            </w:r>
          </w:p>
        </w:tc>
        <w:tc>
          <w:tcPr>
            <w:tcW w:w="436" w:type="pct"/>
          </w:tcPr>
          <w:p w14:paraId="0F18534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-деревня Архангельское</w:t>
            </w:r>
          </w:p>
        </w:tc>
        <w:tc>
          <w:tcPr>
            <w:tcW w:w="610" w:type="pct"/>
          </w:tcPr>
          <w:p w14:paraId="3340264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3F088CC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460E00E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2246018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72B6515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575A7B1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Школа ДОССАФ,</w:t>
            </w:r>
          </w:p>
          <w:p w14:paraId="4532474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Сотниково,</w:t>
            </w:r>
          </w:p>
          <w:p w14:paraId="34E541A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5A14EC8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д.Архангельское</w:t>
            </w:r>
            <w:proofErr w:type="spellEnd"/>
          </w:p>
          <w:p w14:paraId="6FC3B63C" w14:textId="77777777" w:rsidR="00E43D71" w:rsidRPr="00E43D71" w:rsidRDefault="00E43D71" w:rsidP="00E43D71">
            <w:pPr>
              <w:spacing w:after="0" w:line="240" w:lineRule="auto"/>
              <w:rPr>
                <w:rFonts w:ascii="Arial" w:eastAsia="Calibri" w:hAnsi="Arial" w:cs="Arial"/>
                <w:sz w:val="14"/>
                <w:szCs w:val="14"/>
              </w:rPr>
            </w:pPr>
          </w:p>
        </w:tc>
        <w:tc>
          <w:tcPr>
            <w:tcW w:w="694" w:type="pct"/>
          </w:tcPr>
          <w:p w14:paraId="423313E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3C8F8BB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69EFBC8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2D215B9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73C39F0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32B97E7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1135F68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5E4025B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5DF4851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08A1F35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д.Архангельское</w:t>
            </w:r>
            <w:proofErr w:type="spellEnd"/>
            <w:r w:rsidRPr="00E43D71">
              <w:rPr>
                <w:rFonts w:ascii="Arial" w:eastAsia="Calibri" w:hAnsi="Arial" w:cs="Arial"/>
                <w:sz w:val="14"/>
                <w:szCs w:val="14"/>
              </w:rPr>
              <w:t>:</w:t>
            </w:r>
          </w:p>
          <w:p w14:paraId="4800DE04"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64522CF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3F9521E8"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д.Архангельское</w:t>
            </w:r>
            <w:proofErr w:type="spellEnd"/>
            <w:r w:rsidRPr="00E43D71">
              <w:rPr>
                <w:rFonts w:ascii="Arial" w:eastAsia="Calibri" w:hAnsi="Arial" w:cs="Arial"/>
                <w:sz w:val="14"/>
                <w:szCs w:val="14"/>
              </w:rPr>
              <w:t>:</w:t>
            </w:r>
          </w:p>
          <w:p w14:paraId="5742910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2FC1B76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35A563F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w:t>
            </w:r>
          </w:p>
          <w:p w14:paraId="24F92FD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40 лет </w:t>
            </w:r>
            <w:r w:rsidRPr="00E43D71">
              <w:rPr>
                <w:rFonts w:ascii="Arial" w:eastAsia="Calibri" w:hAnsi="Arial" w:cs="Arial"/>
                <w:sz w:val="14"/>
                <w:szCs w:val="14"/>
              </w:rPr>
              <w:lastRenderedPageBreak/>
              <w:t>Октября;</w:t>
            </w:r>
          </w:p>
          <w:p w14:paraId="06ACD93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30150C5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3287096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181475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579A4C3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556AA6A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51,1</w:t>
            </w:r>
          </w:p>
        </w:tc>
        <w:tc>
          <w:tcPr>
            <w:tcW w:w="348" w:type="pct"/>
          </w:tcPr>
          <w:p w14:paraId="778773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225AC63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0F72F47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481838F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644E321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26E5B9A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56105F8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4D2DEE20"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761515E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21F6BF7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5E97E15F" w14:textId="77777777" w:rsidTr="00E43D71">
        <w:trPr>
          <w:trHeight w:val="20"/>
        </w:trPr>
        <w:tc>
          <w:tcPr>
            <w:tcW w:w="251" w:type="pct"/>
          </w:tcPr>
          <w:p w14:paraId="65118DE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18</w:t>
            </w:r>
          </w:p>
        </w:tc>
        <w:tc>
          <w:tcPr>
            <w:tcW w:w="261" w:type="pct"/>
          </w:tcPr>
          <w:p w14:paraId="6D7E5A8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118</w:t>
            </w:r>
          </w:p>
        </w:tc>
        <w:tc>
          <w:tcPr>
            <w:tcW w:w="436" w:type="pct"/>
          </w:tcPr>
          <w:p w14:paraId="23646F1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Новый путь – поселок</w:t>
            </w:r>
          </w:p>
          <w:p w14:paraId="5F06DB6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Зеленый Луг - село </w:t>
            </w:r>
            <w:proofErr w:type="spellStart"/>
            <w:r w:rsidRPr="00E43D71">
              <w:rPr>
                <w:rFonts w:ascii="Arial" w:eastAsia="Calibri" w:hAnsi="Arial" w:cs="Arial"/>
                <w:sz w:val="14"/>
                <w:szCs w:val="14"/>
              </w:rPr>
              <w:t>Чечеул</w:t>
            </w:r>
            <w:proofErr w:type="spellEnd"/>
          </w:p>
        </w:tc>
        <w:tc>
          <w:tcPr>
            <w:tcW w:w="610" w:type="pct"/>
          </w:tcPr>
          <w:p w14:paraId="251D2AD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 (</w:t>
            </w: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6B020539"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Рабочий городок,</w:t>
            </w:r>
          </w:p>
          <w:p w14:paraId="478F4A9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МЖК, </w:t>
            </w:r>
          </w:p>
          <w:p w14:paraId="5F2DC930"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spellStart"/>
            <w:r w:rsidRPr="00E43D71">
              <w:rPr>
                <w:rFonts w:ascii="Arial" w:hAnsi="Arial" w:cs="Arial"/>
                <w:sz w:val="14"/>
                <w:szCs w:val="14"/>
                <w:lang w:eastAsia="ru-RU"/>
              </w:rPr>
              <w:t>мкр</w:t>
            </w:r>
            <w:proofErr w:type="spellEnd"/>
            <w:r w:rsidRPr="00E43D71">
              <w:rPr>
                <w:rFonts w:ascii="Arial" w:hAnsi="Arial" w:cs="Arial"/>
                <w:sz w:val="14"/>
                <w:szCs w:val="14"/>
                <w:lang w:eastAsia="ru-RU"/>
              </w:rPr>
              <w:t xml:space="preserve">. Северо-Западный, </w:t>
            </w:r>
          </w:p>
          <w:p w14:paraId="7A8C2F12"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4-я площадка, Ремзавод, </w:t>
            </w:r>
          </w:p>
          <w:p w14:paraId="6EF6B04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ст. Текстильщик, Драмтеатр, Текстильный,</w:t>
            </w:r>
          </w:p>
          <w:p w14:paraId="08D6C0C3"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к/т «Восход», Предмостная пл., ул. </w:t>
            </w:r>
            <w:proofErr w:type="spellStart"/>
            <w:r w:rsidRPr="00E43D71">
              <w:rPr>
                <w:rFonts w:ascii="Arial" w:hAnsi="Arial" w:cs="Arial"/>
                <w:sz w:val="14"/>
                <w:szCs w:val="14"/>
                <w:lang w:eastAsia="ru-RU"/>
              </w:rPr>
              <w:t>Гетоева</w:t>
            </w:r>
            <w:proofErr w:type="spellEnd"/>
            <w:r w:rsidRPr="00E43D71">
              <w:rPr>
                <w:rFonts w:ascii="Arial" w:hAnsi="Arial" w:cs="Arial"/>
                <w:sz w:val="14"/>
                <w:szCs w:val="14"/>
                <w:lang w:eastAsia="ru-RU"/>
              </w:rPr>
              <w:t xml:space="preserve">, </w:t>
            </w:r>
          </w:p>
          <w:p w14:paraId="31ADA845"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Набережная,</w:t>
            </w:r>
          </w:p>
          <w:p w14:paraId="6E1D3814"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пл. Коростелева,</w:t>
            </w:r>
          </w:p>
          <w:p w14:paraId="71FD4F5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ж/д вокзал,</w:t>
            </w:r>
          </w:p>
          <w:p w14:paraId="1DDAF64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пл. Коростелева,</w:t>
            </w:r>
          </w:p>
          <w:p w14:paraId="742805D8"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spellStart"/>
            <w:r w:rsidRPr="00E43D71">
              <w:rPr>
                <w:rFonts w:ascii="Arial" w:hAnsi="Arial" w:cs="Arial"/>
                <w:sz w:val="14"/>
                <w:szCs w:val="14"/>
                <w:lang w:eastAsia="ru-RU"/>
              </w:rPr>
              <w:t>горсад</w:t>
            </w:r>
            <w:proofErr w:type="spellEnd"/>
            <w:r w:rsidRPr="00E43D71">
              <w:rPr>
                <w:rFonts w:ascii="Arial" w:hAnsi="Arial" w:cs="Arial"/>
                <w:sz w:val="14"/>
                <w:szCs w:val="14"/>
                <w:lang w:eastAsia="ru-RU"/>
              </w:rPr>
              <w:t>,</w:t>
            </w:r>
          </w:p>
          <w:p w14:paraId="3E7524C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Комсомольская,</w:t>
            </w:r>
          </w:p>
          <w:p w14:paraId="2F11DE0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Пол. Колледж,</w:t>
            </w:r>
          </w:p>
          <w:p w14:paraId="5B80BC84"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БХЗ,</w:t>
            </w:r>
          </w:p>
          <w:p w14:paraId="74CCF056"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маг. Радуга,</w:t>
            </w:r>
          </w:p>
          <w:p w14:paraId="752D1205"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ЗБДО,</w:t>
            </w:r>
          </w:p>
          <w:p w14:paraId="5D19308B"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Автобаза,</w:t>
            </w:r>
          </w:p>
          <w:p w14:paraId="2A681F8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Новый путь;</w:t>
            </w:r>
          </w:p>
          <w:p w14:paraId="778E98D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Зеленый луг;</w:t>
            </w:r>
          </w:p>
          <w:p w14:paraId="348A7AA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с.Чечеул</w:t>
            </w:r>
            <w:proofErr w:type="spellEnd"/>
            <w:r w:rsidRPr="00E43D71">
              <w:rPr>
                <w:rFonts w:ascii="Arial" w:eastAsia="Calibri" w:hAnsi="Arial" w:cs="Arial"/>
                <w:sz w:val="14"/>
                <w:szCs w:val="14"/>
              </w:rPr>
              <w:t>.</w:t>
            </w:r>
          </w:p>
        </w:tc>
        <w:tc>
          <w:tcPr>
            <w:tcW w:w="694" w:type="pct"/>
          </w:tcPr>
          <w:p w14:paraId="3F90069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w:t>
            </w:r>
          </w:p>
          <w:p w14:paraId="135A02B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7F25CB0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67EA315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1E72DAC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373EC7E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7E88903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58113B8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825E16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5044A5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 д. вокзал;</w:t>
            </w:r>
          </w:p>
          <w:p w14:paraId="74892AD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4D3E5C1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6C5ED4B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0D13307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Красноярская;</w:t>
            </w:r>
          </w:p>
          <w:p w14:paraId="34374A3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Линейная;</w:t>
            </w:r>
          </w:p>
          <w:p w14:paraId="48277CB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р-н: </w:t>
            </w:r>
          </w:p>
          <w:p w14:paraId="2DE87D0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Новый Путь;</w:t>
            </w:r>
          </w:p>
          <w:p w14:paraId="4B115BB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Зеленый Луг;</w:t>
            </w:r>
          </w:p>
          <w:p w14:paraId="73F97EE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Ашкаульский</w:t>
            </w:r>
            <w:proofErr w:type="spellEnd"/>
            <w:r w:rsidRPr="00E43D71">
              <w:rPr>
                <w:rFonts w:ascii="Arial" w:eastAsia="Calibri" w:hAnsi="Arial" w:cs="Arial"/>
                <w:sz w:val="14"/>
                <w:szCs w:val="14"/>
              </w:rPr>
              <w:t xml:space="preserve"> тракт</w:t>
            </w:r>
          </w:p>
          <w:p w14:paraId="45877AC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Чечеул</w:t>
            </w:r>
            <w:proofErr w:type="spellEnd"/>
            <w:r w:rsidRPr="00E43D71">
              <w:rPr>
                <w:rFonts w:ascii="Arial" w:eastAsia="Calibri" w:hAnsi="Arial" w:cs="Arial"/>
                <w:sz w:val="14"/>
                <w:szCs w:val="14"/>
              </w:rPr>
              <w:t>:</w:t>
            </w:r>
          </w:p>
          <w:p w14:paraId="797E0A1E"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73571B5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6FC05E3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w:t>
            </w:r>
            <w:proofErr w:type="spellStart"/>
            <w:r w:rsidRPr="00E43D71">
              <w:rPr>
                <w:rFonts w:ascii="Arial" w:eastAsia="Calibri" w:hAnsi="Arial" w:cs="Arial"/>
                <w:sz w:val="14"/>
                <w:szCs w:val="14"/>
              </w:rPr>
              <w:t>Чечеул</w:t>
            </w:r>
            <w:proofErr w:type="spellEnd"/>
            <w:r w:rsidRPr="00E43D71">
              <w:rPr>
                <w:rFonts w:ascii="Arial" w:eastAsia="Calibri" w:hAnsi="Arial" w:cs="Arial"/>
                <w:sz w:val="14"/>
                <w:szCs w:val="14"/>
              </w:rPr>
              <w:t>;</w:t>
            </w:r>
          </w:p>
          <w:p w14:paraId="41EBA28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Ашкаульский</w:t>
            </w:r>
            <w:proofErr w:type="spellEnd"/>
            <w:r w:rsidRPr="00E43D71">
              <w:rPr>
                <w:rFonts w:ascii="Arial" w:eastAsia="Calibri" w:hAnsi="Arial" w:cs="Arial"/>
                <w:sz w:val="14"/>
                <w:szCs w:val="14"/>
              </w:rPr>
              <w:t xml:space="preserve"> тракт;</w:t>
            </w:r>
          </w:p>
          <w:p w14:paraId="07C6C53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Зеленый Луг;</w:t>
            </w:r>
          </w:p>
          <w:p w14:paraId="6F88EDA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Новый Путь;</w:t>
            </w:r>
          </w:p>
          <w:p w14:paraId="7312FB1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3A38455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Линейная;</w:t>
            </w:r>
          </w:p>
          <w:p w14:paraId="1BC961F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Красноярская;</w:t>
            </w:r>
          </w:p>
          <w:p w14:paraId="17C10E0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6443608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07DB1A4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7B8BB33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 д. вокзал;</w:t>
            </w:r>
          </w:p>
          <w:p w14:paraId="396813C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68CAE93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4B60F65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Пролетарская;</w:t>
            </w:r>
          </w:p>
          <w:p w14:paraId="61D70C8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ул. </w:t>
            </w:r>
            <w:proofErr w:type="spellStart"/>
            <w:r w:rsidRPr="00E43D71">
              <w:rPr>
                <w:rFonts w:ascii="Arial" w:eastAsia="Calibri" w:hAnsi="Arial" w:cs="Arial"/>
                <w:sz w:val="14"/>
                <w:szCs w:val="14"/>
              </w:rPr>
              <w:t>Кайтымская</w:t>
            </w:r>
            <w:proofErr w:type="spellEnd"/>
            <w:r w:rsidRPr="00E43D71">
              <w:rPr>
                <w:rFonts w:ascii="Arial" w:eastAsia="Calibri" w:hAnsi="Arial" w:cs="Arial"/>
                <w:sz w:val="14"/>
                <w:szCs w:val="14"/>
              </w:rPr>
              <w:t>;</w:t>
            </w:r>
          </w:p>
          <w:p w14:paraId="12091F6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0306129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1B0363A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6C13A84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492AD699" w14:textId="77777777" w:rsidR="00E43D71" w:rsidRPr="00E43D71" w:rsidRDefault="00E43D71" w:rsidP="00E43D71">
            <w:pPr>
              <w:spacing w:after="0" w:line="240" w:lineRule="auto"/>
              <w:rPr>
                <w:rFonts w:ascii="Arial" w:eastAsia="Calibri" w:hAnsi="Arial" w:cs="Arial"/>
                <w:sz w:val="14"/>
                <w:szCs w:val="14"/>
                <w:u w:val="single"/>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tc>
        <w:tc>
          <w:tcPr>
            <w:tcW w:w="308" w:type="pct"/>
            <w:gridSpan w:val="2"/>
          </w:tcPr>
          <w:p w14:paraId="0B7797B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19,4</w:t>
            </w:r>
          </w:p>
        </w:tc>
        <w:tc>
          <w:tcPr>
            <w:tcW w:w="348" w:type="pct"/>
          </w:tcPr>
          <w:p w14:paraId="0603B25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56DDF7F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1C7FA83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6863F5E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средний,</w:t>
            </w:r>
          </w:p>
          <w:p w14:paraId="5DDD8F2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17C9F57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- 3</w:t>
            </w:r>
          </w:p>
        </w:tc>
        <w:tc>
          <w:tcPr>
            <w:tcW w:w="436" w:type="pct"/>
          </w:tcPr>
          <w:p w14:paraId="39DB448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2BDFD405"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44D57E6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4D5F5DA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50DD29B3" w14:textId="77777777" w:rsidTr="00E43D71">
        <w:trPr>
          <w:trHeight w:val="20"/>
        </w:trPr>
        <w:tc>
          <w:tcPr>
            <w:tcW w:w="251" w:type="pct"/>
          </w:tcPr>
          <w:p w14:paraId="03ADEB5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19</w:t>
            </w:r>
          </w:p>
        </w:tc>
        <w:tc>
          <w:tcPr>
            <w:tcW w:w="261" w:type="pct"/>
          </w:tcPr>
          <w:p w14:paraId="4229CBF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119</w:t>
            </w:r>
          </w:p>
        </w:tc>
        <w:tc>
          <w:tcPr>
            <w:tcW w:w="436" w:type="pct"/>
          </w:tcPr>
          <w:p w14:paraId="58834D8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село Левобережное</w:t>
            </w:r>
          </w:p>
        </w:tc>
        <w:tc>
          <w:tcPr>
            <w:tcW w:w="610" w:type="pct"/>
          </w:tcPr>
          <w:p w14:paraId="4042ED3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 (</w:t>
            </w: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62944740"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Рабочий городок,</w:t>
            </w:r>
          </w:p>
          <w:p w14:paraId="6D7E5962"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МЖК, </w:t>
            </w:r>
          </w:p>
          <w:p w14:paraId="2337FD77"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spellStart"/>
            <w:r w:rsidRPr="00E43D71">
              <w:rPr>
                <w:rFonts w:ascii="Arial" w:hAnsi="Arial" w:cs="Arial"/>
                <w:sz w:val="14"/>
                <w:szCs w:val="14"/>
                <w:lang w:eastAsia="ru-RU"/>
              </w:rPr>
              <w:t>мкр</w:t>
            </w:r>
            <w:proofErr w:type="spellEnd"/>
            <w:r w:rsidRPr="00E43D71">
              <w:rPr>
                <w:rFonts w:ascii="Arial" w:hAnsi="Arial" w:cs="Arial"/>
                <w:sz w:val="14"/>
                <w:szCs w:val="14"/>
                <w:lang w:eastAsia="ru-RU"/>
              </w:rPr>
              <w:t xml:space="preserve">. Северо-Западный, </w:t>
            </w:r>
          </w:p>
          <w:p w14:paraId="36037142"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4-я площадка, Ремзавод, </w:t>
            </w:r>
          </w:p>
          <w:p w14:paraId="3D1CBF34"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ст. Текстильщик, Драмтеатр, Текстильный,</w:t>
            </w:r>
          </w:p>
          <w:p w14:paraId="12DFF9A5"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к/т «Восход», Предмостная пл., ул. </w:t>
            </w:r>
            <w:proofErr w:type="spellStart"/>
            <w:r w:rsidRPr="00E43D71">
              <w:rPr>
                <w:rFonts w:ascii="Arial" w:hAnsi="Arial" w:cs="Arial"/>
                <w:sz w:val="14"/>
                <w:szCs w:val="14"/>
                <w:lang w:eastAsia="ru-RU"/>
              </w:rPr>
              <w:t>Гетоева</w:t>
            </w:r>
            <w:proofErr w:type="spellEnd"/>
            <w:r w:rsidRPr="00E43D71">
              <w:rPr>
                <w:rFonts w:ascii="Arial" w:hAnsi="Arial" w:cs="Arial"/>
                <w:sz w:val="14"/>
                <w:szCs w:val="14"/>
                <w:lang w:eastAsia="ru-RU"/>
              </w:rPr>
              <w:t xml:space="preserve">, </w:t>
            </w:r>
          </w:p>
          <w:p w14:paraId="3578FAEB"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Набережная,</w:t>
            </w:r>
          </w:p>
          <w:p w14:paraId="7D3EEA40"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пл. Коростелева,</w:t>
            </w:r>
          </w:p>
          <w:p w14:paraId="71AD9421"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ж/д вокзал,</w:t>
            </w:r>
          </w:p>
          <w:p w14:paraId="2B18B1F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к/т Космос,</w:t>
            </w:r>
          </w:p>
          <w:p w14:paraId="6D714EC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Калинина,</w:t>
            </w:r>
          </w:p>
          <w:p w14:paraId="2EE87C57"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Котляра,</w:t>
            </w:r>
          </w:p>
          <w:p w14:paraId="27F6F13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Урицкого,</w:t>
            </w:r>
          </w:p>
          <w:p w14:paraId="4791B6FB"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Детская больница,</w:t>
            </w:r>
          </w:p>
          <w:p w14:paraId="3C25A4C2"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Западная,</w:t>
            </w:r>
          </w:p>
          <w:p w14:paraId="0B2E7DB2"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маг. Горизонт,</w:t>
            </w:r>
          </w:p>
          <w:p w14:paraId="1198D9A1"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Дружбы,</w:t>
            </w:r>
          </w:p>
          <w:p w14:paraId="2FE19F4D"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Коллекторная,</w:t>
            </w:r>
          </w:p>
          <w:p w14:paraId="7DA90E15"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Дачи 1, </w:t>
            </w:r>
          </w:p>
          <w:p w14:paraId="598E35E9"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Дачи 2,</w:t>
            </w:r>
          </w:p>
          <w:p w14:paraId="3FB71645"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Дачи 3,</w:t>
            </w:r>
          </w:p>
          <w:p w14:paraId="6DDE1AB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Бережки,</w:t>
            </w:r>
          </w:p>
          <w:p w14:paraId="7CB50EB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w:t>
            </w:r>
          </w:p>
          <w:p w14:paraId="4903648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Левобережное</w:t>
            </w:r>
          </w:p>
        </w:tc>
        <w:tc>
          <w:tcPr>
            <w:tcW w:w="694" w:type="pct"/>
          </w:tcPr>
          <w:p w14:paraId="2233FF8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w:t>
            </w:r>
          </w:p>
          <w:p w14:paraId="3FDEED9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664E2E0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60495AE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7932046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0EDF8FC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319B8D2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3782CC1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FDB52D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0C04B69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 д. вокзал;</w:t>
            </w:r>
          </w:p>
          <w:p w14:paraId="2BDDFEE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7E8885E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56870D7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Котляра;</w:t>
            </w:r>
          </w:p>
          <w:p w14:paraId="161D9BB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Урицкого</w:t>
            </w:r>
          </w:p>
          <w:p w14:paraId="08EBF93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Дружбы</w:t>
            </w:r>
          </w:p>
          <w:p w14:paraId="5FC3F01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Красной армии;</w:t>
            </w:r>
          </w:p>
          <w:p w14:paraId="7ADDB48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Коллекторная;</w:t>
            </w:r>
          </w:p>
          <w:p w14:paraId="2662D47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Дачи;</w:t>
            </w:r>
          </w:p>
          <w:p w14:paraId="387EA39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6D56AC1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Бережки;</w:t>
            </w:r>
          </w:p>
          <w:p w14:paraId="3114350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Левобережное;</w:t>
            </w:r>
          </w:p>
          <w:p w14:paraId="6F4375E7"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0A0F24B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0201506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Левобережное;</w:t>
            </w:r>
          </w:p>
          <w:p w14:paraId="0775A4C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Бережки;</w:t>
            </w:r>
          </w:p>
          <w:p w14:paraId="473E623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3F4A001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Дачи;</w:t>
            </w:r>
          </w:p>
          <w:p w14:paraId="14F1EDB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Коллекторная;</w:t>
            </w:r>
          </w:p>
          <w:p w14:paraId="20392EE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Красной армии;</w:t>
            </w:r>
          </w:p>
          <w:p w14:paraId="4CC9B20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Дружбы</w:t>
            </w:r>
          </w:p>
          <w:p w14:paraId="70BEB8E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Урицкого</w:t>
            </w:r>
          </w:p>
          <w:p w14:paraId="5FC7C53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Котляра;</w:t>
            </w:r>
          </w:p>
          <w:p w14:paraId="0DE5A66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3E2E561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12A9E74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ж/д вокзал</w:t>
            </w:r>
          </w:p>
          <w:p w14:paraId="1B19913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3EE4B45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r w:rsidRPr="00E43D71">
              <w:rPr>
                <w:rFonts w:ascii="Arial" w:eastAsia="Calibri" w:hAnsi="Arial" w:cs="Arial"/>
                <w:sz w:val="14"/>
                <w:szCs w:val="14"/>
              </w:rPr>
              <w:lastRenderedPageBreak/>
              <w:t>Московская;</w:t>
            </w:r>
          </w:p>
          <w:p w14:paraId="66E71A6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Пролетарская;</w:t>
            </w:r>
          </w:p>
          <w:p w14:paraId="4AED1FC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Кайтымская</w:t>
            </w:r>
            <w:proofErr w:type="spellEnd"/>
            <w:r w:rsidRPr="00E43D71">
              <w:rPr>
                <w:rFonts w:ascii="Arial" w:eastAsia="Calibri" w:hAnsi="Arial" w:cs="Arial"/>
                <w:sz w:val="14"/>
                <w:szCs w:val="14"/>
              </w:rPr>
              <w:t>;</w:t>
            </w:r>
          </w:p>
          <w:p w14:paraId="05EA371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055066F8"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788AE40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0359BEC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24F885A0" w14:textId="77777777" w:rsidR="00E43D71" w:rsidRPr="00E43D71" w:rsidRDefault="00E43D71" w:rsidP="00E43D71">
            <w:pPr>
              <w:spacing w:after="0" w:line="240" w:lineRule="auto"/>
              <w:rPr>
                <w:rFonts w:ascii="Arial" w:eastAsia="Calibri" w:hAnsi="Arial" w:cs="Arial"/>
                <w:b/>
                <w:bCs/>
                <w:color w:val="FF0000"/>
                <w:sz w:val="14"/>
                <w:szCs w:val="14"/>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tc>
        <w:tc>
          <w:tcPr>
            <w:tcW w:w="308" w:type="pct"/>
            <w:gridSpan w:val="2"/>
          </w:tcPr>
          <w:p w14:paraId="6D2B20D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19,6</w:t>
            </w:r>
          </w:p>
        </w:tc>
        <w:tc>
          <w:tcPr>
            <w:tcW w:w="348" w:type="pct"/>
          </w:tcPr>
          <w:p w14:paraId="2A97D08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1D272DE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0318912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608501F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69A8820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0090FA3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54DD031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3DCCC979"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745A01C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3C02C21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1816A98A" w14:textId="77777777" w:rsidTr="00E43D71">
        <w:trPr>
          <w:trHeight w:val="20"/>
        </w:trPr>
        <w:tc>
          <w:tcPr>
            <w:tcW w:w="251" w:type="pct"/>
          </w:tcPr>
          <w:p w14:paraId="4F95921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20</w:t>
            </w:r>
          </w:p>
        </w:tc>
        <w:tc>
          <w:tcPr>
            <w:tcW w:w="261" w:type="pct"/>
          </w:tcPr>
          <w:p w14:paraId="381262E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206</w:t>
            </w:r>
          </w:p>
        </w:tc>
        <w:tc>
          <w:tcPr>
            <w:tcW w:w="436" w:type="pct"/>
          </w:tcPr>
          <w:p w14:paraId="346A37D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поселок Залесный</w:t>
            </w:r>
          </w:p>
        </w:tc>
        <w:tc>
          <w:tcPr>
            <w:tcW w:w="610" w:type="pct"/>
          </w:tcPr>
          <w:p w14:paraId="69ED758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w:t>
            </w:r>
          </w:p>
          <w:p w14:paraId="55C33D0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3E09D03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1986E76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6767AD6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0F73827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 ДОССАФ,</w:t>
            </w:r>
          </w:p>
          <w:p w14:paraId="5D5FC38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 xml:space="preserve">; </w:t>
            </w:r>
          </w:p>
          <w:p w14:paraId="3DDBE3E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37C3366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Георгиевка; </w:t>
            </w:r>
          </w:p>
          <w:p w14:paraId="570A5E8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Северо- Александровка,</w:t>
            </w:r>
          </w:p>
          <w:p w14:paraId="43D8AC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Ивантай</w:t>
            </w:r>
            <w:proofErr w:type="spellEnd"/>
            <w:r w:rsidRPr="00E43D71">
              <w:rPr>
                <w:rFonts w:ascii="Arial" w:eastAsia="Calibri" w:hAnsi="Arial" w:cs="Arial"/>
                <w:sz w:val="14"/>
                <w:szCs w:val="14"/>
              </w:rPr>
              <w:t xml:space="preserve">, </w:t>
            </w:r>
            <w:proofErr w:type="spellStart"/>
            <w:r w:rsidRPr="00E43D71">
              <w:rPr>
                <w:rFonts w:ascii="Arial" w:eastAsia="Calibri" w:hAnsi="Arial" w:cs="Arial"/>
                <w:sz w:val="14"/>
                <w:szCs w:val="14"/>
              </w:rPr>
              <w:t>д.Николаевка</w:t>
            </w:r>
            <w:proofErr w:type="spellEnd"/>
            <w:r w:rsidRPr="00E43D71">
              <w:rPr>
                <w:rFonts w:ascii="Arial" w:eastAsia="Calibri" w:hAnsi="Arial" w:cs="Arial"/>
                <w:sz w:val="14"/>
                <w:szCs w:val="14"/>
              </w:rPr>
              <w:t>,</w:t>
            </w:r>
          </w:p>
          <w:p w14:paraId="6A64F73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Мокруша</w:t>
            </w:r>
          </w:p>
          <w:p w14:paraId="3E6D8DD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Залесный.</w:t>
            </w:r>
          </w:p>
        </w:tc>
        <w:tc>
          <w:tcPr>
            <w:tcW w:w="694" w:type="pct"/>
          </w:tcPr>
          <w:p w14:paraId="0BE7512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 </w:t>
            </w:r>
          </w:p>
          <w:p w14:paraId="44218CD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562563C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7372C32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14B5AFE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1929C06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71C8067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21ABE5A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5A96385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4FFB76E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Георгиевка;</w:t>
            </w:r>
          </w:p>
          <w:p w14:paraId="7D0D894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Северо- Александровка;</w:t>
            </w:r>
          </w:p>
          <w:p w14:paraId="0B596C2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д.Ивантай</w:t>
            </w:r>
            <w:proofErr w:type="spellEnd"/>
            <w:r w:rsidRPr="00E43D71">
              <w:rPr>
                <w:rFonts w:ascii="Arial" w:eastAsia="Calibri" w:hAnsi="Arial" w:cs="Arial"/>
                <w:sz w:val="14"/>
                <w:szCs w:val="14"/>
              </w:rPr>
              <w:t>;</w:t>
            </w:r>
          </w:p>
          <w:p w14:paraId="0097B12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д.Николаевка</w:t>
            </w:r>
            <w:proofErr w:type="spellEnd"/>
            <w:r w:rsidRPr="00E43D71">
              <w:rPr>
                <w:rFonts w:ascii="Arial" w:eastAsia="Calibri" w:hAnsi="Arial" w:cs="Arial"/>
                <w:sz w:val="14"/>
                <w:szCs w:val="14"/>
              </w:rPr>
              <w:t>;</w:t>
            </w:r>
          </w:p>
          <w:p w14:paraId="5672C3A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Мокруша;</w:t>
            </w:r>
          </w:p>
          <w:p w14:paraId="0BC801B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Залесный</w:t>
            </w:r>
          </w:p>
          <w:p w14:paraId="12F74D1C"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3455ED6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район:</w:t>
            </w:r>
          </w:p>
          <w:p w14:paraId="5F819E7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Залесный;</w:t>
            </w:r>
          </w:p>
          <w:p w14:paraId="0AAA67A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Мокруша;</w:t>
            </w:r>
          </w:p>
          <w:p w14:paraId="4657FCC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Николаевка</w:t>
            </w:r>
          </w:p>
          <w:p w14:paraId="388999E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Ивантай</w:t>
            </w:r>
            <w:proofErr w:type="spellEnd"/>
            <w:r w:rsidRPr="00E43D71">
              <w:rPr>
                <w:rFonts w:ascii="Arial" w:eastAsia="Calibri" w:hAnsi="Arial" w:cs="Arial"/>
                <w:sz w:val="14"/>
                <w:szCs w:val="14"/>
              </w:rPr>
              <w:t>;</w:t>
            </w:r>
          </w:p>
          <w:p w14:paraId="11E2794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Сев. Александровка;</w:t>
            </w:r>
          </w:p>
          <w:p w14:paraId="385284E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Георгиевка;</w:t>
            </w:r>
          </w:p>
          <w:p w14:paraId="50C0BCE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д.Тайна</w:t>
            </w:r>
            <w:proofErr w:type="spellEnd"/>
            <w:r w:rsidRPr="00E43D71">
              <w:rPr>
                <w:rFonts w:ascii="Arial" w:eastAsia="Calibri" w:hAnsi="Arial" w:cs="Arial"/>
                <w:sz w:val="14"/>
                <w:szCs w:val="14"/>
              </w:rPr>
              <w:t>;</w:t>
            </w:r>
          </w:p>
          <w:p w14:paraId="0D1AB10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с.Сотниково</w:t>
            </w:r>
            <w:proofErr w:type="spellEnd"/>
            <w:r w:rsidRPr="00E43D71">
              <w:rPr>
                <w:rFonts w:ascii="Arial" w:eastAsia="Calibri" w:hAnsi="Arial" w:cs="Arial"/>
                <w:sz w:val="14"/>
                <w:szCs w:val="14"/>
              </w:rPr>
              <w:t>;</w:t>
            </w:r>
          </w:p>
          <w:p w14:paraId="5404F56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5D46AD2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7B6CC6D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17152FF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22DE45B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44244FC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40161D4D"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rPr>
              <w:t>ул. газ. Власть Советов</w:t>
            </w:r>
          </w:p>
        </w:tc>
        <w:tc>
          <w:tcPr>
            <w:tcW w:w="308" w:type="pct"/>
            <w:gridSpan w:val="2"/>
          </w:tcPr>
          <w:p w14:paraId="2B6EE4C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98,5</w:t>
            </w:r>
          </w:p>
        </w:tc>
        <w:tc>
          <w:tcPr>
            <w:tcW w:w="348" w:type="pct"/>
          </w:tcPr>
          <w:p w14:paraId="584C271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7C83C9E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66E4D5F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73F1501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0B9ADA7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4EBB41E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00DCD3E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32B9FE3D"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245B424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5C0A742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1D093868" w14:textId="77777777" w:rsidTr="00E43D71">
        <w:trPr>
          <w:trHeight w:val="20"/>
        </w:trPr>
        <w:tc>
          <w:tcPr>
            <w:tcW w:w="251" w:type="pct"/>
          </w:tcPr>
          <w:p w14:paraId="3872D91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21</w:t>
            </w:r>
          </w:p>
        </w:tc>
        <w:tc>
          <w:tcPr>
            <w:tcW w:w="261" w:type="pct"/>
          </w:tcPr>
          <w:p w14:paraId="29002067" w14:textId="77777777" w:rsidR="00E43D71" w:rsidRPr="00E43D71" w:rsidRDefault="00E43D71" w:rsidP="00E43D71">
            <w:pPr>
              <w:spacing w:after="0" w:line="240" w:lineRule="auto"/>
              <w:rPr>
                <w:rFonts w:ascii="Arial" w:eastAsia="Calibri" w:hAnsi="Arial" w:cs="Arial"/>
                <w:sz w:val="14"/>
                <w:szCs w:val="14"/>
                <w:highlight w:val="lightGray"/>
              </w:rPr>
            </w:pPr>
            <w:r w:rsidRPr="00E43D71">
              <w:rPr>
                <w:rFonts w:ascii="Arial" w:eastAsia="Calibri" w:hAnsi="Arial" w:cs="Arial"/>
                <w:sz w:val="14"/>
                <w:szCs w:val="14"/>
              </w:rPr>
              <w:t>212</w:t>
            </w:r>
          </w:p>
        </w:tc>
        <w:tc>
          <w:tcPr>
            <w:tcW w:w="436" w:type="pct"/>
          </w:tcPr>
          <w:p w14:paraId="04E7D45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Тарай</w:t>
            </w:r>
          </w:p>
        </w:tc>
        <w:tc>
          <w:tcPr>
            <w:tcW w:w="610" w:type="pct"/>
          </w:tcPr>
          <w:p w14:paraId="4CCA5EB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 (автовокзал),</w:t>
            </w:r>
          </w:p>
          <w:p w14:paraId="0AA10434"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Пол. Колледж,</w:t>
            </w:r>
          </w:p>
          <w:p w14:paraId="5E2AF15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w:t>
            </w:r>
            <w:proofErr w:type="spellEnd"/>
            <w:r w:rsidRPr="00E43D71">
              <w:rPr>
                <w:rFonts w:ascii="Arial" w:eastAsia="Calibri" w:hAnsi="Arial" w:cs="Arial"/>
                <w:sz w:val="14"/>
                <w:szCs w:val="14"/>
              </w:rPr>
              <w:t xml:space="preserve">. </w:t>
            </w:r>
            <w:r w:rsidRPr="00E43D71">
              <w:rPr>
                <w:rFonts w:ascii="Arial" w:eastAsia="Calibri" w:hAnsi="Arial" w:cs="Arial"/>
                <w:sz w:val="14"/>
                <w:szCs w:val="14"/>
              </w:rPr>
              <w:lastRenderedPageBreak/>
              <w:t>тракт,</w:t>
            </w:r>
          </w:p>
          <w:p w14:paraId="307893A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поворот </w:t>
            </w:r>
            <w:proofErr w:type="spellStart"/>
            <w:r w:rsidRPr="00E43D71">
              <w:rPr>
                <w:rFonts w:ascii="Arial" w:eastAsia="Calibri" w:hAnsi="Arial" w:cs="Arial"/>
                <w:sz w:val="14"/>
                <w:szCs w:val="14"/>
              </w:rPr>
              <w:t>Ашкаул</w:t>
            </w:r>
            <w:proofErr w:type="spellEnd"/>
            <w:r w:rsidRPr="00E43D71">
              <w:rPr>
                <w:rFonts w:ascii="Arial" w:eastAsia="Calibri" w:hAnsi="Arial" w:cs="Arial"/>
                <w:sz w:val="14"/>
                <w:szCs w:val="14"/>
              </w:rPr>
              <w:t>;</w:t>
            </w:r>
          </w:p>
          <w:p w14:paraId="1CC4743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п. Степняки;</w:t>
            </w:r>
          </w:p>
          <w:p w14:paraId="37AB049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Амонаш;</w:t>
            </w:r>
          </w:p>
          <w:p w14:paraId="36DC384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д.Тарай</w:t>
            </w:r>
            <w:proofErr w:type="spellEnd"/>
            <w:r w:rsidRPr="00E43D71">
              <w:rPr>
                <w:rFonts w:ascii="Arial" w:eastAsia="Calibri" w:hAnsi="Arial" w:cs="Arial"/>
                <w:sz w:val="14"/>
                <w:szCs w:val="14"/>
              </w:rPr>
              <w:t>.</w:t>
            </w:r>
          </w:p>
        </w:tc>
        <w:tc>
          <w:tcPr>
            <w:tcW w:w="694" w:type="pct"/>
          </w:tcPr>
          <w:p w14:paraId="3967B55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г. Канск: </w:t>
            </w:r>
          </w:p>
          <w:p w14:paraId="5AA4914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76659C3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r w:rsidRPr="00E43D71">
              <w:rPr>
                <w:rFonts w:ascii="Arial" w:eastAsia="Calibri" w:hAnsi="Arial" w:cs="Arial"/>
                <w:sz w:val="14"/>
                <w:szCs w:val="14"/>
              </w:rPr>
              <w:lastRenderedPageBreak/>
              <w:t>;</w:t>
            </w:r>
          </w:p>
          <w:p w14:paraId="3325F05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51834DF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Больничная;</w:t>
            </w:r>
          </w:p>
          <w:p w14:paraId="3553EF2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Ашкаульский</w:t>
            </w:r>
            <w:proofErr w:type="spellEnd"/>
            <w:r w:rsidRPr="00E43D71">
              <w:rPr>
                <w:rFonts w:ascii="Arial" w:eastAsia="Calibri" w:hAnsi="Arial" w:cs="Arial"/>
                <w:sz w:val="14"/>
                <w:szCs w:val="14"/>
              </w:rPr>
              <w:t xml:space="preserve"> тракт</w:t>
            </w:r>
          </w:p>
          <w:p w14:paraId="700B6C6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р-н</w:t>
            </w:r>
          </w:p>
          <w:p w14:paraId="0149E00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Ашкаул</w:t>
            </w:r>
            <w:proofErr w:type="spellEnd"/>
            <w:r w:rsidRPr="00E43D71">
              <w:rPr>
                <w:rFonts w:ascii="Arial" w:eastAsia="Calibri" w:hAnsi="Arial" w:cs="Arial"/>
                <w:sz w:val="14"/>
                <w:szCs w:val="14"/>
              </w:rPr>
              <w:t>;</w:t>
            </w:r>
          </w:p>
          <w:p w14:paraId="0A24C3F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Степняки;</w:t>
            </w:r>
          </w:p>
          <w:p w14:paraId="3F7E968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Амонаш;</w:t>
            </w:r>
          </w:p>
          <w:p w14:paraId="7661761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д.Тарай</w:t>
            </w:r>
            <w:proofErr w:type="spellEnd"/>
          </w:p>
          <w:p w14:paraId="13FB7B8A"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31BF1F4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район:</w:t>
            </w:r>
          </w:p>
          <w:p w14:paraId="0C20690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д.Тарай</w:t>
            </w:r>
            <w:proofErr w:type="spellEnd"/>
          </w:p>
          <w:p w14:paraId="5268D5E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Амонаш;</w:t>
            </w:r>
          </w:p>
          <w:p w14:paraId="1AE3D66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Степняки;</w:t>
            </w:r>
          </w:p>
          <w:p w14:paraId="31A4866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0FC41F1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Больничная;</w:t>
            </w:r>
          </w:p>
          <w:p w14:paraId="71E985C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26BD132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3E93C6E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46429E0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04B5540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tc>
        <w:tc>
          <w:tcPr>
            <w:tcW w:w="308" w:type="pct"/>
            <w:gridSpan w:val="2"/>
          </w:tcPr>
          <w:p w14:paraId="3B65501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65,5</w:t>
            </w:r>
          </w:p>
        </w:tc>
        <w:tc>
          <w:tcPr>
            <w:tcW w:w="348" w:type="pct"/>
          </w:tcPr>
          <w:p w14:paraId="38BE10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6E923E3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7B68E85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02A64C4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40C88D8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68E9DF5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6F2ADE8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5AA7E8E3"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769E327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2E01FB0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ул. Парашютная, 90; ИНН 2464156080</w:t>
            </w:r>
          </w:p>
        </w:tc>
      </w:tr>
      <w:tr w:rsidR="00E43D71" w:rsidRPr="00E43D71" w14:paraId="354CB798" w14:textId="77777777" w:rsidTr="00E43D71">
        <w:trPr>
          <w:trHeight w:val="20"/>
        </w:trPr>
        <w:tc>
          <w:tcPr>
            <w:tcW w:w="251" w:type="pct"/>
          </w:tcPr>
          <w:p w14:paraId="05C5ABF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21.1</w:t>
            </w:r>
          </w:p>
        </w:tc>
        <w:tc>
          <w:tcPr>
            <w:tcW w:w="261" w:type="pct"/>
          </w:tcPr>
          <w:p w14:paraId="0B63402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212</w:t>
            </w:r>
          </w:p>
        </w:tc>
        <w:tc>
          <w:tcPr>
            <w:tcW w:w="436" w:type="pct"/>
          </w:tcPr>
          <w:p w14:paraId="79A10A0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деревня </w:t>
            </w:r>
            <w:proofErr w:type="spellStart"/>
            <w:r w:rsidRPr="00E43D71">
              <w:rPr>
                <w:rFonts w:ascii="Arial" w:eastAsia="Calibri" w:hAnsi="Arial" w:cs="Arial"/>
                <w:sz w:val="14"/>
                <w:szCs w:val="14"/>
              </w:rPr>
              <w:t>Подъянда</w:t>
            </w:r>
            <w:proofErr w:type="spellEnd"/>
            <w:r w:rsidRPr="00E43D71">
              <w:rPr>
                <w:rFonts w:ascii="Arial" w:eastAsia="Calibri" w:hAnsi="Arial" w:cs="Arial"/>
                <w:sz w:val="14"/>
                <w:szCs w:val="14"/>
              </w:rPr>
              <w:t xml:space="preserve"> - деревня Тарай</w:t>
            </w:r>
          </w:p>
        </w:tc>
        <w:tc>
          <w:tcPr>
            <w:tcW w:w="610" w:type="pct"/>
          </w:tcPr>
          <w:p w14:paraId="320BBEE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 (автовокзал),</w:t>
            </w:r>
          </w:p>
          <w:p w14:paraId="07A6D16D"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Пол. Колледж,</w:t>
            </w:r>
          </w:p>
          <w:p w14:paraId="25BCF69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w:t>
            </w:r>
            <w:proofErr w:type="spellEnd"/>
            <w:r w:rsidRPr="00E43D71">
              <w:rPr>
                <w:rFonts w:ascii="Arial" w:eastAsia="Calibri" w:hAnsi="Arial" w:cs="Arial"/>
                <w:sz w:val="14"/>
                <w:szCs w:val="14"/>
              </w:rPr>
              <w:t>. тракт,</w:t>
            </w:r>
          </w:p>
          <w:p w14:paraId="5D4D27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поворот </w:t>
            </w:r>
          </w:p>
          <w:p w14:paraId="73F7AE0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w:t>
            </w:r>
            <w:proofErr w:type="spellEnd"/>
            <w:r w:rsidRPr="00E43D71">
              <w:rPr>
                <w:rFonts w:ascii="Arial" w:eastAsia="Calibri" w:hAnsi="Arial" w:cs="Arial"/>
                <w:sz w:val="14"/>
                <w:szCs w:val="14"/>
              </w:rPr>
              <w:t>,</w:t>
            </w:r>
          </w:p>
          <w:p w14:paraId="7FDC136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Степняки,</w:t>
            </w:r>
          </w:p>
          <w:p w14:paraId="38E0BCD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Амонаш,</w:t>
            </w:r>
          </w:p>
          <w:p w14:paraId="20BA6CE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Подъянда</w:t>
            </w:r>
            <w:proofErr w:type="spellEnd"/>
            <w:r w:rsidRPr="00E43D71">
              <w:rPr>
                <w:rFonts w:ascii="Arial" w:eastAsia="Calibri" w:hAnsi="Arial" w:cs="Arial"/>
                <w:sz w:val="14"/>
                <w:szCs w:val="14"/>
              </w:rPr>
              <w:t>,</w:t>
            </w:r>
          </w:p>
          <w:p w14:paraId="2AF00AF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д.Тарай</w:t>
            </w:r>
            <w:proofErr w:type="spellEnd"/>
            <w:r w:rsidRPr="00E43D71">
              <w:rPr>
                <w:rFonts w:ascii="Arial" w:eastAsia="Calibri" w:hAnsi="Arial" w:cs="Arial"/>
                <w:sz w:val="14"/>
                <w:szCs w:val="14"/>
              </w:rPr>
              <w:t>.</w:t>
            </w:r>
          </w:p>
        </w:tc>
        <w:tc>
          <w:tcPr>
            <w:tcW w:w="694" w:type="pct"/>
          </w:tcPr>
          <w:p w14:paraId="55E0AE8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2793FE8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7398758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3AE2B3B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2616038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Больничная;</w:t>
            </w:r>
          </w:p>
          <w:p w14:paraId="3592D9F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Ашкаульский</w:t>
            </w:r>
            <w:proofErr w:type="spellEnd"/>
            <w:r w:rsidRPr="00E43D71">
              <w:rPr>
                <w:rFonts w:ascii="Arial" w:eastAsia="Calibri" w:hAnsi="Arial" w:cs="Arial"/>
                <w:sz w:val="14"/>
                <w:szCs w:val="14"/>
              </w:rPr>
              <w:t xml:space="preserve"> тракт</w:t>
            </w:r>
          </w:p>
          <w:p w14:paraId="5DBFC25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р-н:</w:t>
            </w:r>
          </w:p>
          <w:p w14:paraId="208FBB5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Ашкаул</w:t>
            </w:r>
            <w:proofErr w:type="spellEnd"/>
            <w:r w:rsidRPr="00E43D71">
              <w:rPr>
                <w:rFonts w:ascii="Arial" w:eastAsia="Calibri" w:hAnsi="Arial" w:cs="Arial"/>
                <w:sz w:val="14"/>
                <w:szCs w:val="14"/>
              </w:rPr>
              <w:t>:</w:t>
            </w:r>
          </w:p>
          <w:p w14:paraId="45126E0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Степняки;</w:t>
            </w:r>
          </w:p>
          <w:p w14:paraId="6F145E6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Подъянда</w:t>
            </w:r>
            <w:proofErr w:type="spellEnd"/>
            <w:r w:rsidRPr="00E43D71">
              <w:rPr>
                <w:rFonts w:ascii="Arial" w:eastAsia="Calibri" w:hAnsi="Arial" w:cs="Arial"/>
                <w:sz w:val="14"/>
                <w:szCs w:val="14"/>
              </w:rPr>
              <w:t>;</w:t>
            </w:r>
          </w:p>
          <w:p w14:paraId="7B75ACE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д.Тарай</w:t>
            </w:r>
            <w:proofErr w:type="spellEnd"/>
          </w:p>
          <w:p w14:paraId="6C769831" w14:textId="77777777" w:rsidR="00E43D71" w:rsidRPr="00E43D71" w:rsidRDefault="00E43D71" w:rsidP="00E43D71">
            <w:pPr>
              <w:spacing w:after="0" w:line="240" w:lineRule="auto"/>
              <w:rPr>
                <w:rFonts w:ascii="Arial" w:eastAsia="Calibri" w:hAnsi="Arial" w:cs="Arial"/>
                <w:sz w:val="14"/>
                <w:szCs w:val="14"/>
                <w:u w:val="single"/>
              </w:rPr>
            </w:pPr>
          </w:p>
          <w:p w14:paraId="1CB98943"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14D393C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13D8005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д.Тарай</w:t>
            </w:r>
            <w:proofErr w:type="spellEnd"/>
          </w:p>
          <w:p w14:paraId="60930B4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Амонаш;</w:t>
            </w:r>
          </w:p>
          <w:p w14:paraId="0423DF8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Степняки;</w:t>
            </w:r>
          </w:p>
          <w:p w14:paraId="6F4253B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5E929D5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Больничная;</w:t>
            </w:r>
          </w:p>
          <w:p w14:paraId="39AB419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79FF102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491C402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5BD6D03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5AFFC8D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21C7E22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73,5</w:t>
            </w:r>
          </w:p>
        </w:tc>
        <w:tc>
          <w:tcPr>
            <w:tcW w:w="348" w:type="pct"/>
          </w:tcPr>
          <w:p w14:paraId="0C3BBF0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6B1CF0C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504DA55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4DCD948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62C91F7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58CA140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5B6FB9B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6834ABDF"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47B276A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247EF36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4131761C" w14:textId="77777777" w:rsidTr="00E43D71">
        <w:trPr>
          <w:trHeight w:val="20"/>
        </w:trPr>
        <w:tc>
          <w:tcPr>
            <w:tcW w:w="251" w:type="pct"/>
          </w:tcPr>
          <w:p w14:paraId="5B2C21C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21.2</w:t>
            </w:r>
          </w:p>
        </w:tc>
        <w:tc>
          <w:tcPr>
            <w:tcW w:w="261" w:type="pct"/>
          </w:tcPr>
          <w:p w14:paraId="4717B34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212</w:t>
            </w:r>
          </w:p>
        </w:tc>
        <w:tc>
          <w:tcPr>
            <w:tcW w:w="436" w:type="pct"/>
          </w:tcPr>
          <w:p w14:paraId="7346175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-село Бражное -деревня </w:t>
            </w:r>
            <w:r w:rsidRPr="00E43D71">
              <w:rPr>
                <w:rFonts w:ascii="Arial" w:eastAsia="Calibri" w:hAnsi="Arial" w:cs="Arial"/>
                <w:sz w:val="14"/>
                <w:szCs w:val="14"/>
              </w:rPr>
              <w:lastRenderedPageBreak/>
              <w:t>Тарай</w:t>
            </w:r>
          </w:p>
        </w:tc>
        <w:tc>
          <w:tcPr>
            <w:tcW w:w="610" w:type="pct"/>
          </w:tcPr>
          <w:p w14:paraId="62FA4F4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г. Канск, (автовокзал),</w:t>
            </w:r>
          </w:p>
          <w:p w14:paraId="37C12FFD"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Пол. Колледж,</w:t>
            </w:r>
          </w:p>
          <w:p w14:paraId="095ACFC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lastRenderedPageBreak/>
              <w:t>Ашкаул</w:t>
            </w:r>
            <w:proofErr w:type="spellEnd"/>
            <w:r w:rsidRPr="00E43D71">
              <w:rPr>
                <w:rFonts w:ascii="Arial" w:eastAsia="Calibri" w:hAnsi="Arial" w:cs="Arial"/>
                <w:sz w:val="14"/>
                <w:szCs w:val="14"/>
              </w:rPr>
              <w:t>. тракт,</w:t>
            </w:r>
          </w:p>
          <w:p w14:paraId="7BE2017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поворот </w:t>
            </w:r>
          </w:p>
          <w:p w14:paraId="285E71C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w:t>
            </w:r>
            <w:proofErr w:type="spellEnd"/>
            <w:r w:rsidRPr="00E43D71">
              <w:rPr>
                <w:rFonts w:ascii="Arial" w:eastAsia="Calibri" w:hAnsi="Arial" w:cs="Arial"/>
                <w:sz w:val="14"/>
                <w:szCs w:val="14"/>
              </w:rPr>
              <w:t>,</w:t>
            </w:r>
          </w:p>
          <w:p w14:paraId="4A404A7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Бражное,</w:t>
            </w:r>
          </w:p>
          <w:p w14:paraId="1F76A42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 Степняки, </w:t>
            </w:r>
          </w:p>
          <w:p w14:paraId="2583767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Амонаш,</w:t>
            </w:r>
          </w:p>
          <w:p w14:paraId="3F6432A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д.Тарай</w:t>
            </w:r>
            <w:proofErr w:type="spellEnd"/>
            <w:r w:rsidRPr="00E43D71">
              <w:rPr>
                <w:rFonts w:ascii="Arial" w:eastAsia="Calibri" w:hAnsi="Arial" w:cs="Arial"/>
                <w:sz w:val="14"/>
                <w:szCs w:val="14"/>
              </w:rPr>
              <w:t>.</w:t>
            </w:r>
          </w:p>
        </w:tc>
        <w:tc>
          <w:tcPr>
            <w:tcW w:w="694" w:type="pct"/>
          </w:tcPr>
          <w:p w14:paraId="01F7395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г. Канск: </w:t>
            </w:r>
          </w:p>
          <w:p w14:paraId="045E57F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3261E83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r w:rsidRPr="00E43D71">
              <w:rPr>
                <w:rFonts w:ascii="Arial" w:eastAsia="Calibri" w:hAnsi="Arial" w:cs="Arial"/>
                <w:sz w:val="14"/>
                <w:szCs w:val="14"/>
              </w:rPr>
              <w:lastRenderedPageBreak/>
              <w:t>Некрасова;</w:t>
            </w:r>
          </w:p>
          <w:p w14:paraId="7116610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02946EE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Больничная;</w:t>
            </w:r>
          </w:p>
          <w:p w14:paraId="136FFFD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Ашкаульский</w:t>
            </w:r>
            <w:proofErr w:type="spellEnd"/>
            <w:r w:rsidRPr="00E43D71">
              <w:rPr>
                <w:rFonts w:ascii="Arial" w:eastAsia="Calibri" w:hAnsi="Arial" w:cs="Arial"/>
                <w:sz w:val="14"/>
                <w:szCs w:val="14"/>
              </w:rPr>
              <w:t xml:space="preserve"> тракт</w:t>
            </w:r>
          </w:p>
          <w:p w14:paraId="4AB7C0F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р-н</w:t>
            </w:r>
          </w:p>
          <w:p w14:paraId="0672A1F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Ашкаул</w:t>
            </w:r>
            <w:proofErr w:type="spellEnd"/>
            <w:r w:rsidRPr="00E43D71">
              <w:rPr>
                <w:rFonts w:ascii="Arial" w:eastAsia="Calibri" w:hAnsi="Arial" w:cs="Arial"/>
                <w:sz w:val="14"/>
                <w:szCs w:val="14"/>
              </w:rPr>
              <w:t>:</w:t>
            </w:r>
          </w:p>
          <w:p w14:paraId="76BD541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Степняки;</w:t>
            </w:r>
          </w:p>
          <w:p w14:paraId="584F760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Амонаш;</w:t>
            </w:r>
          </w:p>
          <w:p w14:paraId="7B70DB69"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д.Тарай</w:t>
            </w:r>
            <w:proofErr w:type="spellEnd"/>
            <w:r w:rsidRPr="00E43D71">
              <w:rPr>
                <w:rFonts w:ascii="Arial" w:eastAsia="Calibri" w:hAnsi="Arial" w:cs="Arial"/>
                <w:sz w:val="14"/>
                <w:szCs w:val="14"/>
              </w:rPr>
              <w:t>:</w:t>
            </w:r>
          </w:p>
          <w:p w14:paraId="339E53AA"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5BFC78C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7FB3145B"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д.Тарай</w:t>
            </w:r>
            <w:proofErr w:type="spellEnd"/>
          </w:p>
          <w:p w14:paraId="1420D6A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Амонаш;</w:t>
            </w:r>
          </w:p>
          <w:p w14:paraId="4AD6A3C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 Степняки;</w:t>
            </w:r>
          </w:p>
          <w:p w14:paraId="2756A3A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Бражное;</w:t>
            </w:r>
          </w:p>
          <w:p w14:paraId="41CFF4C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61EE9DA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Больничная;</w:t>
            </w:r>
          </w:p>
          <w:p w14:paraId="1A24142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7526AE6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67FD9E2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07A8237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58647C8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2209C55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72,1</w:t>
            </w:r>
          </w:p>
        </w:tc>
        <w:tc>
          <w:tcPr>
            <w:tcW w:w="348" w:type="pct"/>
          </w:tcPr>
          <w:p w14:paraId="6BE3ADC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На оборудованных остановочных </w:t>
            </w:r>
            <w:r w:rsidRPr="00E43D71">
              <w:rPr>
                <w:rFonts w:ascii="Arial" w:eastAsia="Calibri" w:hAnsi="Arial" w:cs="Arial"/>
                <w:sz w:val="14"/>
                <w:szCs w:val="14"/>
              </w:rPr>
              <w:lastRenderedPageBreak/>
              <w:t>пунктах</w:t>
            </w:r>
          </w:p>
        </w:tc>
        <w:tc>
          <w:tcPr>
            <w:tcW w:w="348" w:type="pct"/>
          </w:tcPr>
          <w:p w14:paraId="188FC1E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По регулируемым тарифам</w:t>
            </w:r>
          </w:p>
        </w:tc>
        <w:tc>
          <w:tcPr>
            <w:tcW w:w="523" w:type="pct"/>
          </w:tcPr>
          <w:p w14:paraId="5E0F984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1752E82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62A1687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6530F1C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21B8054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2BAF7885"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05AF463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Краснояр</w:t>
            </w:r>
            <w:r w:rsidRPr="00E43D71">
              <w:rPr>
                <w:rFonts w:ascii="Arial" w:eastAsia="Calibri" w:hAnsi="Arial" w:cs="Arial"/>
                <w:sz w:val="14"/>
                <w:szCs w:val="14"/>
              </w:rPr>
              <w:lastRenderedPageBreak/>
              <w:t xml:space="preserve">ск, </w:t>
            </w:r>
          </w:p>
          <w:p w14:paraId="30261CF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5968D181" w14:textId="77777777" w:rsidTr="00E43D71">
        <w:trPr>
          <w:trHeight w:val="20"/>
        </w:trPr>
        <w:tc>
          <w:tcPr>
            <w:tcW w:w="251" w:type="pct"/>
          </w:tcPr>
          <w:p w14:paraId="218CF63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22</w:t>
            </w:r>
          </w:p>
        </w:tc>
        <w:tc>
          <w:tcPr>
            <w:tcW w:w="261" w:type="pct"/>
          </w:tcPr>
          <w:p w14:paraId="37CED1A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215</w:t>
            </w:r>
          </w:p>
        </w:tc>
        <w:tc>
          <w:tcPr>
            <w:tcW w:w="436" w:type="pct"/>
          </w:tcPr>
          <w:p w14:paraId="144EEC6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-деревня Любава</w:t>
            </w:r>
          </w:p>
        </w:tc>
        <w:tc>
          <w:tcPr>
            <w:tcW w:w="610" w:type="pct"/>
          </w:tcPr>
          <w:p w14:paraId="32D036B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78CFB14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52D1678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467DABC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5E3446F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1694334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Школа ДОССАФ,</w:t>
            </w:r>
          </w:p>
          <w:p w14:paraId="4E7EE1D6"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с.Анцирь</w:t>
            </w:r>
            <w:proofErr w:type="spellEnd"/>
            <w:r w:rsidRPr="00E43D71">
              <w:rPr>
                <w:rFonts w:ascii="Arial" w:eastAsia="Calibri" w:hAnsi="Arial" w:cs="Arial"/>
                <w:sz w:val="14"/>
                <w:szCs w:val="14"/>
              </w:rPr>
              <w:t>,</w:t>
            </w:r>
          </w:p>
          <w:p w14:paraId="74AAA26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w:t>
            </w:r>
          </w:p>
          <w:p w14:paraId="51267868"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с.Мокруша</w:t>
            </w:r>
            <w:proofErr w:type="spellEnd"/>
            <w:r w:rsidRPr="00E43D71">
              <w:rPr>
                <w:rFonts w:ascii="Arial" w:eastAsia="Calibri" w:hAnsi="Arial" w:cs="Arial"/>
                <w:sz w:val="14"/>
                <w:szCs w:val="14"/>
              </w:rPr>
              <w:t>,</w:t>
            </w:r>
          </w:p>
          <w:p w14:paraId="4BE5FFD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Алега</w:t>
            </w:r>
            <w:proofErr w:type="spellEnd"/>
            <w:r w:rsidRPr="00E43D71">
              <w:rPr>
                <w:rFonts w:ascii="Arial" w:eastAsia="Calibri" w:hAnsi="Arial" w:cs="Arial"/>
                <w:sz w:val="14"/>
                <w:szCs w:val="14"/>
              </w:rPr>
              <w:t>,</w:t>
            </w:r>
          </w:p>
          <w:p w14:paraId="51943DE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Любава.</w:t>
            </w:r>
          </w:p>
        </w:tc>
        <w:tc>
          <w:tcPr>
            <w:tcW w:w="694" w:type="pct"/>
          </w:tcPr>
          <w:p w14:paraId="3F16E71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6CAC049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1E3A022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Каландарашвили</w:t>
            </w:r>
            <w:proofErr w:type="spellEnd"/>
          </w:p>
          <w:p w14:paraId="3270990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24AAC69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4691085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44F9ACA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39613B3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622A725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 xml:space="preserve">; </w:t>
            </w:r>
          </w:p>
          <w:p w14:paraId="1170817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Мокруша;</w:t>
            </w:r>
          </w:p>
          <w:p w14:paraId="2424801D"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д.Алега</w:t>
            </w:r>
            <w:proofErr w:type="spellEnd"/>
            <w:r w:rsidRPr="00E43D71">
              <w:rPr>
                <w:rFonts w:ascii="Arial" w:eastAsia="Calibri" w:hAnsi="Arial" w:cs="Arial"/>
                <w:sz w:val="14"/>
                <w:szCs w:val="14"/>
              </w:rPr>
              <w:t>;</w:t>
            </w:r>
          </w:p>
          <w:p w14:paraId="27539B0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д.Любава</w:t>
            </w:r>
            <w:proofErr w:type="spellEnd"/>
            <w:r w:rsidRPr="00E43D71">
              <w:rPr>
                <w:rFonts w:ascii="Arial" w:eastAsia="Calibri" w:hAnsi="Arial" w:cs="Arial"/>
                <w:sz w:val="14"/>
                <w:szCs w:val="14"/>
              </w:rPr>
              <w:t>:</w:t>
            </w:r>
          </w:p>
          <w:p w14:paraId="4D6E06E5"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110B6C5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7E48F83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д.Любава</w:t>
            </w:r>
            <w:proofErr w:type="spellEnd"/>
            <w:r w:rsidRPr="00E43D71">
              <w:rPr>
                <w:rFonts w:ascii="Arial" w:eastAsia="Calibri" w:hAnsi="Arial" w:cs="Arial"/>
                <w:sz w:val="14"/>
                <w:szCs w:val="14"/>
              </w:rPr>
              <w:t>;</w:t>
            </w:r>
          </w:p>
          <w:p w14:paraId="506713F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д.Алега</w:t>
            </w:r>
            <w:proofErr w:type="spellEnd"/>
            <w:r w:rsidRPr="00E43D71">
              <w:rPr>
                <w:rFonts w:ascii="Arial" w:eastAsia="Calibri" w:hAnsi="Arial" w:cs="Arial"/>
                <w:sz w:val="14"/>
                <w:szCs w:val="14"/>
              </w:rPr>
              <w:t>;</w:t>
            </w:r>
          </w:p>
          <w:p w14:paraId="1D750D2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Мокруша;</w:t>
            </w:r>
          </w:p>
          <w:p w14:paraId="2E86234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w:t>
            </w:r>
          </w:p>
          <w:p w14:paraId="6B05192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3DA3321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38C5109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7B1A5D3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3D76606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015CC7B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5F66030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678F1E0D"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rPr>
              <w:t>ул. газ. Власть Советов</w:t>
            </w:r>
          </w:p>
        </w:tc>
        <w:tc>
          <w:tcPr>
            <w:tcW w:w="308" w:type="pct"/>
            <w:gridSpan w:val="2"/>
          </w:tcPr>
          <w:p w14:paraId="7880BD5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69,8</w:t>
            </w:r>
          </w:p>
        </w:tc>
        <w:tc>
          <w:tcPr>
            <w:tcW w:w="348" w:type="pct"/>
          </w:tcPr>
          <w:p w14:paraId="7DECFD5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07C0A05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03D4156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7A46DF0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0BE7B12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52838D9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1BDAC53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32CC00FB"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574E73A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77B798A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127F3B3F" w14:textId="77777777" w:rsidTr="00E43D71">
        <w:trPr>
          <w:trHeight w:val="20"/>
        </w:trPr>
        <w:tc>
          <w:tcPr>
            <w:tcW w:w="251" w:type="pct"/>
          </w:tcPr>
          <w:p w14:paraId="253A259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23</w:t>
            </w:r>
          </w:p>
        </w:tc>
        <w:tc>
          <w:tcPr>
            <w:tcW w:w="261" w:type="pct"/>
          </w:tcPr>
          <w:p w14:paraId="42C108F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217</w:t>
            </w:r>
          </w:p>
        </w:tc>
        <w:tc>
          <w:tcPr>
            <w:tcW w:w="436" w:type="pct"/>
          </w:tcPr>
          <w:p w14:paraId="0282CAC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село </w:t>
            </w:r>
            <w:r w:rsidRPr="00E43D71">
              <w:rPr>
                <w:rFonts w:ascii="Arial" w:eastAsia="Calibri" w:hAnsi="Arial" w:cs="Arial"/>
                <w:sz w:val="14"/>
                <w:szCs w:val="14"/>
              </w:rPr>
              <w:lastRenderedPageBreak/>
              <w:t xml:space="preserve">Таежное - село Красный </w:t>
            </w:r>
            <w:proofErr w:type="spellStart"/>
            <w:r w:rsidRPr="00E43D71">
              <w:rPr>
                <w:rFonts w:ascii="Arial" w:eastAsia="Calibri" w:hAnsi="Arial" w:cs="Arial"/>
                <w:sz w:val="14"/>
                <w:szCs w:val="14"/>
              </w:rPr>
              <w:t>Курыш</w:t>
            </w:r>
            <w:proofErr w:type="spellEnd"/>
            <w:r w:rsidRPr="00E43D71">
              <w:rPr>
                <w:rFonts w:ascii="Arial" w:eastAsia="Calibri" w:hAnsi="Arial" w:cs="Arial"/>
                <w:sz w:val="14"/>
                <w:szCs w:val="14"/>
              </w:rPr>
              <w:t xml:space="preserve"> </w:t>
            </w:r>
          </w:p>
        </w:tc>
        <w:tc>
          <w:tcPr>
            <w:tcW w:w="610" w:type="pct"/>
          </w:tcPr>
          <w:p w14:paraId="6EA9C0E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г. Канск</w:t>
            </w:r>
          </w:p>
          <w:p w14:paraId="0159655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5D92614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Предмостная пл.,</w:t>
            </w:r>
          </w:p>
          <w:p w14:paraId="53AB898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76C730EA"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52AC886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Школа ДОСААФ,</w:t>
            </w:r>
          </w:p>
          <w:p w14:paraId="3FF9B9F3"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с.Анцирь</w:t>
            </w:r>
            <w:proofErr w:type="spellEnd"/>
            <w:r w:rsidRPr="00E43D71">
              <w:rPr>
                <w:rFonts w:ascii="Arial" w:eastAsia="Calibri" w:hAnsi="Arial" w:cs="Arial"/>
                <w:sz w:val="14"/>
                <w:szCs w:val="14"/>
              </w:rPr>
              <w:t>,</w:t>
            </w:r>
          </w:p>
          <w:p w14:paraId="6A5F73A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w:t>
            </w:r>
          </w:p>
          <w:p w14:paraId="6AE46F0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Алешино,</w:t>
            </w:r>
          </w:p>
          <w:p w14:paraId="5883996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Красный </w:t>
            </w:r>
            <w:proofErr w:type="spellStart"/>
            <w:r w:rsidRPr="00E43D71">
              <w:rPr>
                <w:rFonts w:ascii="Arial" w:eastAsia="Calibri" w:hAnsi="Arial" w:cs="Arial"/>
                <w:sz w:val="14"/>
                <w:szCs w:val="14"/>
              </w:rPr>
              <w:t>Курыш</w:t>
            </w:r>
            <w:proofErr w:type="spellEnd"/>
            <w:r w:rsidRPr="00E43D71">
              <w:rPr>
                <w:rFonts w:ascii="Arial" w:eastAsia="Calibri" w:hAnsi="Arial" w:cs="Arial"/>
                <w:sz w:val="14"/>
                <w:szCs w:val="14"/>
              </w:rPr>
              <w:t>,</w:t>
            </w:r>
          </w:p>
          <w:p w14:paraId="4BA12A6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с. Таежное</w:t>
            </w:r>
          </w:p>
          <w:p w14:paraId="00E3D84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3FEC099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Конечная.</w:t>
            </w:r>
          </w:p>
        </w:tc>
        <w:tc>
          <w:tcPr>
            <w:tcW w:w="694" w:type="pct"/>
          </w:tcPr>
          <w:p w14:paraId="5D3970E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г. Канск: </w:t>
            </w:r>
          </w:p>
          <w:p w14:paraId="7FAD1AF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w:t>
            </w:r>
            <w:r w:rsidRPr="00E43D71">
              <w:rPr>
                <w:rFonts w:ascii="Arial" w:eastAsia="Calibri" w:hAnsi="Arial" w:cs="Arial"/>
                <w:sz w:val="14"/>
                <w:szCs w:val="14"/>
              </w:rPr>
              <w:lastRenderedPageBreak/>
              <w:t xml:space="preserve">Советов; </w:t>
            </w:r>
          </w:p>
          <w:p w14:paraId="2EEF854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w:t>
            </w:r>
          </w:p>
          <w:p w14:paraId="35D842F7"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Каландарашвили</w:t>
            </w:r>
            <w:proofErr w:type="spellEnd"/>
          </w:p>
          <w:p w14:paraId="448DDF9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11C75FE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28B5DAC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6398072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5A570F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w:t>
            </w:r>
          </w:p>
          <w:p w14:paraId="58F5B62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Алешино;</w:t>
            </w:r>
          </w:p>
          <w:p w14:paraId="655A060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Красный </w:t>
            </w:r>
            <w:proofErr w:type="spellStart"/>
            <w:r w:rsidRPr="00E43D71">
              <w:rPr>
                <w:rFonts w:ascii="Arial" w:eastAsia="Calibri" w:hAnsi="Arial" w:cs="Arial"/>
                <w:sz w:val="14"/>
                <w:szCs w:val="14"/>
              </w:rPr>
              <w:t>Курыш</w:t>
            </w:r>
            <w:proofErr w:type="spellEnd"/>
          </w:p>
          <w:p w14:paraId="49A63127"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07B8939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район:</w:t>
            </w:r>
          </w:p>
          <w:p w14:paraId="4F03BDD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Красный </w:t>
            </w:r>
            <w:proofErr w:type="spellStart"/>
            <w:r w:rsidRPr="00E43D71">
              <w:rPr>
                <w:rFonts w:ascii="Arial" w:eastAsia="Calibri" w:hAnsi="Arial" w:cs="Arial"/>
                <w:sz w:val="14"/>
                <w:szCs w:val="14"/>
              </w:rPr>
              <w:t>Курыш</w:t>
            </w:r>
            <w:proofErr w:type="spellEnd"/>
          </w:p>
          <w:p w14:paraId="5D967F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Таёжное;</w:t>
            </w:r>
          </w:p>
          <w:p w14:paraId="71A16E6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Алешино;</w:t>
            </w:r>
          </w:p>
          <w:p w14:paraId="591527C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w:t>
            </w:r>
          </w:p>
          <w:p w14:paraId="1BA4E14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1F6339A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3CA7CC3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0C51CF7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3991DE2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C036B2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1A32CF3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2A43A00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69,7</w:t>
            </w:r>
          </w:p>
        </w:tc>
        <w:tc>
          <w:tcPr>
            <w:tcW w:w="348" w:type="pct"/>
          </w:tcPr>
          <w:p w14:paraId="7F6032B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На оборудованных </w:t>
            </w:r>
            <w:r w:rsidRPr="00E43D71">
              <w:rPr>
                <w:rFonts w:ascii="Arial" w:eastAsia="Calibri" w:hAnsi="Arial" w:cs="Arial"/>
                <w:sz w:val="14"/>
                <w:szCs w:val="14"/>
              </w:rPr>
              <w:lastRenderedPageBreak/>
              <w:t>остановочных пунктах</w:t>
            </w:r>
          </w:p>
        </w:tc>
        <w:tc>
          <w:tcPr>
            <w:tcW w:w="348" w:type="pct"/>
          </w:tcPr>
          <w:p w14:paraId="2885A8F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По регулируемым </w:t>
            </w:r>
            <w:r w:rsidRPr="00E43D71">
              <w:rPr>
                <w:rFonts w:ascii="Arial" w:eastAsia="Calibri" w:hAnsi="Arial" w:cs="Arial"/>
                <w:sz w:val="14"/>
                <w:szCs w:val="14"/>
              </w:rPr>
              <w:lastRenderedPageBreak/>
              <w:t>тарифам</w:t>
            </w:r>
          </w:p>
        </w:tc>
        <w:tc>
          <w:tcPr>
            <w:tcW w:w="523" w:type="pct"/>
          </w:tcPr>
          <w:p w14:paraId="2AAEC3C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Автобус, </w:t>
            </w:r>
          </w:p>
          <w:p w14:paraId="0D9857F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2872A56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Кол-во -1</w:t>
            </w:r>
          </w:p>
        </w:tc>
        <w:tc>
          <w:tcPr>
            <w:tcW w:w="261" w:type="pct"/>
          </w:tcPr>
          <w:p w14:paraId="5140F727"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lastRenderedPageBreak/>
              <w:t>Экол</w:t>
            </w:r>
            <w:proofErr w:type="spellEnd"/>
            <w:r w:rsidRPr="00E43D71">
              <w:rPr>
                <w:rFonts w:ascii="Arial" w:eastAsia="Calibri" w:hAnsi="Arial" w:cs="Arial"/>
                <w:sz w:val="14"/>
                <w:szCs w:val="14"/>
              </w:rPr>
              <w:t>. класс - 3</w:t>
            </w:r>
          </w:p>
        </w:tc>
        <w:tc>
          <w:tcPr>
            <w:tcW w:w="436" w:type="pct"/>
          </w:tcPr>
          <w:p w14:paraId="4456619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40EBCB0E"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30D9BE1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г. Красноярск, </w:t>
            </w:r>
          </w:p>
          <w:p w14:paraId="2C5D4DD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4A21D85C" w14:textId="77777777" w:rsidTr="00E43D71">
        <w:trPr>
          <w:trHeight w:val="20"/>
        </w:trPr>
        <w:tc>
          <w:tcPr>
            <w:tcW w:w="251" w:type="pct"/>
          </w:tcPr>
          <w:p w14:paraId="36109E1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23.1</w:t>
            </w:r>
          </w:p>
        </w:tc>
        <w:tc>
          <w:tcPr>
            <w:tcW w:w="261" w:type="pct"/>
          </w:tcPr>
          <w:p w14:paraId="368D35F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217</w:t>
            </w:r>
          </w:p>
        </w:tc>
        <w:tc>
          <w:tcPr>
            <w:tcW w:w="436" w:type="pct"/>
          </w:tcPr>
          <w:p w14:paraId="625C104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Канск-село Красный </w:t>
            </w:r>
            <w:proofErr w:type="spellStart"/>
            <w:r w:rsidRPr="00E43D71">
              <w:rPr>
                <w:rFonts w:ascii="Arial" w:eastAsia="Calibri" w:hAnsi="Arial" w:cs="Arial"/>
                <w:sz w:val="14"/>
                <w:szCs w:val="14"/>
              </w:rPr>
              <w:t>Курыш</w:t>
            </w:r>
            <w:proofErr w:type="spellEnd"/>
          </w:p>
        </w:tc>
        <w:tc>
          <w:tcPr>
            <w:tcW w:w="610" w:type="pct"/>
          </w:tcPr>
          <w:p w14:paraId="00E8916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751F566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(автовокзал),</w:t>
            </w:r>
          </w:p>
          <w:p w14:paraId="4E420DB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w:t>
            </w:r>
          </w:p>
          <w:p w14:paraId="57155E0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ст. Текстильщик,</w:t>
            </w:r>
          </w:p>
          <w:p w14:paraId="69C51AF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Педколледж</w:t>
            </w:r>
            <w:proofErr w:type="spellEnd"/>
            <w:r w:rsidRPr="00E43D71">
              <w:rPr>
                <w:rFonts w:ascii="Arial" w:eastAsia="Calibri" w:hAnsi="Arial" w:cs="Arial"/>
                <w:sz w:val="14"/>
                <w:szCs w:val="14"/>
              </w:rPr>
              <w:t>,</w:t>
            </w:r>
          </w:p>
          <w:p w14:paraId="49A9640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Школа ДОССАФ,</w:t>
            </w:r>
          </w:p>
          <w:p w14:paraId="02704881"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с.Анцирь</w:t>
            </w:r>
            <w:proofErr w:type="spellEnd"/>
            <w:r w:rsidRPr="00E43D71">
              <w:rPr>
                <w:rFonts w:ascii="Arial" w:eastAsia="Calibri" w:hAnsi="Arial" w:cs="Arial"/>
                <w:sz w:val="14"/>
                <w:szCs w:val="14"/>
              </w:rPr>
              <w:t>,</w:t>
            </w:r>
          </w:p>
          <w:p w14:paraId="289A210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w:t>
            </w:r>
          </w:p>
          <w:p w14:paraId="3BF2E5A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Алешино, </w:t>
            </w:r>
          </w:p>
          <w:p w14:paraId="7061717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Красный </w:t>
            </w:r>
            <w:proofErr w:type="spellStart"/>
            <w:r w:rsidRPr="00E43D71">
              <w:rPr>
                <w:rFonts w:ascii="Arial" w:eastAsia="Calibri" w:hAnsi="Arial" w:cs="Arial"/>
                <w:sz w:val="14"/>
                <w:szCs w:val="14"/>
              </w:rPr>
              <w:t>Курыш</w:t>
            </w:r>
            <w:proofErr w:type="spellEnd"/>
          </w:p>
        </w:tc>
        <w:tc>
          <w:tcPr>
            <w:tcW w:w="694" w:type="pct"/>
          </w:tcPr>
          <w:p w14:paraId="654BB43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Канск: </w:t>
            </w:r>
          </w:p>
          <w:p w14:paraId="244E23F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газ. Власть Советов; </w:t>
            </w:r>
          </w:p>
          <w:p w14:paraId="64C656C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w:t>
            </w:r>
          </w:p>
          <w:p w14:paraId="27FB0168"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Каландарашвили</w:t>
            </w:r>
            <w:proofErr w:type="spellEnd"/>
          </w:p>
          <w:p w14:paraId="6371BDB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Кобрина</w:t>
            </w:r>
            <w:proofErr w:type="spellEnd"/>
            <w:r w:rsidRPr="00E43D71">
              <w:rPr>
                <w:rFonts w:ascii="Arial" w:eastAsia="Calibri" w:hAnsi="Arial" w:cs="Arial"/>
                <w:sz w:val="14"/>
                <w:szCs w:val="14"/>
              </w:rPr>
              <w:t>;</w:t>
            </w:r>
          </w:p>
          <w:p w14:paraId="1D87BB2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Пугачёва;</w:t>
            </w:r>
          </w:p>
          <w:p w14:paraId="7B24487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39FD1A5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3DE8EB2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w:t>
            </w:r>
          </w:p>
          <w:p w14:paraId="2B9205B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Алешино;</w:t>
            </w:r>
          </w:p>
          <w:p w14:paraId="1BF13EE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Красный </w:t>
            </w:r>
            <w:proofErr w:type="spellStart"/>
            <w:r w:rsidRPr="00E43D71">
              <w:rPr>
                <w:rFonts w:ascii="Arial" w:eastAsia="Calibri" w:hAnsi="Arial" w:cs="Arial"/>
                <w:sz w:val="14"/>
                <w:szCs w:val="14"/>
              </w:rPr>
              <w:t>Курыш</w:t>
            </w:r>
            <w:proofErr w:type="spellEnd"/>
          </w:p>
          <w:p w14:paraId="1107EBF5"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77F3D20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5FCCF69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с. Красный </w:t>
            </w:r>
            <w:proofErr w:type="spellStart"/>
            <w:r w:rsidRPr="00E43D71">
              <w:rPr>
                <w:rFonts w:ascii="Arial" w:eastAsia="Calibri" w:hAnsi="Arial" w:cs="Arial"/>
                <w:sz w:val="14"/>
                <w:szCs w:val="14"/>
              </w:rPr>
              <w:t>Курыш</w:t>
            </w:r>
            <w:proofErr w:type="spellEnd"/>
          </w:p>
          <w:p w14:paraId="551DB4F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 Алешино;</w:t>
            </w:r>
          </w:p>
          <w:p w14:paraId="6FB4FA1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Хаёрино</w:t>
            </w:r>
            <w:proofErr w:type="spellEnd"/>
            <w:r w:rsidRPr="00E43D71">
              <w:rPr>
                <w:rFonts w:ascii="Arial" w:eastAsia="Calibri" w:hAnsi="Arial" w:cs="Arial"/>
                <w:sz w:val="14"/>
                <w:szCs w:val="14"/>
              </w:rPr>
              <w:t>;</w:t>
            </w:r>
          </w:p>
          <w:p w14:paraId="0CEC31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5C279B4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767D16B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37DE149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5DC9E80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5D6832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3172FEC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газ. Власть Советов:</w:t>
            </w:r>
          </w:p>
        </w:tc>
        <w:tc>
          <w:tcPr>
            <w:tcW w:w="308" w:type="pct"/>
            <w:gridSpan w:val="2"/>
          </w:tcPr>
          <w:p w14:paraId="23A529A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64,7</w:t>
            </w:r>
          </w:p>
        </w:tc>
        <w:tc>
          <w:tcPr>
            <w:tcW w:w="348" w:type="pct"/>
          </w:tcPr>
          <w:p w14:paraId="123BD43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1C48448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1B7AAC8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4C390EE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43FCC02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5264800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- 3</w:t>
            </w:r>
          </w:p>
        </w:tc>
        <w:tc>
          <w:tcPr>
            <w:tcW w:w="436" w:type="pct"/>
          </w:tcPr>
          <w:p w14:paraId="7490103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55CAE3FF"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63999B8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 Красноярск, </w:t>
            </w:r>
          </w:p>
          <w:p w14:paraId="16F1825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42CF7631" w14:textId="77777777" w:rsidTr="00E43D71">
        <w:trPr>
          <w:trHeight w:val="20"/>
        </w:trPr>
        <w:tc>
          <w:tcPr>
            <w:tcW w:w="5000" w:type="pct"/>
            <w:gridSpan w:val="13"/>
          </w:tcPr>
          <w:p w14:paraId="0F76275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w:t>
            </w:r>
            <w:proofErr w:type="gramStart"/>
            <w:r w:rsidRPr="00E43D71">
              <w:rPr>
                <w:rFonts w:ascii="Arial" w:eastAsia="Calibri" w:hAnsi="Arial" w:cs="Arial"/>
                <w:sz w:val="14"/>
                <w:szCs w:val="14"/>
              </w:rPr>
              <w:t>Межмуниципальные  маршруты</w:t>
            </w:r>
            <w:proofErr w:type="gramEnd"/>
            <w:r w:rsidRPr="00E43D71">
              <w:rPr>
                <w:rFonts w:ascii="Arial" w:eastAsia="Calibri" w:hAnsi="Arial" w:cs="Arial"/>
                <w:sz w:val="14"/>
                <w:szCs w:val="14"/>
              </w:rPr>
              <w:t xml:space="preserve"> (пригородные), выполняемые на коммерческой основе</w:t>
            </w:r>
          </w:p>
        </w:tc>
      </w:tr>
      <w:tr w:rsidR="00E43D71" w:rsidRPr="00E43D71" w14:paraId="5AC525C9" w14:textId="77777777" w:rsidTr="00E43D71">
        <w:trPr>
          <w:trHeight w:val="20"/>
        </w:trPr>
        <w:tc>
          <w:tcPr>
            <w:tcW w:w="251" w:type="pct"/>
          </w:tcPr>
          <w:p w14:paraId="2BF603E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24</w:t>
            </w:r>
          </w:p>
        </w:tc>
        <w:tc>
          <w:tcPr>
            <w:tcW w:w="261" w:type="pct"/>
          </w:tcPr>
          <w:p w14:paraId="17FF8C8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121</w:t>
            </w:r>
          </w:p>
        </w:tc>
        <w:tc>
          <w:tcPr>
            <w:tcW w:w="436" w:type="pct"/>
          </w:tcPr>
          <w:p w14:paraId="41BFF7CE"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город  Канск</w:t>
            </w:r>
            <w:proofErr w:type="gramEnd"/>
            <w:r w:rsidRPr="00E43D71">
              <w:rPr>
                <w:rFonts w:ascii="Arial" w:eastAsia="Calibri" w:hAnsi="Arial" w:cs="Arial"/>
                <w:sz w:val="14"/>
                <w:szCs w:val="14"/>
              </w:rPr>
              <w:t xml:space="preserve"> - село </w:t>
            </w:r>
            <w:proofErr w:type="spellStart"/>
            <w:r w:rsidRPr="00E43D71">
              <w:rPr>
                <w:rFonts w:ascii="Arial" w:eastAsia="Calibri" w:hAnsi="Arial" w:cs="Arial"/>
                <w:sz w:val="14"/>
                <w:szCs w:val="14"/>
              </w:rPr>
              <w:lastRenderedPageBreak/>
              <w:t>Чечеул</w:t>
            </w:r>
            <w:proofErr w:type="spellEnd"/>
            <w:r w:rsidRPr="00E43D71">
              <w:rPr>
                <w:rFonts w:ascii="Arial" w:eastAsia="Calibri" w:hAnsi="Arial" w:cs="Arial"/>
                <w:sz w:val="14"/>
                <w:szCs w:val="14"/>
              </w:rPr>
              <w:t xml:space="preserve"> (м/р Солнечный – ж/д вокзал  г. Канск - с. </w:t>
            </w:r>
            <w:proofErr w:type="spellStart"/>
            <w:r w:rsidRPr="00E43D71">
              <w:rPr>
                <w:rFonts w:ascii="Arial" w:eastAsia="Calibri" w:hAnsi="Arial" w:cs="Arial"/>
                <w:sz w:val="14"/>
                <w:szCs w:val="14"/>
              </w:rPr>
              <w:t>Чечеул</w:t>
            </w:r>
            <w:proofErr w:type="spellEnd"/>
            <w:r w:rsidRPr="00E43D71">
              <w:rPr>
                <w:rFonts w:ascii="Arial" w:eastAsia="Calibri" w:hAnsi="Arial" w:cs="Arial"/>
                <w:sz w:val="14"/>
                <w:szCs w:val="14"/>
              </w:rPr>
              <w:t>)</w:t>
            </w:r>
          </w:p>
        </w:tc>
        <w:tc>
          <w:tcPr>
            <w:tcW w:w="610" w:type="pct"/>
          </w:tcPr>
          <w:p w14:paraId="7C9279F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г. Канск (</w:t>
            </w: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w:t>
            </w:r>
            <w:r w:rsidRPr="00E43D71">
              <w:rPr>
                <w:rFonts w:ascii="Arial" w:eastAsia="Calibri" w:hAnsi="Arial" w:cs="Arial"/>
                <w:sz w:val="14"/>
                <w:szCs w:val="14"/>
              </w:rPr>
              <w:lastRenderedPageBreak/>
              <w:t>й)</w:t>
            </w:r>
          </w:p>
          <w:p w14:paraId="1A5DFAA9"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w:t>
            </w:r>
            <w:proofErr w:type="spellStart"/>
            <w:r w:rsidRPr="00E43D71">
              <w:rPr>
                <w:rFonts w:ascii="Arial" w:hAnsi="Arial" w:cs="Arial"/>
                <w:sz w:val="14"/>
                <w:szCs w:val="14"/>
                <w:lang w:eastAsia="ru-RU"/>
              </w:rPr>
              <w:t>Стройгородок</w:t>
            </w:r>
            <w:proofErr w:type="spellEnd"/>
            <w:r w:rsidRPr="00E43D71">
              <w:rPr>
                <w:rFonts w:ascii="Arial" w:hAnsi="Arial" w:cs="Arial"/>
                <w:sz w:val="14"/>
                <w:szCs w:val="14"/>
                <w:lang w:eastAsia="ru-RU"/>
              </w:rPr>
              <w:t>,</w:t>
            </w:r>
          </w:p>
          <w:p w14:paraId="2265D7AC"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МЖК, </w:t>
            </w:r>
          </w:p>
          <w:p w14:paraId="380FB6C1"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spellStart"/>
            <w:r w:rsidRPr="00E43D71">
              <w:rPr>
                <w:rFonts w:ascii="Arial" w:hAnsi="Arial" w:cs="Arial"/>
                <w:sz w:val="14"/>
                <w:szCs w:val="14"/>
                <w:lang w:eastAsia="ru-RU"/>
              </w:rPr>
              <w:t>мкр</w:t>
            </w:r>
            <w:proofErr w:type="spellEnd"/>
            <w:r w:rsidRPr="00E43D71">
              <w:rPr>
                <w:rFonts w:ascii="Arial" w:hAnsi="Arial" w:cs="Arial"/>
                <w:sz w:val="14"/>
                <w:szCs w:val="14"/>
                <w:lang w:eastAsia="ru-RU"/>
              </w:rPr>
              <w:t xml:space="preserve">. Северо-Западный, </w:t>
            </w:r>
          </w:p>
          <w:p w14:paraId="4DE2D8B6"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4-я площадка, Ремзавод, </w:t>
            </w:r>
          </w:p>
          <w:p w14:paraId="12A0ACB7"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ст. Текстильщик, Драмтеатр, Текстильный,</w:t>
            </w:r>
          </w:p>
          <w:p w14:paraId="390E9FD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к/т «Восход», Предмостная пл., ул. </w:t>
            </w:r>
            <w:proofErr w:type="spellStart"/>
            <w:r w:rsidRPr="00E43D71">
              <w:rPr>
                <w:rFonts w:ascii="Arial" w:hAnsi="Arial" w:cs="Arial"/>
                <w:sz w:val="14"/>
                <w:szCs w:val="14"/>
                <w:lang w:eastAsia="ru-RU"/>
              </w:rPr>
              <w:t>Гетоева</w:t>
            </w:r>
            <w:proofErr w:type="spellEnd"/>
            <w:r w:rsidRPr="00E43D71">
              <w:rPr>
                <w:rFonts w:ascii="Arial" w:hAnsi="Arial" w:cs="Arial"/>
                <w:sz w:val="14"/>
                <w:szCs w:val="14"/>
                <w:lang w:eastAsia="ru-RU"/>
              </w:rPr>
              <w:t xml:space="preserve">, </w:t>
            </w:r>
          </w:p>
          <w:p w14:paraId="011750F4"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Набережная,</w:t>
            </w:r>
          </w:p>
          <w:p w14:paraId="7689638C"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 xml:space="preserve"> пл. Коростелева,</w:t>
            </w:r>
          </w:p>
          <w:p w14:paraId="0FBCF9EF"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ж/д вокзал,</w:t>
            </w:r>
          </w:p>
          <w:p w14:paraId="5FCCFF71"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пл. Коростелева,</w:t>
            </w:r>
          </w:p>
          <w:p w14:paraId="5670860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proofErr w:type="spellStart"/>
            <w:r w:rsidRPr="00E43D71">
              <w:rPr>
                <w:rFonts w:ascii="Arial" w:hAnsi="Arial" w:cs="Arial"/>
                <w:sz w:val="14"/>
                <w:szCs w:val="14"/>
                <w:lang w:eastAsia="ru-RU"/>
              </w:rPr>
              <w:t>горсад</w:t>
            </w:r>
            <w:proofErr w:type="spellEnd"/>
            <w:r w:rsidRPr="00E43D71">
              <w:rPr>
                <w:rFonts w:ascii="Arial" w:hAnsi="Arial" w:cs="Arial"/>
                <w:sz w:val="14"/>
                <w:szCs w:val="14"/>
                <w:lang w:eastAsia="ru-RU"/>
              </w:rPr>
              <w:t>,</w:t>
            </w:r>
          </w:p>
          <w:p w14:paraId="35D30E5E"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ул. Комсомольская,</w:t>
            </w:r>
          </w:p>
          <w:p w14:paraId="7CDAF2BA" w14:textId="77777777" w:rsidR="00E43D71" w:rsidRPr="00E43D71" w:rsidRDefault="00E43D71" w:rsidP="00E43D71">
            <w:pPr>
              <w:widowControl w:val="0"/>
              <w:autoSpaceDE w:val="0"/>
              <w:autoSpaceDN w:val="0"/>
              <w:spacing w:after="0" w:line="240" w:lineRule="auto"/>
              <w:rPr>
                <w:rFonts w:ascii="Arial" w:hAnsi="Arial" w:cs="Arial"/>
                <w:sz w:val="14"/>
                <w:szCs w:val="14"/>
                <w:lang w:eastAsia="ru-RU"/>
              </w:rPr>
            </w:pPr>
            <w:r w:rsidRPr="00E43D71">
              <w:rPr>
                <w:rFonts w:ascii="Arial" w:hAnsi="Arial" w:cs="Arial"/>
                <w:sz w:val="14"/>
                <w:szCs w:val="14"/>
                <w:lang w:eastAsia="ru-RU"/>
              </w:rPr>
              <w:t>Пол. Колледж,</w:t>
            </w:r>
          </w:p>
          <w:p w14:paraId="769ECDD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ГИБДД, </w:t>
            </w:r>
          </w:p>
          <w:p w14:paraId="454ABBB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2-ая Полевая, Кирпичный завод, ГАТП-1, </w:t>
            </w:r>
          </w:p>
          <w:p w14:paraId="5F0F5D6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4-й в/городок, </w:t>
            </w: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xml:space="preserve">. Юго-Западный, </w:t>
            </w:r>
          </w:p>
          <w:p w14:paraId="6B7E112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Дачи 1,</w:t>
            </w:r>
          </w:p>
          <w:p w14:paraId="5E65DB5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Дачи 2,</w:t>
            </w:r>
          </w:p>
          <w:p w14:paraId="049D6DE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Дачи 3,</w:t>
            </w:r>
          </w:p>
          <w:p w14:paraId="268E1F12"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с.Чечеул</w:t>
            </w:r>
            <w:proofErr w:type="spellEnd"/>
            <w:r w:rsidRPr="00E43D71">
              <w:rPr>
                <w:rFonts w:ascii="Arial" w:eastAsia="Calibri" w:hAnsi="Arial" w:cs="Arial"/>
                <w:sz w:val="14"/>
                <w:szCs w:val="14"/>
              </w:rPr>
              <w:t>.</w:t>
            </w:r>
          </w:p>
        </w:tc>
        <w:tc>
          <w:tcPr>
            <w:tcW w:w="740" w:type="pct"/>
            <w:gridSpan w:val="2"/>
          </w:tcPr>
          <w:p w14:paraId="354ABB7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г. Канск:</w:t>
            </w:r>
          </w:p>
          <w:p w14:paraId="0F05F050"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p w14:paraId="71E0F61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ул. Муромская;</w:t>
            </w:r>
          </w:p>
          <w:p w14:paraId="5E4EBA8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0D57DBE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7E9B686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2B02436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30 лет ВЛКСМ;</w:t>
            </w:r>
          </w:p>
          <w:p w14:paraId="10E1124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2587D0D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6662A84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 д. вокзал;</w:t>
            </w:r>
          </w:p>
          <w:p w14:paraId="71DEC17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09B2223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11D691C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6FA399A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724A2FA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Гаражная;</w:t>
            </w:r>
          </w:p>
          <w:p w14:paraId="2313C68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Юго-Западный микрорайон;</w:t>
            </w:r>
          </w:p>
          <w:p w14:paraId="48B327C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Дачи;</w:t>
            </w:r>
          </w:p>
          <w:p w14:paraId="1C0A63E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р-н</w:t>
            </w:r>
          </w:p>
          <w:p w14:paraId="55A83205"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с.Чечеул</w:t>
            </w:r>
            <w:proofErr w:type="spellEnd"/>
            <w:r w:rsidRPr="00E43D71">
              <w:rPr>
                <w:rFonts w:ascii="Arial" w:eastAsia="Calibri" w:hAnsi="Arial" w:cs="Arial"/>
                <w:sz w:val="14"/>
                <w:szCs w:val="14"/>
              </w:rPr>
              <w:t>:</w:t>
            </w:r>
          </w:p>
          <w:p w14:paraId="3093C920" w14:textId="77777777" w:rsidR="00E43D71" w:rsidRPr="00E43D71" w:rsidRDefault="00E43D71" w:rsidP="00E43D71">
            <w:pPr>
              <w:spacing w:after="0" w:line="240" w:lineRule="auto"/>
              <w:rPr>
                <w:rFonts w:ascii="Arial" w:eastAsia="Calibri" w:hAnsi="Arial" w:cs="Arial"/>
                <w:sz w:val="14"/>
                <w:szCs w:val="14"/>
                <w:u w:val="single"/>
              </w:rPr>
            </w:pPr>
          </w:p>
          <w:p w14:paraId="3097AC43"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45B865CC"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 xml:space="preserve"> Канский район:</w:t>
            </w:r>
          </w:p>
          <w:p w14:paraId="4E262CA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с.Чечеул</w:t>
            </w:r>
            <w:proofErr w:type="spellEnd"/>
            <w:r w:rsidRPr="00E43D71">
              <w:rPr>
                <w:rFonts w:ascii="Arial" w:eastAsia="Calibri" w:hAnsi="Arial" w:cs="Arial"/>
                <w:sz w:val="14"/>
                <w:szCs w:val="14"/>
              </w:rPr>
              <w:t>;</w:t>
            </w:r>
          </w:p>
          <w:p w14:paraId="298D0CC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23308BB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Дачи;</w:t>
            </w:r>
          </w:p>
          <w:p w14:paraId="186C6EE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Юго-Западный микрорайон;</w:t>
            </w:r>
          </w:p>
          <w:p w14:paraId="12E8619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Гаражная;</w:t>
            </w:r>
          </w:p>
          <w:p w14:paraId="77F4185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Эйдемана</w:t>
            </w:r>
            <w:proofErr w:type="spellEnd"/>
            <w:r w:rsidRPr="00E43D71">
              <w:rPr>
                <w:rFonts w:ascii="Arial" w:eastAsia="Calibri" w:hAnsi="Arial" w:cs="Arial"/>
                <w:sz w:val="14"/>
                <w:szCs w:val="14"/>
              </w:rPr>
              <w:t>;</w:t>
            </w:r>
          </w:p>
          <w:p w14:paraId="6A55EC6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Некрасова;</w:t>
            </w:r>
          </w:p>
          <w:p w14:paraId="7D5B644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362262A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602FE53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Ж. д. вокзал;</w:t>
            </w:r>
          </w:p>
          <w:p w14:paraId="2878E6B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Ленина;</w:t>
            </w:r>
          </w:p>
          <w:p w14:paraId="4138BB4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Московская;</w:t>
            </w:r>
          </w:p>
          <w:p w14:paraId="387450E1" w14:textId="77777777" w:rsidR="00E43D71" w:rsidRPr="00E43D71" w:rsidRDefault="00E43D71" w:rsidP="00E43D71">
            <w:pPr>
              <w:spacing w:after="0" w:line="240" w:lineRule="auto"/>
              <w:rPr>
                <w:rFonts w:ascii="Arial" w:eastAsia="Calibri" w:hAnsi="Arial" w:cs="Arial"/>
                <w:sz w:val="14"/>
                <w:szCs w:val="14"/>
                <w:highlight w:val="yellow"/>
              </w:rPr>
            </w:pPr>
            <w:r w:rsidRPr="00E43D71">
              <w:rPr>
                <w:rFonts w:ascii="Arial" w:eastAsia="Calibri" w:hAnsi="Arial" w:cs="Arial"/>
                <w:sz w:val="14"/>
                <w:szCs w:val="14"/>
              </w:rPr>
              <w:t>ул. Пролетарская;</w:t>
            </w:r>
          </w:p>
          <w:p w14:paraId="614F9E4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Кайтымская</w:t>
            </w:r>
            <w:proofErr w:type="spellEnd"/>
            <w:r w:rsidRPr="00E43D71">
              <w:rPr>
                <w:rFonts w:ascii="Arial" w:eastAsia="Calibri" w:hAnsi="Arial" w:cs="Arial"/>
                <w:sz w:val="14"/>
                <w:szCs w:val="14"/>
              </w:rPr>
              <w:t>;</w:t>
            </w:r>
          </w:p>
          <w:p w14:paraId="4678022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04F67AE4"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Предмос</w:t>
            </w:r>
            <w:proofErr w:type="spellEnd"/>
            <w:r w:rsidRPr="00E43D71">
              <w:rPr>
                <w:rFonts w:ascii="Arial" w:eastAsia="Calibri" w:hAnsi="Arial" w:cs="Arial"/>
                <w:sz w:val="14"/>
                <w:szCs w:val="14"/>
              </w:rPr>
              <w:t>. площадь;</w:t>
            </w:r>
          </w:p>
          <w:p w14:paraId="7ED53A9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40 лет Октября;</w:t>
            </w:r>
          </w:p>
          <w:p w14:paraId="5534C04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Муромская;</w:t>
            </w:r>
          </w:p>
          <w:p w14:paraId="63C1BB36" w14:textId="77777777" w:rsidR="00E43D71" w:rsidRPr="00E43D71" w:rsidRDefault="00E43D71" w:rsidP="00E43D71">
            <w:pPr>
              <w:spacing w:after="0" w:line="240" w:lineRule="auto"/>
              <w:rPr>
                <w:rFonts w:ascii="Arial" w:eastAsia="Calibri" w:hAnsi="Arial" w:cs="Arial"/>
                <w:sz w:val="14"/>
                <w:szCs w:val="14"/>
                <w:u w:val="single"/>
              </w:rPr>
            </w:pPr>
            <w:proofErr w:type="spellStart"/>
            <w:r w:rsidRPr="00E43D71">
              <w:rPr>
                <w:rFonts w:ascii="Arial" w:eastAsia="Calibri" w:hAnsi="Arial" w:cs="Arial"/>
                <w:sz w:val="14"/>
                <w:szCs w:val="14"/>
              </w:rPr>
              <w:t>Мкр</w:t>
            </w:r>
            <w:proofErr w:type="spellEnd"/>
            <w:r w:rsidRPr="00E43D71">
              <w:rPr>
                <w:rFonts w:ascii="Arial" w:eastAsia="Calibri" w:hAnsi="Arial" w:cs="Arial"/>
                <w:sz w:val="14"/>
                <w:szCs w:val="14"/>
              </w:rPr>
              <w:t>. Солнечный</w:t>
            </w:r>
          </w:p>
        </w:tc>
        <w:tc>
          <w:tcPr>
            <w:tcW w:w="261" w:type="pct"/>
          </w:tcPr>
          <w:p w14:paraId="1A37E8C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21,9</w:t>
            </w:r>
          </w:p>
        </w:tc>
        <w:tc>
          <w:tcPr>
            <w:tcW w:w="348" w:type="pct"/>
          </w:tcPr>
          <w:p w14:paraId="6DE9CBD1"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На оборудованных </w:t>
            </w:r>
            <w:r w:rsidRPr="00E43D71">
              <w:rPr>
                <w:rFonts w:ascii="Arial" w:eastAsia="Calibri" w:hAnsi="Arial" w:cs="Arial"/>
                <w:sz w:val="14"/>
                <w:szCs w:val="14"/>
              </w:rPr>
              <w:lastRenderedPageBreak/>
              <w:t>остановочных пунктах</w:t>
            </w:r>
          </w:p>
        </w:tc>
        <w:tc>
          <w:tcPr>
            <w:tcW w:w="348" w:type="pct"/>
          </w:tcPr>
          <w:p w14:paraId="3D3D139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По регулируемым </w:t>
            </w:r>
            <w:r w:rsidRPr="00E43D71">
              <w:rPr>
                <w:rFonts w:ascii="Arial" w:eastAsia="Calibri" w:hAnsi="Arial" w:cs="Arial"/>
                <w:sz w:val="14"/>
                <w:szCs w:val="14"/>
              </w:rPr>
              <w:lastRenderedPageBreak/>
              <w:t>тарифам</w:t>
            </w:r>
          </w:p>
        </w:tc>
        <w:tc>
          <w:tcPr>
            <w:tcW w:w="523" w:type="pct"/>
          </w:tcPr>
          <w:p w14:paraId="6B25CC64"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Автобус, </w:t>
            </w:r>
          </w:p>
          <w:p w14:paraId="241F032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54C9B01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Кол-во -1</w:t>
            </w:r>
          </w:p>
        </w:tc>
        <w:tc>
          <w:tcPr>
            <w:tcW w:w="261" w:type="pct"/>
          </w:tcPr>
          <w:p w14:paraId="5875148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lastRenderedPageBreak/>
              <w:t>Экол</w:t>
            </w:r>
            <w:proofErr w:type="spellEnd"/>
            <w:r w:rsidRPr="00E43D71">
              <w:rPr>
                <w:rFonts w:ascii="Arial" w:eastAsia="Calibri" w:hAnsi="Arial" w:cs="Arial"/>
                <w:sz w:val="14"/>
                <w:szCs w:val="14"/>
              </w:rPr>
              <w:t>. класс - 0</w:t>
            </w:r>
          </w:p>
        </w:tc>
        <w:tc>
          <w:tcPr>
            <w:tcW w:w="436" w:type="pct"/>
          </w:tcPr>
          <w:p w14:paraId="1EA2804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5B1EE9F8" w14:textId="77777777" w:rsidR="00E43D71" w:rsidRPr="00E43D71" w:rsidRDefault="00E43D71" w:rsidP="00E43D71">
            <w:pPr>
              <w:spacing w:after="0" w:line="240" w:lineRule="auto"/>
              <w:rPr>
                <w:rFonts w:ascii="Arial" w:eastAsia="Calibri" w:hAnsi="Arial" w:cs="Arial"/>
                <w:sz w:val="14"/>
                <w:szCs w:val="14"/>
              </w:rPr>
            </w:pPr>
            <w:proofErr w:type="gramStart"/>
            <w:r w:rsidRPr="00E43D71">
              <w:rPr>
                <w:rFonts w:ascii="Arial" w:eastAsia="Calibri" w:hAnsi="Arial" w:cs="Arial"/>
                <w:sz w:val="14"/>
                <w:szCs w:val="14"/>
              </w:rPr>
              <w:t>АО  «</w:t>
            </w:r>
            <w:proofErr w:type="gramEnd"/>
            <w:r w:rsidRPr="00E43D71">
              <w:rPr>
                <w:rFonts w:ascii="Arial" w:eastAsia="Calibri" w:hAnsi="Arial" w:cs="Arial"/>
                <w:sz w:val="14"/>
                <w:szCs w:val="14"/>
              </w:rPr>
              <w:t>Краевое АТП»</w:t>
            </w:r>
          </w:p>
          <w:p w14:paraId="4C02BD5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г. Красноярск, </w:t>
            </w:r>
          </w:p>
          <w:p w14:paraId="2025875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Парашютная, 90; ИНН 2464156080</w:t>
            </w:r>
          </w:p>
        </w:tc>
      </w:tr>
      <w:tr w:rsidR="00E43D71" w:rsidRPr="00E43D71" w14:paraId="18C1035E" w14:textId="77777777" w:rsidTr="00E43D71">
        <w:trPr>
          <w:trHeight w:val="20"/>
        </w:trPr>
        <w:tc>
          <w:tcPr>
            <w:tcW w:w="251" w:type="pct"/>
          </w:tcPr>
          <w:p w14:paraId="5847776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25</w:t>
            </w:r>
          </w:p>
        </w:tc>
        <w:tc>
          <w:tcPr>
            <w:tcW w:w="261" w:type="pct"/>
          </w:tcPr>
          <w:p w14:paraId="48BD37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122</w:t>
            </w:r>
          </w:p>
        </w:tc>
        <w:tc>
          <w:tcPr>
            <w:tcW w:w="436" w:type="pct"/>
          </w:tcPr>
          <w:p w14:paraId="1DFAF4D2"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город Канск - село Анцирь</w:t>
            </w:r>
          </w:p>
        </w:tc>
        <w:tc>
          <w:tcPr>
            <w:tcW w:w="610" w:type="pct"/>
          </w:tcPr>
          <w:p w14:paraId="3F8EE199"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6771851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пл. Коростелева,</w:t>
            </w:r>
          </w:p>
          <w:p w14:paraId="090BD3B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Набережная, 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25C6FAB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Предмостная площадь, к/т Восход, ХБК, Драмтеатр, Текстильщик, Ремзавод, </w:t>
            </w:r>
          </w:p>
          <w:p w14:paraId="5D8C038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4-я Площадка, </w:t>
            </w:r>
          </w:p>
          <w:p w14:paraId="5F70713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ГМЗ, </w:t>
            </w:r>
          </w:p>
          <w:p w14:paraId="77B3372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Дом Ветеранов, </w:t>
            </w:r>
          </w:p>
          <w:p w14:paraId="3157782F"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о. Стариково, </w:t>
            </w:r>
            <w:proofErr w:type="spellStart"/>
            <w:r w:rsidRPr="00E43D71">
              <w:rPr>
                <w:rFonts w:ascii="Arial" w:eastAsia="Calibri" w:hAnsi="Arial" w:cs="Arial"/>
                <w:sz w:val="14"/>
                <w:szCs w:val="14"/>
              </w:rPr>
              <w:t>Промбаза</w:t>
            </w:r>
            <w:proofErr w:type="spellEnd"/>
            <w:r w:rsidRPr="00E43D71">
              <w:rPr>
                <w:rFonts w:ascii="Arial" w:eastAsia="Calibri" w:hAnsi="Arial" w:cs="Arial"/>
                <w:sz w:val="14"/>
                <w:szCs w:val="14"/>
              </w:rPr>
              <w:t xml:space="preserve">, </w:t>
            </w:r>
          </w:p>
          <w:p w14:paraId="03AA72B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ДСУ-4, </w:t>
            </w:r>
          </w:p>
          <w:p w14:paraId="3D00004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Школа </w:t>
            </w:r>
            <w:r w:rsidRPr="00E43D71">
              <w:rPr>
                <w:rFonts w:ascii="Arial" w:eastAsia="Calibri" w:hAnsi="Arial" w:cs="Arial"/>
                <w:sz w:val="14"/>
                <w:szCs w:val="14"/>
              </w:rPr>
              <w:lastRenderedPageBreak/>
              <w:t xml:space="preserve">ДОСААФ, КЗЛМК, </w:t>
            </w:r>
            <w:proofErr w:type="spellStart"/>
            <w:r w:rsidRPr="00E43D71">
              <w:rPr>
                <w:rFonts w:ascii="Arial" w:eastAsia="Calibri" w:hAnsi="Arial" w:cs="Arial"/>
                <w:sz w:val="14"/>
                <w:szCs w:val="14"/>
              </w:rPr>
              <w:t>д.Подояйск</w:t>
            </w:r>
            <w:proofErr w:type="spellEnd"/>
            <w:r w:rsidRPr="00E43D71">
              <w:rPr>
                <w:rFonts w:ascii="Arial" w:eastAsia="Calibri" w:hAnsi="Arial" w:cs="Arial"/>
                <w:sz w:val="14"/>
                <w:szCs w:val="14"/>
              </w:rPr>
              <w:t xml:space="preserve">, </w:t>
            </w:r>
            <w:proofErr w:type="spellStart"/>
            <w:r w:rsidRPr="00E43D71">
              <w:rPr>
                <w:rFonts w:ascii="Arial" w:eastAsia="Calibri" w:hAnsi="Arial" w:cs="Arial"/>
                <w:sz w:val="14"/>
                <w:szCs w:val="14"/>
              </w:rPr>
              <w:t>с.Анцирь</w:t>
            </w:r>
            <w:proofErr w:type="spellEnd"/>
          </w:p>
        </w:tc>
        <w:tc>
          <w:tcPr>
            <w:tcW w:w="740" w:type="pct"/>
            <w:gridSpan w:val="2"/>
          </w:tcPr>
          <w:p w14:paraId="4417217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 xml:space="preserve">г. Канск: </w:t>
            </w:r>
          </w:p>
          <w:p w14:paraId="466BE09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пл. Коростелева,</w:t>
            </w:r>
          </w:p>
          <w:p w14:paraId="3394058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Набережная, 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50A5E65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Предмостная площадь, к/т Восход, ХБК, Драмтеатр, Текстильщик, Ремзавод, 4-я Площадка, ГМЗ, Дом Ветеранов, </w:t>
            </w:r>
            <w:proofErr w:type="spellStart"/>
            <w:r w:rsidRPr="00E43D71">
              <w:rPr>
                <w:rFonts w:ascii="Arial" w:eastAsia="Calibri" w:hAnsi="Arial" w:cs="Arial"/>
                <w:sz w:val="14"/>
                <w:szCs w:val="14"/>
              </w:rPr>
              <w:t>о.Стариково</w:t>
            </w:r>
            <w:proofErr w:type="spellEnd"/>
            <w:r w:rsidRPr="00E43D71">
              <w:rPr>
                <w:rFonts w:ascii="Arial" w:eastAsia="Calibri" w:hAnsi="Arial" w:cs="Arial"/>
                <w:sz w:val="14"/>
                <w:szCs w:val="14"/>
              </w:rPr>
              <w:t xml:space="preserve">, </w:t>
            </w:r>
            <w:proofErr w:type="spellStart"/>
            <w:r w:rsidRPr="00E43D71">
              <w:rPr>
                <w:rFonts w:ascii="Arial" w:eastAsia="Calibri" w:hAnsi="Arial" w:cs="Arial"/>
                <w:sz w:val="14"/>
                <w:szCs w:val="14"/>
              </w:rPr>
              <w:t>Промбаза</w:t>
            </w:r>
            <w:proofErr w:type="spellEnd"/>
            <w:r w:rsidRPr="00E43D71">
              <w:rPr>
                <w:rFonts w:ascii="Arial" w:eastAsia="Calibri" w:hAnsi="Arial" w:cs="Arial"/>
                <w:sz w:val="14"/>
                <w:szCs w:val="14"/>
              </w:rPr>
              <w:t>, ДСУ-4, школа ДОСААФ, КЗЛМК,</w:t>
            </w:r>
          </w:p>
          <w:p w14:paraId="07834618"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Канский р-н: </w:t>
            </w:r>
            <w:proofErr w:type="spellStart"/>
            <w:r w:rsidRPr="00E43D71">
              <w:rPr>
                <w:rFonts w:ascii="Arial" w:eastAsia="Calibri" w:hAnsi="Arial" w:cs="Arial"/>
                <w:sz w:val="14"/>
                <w:szCs w:val="14"/>
              </w:rPr>
              <w:t>д.Подояйск</w:t>
            </w:r>
            <w:proofErr w:type="spellEnd"/>
            <w:r w:rsidRPr="00E43D71">
              <w:rPr>
                <w:rFonts w:ascii="Arial" w:eastAsia="Calibri" w:hAnsi="Arial" w:cs="Arial"/>
                <w:sz w:val="14"/>
                <w:szCs w:val="14"/>
              </w:rPr>
              <w:t xml:space="preserve">, </w:t>
            </w:r>
            <w:proofErr w:type="spellStart"/>
            <w:r w:rsidRPr="00E43D71">
              <w:rPr>
                <w:rFonts w:ascii="Arial" w:eastAsia="Calibri" w:hAnsi="Arial" w:cs="Arial"/>
                <w:sz w:val="14"/>
                <w:szCs w:val="14"/>
              </w:rPr>
              <w:t>с.Анцирь</w:t>
            </w:r>
            <w:proofErr w:type="spellEnd"/>
          </w:p>
          <w:p w14:paraId="5224C50F" w14:textId="77777777" w:rsidR="00E43D71" w:rsidRPr="00E43D71" w:rsidRDefault="00E43D71" w:rsidP="00E43D71">
            <w:pPr>
              <w:spacing w:after="0" w:line="240" w:lineRule="auto"/>
              <w:rPr>
                <w:rFonts w:ascii="Arial" w:eastAsia="Calibri" w:hAnsi="Arial" w:cs="Arial"/>
                <w:sz w:val="14"/>
                <w:szCs w:val="14"/>
                <w:u w:val="single"/>
              </w:rPr>
            </w:pPr>
            <w:r w:rsidRPr="00E43D71">
              <w:rPr>
                <w:rFonts w:ascii="Arial" w:eastAsia="Calibri" w:hAnsi="Arial" w:cs="Arial"/>
                <w:sz w:val="14"/>
                <w:szCs w:val="14"/>
                <w:u w:val="single"/>
              </w:rPr>
              <w:t>обратно</w:t>
            </w:r>
          </w:p>
          <w:p w14:paraId="67A8AF1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Канский район:</w:t>
            </w:r>
          </w:p>
          <w:p w14:paraId="4D51A24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с. Анцирь;</w:t>
            </w:r>
          </w:p>
          <w:p w14:paraId="4FCB5BF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д. </w:t>
            </w:r>
            <w:proofErr w:type="spellStart"/>
            <w:r w:rsidRPr="00E43D71">
              <w:rPr>
                <w:rFonts w:ascii="Arial" w:eastAsia="Calibri" w:hAnsi="Arial" w:cs="Arial"/>
                <w:sz w:val="14"/>
                <w:szCs w:val="14"/>
              </w:rPr>
              <w:t>Подояйск</w:t>
            </w:r>
            <w:proofErr w:type="spellEnd"/>
            <w:r w:rsidRPr="00E43D71">
              <w:rPr>
                <w:rFonts w:ascii="Arial" w:eastAsia="Calibri" w:hAnsi="Arial" w:cs="Arial"/>
                <w:sz w:val="14"/>
                <w:szCs w:val="14"/>
              </w:rPr>
              <w:t>;</w:t>
            </w:r>
          </w:p>
          <w:p w14:paraId="47946C0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г. Канск:</w:t>
            </w:r>
          </w:p>
          <w:p w14:paraId="2400F2B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КЗЛМК,</w:t>
            </w:r>
          </w:p>
          <w:p w14:paraId="536CAD86"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школа ДОСААФ;</w:t>
            </w:r>
          </w:p>
          <w:p w14:paraId="0B49D35C"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lastRenderedPageBreak/>
              <w:t>Промбаза</w:t>
            </w:r>
            <w:proofErr w:type="spellEnd"/>
            <w:r w:rsidRPr="00E43D71">
              <w:rPr>
                <w:rFonts w:ascii="Arial" w:eastAsia="Calibri" w:hAnsi="Arial" w:cs="Arial"/>
                <w:sz w:val="14"/>
                <w:szCs w:val="14"/>
              </w:rPr>
              <w:t>, ДСУ-4;</w:t>
            </w:r>
          </w:p>
          <w:p w14:paraId="2A3E368E"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о.Стариково</w:t>
            </w:r>
            <w:proofErr w:type="spellEnd"/>
            <w:r w:rsidRPr="00E43D71">
              <w:rPr>
                <w:rFonts w:ascii="Arial" w:eastAsia="Calibri" w:hAnsi="Arial" w:cs="Arial"/>
                <w:sz w:val="14"/>
                <w:szCs w:val="14"/>
              </w:rPr>
              <w:t>;</w:t>
            </w:r>
          </w:p>
          <w:p w14:paraId="2FBFC00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Дом Ветеранов;</w:t>
            </w:r>
          </w:p>
          <w:p w14:paraId="6A36893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ГМЗ;</w:t>
            </w:r>
          </w:p>
          <w:p w14:paraId="493BA19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4-я Площадка;</w:t>
            </w:r>
          </w:p>
          <w:p w14:paraId="0FB2A25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Ремзавод;</w:t>
            </w:r>
          </w:p>
          <w:p w14:paraId="530B2CA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Текстильщик;</w:t>
            </w:r>
          </w:p>
          <w:p w14:paraId="6EBC502A"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Драмтеатр; ХБК;</w:t>
            </w:r>
          </w:p>
          <w:p w14:paraId="495C4B2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к/т Восход;</w:t>
            </w:r>
          </w:p>
          <w:p w14:paraId="74BAEBC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Предмостная площадь;</w:t>
            </w:r>
          </w:p>
          <w:p w14:paraId="41F52E3B"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ул. </w:t>
            </w:r>
            <w:proofErr w:type="spellStart"/>
            <w:r w:rsidRPr="00E43D71">
              <w:rPr>
                <w:rFonts w:ascii="Arial" w:eastAsia="Calibri" w:hAnsi="Arial" w:cs="Arial"/>
                <w:sz w:val="14"/>
                <w:szCs w:val="14"/>
              </w:rPr>
              <w:t>Гетоева</w:t>
            </w:r>
            <w:proofErr w:type="spellEnd"/>
            <w:r w:rsidRPr="00E43D71">
              <w:rPr>
                <w:rFonts w:ascii="Arial" w:eastAsia="Calibri" w:hAnsi="Arial" w:cs="Arial"/>
                <w:sz w:val="14"/>
                <w:szCs w:val="14"/>
              </w:rPr>
              <w:t>;</w:t>
            </w:r>
          </w:p>
          <w:p w14:paraId="75FB5297"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ул. Набережная;</w:t>
            </w:r>
          </w:p>
          <w:p w14:paraId="459C5DC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пл. Коростелева</w:t>
            </w:r>
          </w:p>
          <w:p w14:paraId="1AC7272A" w14:textId="77777777" w:rsidR="00E43D71" w:rsidRPr="00E43D71" w:rsidRDefault="00E43D71" w:rsidP="00E43D71">
            <w:pPr>
              <w:spacing w:after="0" w:line="240" w:lineRule="auto"/>
              <w:rPr>
                <w:rFonts w:ascii="Arial" w:eastAsia="Calibri" w:hAnsi="Arial" w:cs="Arial"/>
                <w:sz w:val="14"/>
                <w:szCs w:val="14"/>
              </w:rPr>
            </w:pPr>
          </w:p>
          <w:p w14:paraId="653637BE" w14:textId="77777777" w:rsidR="00E43D71" w:rsidRPr="00E43D71" w:rsidRDefault="00E43D71" w:rsidP="00E43D71">
            <w:pPr>
              <w:spacing w:after="0" w:line="240" w:lineRule="auto"/>
              <w:rPr>
                <w:rFonts w:ascii="Arial" w:eastAsia="Calibri" w:hAnsi="Arial" w:cs="Arial"/>
                <w:sz w:val="14"/>
                <w:szCs w:val="14"/>
              </w:rPr>
            </w:pPr>
          </w:p>
          <w:p w14:paraId="6C056AC8" w14:textId="77777777" w:rsidR="00E43D71" w:rsidRPr="00E43D71" w:rsidRDefault="00E43D71" w:rsidP="00E43D71">
            <w:pPr>
              <w:spacing w:after="0" w:line="240" w:lineRule="auto"/>
              <w:rPr>
                <w:rFonts w:ascii="Arial" w:eastAsia="Calibri" w:hAnsi="Arial" w:cs="Arial"/>
                <w:sz w:val="14"/>
                <w:szCs w:val="14"/>
              </w:rPr>
            </w:pPr>
          </w:p>
          <w:p w14:paraId="26DE770A" w14:textId="77777777" w:rsidR="00E43D71" w:rsidRPr="00E43D71" w:rsidRDefault="00E43D71" w:rsidP="00E43D71">
            <w:pPr>
              <w:spacing w:after="0" w:line="240" w:lineRule="auto"/>
              <w:rPr>
                <w:rFonts w:ascii="Arial" w:eastAsia="Calibri" w:hAnsi="Arial" w:cs="Arial"/>
                <w:sz w:val="14"/>
                <w:szCs w:val="14"/>
              </w:rPr>
            </w:pPr>
          </w:p>
          <w:p w14:paraId="3F898231" w14:textId="77777777" w:rsidR="00E43D71" w:rsidRPr="00E43D71" w:rsidRDefault="00E43D71" w:rsidP="00E43D71">
            <w:pPr>
              <w:spacing w:after="0" w:line="240" w:lineRule="auto"/>
              <w:rPr>
                <w:rFonts w:ascii="Arial" w:eastAsia="Calibri" w:hAnsi="Arial" w:cs="Arial"/>
                <w:sz w:val="14"/>
                <w:szCs w:val="14"/>
              </w:rPr>
            </w:pPr>
          </w:p>
          <w:p w14:paraId="19545730" w14:textId="77777777" w:rsidR="00E43D71" w:rsidRPr="00E43D71" w:rsidRDefault="00E43D71" w:rsidP="00E43D71">
            <w:pPr>
              <w:spacing w:after="0" w:line="240" w:lineRule="auto"/>
              <w:rPr>
                <w:rFonts w:ascii="Arial" w:eastAsia="Calibri" w:hAnsi="Arial" w:cs="Arial"/>
                <w:sz w:val="14"/>
                <w:szCs w:val="14"/>
              </w:rPr>
            </w:pPr>
          </w:p>
        </w:tc>
        <w:tc>
          <w:tcPr>
            <w:tcW w:w="261" w:type="pct"/>
          </w:tcPr>
          <w:p w14:paraId="53A1878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lastRenderedPageBreak/>
              <w:t>17,7</w:t>
            </w:r>
          </w:p>
        </w:tc>
        <w:tc>
          <w:tcPr>
            <w:tcW w:w="348" w:type="pct"/>
          </w:tcPr>
          <w:p w14:paraId="76DA387C"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На оборудованных остановочных пунктах</w:t>
            </w:r>
          </w:p>
        </w:tc>
        <w:tc>
          <w:tcPr>
            <w:tcW w:w="348" w:type="pct"/>
          </w:tcPr>
          <w:p w14:paraId="2CB5EE73"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По регулируемым тарифам</w:t>
            </w:r>
          </w:p>
        </w:tc>
        <w:tc>
          <w:tcPr>
            <w:tcW w:w="523" w:type="pct"/>
          </w:tcPr>
          <w:p w14:paraId="5A897FE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Автобус, </w:t>
            </w:r>
          </w:p>
          <w:p w14:paraId="67FD923E"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Класс малый,</w:t>
            </w:r>
          </w:p>
          <w:p w14:paraId="05E04AFD"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Кол-во -1</w:t>
            </w:r>
          </w:p>
        </w:tc>
        <w:tc>
          <w:tcPr>
            <w:tcW w:w="261" w:type="pct"/>
          </w:tcPr>
          <w:p w14:paraId="08A9860F" w14:textId="77777777" w:rsidR="00E43D71" w:rsidRPr="00E43D71" w:rsidRDefault="00E43D71" w:rsidP="00E43D71">
            <w:pPr>
              <w:spacing w:after="0" w:line="240" w:lineRule="auto"/>
              <w:rPr>
                <w:rFonts w:ascii="Arial" w:eastAsia="Calibri" w:hAnsi="Arial" w:cs="Arial"/>
                <w:sz w:val="14"/>
                <w:szCs w:val="14"/>
              </w:rPr>
            </w:pPr>
            <w:proofErr w:type="spellStart"/>
            <w:r w:rsidRPr="00E43D71">
              <w:rPr>
                <w:rFonts w:ascii="Arial" w:eastAsia="Calibri" w:hAnsi="Arial" w:cs="Arial"/>
                <w:sz w:val="14"/>
                <w:szCs w:val="14"/>
              </w:rPr>
              <w:t>Экол</w:t>
            </w:r>
            <w:proofErr w:type="spellEnd"/>
            <w:r w:rsidRPr="00E43D71">
              <w:rPr>
                <w:rFonts w:ascii="Arial" w:eastAsia="Calibri" w:hAnsi="Arial" w:cs="Arial"/>
                <w:sz w:val="14"/>
                <w:szCs w:val="14"/>
              </w:rPr>
              <w:t>. класс - 0</w:t>
            </w:r>
          </w:p>
        </w:tc>
        <w:tc>
          <w:tcPr>
            <w:tcW w:w="436" w:type="pct"/>
          </w:tcPr>
          <w:p w14:paraId="6A889F2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01.01.2018</w:t>
            </w:r>
          </w:p>
        </w:tc>
        <w:tc>
          <w:tcPr>
            <w:tcW w:w="523" w:type="pct"/>
          </w:tcPr>
          <w:p w14:paraId="164D78E0"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ИП Максимова Кристина Сергеевна,</w:t>
            </w:r>
          </w:p>
          <w:p w14:paraId="3522F295" w14:textId="77777777" w:rsidR="00E43D71" w:rsidRPr="00E43D71" w:rsidRDefault="00E43D71" w:rsidP="00E43D71">
            <w:pPr>
              <w:spacing w:after="0" w:line="240" w:lineRule="auto"/>
              <w:rPr>
                <w:rFonts w:ascii="Arial" w:eastAsia="Calibri" w:hAnsi="Arial" w:cs="Arial"/>
                <w:sz w:val="14"/>
                <w:szCs w:val="14"/>
              </w:rPr>
            </w:pPr>
            <w:r w:rsidRPr="00E43D71">
              <w:rPr>
                <w:rFonts w:ascii="Arial" w:eastAsia="Calibri" w:hAnsi="Arial" w:cs="Arial"/>
                <w:sz w:val="14"/>
                <w:szCs w:val="14"/>
              </w:rPr>
              <w:t xml:space="preserve"> г. Канск, Северо-западный микро р-н, д.37, кв. 77; ИНН 245011152100</w:t>
            </w:r>
          </w:p>
        </w:tc>
      </w:tr>
    </w:tbl>
    <w:p w14:paraId="3A0E299A" w14:textId="77777777" w:rsidR="00E43D71" w:rsidRPr="00915A6B" w:rsidRDefault="00E43D71" w:rsidP="00E43D71">
      <w:pPr>
        <w:widowControl w:val="0"/>
        <w:suppressAutoHyphens/>
        <w:autoSpaceDE w:val="0"/>
        <w:spacing w:after="0" w:line="240" w:lineRule="auto"/>
        <w:ind w:firstLine="709"/>
        <w:jc w:val="center"/>
        <w:rPr>
          <w:rFonts w:ascii="Arial" w:hAnsi="Arial" w:cs="Arial"/>
          <w:sz w:val="16"/>
          <w:szCs w:val="16"/>
          <w:lang w:eastAsia="ar-SA"/>
        </w:rPr>
      </w:pPr>
    </w:p>
    <w:p w14:paraId="5C4077CA" w14:textId="77777777" w:rsidR="001E07CC" w:rsidRPr="00915A6B" w:rsidRDefault="001E07CC" w:rsidP="001E0D77">
      <w:pPr>
        <w:widowControl w:val="0"/>
        <w:suppressAutoHyphens/>
        <w:autoSpaceDE w:val="0"/>
        <w:spacing w:after="0" w:line="240" w:lineRule="auto"/>
        <w:ind w:firstLine="709"/>
        <w:jc w:val="right"/>
        <w:rPr>
          <w:rFonts w:ascii="Arial" w:hAnsi="Arial" w:cs="Arial"/>
          <w:sz w:val="16"/>
          <w:szCs w:val="16"/>
          <w:lang w:eastAsia="ar-SA"/>
        </w:rPr>
      </w:pPr>
    </w:p>
    <w:p w14:paraId="44192D04" w14:textId="77777777"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r w:rsidRPr="00E43D71">
        <w:rPr>
          <w:rFonts w:ascii="Arial" w:hAnsi="Arial" w:cs="Arial"/>
          <w:b/>
          <w:sz w:val="18"/>
          <w:szCs w:val="18"/>
          <w:lang w:eastAsia="ar-SA"/>
        </w:rPr>
        <w:t>АДМИНИСТРАЦИЯ КАНСКОГО РАЙОНА КРАСНОЯРСКОГО КРАЯ</w:t>
      </w:r>
    </w:p>
    <w:p w14:paraId="2367C2FF" w14:textId="77777777" w:rsid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p>
    <w:p w14:paraId="14E0DA4F" w14:textId="77777777"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r w:rsidRPr="00E43D71">
        <w:rPr>
          <w:rFonts w:ascii="Arial" w:hAnsi="Arial" w:cs="Arial"/>
          <w:b/>
          <w:sz w:val="18"/>
          <w:szCs w:val="18"/>
          <w:lang w:eastAsia="ar-SA"/>
        </w:rPr>
        <w:t>ПОСТАНОВЛЕНИЕ</w:t>
      </w:r>
    </w:p>
    <w:p w14:paraId="1123B2BD" w14:textId="77777777"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p>
    <w:p w14:paraId="218CAC51" w14:textId="77777777"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p>
    <w:p w14:paraId="2CBB66FC" w14:textId="69EFE41B"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r w:rsidRPr="00E43D71">
        <w:rPr>
          <w:rFonts w:ascii="Arial" w:hAnsi="Arial" w:cs="Arial"/>
          <w:b/>
          <w:sz w:val="18"/>
          <w:szCs w:val="18"/>
          <w:lang w:eastAsia="ar-SA"/>
        </w:rPr>
        <w:t xml:space="preserve">16.11.2021   </w:t>
      </w:r>
      <w:r>
        <w:rPr>
          <w:rFonts w:ascii="Arial" w:hAnsi="Arial" w:cs="Arial"/>
          <w:b/>
          <w:sz w:val="18"/>
          <w:szCs w:val="18"/>
          <w:lang w:eastAsia="ar-SA"/>
        </w:rPr>
        <w:tab/>
      </w:r>
      <w:r>
        <w:rPr>
          <w:rFonts w:ascii="Arial" w:hAnsi="Arial" w:cs="Arial"/>
          <w:b/>
          <w:sz w:val="18"/>
          <w:szCs w:val="18"/>
          <w:lang w:eastAsia="ar-SA"/>
        </w:rPr>
        <w:tab/>
      </w:r>
      <w:r w:rsidRPr="00E43D71">
        <w:rPr>
          <w:rFonts w:ascii="Arial" w:hAnsi="Arial" w:cs="Arial"/>
          <w:b/>
          <w:sz w:val="18"/>
          <w:szCs w:val="18"/>
          <w:lang w:eastAsia="ar-SA"/>
        </w:rPr>
        <w:t xml:space="preserve">                            г. Канск   </w:t>
      </w:r>
      <w:r>
        <w:rPr>
          <w:rFonts w:ascii="Arial" w:hAnsi="Arial" w:cs="Arial"/>
          <w:b/>
          <w:sz w:val="18"/>
          <w:szCs w:val="18"/>
          <w:lang w:eastAsia="ar-SA"/>
        </w:rPr>
        <w:tab/>
      </w:r>
      <w:r>
        <w:rPr>
          <w:rFonts w:ascii="Arial" w:hAnsi="Arial" w:cs="Arial"/>
          <w:b/>
          <w:sz w:val="18"/>
          <w:szCs w:val="18"/>
          <w:lang w:eastAsia="ar-SA"/>
        </w:rPr>
        <w:tab/>
      </w:r>
      <w:r w:rsidRPr="00E43D71">
        <w:rPr>
          <w:rFonts w:ascii="Arial" w:hAnsi="Arial" w:cs="Arial"/>
          <w:b/>
          <w:sz w:val="18"/>
          <w:szCs w:val="18"/>
          <w:lang w:eastAsia="ar-SA"/>
        </w:rPr>
        <w:t xml:space="preserve">                                   </w:t>
      </w:r>
      <w:proofErr w:type="gramStart"/>
      <w:r w:rsidRPr="00E43D71">
        <w:rPr>
          <w:rFonts w:ascii="Arial" w:hAnsi="Arial" w:cs="Arial"/>
          <w:b/>
          <w:sz w:val="18"/>
          <w:szCs w:val="18"/>
          <w:lang w:eastAsia="ar-SA"/>
        </w:rPr>
        <w:t>№  578</w:t>
      </w:r>
      <w:proofErr w:type="gramEnd"/>
      <w:r w:rsidRPr="00E43D71">
        <w:rPr>
          <w:rFonts w:ascii="Arial" w:hAnsi="Arial" w:cs="Arial"/>
          <w:b/>
          <w:sz w:val="18"/>
          <w:szCs w:val="18"/>
          <w:lang w:eastAsia="ar-SA"/>
        </w:rPr>
        <w:t xml:space="preserve"> - </w:t>
      </w:r>
      <w:proofErr w:type="spellStart"/>
      <w:r w:rsidRPr="00E43D71">
        <w:rPr>
          <w:rFonts w:ascii="Arial" w:hAnsi="Arial" w:cs="Arial"/>
          <w:b/>
          <w:sz w:val="18"/>
          <w:szCs w:val="18"/>
          <w:lang w:eastAsia="ar-SA"/>
        </w:rPr>
        <w:t>пг</w:t>
      </w:r>
      <w:proofErr w:type="spellEnd"/>
    </w:p>
    <w:p w14:paraId="2C6A96EF" w14:textId="77777777"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p>
    <w:p w14:paraId="102D09F2" w14:textId="77777777"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p>
    <w:p w14:paraId="2AE34874" w14:textId="182C4735" w:rsidR="00E43D71" w:rsidRPr="00E43D71" w:rsidRDefault="00E43D71" w:rsidP="00E43D71">
      <w:pPr>
        <w:widowControl w:val="0"/>
        <w:suppressAutoHyphens/>
        <w:autoSpaceDE w:val="0"/>
        <w:spacing w:after="0" w:line="240" w:lineRule="auto"/>
        <w:ind w:firstLine="709"/>
        <w:jc w:val="center"/>
        <w:rPr>
          <w:rFonts w:ascii="Arial" w:hAnsi="Arial" w:cs="Arial"/>
          <w:b/>
          <w:sz w:val="18"/>
          <w:szCs w:val="18"/>
          <w:lang w:eastAsia="ar-SA"/>
        </w:rPr>
      </w:pPr>
      <w:r w:rsidRPr="00E43D71">
        <w:rPr>
          <w:rFonts w:ascii="Arial" w:hAnsi="Arial" w:cs="Arial"/>
          <w:b/>
          <w:sz w:val="18"/>
          <w:szCs w:val="18"/>
          <w:lang w:eastAsia="ar-SA"/>
        </w:rPr>
        <w:t xml:space="preserve">Об установлении средней рыночной стоимости одного квадратного метра общей площади жилого помещения на территории муниципального образования Канский </w:t>
      </w:r>
      <w:proofErr w:type="gramStart"/>
      <w:r w:rsidRPr="00E43D71">
        <w:rPr>
          <w:rFonts w:ascii="Arial" w:hAnsi="Arial" w:cs="Arial"/>
          <w:b/>
          <w:sz w:val="18"/>
          <w:szCs w:val="18"/>
          <w:lang w:eastAsia="ar-SA"/>
        </w:rPr>
        <w:t>район  на</w:t>
      </w:r>
      <w:proofErr w:type="gramEnd"/>
      <w:r w:rsidRPr="00E43D71">
        <w:rPr>
          <w:rFonts w:ascii="Arial" w:hAnsi="Arial" w:cs="Arial"/>
          <w:b/>
          <w:sz w:val="18"/>
          <w:szCs w:val="18"/>
          <w:lang w:eastAsia="ar-SA"/>
        </w:rPr>
        <w:t xml:space="preserve">  четвертый квартал 2021 года</w:t>
      </w:r>
    </w:p>
    <w:p w14:paraId="22B963CA" w14:textId="77777777" w:rsidR="00E43D71" w:rsidRP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p>
    <w:p w14:paraId="3D35FA59" w14:textId="77777777" w:rsidR="00E43D71" w:rsidRPr="00E43D71" w:rsidRDefault="00E43D71" w:rsidP="00E43D71">
      <w:pPr>
        <w:widowControl w:val="0"/>
        <w:suppressAutoHyphens/>
        <w:autoSpaceDE w:val="0"/>
        <w:spacing w:after="0" w:line="240" w:lineRule="auto"/>
        <w:ind w:firstLine="709"/>
        <w:jc w:val="both"/>
        <w:rPr>
          <w:rFonts w:ascii="Arial" w:hAnsi="Arial" w:cs="Arial"/>
          <w:sz w:val="16"/>
          <w:szCs w:val="16"/>
          <w:lang w:eastAsia="ar-SA"/>
        </w:rPr>
      </w:pPr>
      <w:r w:rsidRPr="00E43D71">
        <w:rPr>
          <w:rFonts w:ascii="Arial" w:hAnsi="Arial" w:cs="Arial"/>
          <w:sz w:val="16"/>
          <w:szCs w:val="16"/>
          <w:lang w:eastAsia="ar-SA"/>
        </w:rPr>
        <w:t xml:space="preserve">         Для целей расчета размеров социальных выплат на приобретение жилых помещений для всех категорий граждан, которым указанные социальные выплаты предоставляются за счет бюджетных средств, руководствуясь               ст. 38, 40 Устава Канского района, ПОСТАНОВЛЯЮ:</w:t>
      </w:r>
    </w:p>
    <w:p w14:paraId="5AD20A7D" w14:textId="77777777" w:rsidR="00E43D71" w:rsidRPr="00E43D71" w:rsidRDefault="00E43D71" w:rsidP="00E43D71">
      <w:pPr>
        <w:widowControl w:val="0"/>
        <w:suppressAutoHyphens/>
        <w:autoSpaceDE w:val="0"/>
        <w:spacing w:after="0" w:line="240" w:lineRule="auto"/>
        <w:ind w:firstLine="709"/>
        <w:jc w:val="both"/>
        <w:rPr>
          <w:rFonts w:ascii="Arial" w:hAnsi="Arial" w:cs="Arial"/>
          <w:sz w:val="16"/>
          <w:szCs w:val="16"/>
          <w:lang w:eastAsia="ar-SA"/>
        </w:rPr>
      </w:pPr>
      <w:r w:rsidRPr="00E43D71">
        <w:rPr>
          <w:rFonts w:ascii="Arial" w:hAnsi="Arial" w:cs="Arial"/>
          <w:sz w:val="16"/>
          <w:szCs w:val="16"/>
          <w:lang w:eastAsia="ar-SA"/>
        </w:rPr>
        <w:t xml:space="preserve">      1. Установить среднюю рыночную стоимость одного квадратного метра общей площади жилого помещения на территории муниципального образования Канский район </w:t>
      </w:r>
      <w:proofErr w:type="gramStart"/>
      <w:r w:rsidRPr="00E43D71">
        <w:rPr>
          <w:rFonts w:ascii="Arial" w:hAnsi="Arial" w:cs="Arial"/>
          <w:sz w:val="16"/>
          <w:szCs w:val="16"/>
          <w:lang w:eastAsia="ar-SA"/>
        </w:rPr>
        <w:t>на  четвертый</w:t>
      </w:r>
      <w:proofErr w:type="gramEnd"/>
      <w:r w:rsidRPr="00E43D71">
        <w:rPr>
          <w:rFonts w:ascii="Arial" w:hAnsi="Arial" w:cs="Arial"/>
          <w:sz w:val="16"/>
          <w:szCs w:val="16"/>
          <w:lang w:eastAsia="ar-SA"/>
        </w:rPr>
        <w:t xml:space="preserve">  квартал 2021 года в размере  47897,00 рублей.</w:t>
      </w:r>
    </w:p>
    <w:p w14:paraId="46E9354D" w14:textId="77777777" w:rsidR="00E43D71" w:rsidRPr="00E43D71" w:rsidRDefault="00E43D71" w:rsidP="00E43D71">
      <w:pPr>
        <w:widowControl w:val="0"/>
        <w:suppressAutoHyphens/>
        <w:autoSpaceDE w:val="0"/>
        <w:spacing w:after="0" w:line="240" w:lineRule="auto"/>
        <w:ind w:firstLine="709"/>
        <w:jc w:val="both"/>
        <w:rPr>
          <w:rFonts w:ascii="Arial" w:hAnsi="Arial" w:cs="Arial"/>
          <w:sz w:val="16"/>
          <w:szCs w:val="16"/>
          <w:lang w:eastAsia="ar-SA"/>
        </w:rPr>
      </w:pPr>
      <w:r w:rsidRPr="00E43D71">
        <w:rPr>
          <w:rFonts w:ascii="Arial" w:hAnsi="Arial" w:cs="Arial"/>
          <w:sz w:val="16"/>
          <w:szCs w:val="16"/>
          <w:lang w:eastAsia="ar-SA"/>
        </w:rPr>
        <w:t xml:space="preserve">      2. Контроль за исполнением настоящего постановления оставляю за собой.</w:t>
      </w:r>
    </w:p>
    <w:p w14:paraId="1FE52AA8" w14:textId="782F5E38" w:rsidR="00E43D71" w:rsidRPr="00E43D71" w:rsidRDefault="00E43D71" w:rsidP="00336BB1">
      <w:pPr>
        <w:widowControl w:val="0"/>
        <w:suppressAutoHyphens/>
        <w:autoSpaceDE w:val="0"/>
        <w:spacing w:after="0" w:line="240" w:lineRule="auto"/>
        <w:ind w:firstLine="709"/>
        <w:jc w:val="both"/>
        <w:rPr>
          <w:rFonts w:ascii="Arial" w:hAnsi="Arial" w:cs="Arial"/>
          <w:sz w:val="16"/>
          <w:szCs w:val="16"/>
          <w:lang w:eastAsia="ar-SA"/>
        </w:rPr>
      </w:pPr>
      <w:r w:rsidRPr="00E43D71">
        <w:rPr>
          <w:rFonts w:ascii="Arial" w:hAnsi="Arial" w:cs="Arial"/>
          <w:sz w:val="16"/>
          <w:szCs w:val="16"/>
          <w:lang w:eastAsia="ar-SA"/>
        </w:rPr>
        <w:t xml:space="preserve">      3.  Настоящее постановление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 - телекоммуникационной сети «Интернет».</w:t>
      </w:r>
    </w:p>
    <w:p w14:paraId="35A22A4D" w14:textId="77777777" w:rsidR="00E43D71" w:rsidRP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r w:rsidRPr="00E43D71">
        <w:rPr>
          <w:rFonts w:ascii="Arial" w:hAnsi="Arial" w:cs="Arial"/>
          <w:sz w:val="16"/>
          <w:szCs w:val="16"/>
          <w:lang w:eastAsia="ar-SA"/>
        </w:rPr>
        <w:t xml:space="preserve"> </w:t>
      </w:r>
    </w:p>
    <w:p w14:paraId="7E5BBED4" w14:textId="77777777" w:rsid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r w:rsidRPr="00E43D71">
        <w:rPr>
          <w:rFonts w:ascii="Arial" w:hAnsi="Arial" w:cs="Arial"/>
          <w:sz w:val="16"/>
          <w:szCs w:val="16"/>
          <w:lang w:eastAsia="ar-SA"/>
        </w:rPr>
        <w:t xml:space="preserve">    </w:t>
      </w:r>
      <w:proofErr w:type="gramStart"/>
      <w:r w:rsidRPr="00E43D71">
        <w:rPr>
          <w:rFonts w:ascii="Arial" w:hAnsi="Arial" w:cs="Arial"/>
          <w:sz w:val="16"/>
          <w:szCs w:val="16"/>
          <w:lang w:eastAsia="ar-SA"/>
        </w:rPr>
        <w:t>Глава  Канского</w:t>
      </w:r>
      <w:proofErr w:type="gramEnd"/>
      <w:r w:rsidRPr="00E43D71">
        <w:rPr>
          <w:rFonts w:ascii="Arial" w:hAnsi="Arial" w:cs="Arial"/>
          <w:sz w:val="16"/>
          <w:szCs w:val="16"/>
          <w:lang w:eastAsia="ar-SA"/>
        </w:rPr>
        <w:t xml:space="preserve"> района </w:t>
      </w:r>
    </w:p>
    <w:p w14:paraId="71A4C061" w14:textId="77777777" w:rsidR="00E43D71" w:rsidRDefault="00E43D71" w:rsidP="00E43D71">
      <w:pPr>
        <w:widowControl w:val="0"/>
        <w:suppressAutoHyphens/>
        <w:autoSpaceDE w:val="0"/>
        <w:spacing w:after="0" w:line="240" w:lineRule="auto"/>
        <w:ind w:firstLine="709"/>
        <w:jc w:val="right"/>
        <w:rPr>
          <w:rFonts w:ascii="Arial" w:hAnsi="Arial" w:cs="Arial"/>
          <w:sz w:val="16"/>
          <w:szCs w:val="16"/>
          <w:lang w:eastAsia="ar-SA"/>
        </w:rPr>
      </w:pPr>
      <w:r w:rsidRPr="00E43D71">
        <w:rPr>
          <w:rFonts w:ascii="Arial" w:hAnsi="Arial" w:cs="Arial"/>
          <w:sz w:val="16"/>
          <w:szCs w:val="16"/>
          <w:lang w:eastAsia="ar-SA"/>
        </w:rPr>
        <w:t xml:space="preserve">                                                             А.А. Заруцкий</w:t>
      </w:r>
    </w:p>
    <w:p w14:paraId="47A596BB" w14:textId="77777777" w:rsidR="00336BB1" w:rsidRDefault="00336BB1" w:rsidP="00E43D71">
      <w:pPr>
        <w:widowControl w:val="0"/>
        <w:suppressAutoHyphens/>
        <w:autoSpaceDE w:val="0"/>
        <w:spacing w:after="0" w:line="240" w:lineRule="auto"/>
        <w:ind w:firstLine="709"/>
        <w:jc w:val="right"/>
        <w:rPr>
          <w:rFonts w:ascii="Arial" w:hAnsi="Arial" w:cs="Arial"/>
          <w:sz w:val="16"/>
          <w:szCs w:val="16"/>
          <w:lang w:eastAsia="ar-SA"/>
        </w:rPr>
      </w:pPr>
    </w:p>
    <w:p w14:paraId="36946005"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48A263C1"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АДМИНИСТРАЦИЯ КАНСКОГО РАЙОНА КРАСНОЯРСКОГО КРАЯ</w:t>
      </w:r>
    </w:p>
    <w:p w14:paraId="18D9CA98"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ПОСТАНОВЛЕНИЕ</w:t>
      </w:r>
    </w:p>
    <w:p w14:paraId="763DD6C6"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3D65548E"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73699157" w14:textId="557CA7AD"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 xml:space="preserve">16.11.2021    </w:t>
      </w:r>
      <w:r>
        <w:rPr>
          <w:rFonts w:ascii="Arial" w:hAnsi="Arial" w:cs="Arial"/>
          <w:b/>
          <w:sz w:val="18"/>
          <w:szCs w:val="18"/>
          <w:lang w:eastAsia="ar-SA"/>
        </w:rPr>
        <w:tab/>
      </w:r>
      <w:r>
        <w:rPr>
          <w:rFonts w:ascii="Arial" w:hAnsi="Arial" w:cs="Arial"/>
          <w:b/>
          <w:sz w:val="18"/>
          <w:szCs w:val="18"/>
          <w:lang w:eastAsia="ar-SA"/>
        </w:rPr>
        <w:tab/>
      </w:r>
      <w:r w:rsidRPr="00336BB1">
        <w:rPr>
          <w:rFonts w:ascii="Arial" w:hAnsi="Arial" w:cs="Arial"/>
          <w:b/>
          <w:sz w:val="18"/>
          <w:szCs w:val="18"/>
          <w:lang w:eastAsia="ar-SA"/>
        </w:rPr>
        <w:t xml:space="preserve">                           г. Канск        </w:t>
      </w:r>
      <w:r>
        <w:rPr>
          <w:rFonts w:ascii="Arial" w:hAnsi="Arial" w:cs="Arial"/>
          <w:b/>
          <w:sz w:val="18"/>
          <w:szCs w:val="18"/>
          <w:lang w:eastAsia="ar-SA"/>
        </w:rPr>
        <w:tab/>
      </w:r>
      <w:r>
        <w:rPr>
          <w:rFonts w:ascii="Arial" w:hAnsi="Arial" w:cs="Arial"/>
          <w:b/>
          <w:sz w:val="18"/>
          <w:szCs w:val="18"/>
          <w:lang w:eastAsia="ar-SA"/>
        </w:rPr>
        <w:tab/>
      </w:r>
      <w:r w:rsidRPr="00336BB1">
        <w:rPr>
          <w:rFonts w:ascii="Arial" w:hAnsi="Arial" w:cs="Arial"/>
          <w:b/>
          <w:sz w:val="18"/>
          <w:szCs w:val="18"/>
          <w:lang w:eastAsia="ar-SA"/>
        </w:rPr>
        <w:t xml:space="preserve">                                         № 579- </w:t>
      </w:r>
      <w:proofErr w:type="spellStart"/>
      <w:r w:rsidRPr="00336BB1">
        <w:rPr>
          <w:rFonts w:ascii="Arial" w:hAnsi="Arial" w:cs="Arial"/>
          <w:b/>
          <w:sz w:val="18"/>
          <w:szCs w:val="18"/>
          <w:lang w:eastAsia="ar-SA"/>
        </w:rPr>
        <w:t>пг</w:t>
      </w:r>
      <w:proofErr w:type="spellEnd"/>
    </w:p>
    <w:p w14:paraId="33F9BAEE"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0E850DE9" w14:textId="466D4E44" w:rsidR="00336BB1" w:rsidRPr="00336BB1" w:rsidRDefault="00336BB1" w:rsidP="00336BB1">
      <w:pPr>
        <w:widowControl w:val="0"/>
        <w:suppressAutoHyphens/>
        <w:autoSpaceDE w:val="0"/>
        <w:spacing w:after="0" w:line="240" w:lineRule="auto"/>
        <w:ind w:firstLine="709"/>
        <w:jc w:val="center"/>
        <w:rPr>
          <w:rFonts w:ascii="Arial" w:hAnsi="Arial" w:cs="Arial"/>
          <w:sz w:val="16"/>
          <w:szCs w:val="16"/>
          <w:lang w:eastAsia="ar-SA"/>
        </w:rPr>
      </w:pPr>
      <w:r w:rsidRPr="00336BB1">
        <w:rPr>
          <w:rFonts w:ascii="Arial" w:hAnsi="Arial" w:cs="Arial"/>
          <w:b/>
          <w:sz w:val="18"/>
          <w:szCs w:val="18"/>
          <w:lang w:eastAsia="ar-SA"/>
        </w:rPr>
        <w:t xml:space="preserve">Об установлении расчетной стоимости одного квадратного метра общей площади жилых помещений, расположенных в домах, уровень благоустройства, конструктивные и технические параметры которых, соответствуют средним условиям в Канском </w:t>
      </w:r>
      <w:proofErr w:type="gramStart"/>
      <w:r w:rsidRPr="00336BB1">
        <w:rPr>
          <w:rFonts w:ascii="Arial" w:hAnsi="Arial" w:cs="Arial"/>
          <w:b/>
          <w:sz w:val="18"/>
          <w:szCs w:val="18"/>
          <w:lang w:eastAsia="ar-SA"/>
        </w:rPr>
        <w:t>районе,  на</w:t>
      </w:r>
      <w:proofErr w:type="gramEnd"/>
      <w:r w:rsidRPr="00336BB1">
        <w:rPr>
          <w:rFonts w:ascii="Arial" w:hAnsi="Arial" w:cs="Arial"/>
          <w:b/>
          <w:sz w:val="18"/>
          <w:szCs w:val="18"/>
          <w:lang w:eastAsia="ar-SA"/>
        </w:rPr>
        <w:t xml:space="preserve">  четвертый  квартал 2021г.</w:t>
      </w:r>
    </w:p>
    <w:p w14:paraId="21736822"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636E9493" w14:textId="7777777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336BB1">
        <w:rPr>
          <w:rFonts w:ascii="Arial" w:hAnsi="Arial" w:cs="Arial"/>
          <w:sz w:val="16"/>
          <w:szCs w:val="16"/>
          <w:lang w:eastAsia="ar-SA"/>
        </w:rPr>
        <w:t xml:space="preserve">       В соответствии со ст.14 Жилищного Кодекса, </w:t>
      </w:r>
      <w:proofErr w:type="gramStart"/>
      <w:r w:rsidRPr="00336BB1">
        <w:rPr>
          <w:rFonts w:ascii="Arial" w:hAnsi="Arial" w:cs="Arial"/>
          <w:sz w:val="16"/>
          <w:szCs w:val="16"/>
          <w:lang w:eastAsia="ar-SA"/>
        </w:rPr>
        <w:t>с  Законом</w:t>
      </w:r>
      <w:proofErr w:type="gramEnd"/>
      <w:r w:rsidRPr="00336BB1">
        <w:rPr>
          <w:rFonts w:ascii="Arial" w:hAnsi="Arial" w:cs="Arial"/>
          <w:sz w:val="16"/>
          <w:szCs w:val="16"/>
          <w:lang w:eastAsia="ar-SA"/>
        </w:rPr>
        <w:t xml:space="preserve"> Красноярского края от 20.06.2006 № 19-4833 «О порядке определения размера дохода и стоимости имущества в целях признания граждан малоимущими на территории края», в соответствии с соглашениями о передаче осуществления части своих полномочий с поселениями Канского района, руководствуясь ст. 38, 40 Устава Канского района,   ПОСТАНОВЛЯЮ:</w:t>
      </w:r>
    </w:p>
    <w:p w14:paraId="2446BC65" w14:textId="1AC0B0D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1.</w:t>
      </w:r>
      <w:r w:rsidRPr="00336BB1">
        <w:rPr>
          <w:rFonts w:ascii="Arial" w:hAnsi="Arial" w:cs="Arial"/>
          <w:sz w:val="16"/>
          <w:szCs w:val="16"/>
          <w:lang w:eastAsia="ar-SA"/>
        </w:rPr>
        <w:t xml:space="preserve">Установить расчетную стоимость одного квадратного метра общей площади жилых помещений, расположенных в домах, уровень благоустройства, конструктивные и технические параметры которых, соответствуют средним  условиям в Канском районе,  в размере 35594,0 рубля, на четвертый  квартал  2021 года,  для  следующих сельсоветов, входящих в состав территории муниципального образования Канский район: Анцирского, Амонашенского, Сотниковского, </w:t>
      </w:r>
      <w:proofErr w:type="spellStart"/>
      <w:r w:rsidRPr="00336BB1">
        <w:rPr>
          <w:rFonts w:ascii="Arial" w:hAnsi="Arial" w:cs="Arial"/>
          <w:sz w:val="16"/>
          <w:szCs w:val="16"/>
          <w:lang w:eastAsia="ar-SA"/>
        </w:rPr>
        <w:t>Большеуринского</w:t>
      </w:r>
      <w:proofErr w:type="spellEnd"/>
      <w:r w:rsidRPr="00336BB1">
        <w:rPr>
          <w:rFonts w:ascii="Arial" w:hAnsi="Arial" w:cs="Arial"/>
          <w:sz w:val="16"/>
          <w:szCs w:val="16"/>
          <w:lang w:eastAsia="ar-SA"/>
        </w:rPr>
        <w:t xml:space="preserve">, Георгиевского, Краснокурышинского, </w:t>
      </w:r>
      <w:proofErr w:type="spellStart"/>
      <w:r w:rsidRPr="00336BB1">
        <w:rPr>
          <w:rFonts w:ascii="Arial" w:hAnsi="Arial" w:cs="Arial"/>
          <w:sz w:val="16"/>
          <w:szCs w:val="16"/>
          <w:lang w:eastAsia="ar-SA"/>
        </w:rPr>
        <w:t>Астафьевского</w:t>
      </w:r>
      <w:proofErr w:type="spellEnd"/>
      <w:r w:rsidRPr="00336BB1">
        <w:rPr>
          <w:rFonts w:ascii="Arial" w:hAnsi="Arial" w:cs="Arial"/>
          <w:sz w:val="16"/>
          <w:szCs w:val="16"/>
          <w:lang w:eastAsia="ar-SA"/>
        </w:rPr>
        <w:t xml:space="preserve">, </w:t>
      </w:r>
      <w:proofErr w:type="spellStart"/>
      <w:r w:rsidRPr="00336BB1">
        <w:rPr>
          <w:rFonts w:ascii="Arial" w:hAnsi="Arial" w:cs="Arial"/>
          <w:sz w:val="16"/>
          <w:szCs w:val="16"/>
          <w:lang w:eastAsia="ar-SA"/>
        </w:rPr>
        <w:t>Рудянского</w:t>
      </w:r>
      <w:proofErr w:type="spellEnd"/>
      <w:r w:rsidRPr="00336BB1">
        <w:rPr>
          <w:rFonts w:ascii="Arial" w:hAnsi="Arial" w:cs="Arial"/>
          <w:sz w:val="16"/>
          <w:szCs w:val="16"/>
          <w:lang w:eastAsia="ar-SA"/>
        </w:rPr>
        <w:t xml:space="preserve">, Чечеульского, </w:t>
      </w:r>
      <w:proofErr w:type="spellStart"/>
      <w:r w:rsidRPr="00336BB1">
        <w:rPr>
          <w:rFonts w:ascii="Arial" w:hAnsi="Arial" w:cs="Arial"/>
          <w:sz w:val="16"/>
          <w:szCs w:val="16"/>
          <w:lang w:eastAsia="ar-SA"/>
        </w:rPr>
        <w:t>Таеженского</w:t>
      </w:r>
      <w:proofErr w:type="spellEnd"/>
      <w:r w:rsidRPr="00336BB1">
        <w:rPr>
          <w:rFonts w:ascii="Arial" w:hAnsi="Arial" w:cs="Arial"/>
          <w:sz w:val="16"/>
          <w:szCs w:val="16"/>
          <w:lang w:eastAsia="ar-SA"/>
        </w:rPr>
        <w:t xml:space="preserve">, </w:t>
      </w:r>
      <w:proofErr w:type="spellStart"/>
      <w:r w:rsidRPr="00336BB1">
        <w:rPr>
          <w:rFonts w:ascii="Arial" w:hAnsi="Arial" w:cs="Arial"/>
          <w:sz w:val="16"/>
          <w:szCs w:val="16"/>
          <w:lang w:eastAsia="ar-SA"/>
        </w:rPr>
        <w:t>Браженского</w:t>
      </w:r>
      <w:proofErr w:type="spellEnd"/>
      <w:r w:rsidRPr="00336BB1">
        <w:rPr>
          <w:rFonts w:ascii="Arial" w:hAnsi="Arial" w:cs="Arial"/>
          <w:sz w:val="16"/>
          <w:szCs w:val="16"/>
          <w:lang w:eastAsia="ar-SA"/>
        </w:rPr>
        <w:t xml:space="preserve">, Верх-Амонашенского, Филимоновского, Терского, </w:t>
      </w:r>
      <w:proofErr w:type="spellStart"/>
      <w:r w:rsidRPr="00336BB1">
        <w:rPr>
          <w:rFonts w:ascii="Arial" w:hAnsi="Arial" w:cs="Arial"/>
          <w:sz w:val="16"/>
          <w:szCs w:val="16"/>
          <w:lang w:eastAsia="ar-SA"/>
        </w:rPr>
        <w:t>Мокрушенского</w:t>
      </w:r>
      <w:proofErr w:type="spellEnd"/>
      <w:r w:rsidRPr="00336BB1">
        <w:rPr>
          <w:rFonts w:ascii="Arial" w:hAnsi="Arial" w:cs="Arial"/>
          <w:sz w:val="16"/>
          <w:szCs w:val="16"/>
          <w:lang w:eastAsia="ar-SA"/>
        </w:rPr>
        <w:t xml:space="preserve">. </w:t>
      </w:r>
    </w:p>
    <w:p w14:paraId="48B6453C" w14:textId="3B4E153F"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2.</w:t>
      </w:r>
      <w:r w:rsidRPr="00336BB1">
        <w:rPr>
          <w:rFonts w:ascii="Arial" w:hAnsi="Arial" w:cs="Arial"/>
          <w:sz w:val="16"/>
          <w:szCs w:val="16"/>
          <w:lang w:eastAsia="ar-SA"/>
        </w:rPr>
        <w:t xml:space="preserve">Контроль за исполнением настоящего постановления   возложить на заместителя Главы Канского района по финансово-экономическим вопросам - руководителя Финуправления Канского района М.В. </w:t>
      </w:r>
      <w:proofErr w:type="spellStart"/>
      <w:r w:rsidRPr="00336BB1">
        <w:rPr>
          <w:rFonts w:ascii="Arial" w:hAnsi="Arial" w:cs="Arial"/>
          <w:sz w:val="16"/>
          <w:szCs w:val="16"/>
          <w:lang w:eastAsia="ar-SA"/>
        </w:rPr>
        <w:t>Черепову</w:t>
      </w:r>
      <w:proofErr w:type="spellEnd"/>
      <w:r w:rsidRPr="00336BB1">
        <w:rPr>
          <w:rFonts w:ascii="Arial" w:hAnsi="Arial" w:cs="Arial"/>
          <w:sz w:val="16"/>
          <w:szCs w:val="16"/>
          <w:lang w:eastAsia="ar-SA"/>
        </w:rPr>
        <w:t>.</w:t>
      </w:r>
    </w:p>
    <w:p w14:paraId="138AE0C5" w14:textId="1B1B0F8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3.</w:t>
      </w:r>
      <w:r w:rsidRPr="00336BB1">
        <w:rPr>
          <w:rFonts w:ascii="Arial" w:hAnsi="Arial" w:cs="Arial"/>
          <w:sz w:val="16"/>
          <w:szCs w:val="16"/>
          <w:lang w:eastAsia="ar-SA"/>
        </w:rPr>
        <w:t xml:space="preserve">Настоящее постановление вступает в </w:t>
      </w:r>
      <w:proofErr w:type="gramStart"/>
      <w:r w:rsidRPr="00336BB1">
        <w:rPr>
          <w:rFonts w:ascii="Arial" w:hAnsi="Arial" w:cs="Arial"/>
          <w:sz w:val="16"/>
          <w:szCs w:val="16"/>
          <w:lang w:eastAsia="ar-SA"/>
        </w:rPr>
        <w:t>силу  в</w:t>
      </w:r>
      <w:proofErr w:type="gramEnd"/>
      <w:r w:rsidRPr="00336BB1">
        <w:rPr>
          <w:rFonts w:ascii="Arial" w:hAnsi="Arial" w:cs="Arial"/>
          <w:sz w:val="16"/>
          <w:szCs w:val="16"/>
          <w:lang w:eastAsia="ar-SA"/>
        </w:rPr>
        <w:t xml:space="preserve">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телекоммуникационной сети «Интернет».</w:t>
      </w:r>
    </w:p>
    <w:p w14:paraId="41611D56" w14:textId="7777777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45AF397E"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w:t>
      </w:r>
    </w:p>
    <w:p w14:paraId="4C3E82AE" w14:textId="77777777"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Глава Канского района </w:t>
      </w:r>
    </w:p>
    <w:p w14:paraId="293D9973" w14:textId="15281C43" w:rsidR="00E43D71" w:rsidRPr="00E43D7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А.А. Заруцкий     </w:t>
      </w:r>
      <w:r w:rsidR="00E43D71" w:rsidRPr="00E43D71">
        <w:rPr>
          <w:rFonts w:ascii="Arial" w:hAnsi="Arial" w:cs="Arial"/>
          <w:sz w:val="16"/>
          <w:szCs w:val="16"/>
          <w:lang w:eastAsia="ar-SA"/>
        </w:rPr>
        <w:t xml:space="preserve">                                                                               </w:t>
      </w:r>
    </w:p>
    <w:p w14:paraId="72FD42ED" w14:textId="77777777" w:rsidR="002B7CF9" w:rsidRPr="002B7CF9" w:rsidRDefault="002B7CF9" w:rsidP="002B7CF9">
      <w:pPr>
        <w:widowControl w:val="0"/>
        <w:suppressAutoHyphens/>
        <w:autoSpaceDE w:val="0"/>
        <w:spacing w:after="0" w:line="240" w:lineRule="auto"/>
        <w:ind w:firstLine="709"/>
        <w:jc w:val="center"/>
        <w:rPr>
          <w:rFonts w:ascii="Arial" w:hAnsi="Arial" w:cs="Arial"/>
          <w:b/>
          <w:bCs/>
          <w:sz w:val="18"/>
          <w:szCs w:val="18"/>
          <w:lang w:eastAsia="ar-SA"/>
        </w:rPr>
      </w:pPr>
      <w:r w:rsidRPr="002B7CF9">
        <w:rPr>
          <w:rFonts w:ascii="Arial" w:hAnsi="Arial" w:cs="Arial"/>
          <w:b/>
          <w:bCs/>
          <w:sz w:val="18"/>
          <w:szCs w:val="18"/>
          <w:lang w:eastAsia="ar-SA"/>
        </w:rPr>
        <w:lastRenderedPageBreak/>
        <w:t>АДМИНИСТРАЦИЯ КАНСКОГО РАЙОНА</w:t>
      </w:r>
    </w:p>
    <w:p w14:paraId="78FD723C" w14:textId="77777777" w:rsidR="002B7CF9" w:rsidRPr="002B7CF9" w:rsidRDefault="002B7CF9" w:rsidP="002B7CF9">
      <w:pPr>
        <w:widowControl w:val="0"/>
        <w:suppressAutoHyphens/>
        <w:autoSpaceDE w:val="0"/>
        <w:spacing w:after="0" w:line="240" w:lineRule="auto"/>
        <w:ind w:firstLine="709"/>
        <w:jc w:val="center"/>
        <w:rPr>
          <w:rFonts w:ascii="Arial" w:hAnsi="Arial" w:cs="Arial"/>
          <w:b/>
          <w:bCs/>
          <w:sz w:val="18"/>
          <w:szCs w:val="18"/>
          <w:lang w:eastAsia="ar-SA"/>
        </w:rPr>
      </w:pPr>
      <w:r w:rsidRPr="002B7CF9">
        <w:rPr>
          <w:rFonts w:ascii="Arial" w:hAnsi="Arial" w:cs="Arial"/>
          <w:b/>
          <w:bCs/>
          <w:sz w:val="18"/>
          <w:szCs w:val="18"/>
          <w:lang w:eastAsia="ar-SA"/>
        </w:rPr>
        <w:t>КРАСНОЯРСКОГО КРАЯ</w:t>
      </w:r>
    </w:p>
    <w:p w14:paraId="2E14569E" w14:textId="77777777" w:rsidR="002B7CF9" w:rsidRPr="002B7CF9" w:rsidRDefault="002B7CF9" w:rsidP="002B7CF9">
      <w:pPr>
        <w:widowControl w:val="0"/>
        <w:suppressAutoHyphens/>
        <w:autoSpaceDE w:val="0"/>
        <w:spacing w:after="0" w:line="240" w:lineRule="auto"/>
        <w:ind w:firstLine="709"/>
        <w:jc w:val="center"/>
        <w:rPr>
          <w:rFonts w:ascii="Arial" w:hAnsi="Arial" w:cs="Arial"/>
          <w:b/>
          <w:bCs/>
          <w:sz w:val="18"/>
          <w:szCs w:val="18"/>
          <w:lang w:eastAsia="ar-SA"/>
        </w:rPr>
      </w:pPr>
    </w:p>
    <w:p w14:paraId="5D4BB7C0" w14:textId="77777777" w:rsidR="002B7CF9" w:rsidRPr="002B7CF9" w:rsidRDefault="002B7CF9" w:rsidP="002B7CF9">
      <w:pPr>
        <w:widowControl w:val="0"/>
        <w:suppressAutoHyphens/>
        <w:autoSpaceDE w:val="0"/>
        <w:spacing w:after="0" w:line="240" w:lineRule="auto"/>
        <w:ind w:firstLine="709"/>
        <w:jc w:val="center"/>
        <w:rPr>
          <w:rFonts w:ascii="Arial" w:hAnsi="Arial" w:cs="Arial"/>
          <w:b/>
          <w:bCs/>
          <w:sz w:val="18"/>
          <w:szCs w:val="18"/>
          <w:lang w:eastAsia="ar-SA"/>
        </w:rPr>
      </w:pPr>
      <w:r w:rsidRPr="002B7CF9">
        <w:rPr>
          <w:rFonts w:ascii="Arial" w:hAnsi="Arial" w:cs="Arial"/>
          <w:b/>
          <w:bCs/>
          <w:sz w:val="18"/>
          <w:szCs w:val="18"/>
          <w:lang w:eastAsia="ar-SA"/>
        </w:rPr>
        <w:t>ПОСТАНОВЛЕНИЕ</w:t>
      </w:r>
    </w:p>
    <w:p w14:paraId="3CD51E1C" w14:textId="77777777" w:rsidR="002B7CF9" w:rsidRPr="002B7CF9" w:rsidRDefault="002B7CF9" w:rsidP="002B7CF9">
      <w:pPr>
        <w:widowControl w:val="0"/>
        <w:suppressAutoHyphens/>
        <w:autoSpaceDE w:val="0"/>
        <w:spacing w:after="0" w:line="240" w:lineRule="auto"/>
        <w:ind w:firstLine="709"/>
        <w:jc w:val="center"/>
        <w:rPr>
          <w:rFonts w:ascii="Arial" w:hAnsi="Arial" w:cs="Arial"/>
          <w:b/>
          <w:bCs/>
          <w:sz w:val="18"/>
          <w:szCs w:val="18"/>
          <w:lang w:eastAsia="ar-SA"/>
        </w:rPr>
      </w:pPr>
    </w:p>
    <w:p w14:paraId="56F0FE73" w14:textId="77777777" w:rsidR="002B7CF9" w:rsidRPr="002B7CF9" w:rsidRDefault="002B7CF9" w:rsidP="002B7CF9">
      <w:pPr>
        <w:widowControl w:val="0"/>
        <w:suppressAutoHyphens/>
        <w:autoSpaceDE w:val="0"/>
        <w:spacing w:after="0" w:line="240" w:lineRule="auto"/>
        <w:ind w:firstLine="709"/>
        <w:jc w:val="center"/>
        <w:rPr>
          <w:rFonts w:ascii="Arial" w:hAnsi="Arial" w:cs="Arial"/>
          <w:b/>
          <w:sz w:val="18"/>
          <w:szCs w:val="18"/>
          <w:lang w:eastAsia="ar-SA"/>
        </w:rPr>
      </w:pPr>
    </w:p>
    <w:p w14:paraId="765E594A" w14:textId="57C45732" w:rsidR="002B7CF9" w:rsidRPr="002B7CF9" w:rsidRDefault="002B7CF9" w:rsidP="002B7CF9">
      <w:pPr>
        <w:widowControl w:val="0"/>
        <w:suppressAutoHyphens/>
        <w:autoSpaceDE w:val="0"/>
        <w:spacing w:after="0" w:line="240" w:lineRule="auto"/>
        <w:ind w:firstLine="709"/>
        <w:jc w:val="center"/>
        <w:rPr>
          <w:rFonts w:ascii="Arial" w:hAnsi="Arial" w:cs="Arial"/>
          <w:b/>
          <w:sz w:val="18"/>
          <w:szCs w:val="18"/>
          <w:lang w:eastAsia="ar-SA"/>
        </w:rPr>
      </w:pPr>
      <w:r w:rsidRPr="002B7CF9">
        <w:rPr>
          <w:rFonts w:ascii="Arial" w:hAnsi="Arial" w:cs="Arial"/>
          <w:b/>
          <w:sz w:val="18"/>
          <w:szCs w:val="18"/>
          <w:lang w:eastAsia="ar-SA"/>
        </w:rPr>
        <w:t xml:space="preserve">16.11.2021                     </w:t>
      </w:r>
      <w:r>
        <w:rPr>
          <w:rFonts w:ascii="Arial" w:hAnsi="Arial" w:cs="Arial"/>
          <w:b/>
          <w:sz w:val="18"/>
          <w:szCs w:val="18"/>
          <w:lang w:eastAsia="ar-SA"/>
        </w:rPr>
        <w:tab/>
      </w:r>
      <w:r>
        <w:rPr>
          <w:rFonts w:ascii="Arial" w:hAnsi="Arial" w:cs="Arial"/>
          <w:b/>
          <w:sz w:val="18"/>
          <w:szCs w:val="18"/>
          <w:lang w:eastAsia="ar-SA"/>
        </w:rPr>
        <w:tab/>
      </w:r>
      <w:r>
        <w:rPr>
          <w:rFonts w:ascii="Arial" w:hAnsi="Arial" w:cs="Arial"/>
          <w:b/>
          <w:sz w:val="18"/>
          <w:szCs w:val="18"/>
          <w:lang w:eastAsia="ar-SA"/>
        </w:rPr>
        <w:tab/>
      </w:r>
      <w:r w:rsidRPr="002B7CF9">
        <w:rPr>
          <w:rFonts w:ascii="Arial" w:hAnsi="Arial" w:cs="Arial"/>
          <w:b/>
          <w:sz w:val="18"/>
          <w:szCs w:val="18"/>
          <w:lang w:eastAsia="ar-SA"/>
        </w:rPr>
        <w:t xml:space="preserve">         г. Канск</w:t>
      </w:r>
      <w:r w:rsidRPr="002B7CF9">
        <w:rPr>
          <w:rFonts w:ascii="Arial" w:hAnsi="Arial" w:cs="Arial"/>
          <w:b/>
          <w:sz w:val="18"/>
          <w:szCs w:val="18"/>
          <w:lang w:eastAsia="ar-SA"/>
        </w:rPr>
        <w:tab/>
      </w:r>
      <w:r w:rsidRPr="002B7CF9">
        <w:rPr>
          <w:rFonts w:ascii="Arial" w:hAnsi="Arial" w:cs="Arial"/>
          <w:b/>
          <w:sz w:val="18"/>
          <w:szCs w:val="18"/>
          <w:lang w:eastAsia="ar-SA"/>
        </w:rPr>
        <w:tab/>
      </w:r>
      <w:r w:rsidRPr="002B7CF9">
        <w:rPr>
          <w:rFonts w:ascii="Arial" w:hAnsi="Arial" w:cs="Arial"/>
          <w:b/>
          <w:sz w:val="18"/>
          <w:szCs w:val="18"/>
          <w:lang w:eastAsia="ar-SA"/>
        </w:rPr>
        <w:tab/>
      </w:r>
      <w:r w:rsidRPr="002B7CF9">
        <w:rPr>
          <w:rFonts w:ascii="Arial" w:hAnsi="Arial" w:cs="Arial"/>
          <w:b/>
          <w:sz w:val="18"/>
          <w:szCs w:val="18"/>
          <w:lang w:eastAsia="ar-SA"/>
        </w:rPr>
        <w:tab/>
        <w:t xml:space="preserve">          № 580-пг</w:t>
      </w:r>
    </w:p>
    <w:p w14:paraId="1C947215" w14:textId="77777777" w:rsidR="002B7CF9" w:rsidRPr="002B7CF9" w:rsidRDefault="002B7CF9" w:rsidP="002B7CF9">
      <w:pPr>
        <w:widowControl w:val="0"/>
        <w:suppressAutoHyphens/>
        <w:autoSpaceDE w:val="0"/>
        <w:spacing w:after="0" w:line="240" w:lineRule="auto"/>
        <w:ind w:firstLine="709"/>
        <w:jc w:val="center"/>
        <w:rPr>
          <w:rFonts w:ascii="Arial" w:hAnsi="Arial" w:cs="Arial"/>
          <w:b/>
          <w:sz w:val="18"/>
          <w:szCs w:val="18"/>
          <w:lang w:eastAsia="ar-SA"/>
        </w:rPr>
      </w:pPr>
    </w:p>
    <w:p w14:paraId="05E94F66" w14:textId="77777777" w:rsidR="002B7CF9" w:rsidRPr="002B7CF9" w:rsidRDefault="002B7CF9" w:rsidP="002B7CF9">
      <w:pPr>
        <w:widowControl w:val="0"/>
        <w:suppressAutoHyphens/>
        <w:autoSpaceDE w:val="0"/>
        <w:spacing w:after="0" w:line="240" w:lineRule="auto"/>
        <w:ind w:firstLine="709"/>
        <w:jc w:val="center"/>
        <w:rPr>
          <w:rFonts w:ascii="Arial" w:hAnsi="Arial" w:cs="Arial"/>
          <w:b/>
          <w:sz w:val="18"/>
          <w:szCs w:val="18"/>
          <w:lang w:eastAsia="ar-SA"/>
        </w:rPr>
      </w:pPr>
      <w:r w:rsidRPr="002B7CF9">
        <w:rPr>
          <w:rFonts w:ascii="Arial" w:hAnsi="Arial" w:cs="Arial"/>
          <w:b/>
          <w:sz w:val="18"/>
          <w:szCs w:val="18"/>
          <w:lang w:eastAsia="ar-SA"/>
        </w:rPr>
        <w:t xml:space="preserve">       О внесении изменений в постановление администрации Канского района Красноярского края </w:t>
      </w:r>
      <w:proofErr w:type="gramStart"/>
      <w:r w:rsidRPr="002B7CF9">
        <w:rPr>
          <w:rFonts w:ascii="Arial" w:hAnsi="Arial" w:cs="Arial"/>
          <w:b/>
          <w:sz w:val="18"/>
          <w:szCs w:val="18"/>
          <w:lang w:eastAsia="ar-SA"/>
        </w:rPr>
        <w:t>от  29.12.2017</w:t>
      </w:r>
      <w:proofErr w:type="gramEnd"/>
      <w:r w:rsidRPr="002B7CF9">
        <w:rPr>
          <w:rFonts w:ascii="Arial" w:hAnsi="Arial" w:cs="Arial"/>
          <w:b/>
          <w:sz w:val="18"/>
          <w:szCs w:val="18"/>
          <w:lang w:eastAsia="ar-SA"/>
        </w:rPr>
        <w:t xml:space="preserve"> № 629-пг «Об утверждении Положения об оплате труда работников Муниципального бюджетного учреждения культуры «</w:t>
      </w:r>
      <w:proofErr w:type="spellStart"/>
      <w:r w:rsidRPr="002B7CF9">
        <w:rPr>
          <w:rFonts w:ascii="Arial" w:hAnsi="Arial" w:cs="Arial"/>
          <w:b/>
          <w:sz w:val="18"/>
          <w:szCs w:val="18"/>
          <w:lang w:eastAsia="ar-SA"/>
        </w:rPr>
        <w:t>Межпоселенческая</w:t>
      </w:r>
      <w:proofErr w:type="spellEnd"/>
      <w:r w:rsidRPr="002B7CF9">
        <w:rPr>
          <w:rFonts w:ascii="Arial" w:hAnsi="Arial" w:cs="Arial"/>
          <w:b/>
          <w:sz w:val="18"/>
          <w:szCs w:val="18"/>
          <w:lang w:eastAsia="ar-SA"/>
        </w:rPr>
        <w:t xml:space="preserve"> клубная система» Канского района»</w:t>
      </w:r>
    </w:p>
    <w:p w14:paraId="62979F45" w14:textId="77777777" w:rsidR="002B7CF9" w:rsidRPr="002B7CF9" w:rsidRDefault="002B7CF9" w:rsidP="002B7CF9">
      <w:pPr>
        <w:widowControl w:val="0"/>
        <w:suppressAutoHyphens/>
        <w:autoSpaceDE w:val="0"/>
        <w:spacing w:after="0" w:line="240" w:lineRule="auto"/>
        <w:ind w:firstLine="709"/>
        <w:jc w:val="center"/>
        <w:rPr>
          <w:rFonts w:ascii="Arial" w:hAnsi="Arial" w:cs="Arial"/>
          <w:b/>
          <w:sz w:val="18"/>
          <w:szCs w:val="18"/>
          <w:lang w:eastAsia="ar-SA"/>
        </w:rPr>
      </w:pPr>
    </w:p>
    <w:p w14:paraId="6DC60224"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В соответствии со статьями 135, 144 Трудового кодекса Российской Федерации, руководствуясь статьями 38, 40 Устава Канского района, ПОСТАНОВЛЯЮ:</w:t>
      </w:r>
    </w:p>
    <w:p w14:paraId="604D0461"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1. Внести в приложение к постановлению администрации Канского района Красноярского края от 29.12.2017 № 629-пг (в ред. от 12.09.2019 № 588-</w:t>
      </w:r>
      <w:proofErr w:type="gramStart"/>
      <w:r w:rsidRPr="002B7CF9">
        <w:rPr>
          <w:rFonts w:ascii="Arial" w:hAnsi="Arial" w:cs="Arial"/>
          <w:sz w:val="16"/>
          <w:szCs w:val="16"/>
          <w:lang w:eastAsia="ar-SA"/>
        </w:rPr>
        <w:t>пг.,</w:t>
      </w:r>
      <w:proofErr w:type="gramEnd"/>
      <w:r w:rsidRPr="002B7CF9">
        <w:rPr>
          <w:rFonts w:ascii="Arial" w:hAnsi="Arial" w:cs="Arial"/>
          <w:sz w:val="16"/>
          <w:szCs w:val="16"/>
          <w:lang w:eastAsia="ar-SA"/>
        </w:rPr>
        <w:t xml:space="preserve"> от 18.05.2020 № 181-пг., от 30.09.2020 № 407-пг) « Об утверждении Положения об оплате труда работников Муниципального бюджетного  учреждения культуры «</w:t>
      </w:r>
      <w:proofErr w:type="spellStart"/>
      <w:r w:rsidRPr="002B7CF9">
        <w:rPr>
          <w:rFonts w:ascii="Arial" w:hAnsi="Arial" w:cs="Arial"/>
          <w:sz w:val="16"/>
          <w:szCs w:val="16"/>
          <w:lang w:eastAsia="ar-SA"/>
        </w:rPr>
        <w:t>Межпоселенческая</w:t>
      </w:r>
      <w:proofErr w:type="spellEnd"/>
      <w:r w:rsidRPr="002B7CF9">
        <w:rPr>
          <w:rFonts w:ascii="Arial" w:hAnsi="Arial" w:cs="Arial"/>
          <w:sz w:val="16"/>
          <w:szCs w:val="16"/>
          <w:lang w:eastAsia="ar-SA"/>
        </w:rPr>
        <w:t xml:space="preserve"> клубная система» Канского района» следующие изменения: </w:t>
      </w:r>
    </w:p>
    <w:p w14:paraId="05ADED43"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 xml:space="preserve">1.1. Раздел </w:t>
      </w:r>
      <w:r w:rsidRPr="002B7CF9">
        <w:rPr>
          <w:rFonts w:ascii="Arial" w:hAnsi="Arial" w:cs="Arial"/>
          <w:sz w:val="16"/>
          <w:szCs w:val="16"/>
          <w:lang w:val="en-US" w:eastAsia="ar-SA"/>
        </w:rPr>
        <w:t>II</w:t>
      </w:r>
      <w:r w:rsidRPr="002B7CF9">
        <w:rPr>
          <w:rFonts w:ascii="Arial" w:hAnsi="Arial" w:cs="Arial"/>
          <w:sz w:val="16"/>
          <w:szCs w:val="16"/>
          <w:lang w:eastAsia="ar-SA"/>
        </w:rPr>
        <w:t xml:space="preserve">. «Размеры окладов (должностных окладов), ставок </w:t>
      </w:r>
    </w:p>
    <w:p w14:paraId="7C73C5A7"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 xml:space="preserve">заработной платы» изложить в следующей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8"/>
        <w:gridCol w:w="1384"/>
      </w:tblGrid>
      <w:tr w:rsidR="002B7CF9" w:rsidRPr="002B7CF9" w14:paraId="2B45D71F" w14:textId="77777777" w:rsidTr="002B7CF9">
        <w:tc>
          <w:tcPr>
            <w:tcW w:w="4336" w:type="pct"/>
            <w:shd w:val="clear" w:color="auto" w:fill="auto"/>
          </w:tcPr>
          <w:p w14:paraId="00729F38" w14:textId="77777777" w:rsidR="002B7CF9" w:rsidRPr="002B7CF9" w:rsidRDefault="002B7CF9" w:rsidP="002B7CF9">
            <w:pPr>
              <w:widowControl w:val="0"/>
              <w:suppressAutoHyphens/>
              <w:autoSpaceDE w:val="0"/>
              <w:spacing w:after="0" w:line="240" w:lineRule="auto"/>
              <w:jc w:val="both"/>
              <w:rPr>
                <w:rFonts w:ascii="Arial" w:hAnsi="Arial" w:cs="Arial"/>
                <w:sz w:val="14"/>
                <w:szCs w:val="14"/>
                <w:lang w:eastAsia="ar-SA"/>
              </w:rPr>
            </w:pPr>
            <w:r w:rsidRPr="002B7CF9">
              <w:rPr>
                <w:rFonts w:ascii="Arial" w:hAnsi="Arial" w:cs="Arial"/>
                <w:sz w:val="14"/>
                <w:szCs w:val="14"/>
                <w:lang w:eastAsia="ar-SA"/>
              </w:rPr>
              <w:t xml:space="preserve">          «2.1. «Размеры окладов (должностных окладов), ставок заработной платы по должностям работников культуры, искусства и кинематографии, утверждённые приказом Министерства здравоохранения и социального развития Российской Федерации от 31.08.2007 № 570 «Об утверждении профессиональных квалификационных групп должностей работников культуры, искусства и кинематографии» устанавливаются в следующем размере, рублей: должности, отнесенные    к   ПКГ «Должности   технических исполнителей и артистов вспомогательного состава»              </w:t>
            </w:r>
          </w:p>
        </w:tc>
        <w:tc>
          <w:tcPr>
            <w:tcW w:w="664" w:type="pct"/>
            <w:shd w:val="clear" w:color="auto" w:fill="auto"/>
          </w:tcPr>
          <w:p w14:paraId="4852CB16" w14:textId="77777777" w:rsidR="002B7CF9" w:rsidRPr="002B7CF9" w:rsidRDefault="002B7CF9" w:rsidP="002B7CF9">
            <w:pPr>
              <w:widowControl w:val="0"/>
              <w:suppressAutoHyphens/>
              <w:autoSpaceDE w:val="0"/>
              <w:spacing w:after="0" w:line="240" w:lineRule="auto"/>
              <w:jc w:val="both"/>
              <w:rPr>
                <w:rFonts w:ascii="Arial" w:hAnsi="Arial" w:cs="Arial"/>
                <w:sz w:val="14"/>
                <w:szCs w:val="14"/>
                <w:lang w:eastAsia="ar-SA"/>
              </w:rPr>
            </w:pPr>
            <w:r w:rsidRPr="002B7CF9">
              <w:rPr>
                <w:rFonts w:ascii="Arial" w:hAnsi="Arial" w:cs="Arial"/>
                <w:sz w:val="14"/>
                <w:szCs w:val="14"/>
                <w:lang w:eastAsia="ar-SA"/>
              </w:rPr>
              <w:t>5094,00</w:t>
            </w:r>
          </w:p>
        </w:tc>
      </w:tr>
      <w:tr w:rsidR="002B7CF9" w:rsidRPr="002B7CF9" w14:paraId="6D680FEC" w14:textId="77777777" w:rsidTr="002B7CF9">
        <w:tc>
          <w:tcPr>
            <w:tcW w:w="4336" w:type="pct"/>
            <w:shd w:val="clear" w:color="auto" w:fill="auto"/>
          </w:tcPr>
          <w:p w14:paraId="315A942F" w14:textId="77777777" w:rsidR="002B7CF9" w:rsidRPr="002B7CF9" w:rsidRDefault="002B7CF9" w:rsidP="002B7CF9">
            <w:pPr>
              <w:widowControl w:val="0"/>
              <w:suppressAutoHyphens/>
              <w:autoSpaceDE w:val="0"/>
              <w:spacing w:after="0" w:line="240" w:lineRule="auto"/>
              <w:jc w:val="both"/>
              <w:rPr>
                <w:rFonts w:ascii="Arial" w:hAnsi="Arial" w:cs="Arial"/>
                <w:sz w:val="14"/>
                <w:szCs w:val="14"/>
                <w:lang w:eastAsia="ar-SA"/>
              </w:rPr>
            </w:pPr>
            <w:r w:rsidRPr="002B7CF9">
              <w:rPr>
                <w:rFonts w:ascii="Arial" w:hAnsi="Arial" w:cs="Arial"/>
                <w:sz w:val="14"/>
                <w:szCs w:val="14"/>
                <w:lang w:eastAsia="ar-SA"/>
              </w:rPr>
              <w:t xml:space="preserve">- должности, отнесенные к   ПКГ «Должности     работников </w:t>
            </w:r>
            <w:proofErr w:type="gramStart"/>
            <w:r w:rsidRPr="002B7CF9">
              <w:rPr>
                <w:rFonts w:ascii="Arial" w:hAnsi="Arial" w:cs="Arial"/>
                <w:sz w:val="14"/>
                <w:szCs w:val="14"/>
                <w:lang w:eastAsia="ar-SA"/>
              </w:rPr>
              <w:t>культуры,  искусства</w:t>
            </w:r>
            <w:proofErr w:type="gramEnd"/>
            <w:r w:rsidRPr="002B7CF9">
              <w:rPr>
                <w:rFonts w:ascii="Arial" w:hAnsi="Arial" w:cs="Arial"/>
                <w:sz w:val="14"/>
                <w:szCs w:val="14"/>
                <w:lang w:eastAsia="ar-SA"/>
              </w:rPr>
              <w:t xml:space="preserve">  и кинематографии среднего звена»</w:t>
            </w:r>
          </w:p>
        </w:tc>
        <w:tc>
          <w:tcPr>
            <w:tcW w:w="664" w:type="pct"/>
            <w:shd w:val="clear" w:color="auto" w:fill="auto"/>
          </w:tcPr>
          <w:p w14:paraId="7AF39355" w14:textId="77777777" w:rsidR="002B7CF9" w:rsidRPr="002B7CF9" w:rsidRDefault="002B7CF9" w:rsidP="002B7CF9">
            <w:pPr>
              <w:widowControl w:val="0"/>
              <w:suppressAutoHyphens/>
              <w:autoSpaceDE w:val="0"/>
              <w:spacing w:after="0" w:line="240" w:lineRule="auto"/>
              <w:jc w:val="both"/>
              <w:rPr>
                <w:rFonts w:ascii="Arial" w:hAnsi="Arial" w:cs="Arial"/>
                <w:sz w:val="14"/>
                <w:szCs w:val="14"/>
                <w:lang w:eastAsia="ar-SA"/>
              </w:rPr>
            </w:pPr>
            <w:r w:rsidRPr="002B7CF9">
              <w:rPr>
                <w:rFonts w:ascii="Arial" w:hAnsi="Arial" w:cs="Arial"/>
                <w:sz w:val="14"/>
                <w:szCs w:val="14"/>
                <w:lang w:eastAsia="ar-SA"/>
              </w:rPr>
              <w:t>7428,00</w:t>
            </w:r>
          </w:p>
        </w:tc>
      </w:tr>
      <w:tr w:rsidR="002B7CF9" w:rsidRPr="002B7CF9" w14:paraId="7414C51E" w14:textId="77777777" w:rsidTr="002B7CF9">
        <w:tc>
          <w:tcPr>
            <w:tcW w:w="4336" w:type="pct"/>
            <w:shd w:val="clear" w:color="auto" w:fill="auto"/>
          </w:tcPr>
          <w:p w14:paraId="4C37CE3D" w14:textId="77777777" w:rsidR="002B7CF9" w:rsidRPr="002B7CF9" w:rsidRDefault="002B7CF9" w:rsidP="002B7CF9">
            <w:pPr>
              <w:widowControl w:val="0"/>
              <w:suppressAutoHyphens/>
              <w:autoSpaceDE w:val="0"/>
              <w:spacing w:after="0" w:line="240" w:lineRule="auto"/>
              <w:jc w:val="both"/>
              <w:rPr>
                <w:rFonts w:ascii="Arial" w:hAnsi="Arial" w:cs="Arial"/>
                <w:sz w:val="14"/>
                <w:szCs w:val="14"/>
                <w:lang w:eastAsia="ar-SA"/>
              </w:rPr>
            </w:pPr>
            <w:r w:rsidRPr="002B7CF9">
              <w:rPr>
                <w:rFonts w:ascii="Arial" w:hAnsi="Arial" w:cs="Arial"/>
                <w:sz w:val="14"/>
                <w:szCs w:val="14"/>
                <w:lang w:eastAsia="ar-SA"/>
              </w:rPr>
              <w:t xml:space="preserve">- должности, отнесенные </w:t>
            </w:r>
            <w:proofErr w:type="gramStart"/>
            <w:r w:rsidRPr="002B7CF9">
              <w:rPr>
                <w:rFonts w:ascii="Arial" w:hAnsi="Arial" w:cs="Arial"/>
                <w:sz w:val="14"/>
                <w:szCs w:val="14"/>
                <w:lang w:eastAsia="ar-SA"/>
              </w:rPr>
              <w:t>к  ПКГ</w:t>
            </w:r>
            <w:proofErr w:type="gramEnd"/>
            <w:r w:rsidRPr="002B7CF9">
              <w:rPr>
                <w:rFonts w:ascii="Arial" w:hAnsi="Arial" w:cs="Arial"/>
                <w:sz w:val="14"/>
                <w:szCs w:val="14"/>
                <w:lang w:eastAsia="ar-SA"/>
              </w:rPr>
              <w:t xml:space="preserve"> «Должности  работников   культуры, искусства  и кинематографии ведущего звена»</w:t>
            </w:r>
          </w:p>
        </w:tc>
        <w:tc>
          <w:tcPr>
            <w:tcW w:w="664" w:type="pct"/>
            <w:shd w:val="clear" w:color="auto" w:fill="auto"/>
          </w:tcPr>
          <w:p w14:paraId="13EFDD98" w14:textId="77777777" w:rsidR="002B7CF9" w:rsidRPr="002B7CF9" w:rsidRDefault="002B7CF9" w:rsidP="002B7CF9">
            <w:pPr>
              <w:widowControl w:val="0"/>
              <w:suppressAutoHyphens/>
              <w:autoSpaceDE w:val="0"/>
              <w:spacing w:after="0" w:line="240" w:lineRule="auto"/>
              <w:jc w:val="both"/>
              <w:rPr>
                <w:rFonts w:ascii="Arial" w:hAnsi="Arial" w:cs="Arial"/>
                <w:sz w:val="14"/>
                <w:szCs w:val="14"/>
                <w:lang w:eastAsia="ar-SA"/>
              </w:rPr>
            </w:pPr>
            <w:r w:rsidRPr="002B7CF9">
              <w:rPr>
                <w:rFonts w:ascii="Arial" w:hAnsi="Arial" w:cs="Arial"/>
                <w:sz w:val="14"/>
                <w:szCs w:val="14"/>
                <w:lang w:eastAsia="ar-SA"/>
              </w:rPr>
              <w:t>10013,00</w:t>
            </w:r>
          </w:p>
        </w:tc>
      </w:tr>
      <w:tr w:rsidR="002B7CF9" w:rsidRPr="002B7CF9" w14:paraId="35DAF1CD" w14:textId="77777777" w:rsidTr="002B7CF9">
        <w:trPr>
          <w:trHeight w:val="661"/>
        </w:trPr>
        <w:tc>
          <w:tcPr>
            <w:tcW w:w="4336" w:type="pct"/>
            <w:shd w:val="clear" w:color="auto" w:fill="auto"/>
          </w:tcPr>
          <w:p w14:paraId="5BDAF2E1" w14:textId="77777777" w:rsidR="002B7CF9" w:rsidRPr="002B7CF9" w:rsidRDefault="002B7CF9" w:rsidP="002B7CF9">
            <w:pPr>
              <w:widowControl w:val="0"/>
              <w:suppressAutoHyphens/>
              <w:autoSpaceDE w:val="0"/>
              <w:spacing w:after="0" w:line="240" w:lineRule="auto"/>
              <w:jc w:val="both"/>
              <w:rPr>
                <w:rFonts w:ascii="Arial" w:hAnsi="Arial" w:cs="Arial"/>
                <w:sz w:val="14"/>
                <w:szCs w:val="14"/>
                <w:lang w:eastAsia="ar-SA"/>
              </w:rPr>
            </w:pPr>
            <w:r w:rsidRPr="002B7CF9">
              <w:rPr>
                <w:rFonts w:ascii="Arial" w:hAnsi="Arial" w:cs="Arial"/>
                <w:sz w:val="14"/>
                <w:szCs w:val="14"/>
                <w:lang w:eastAsia="ar-SA"/>
              </w:rPr>
              <w:t>- должности, отнесенные к ПКГ «Должности руководящего состава - учреждений культуры, искусства и кинематографии»</w:t>
            </w:r>
          </w:p>
        </w:tc>
        <w:tc>
          <w:tcPr>
            <w:tcW w:w="664" w:type="pct"/>
            <w:shd w:val="clear" w:color="auto" w:fill="auto"/>
          </w:tcPr>
          <w:p w14:paraId="79A479A0" w14:textId="77777777" w:rsidR="002B7CF9" w:rsidRPr="002B7CF9" w:rsidRDefault="002B7CF9" w:rsidP="002B7CF9">
            <w:pPr>
              <w:widowControl w:val="0"/>
              <w:suppressAutoHyphens/>
              <w:autoSpaceDE w:val="0"/>
              <w:spacing w:after="0" w:line="240" w:lineRule="auto"/>
              <w:jc w:val="both"/>
              <w:rPr>
                <w:rFonts w:ascii="Arial" w:hAnsi="Arial" w:cs="Arial"/>
                <w:sz w:val="14"/>
                <w:szCs w:val="14"/>
                <w:lang w:eastAsia="ar-SA"/>
              </w:rPr>
            </w:pPr>
            <w:r w:rsidRPr="002B7CF9">
              <w:rPr>
                <w:rFonts w:ascii="Arial" w:hAnsi="Arial" w:cs="Arial"/>
                <w:sz w:val="14"/>
                <w:szCs w:val="14"/>
                <w:lang w:eastAsia="ar-SA"/>
              </w:rPr>
              <w:t>13073,00</w:t>
            </w:r>
          </w:p>
        </w:tc>
      </w:tr>
    </w:tbl>
    <w:p w14:paraId="2B7B16EC"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p>
    <w:p w14:paraId="2C2B2038"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 xml:space="preserve">2.2. Размеры окладов (должностных окладов), ставок заработной платы по профессиям рабочих устанавливаются на основе отнесения занимаемых ими профессий к квалификационным уровням ПКГ, утвержденным </w:t>
      </w:r>
      <w:hyperlink r:id="rId23" w:history="1">
        <w:r w:rsidRPr="002B7CF9">
          <w:rPr>
            <w:rStyle w:val="a6"/>
            <w:rFonts w:ascii="Arial" w:hAnsi="Arial" w:cs="Arial"/>
            <w:color w:val="auto"/>
            <w:sz w:val="16"/>
            <w:szCs w:val="16"/>
            <w:lang w:eastAsia="ar-SA"/>
          </w:rPr>
          <w:t>приказом</w:t>
        </w:r>
      </w:hyperlink>
      <w:r w:rsidRPr="002B7CF9">
        <w:rPr>
          <w:rFonts w:ascii="Arial" w:hAnsi="Arial" w:cs="Arial"/>
          <w:sz w:val="16"/>
          <w:szCs w:val="16"/>
          <w:lang w:eastAsia="ar-SA"/>
        </w:rPr>
        <w:t xml:space="preserve"> Министерства здравоохранения и социального развития Российской Федерации от 14.03.2008 № 121н «Об утверждении профессиональных квалификационных групп профессий рабочих культуры, искусства и кинематографии» в следующем размере, рублей:</w:t>
      </w:r>
    </w:p>
    <w:p w14:paraId="0D7FDEEF"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383"/>
      </w:tblGrid>
      <w:tr w:rsidR="002B7CF9" w:rsidRPr="002B7CF9" w14:paraId="74F96C9E" w14:textId="77777777" w:rsidTr="00EA34E8">
        <w:tc>
          <w:tcPr>
            <w:tcW w:w="8472" w:type="dxa"/>
            <w:shd w:val="clear" w:color="auto" w:fill="auto"/>
          </w:tcPr>
          <w:p w14:paraId="7D984173" w14:textId="77777777" w:rsidR="002B7CF9" w:rsidRPr="002B7CF9" w:rsidRDefault="002B7CF9" w:rsidP="002B7CF9">
            <w:pPr>
              <w:widowControl w:val="0"/>
              <w:suppressAutoHyphens/>
              <w:autoSpaceDE w:val="0"/>
              <w:spacing w:after="0" w:line="240" w:lineRule="auto"/>
              <w:jc w:val="both"/>
              <w:rPr>
                <w:rFonts w:ascii="Arial" w:hAnsi="Arial" w:cs="Arial"/>
                <w:sz w:val="14"/>
                <w:szCs w:val="14"/>
                <w:lang w:eastAsia="ar-SA"/>
              </w:rPr>
            </w:pPr>
            <w:r w:rsidRPr="002B7CF9">
              <w:rPr>
                <w:rFonts w:ascii="Arial" w:hAnsi="Arial" w:cs="Arial"/>
                <w:sz w:val="14"/>
                <w:szCs w:val="14"/>
                <w:lang w:eastAsia="ar-SA"/>
              </w:rPr>
              <w:t xml:space="preserve">- должности, отнесенные к ПКГ «Профессии рабочих культуры, искусства и кинематографии первого </w:t>
            </w:r>
            <w:proofErr w:type="gramStart"/>
            <w:r w:rsidRPr="002B7CF9">
              <w:rPr>
                <w:rFonts w:ascii="Arial" w:hAnsi="Arial" w:cs="Arial"/>
                <w:sz w:val="14"/>
                <w:szCs w:val="14"/>
                <w:lang w:eastAsia="ar-SA"/>
              </w:rPr>
              <w:t xml:space="preserve">уровня»  </w:t>
            </w:r>
            <w:proofErr w:type="gramEnd"/>
          </w:p>
        </w:tc>
        <w:tc>
          <w:tcPr>
            <w:tcW w:w="1383" w:type="dxa"/>
            <w:shd w:val="clear" w:color="auto" w:fill="auto"/>
          </w:tcPr>
          <w:p w14:paraId="5513D5AF" w14:textId="77777777" w:rsidR="002B7CF9" w:rsidRPr="002B7CF9" w:rsidRDefault="002B7CF9" w:rsidP="002B7CF9">
            <w:pPr>
              <w:widowControl w:val="0"/>
              <w:suppressAutoHyphens/>
              <w:autoSpaceDE w:val="0"/>
              <w:spacing w:after="0" w:line="240" w:lineRule="auto"/>
              <w:jc w:val="both"/>
              <w:rPr>
                <w:rFonts w:ascii="Arial" w:hAnsi="Arial" w:cs="Arial"/>
                <w:sz w:val="14"/>
                <w:szCs w:val="14"/>
                <w:lang w:eastAsia="ar-SA"/>
              </w:rPr>
            </w:pPr>
            <w:r w:rsidRPr="002B7CF9">
              <w:rPr>
                <w:rFonts w:ascii="Arial" w:hAnsi="Arial" w:cs="Arial"/>
                <w:sz w:val="14"/>
                <w:szCs w:val="14"/>
                <w:lang w:eastAsia="ar-SA"/>
              </w:rPr>
              <w:t>5173,00</w:t>
            </w:r>
          </w:p>
        </w:tc>
      </w:tr>
    </w:tbl>
    <w:p w14:paraId="1FC8E5A2"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p>
    <w:p w14:paraId="791E319E"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2.3. Размеры окладов (должностных окладов), ставок заработной платы по должностям профессий работников культуры, искусства и кинематографии, не вошедшим в квалификационные уровни ПКГ, устанавливаются в следующем размере,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6"/>
        <w:gridCol w:w="1647"/>
      </w:tblGrid>
      <w:tr w:rsidR="002B7CF9" w:rsidRPr="002B7CF9" w14:paraId="00E9C505" w14:textId="77777777" w:rsidTr="00EA34E8">
        <w:tc>
          <w:tcPr>
            <w:tcW w:w="7816" w:type="dxa"/>
            <w:shd w:val="clear" w:color="auto" w:fill="auto"/>
          </w:tcPr>
          <w:p w14:paraId="16627C54"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 художественный руководитель</w:t>
            </w:r>
          </w:p>
        </w:tc>
        <w:tc>
          <w:tcPr>
            <w:tcW w:w="1647" w:type="dxa"/>
            <w:shd w:val="clear" w:color="auto" w:fill="auto"/>
          </w:tcPr>
          <w:p w14:paraId="5B4854CB"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13073,00</w:t>
            </w:r>
          </w:p>
        </w:tc>
      </w:tr>
      <w:tr w:rsidR="002B7CF9" w:rsidRPr="002B7CF9" w14:paraId="65AE4AA9" w14:textId="77777777" w:rsidTr="00EA34E8">
        <w:tc>
          <w:tcPr>
            <w:tcW w:w="7816" w:type="dxa"/>
            <w:shd w:val="clear" w:color="auto" w:fill="auto"/>
          </w:tcPr>
          <w:p w14:paraId="2337F90E"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 менеджер по культурно – массовому досугу</w:t>
            </w:r>
          </w:p>
        </w:tc>
        <w:tc>
          <w:tcPr>
            <w:tcW w:w="1647" w:type="dxa"/>
            <w:shd w:val="clear" w:color="auto" w:fill="auto"/>
          </w:tcPr>
          <w:p w14:paraId="355A5652"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10013,00</w:t>
            </w:r>
          </w:p>
        </w:tc>
      </w:tr>
      <w:tr w:rsidR="002B7CF9" w:rsidRPr="002B7CF9" w14:paraId="5FAE75A9" w14:textId="77777777" w:rsidTr="00EA34E8">
        <w:tc>
          <w:tcPr>
            <w:tcW w:w="7816" w:type="dxa"/>
            <w:shd w:val="clear" w:color="auto" w:fill="auto"/>
          </w:tcPr>
          <w:p w14:paraId="6A7326CC"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 специалист по экспозиционной и выставочной деятельности</w:t>
            </w:r>
          </w:p>
        </w:tc>
        <w:tc>
          <w:tcPr>
            <w:tcW w:w="1647" w:type="dxa"/>
            <w:shd w:val="clear" w:color="auto" w:fill="auto"/>
          </w:tcPr>
          <w:p w14:paraId="5EA449C2"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10013,00</w:t>
            </w:r>
          </w:p>
        </w:tc>
      </w:tr>
      <w:tr w:rsidR="002B7CF9" w:rsidRPr="002B7CF9" w14:paraId="6E29E5F1" w14:textId="77777777" w:rsidTr="00EA34E8">
        <w:tc>
          <w:tcPr>
            <w:tcW w:w="7816" w:type="dxa"/>
            <w:shd w:val="clear" w:color="auto" w:fill="auto"/>
          </w:tcPr>
          <w:p w14:paraId="42E4BA99"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 режиссер любительского театра (студии)</w:t>
            </w:r>
          </w:p>
        </w:tc>
        <w:tc>
          <w:tcPr>
            <w:tcW w:w="1647" w:type="dxa"/>
            <w:shd w:val="clear" w:color="auto" w:fill="auto"/>
          </w:tcPr>
          <w:p w14:paraId="5BD75021"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10013,00</w:t>
            </w:r>
          </w:p>
        </w:tc>
      </w:tr>
      <w:tr w:rsidR="002B7CF9" w:rsidRPr="002B7CF9" w14:paraId="0DB951FD" w14:textId="77777777" w:rsidTr="00EA34E8">
        <w:tc>
          <w:tcPr>
            <w:tcW w:w="7816" w:type="dxa"/>
            <w:shd w:val="clear" w:color="auto" w:fill="auto"/>
          </w:tcPr>
          <w:p w14:paraId="5867343A"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 xml:space="preserve">- </w:t>
            </w:r>
            <w:proofErr w:type="spellStart"/>
            <w:r w:rsidRPr="002B7CF9">
              <w:rPr>
                <w:rFonts w:ascii="Arial" w:hAnsi="Arial" w:cs="Arial"/>
                <w:sz w:val="14"/>
                <w:szCs w:val="14"/>
                <w:lang w:eastAsia="ar-SA"/>
              </w:rPr>
              <w:t>светооператор</w:t>
            </w:r>
            <w:proofErr w:type="spellEnd"/>
          </w:p>
        </w:tc>
        <w:tc>
          <w:tcPr>
            <w:tcW w:w="1647" w:type="dxa"/>
            <w:shd w:val="clear" w:color="auto" w:fill="auto"/>
          </w:tcPr>
          <w:p w14:paraId="0A4B81A5"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10013,00</w:t>
            </w:r>
          </w:p>
        </w:tc>
      </w:tr>
      <w:tr w:rsidR="002B7CF9" w:rsidRPr="002B7CF9" w14:paraId="043BEC2C" w14:textId="77777777" w:rsidTr="00EA34E8">
        <w:tc>
          <w:tcPr>
            <w:tcW w:w="7816" w:type="dxa"/>
            <w:shd w:val="clear" w:color="auto" w:fill="auto"/>
          </w:tcPr>
          <w:p w14:paraId="198B0F7C"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 заведующий филиалом Дома Культуры</w:t>
            </w:r>
          </w:p>
        </w:tc>
        <w:tc>
          <w:tcPr>
            <w:tcW w:w="1647" w:type="dxa"/>
            <w:shd w:val="clear" w:color="auto" w:fill="auto"/>
          </w:tcPr>
          <w:p w14:paraId="06DDC0D9"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14577,00</w:t>
            </w:r>
          </w:p>
        </w:tc>
      </w:tr>
    </w:tbl>
    <w:p w14:paraId="09E01553"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p>
    <w:p w14:paraId="749ED39C"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 xml:space="preserve">          2.4. Размеры окладов (должностных окладов), ставок заработной платы по должностям общеотраслевых профессий рабочих устанавливается на основе отнесения занимаемых ими должностей к квалификационным уровням ПКГ, утвержденным приказом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w:t>
      </w:r>
    </w:p>
    <w:p w14:paraId="0C290C4C"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 xml:space="preserve">      1 квалификационный уровень, ПКГ «Общеотраслевые профессии рабочих второго уровня»: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6"/>
        <w:gridCol w:w="1647"/>
      </w:tblGrid>
      <w:tr w:rsidR="002B7CF9" w:rsidRPr="002B7CF9" w14:paraId="3DE4B2B8" w14:textId="77777777" w:rsidTr="00EA34E8">
        <w:tc>
          <w:tcPr>
            <w:tcW w:w="7816" w:type="dxa"/>
            <w:shd w:val="clear" w:color="auto" w:fill="auto"/>
          </w:tcPr>
          <w:p w14:paraId="1DC98692"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 водитель автомобиля (автоклуба)</w:t>
            </w:r>
          </w:p>
        </w:tc>
        <w:tc>
          <w:tcPr>
            <w:tcW w:w="1647" w:type="dxa"/>
            <w:shd w:val="clear" w:color="auto" w:fill="auto"/>
          </w:tcPr>
          <w:p w14:paraId="573C430A"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4"/>
                <w:szCs w:val="14"/>
                <w:lang w:eastAsia="ar-SA"/>
              </w:rPr>
            </w:pPr>
            <w:r w:rsidRPr="002B7CF9">
              <w:rPr>
                <w:rFonts w:ascii="Arial" w:hAnsi="Arial" w:cs="Arial"/>
                <w:sz w:val="14"/>
                <w:szCs w:val="14"/>
                <w:lang w:eastAsia="ar-SA"/>
              </w:rPr>
              <w:t>3511,00</w:t>
            </w:r>
          </w:p>
        </w:tc>
      </w:tr>
    </w:tbl>
    <w:p w14:paraId="09A91FC1"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p>
    <w:p w14:paraId="382F9C0C"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 xml:space="preserve">         2.5. При переходе на систему оплаты труда обеспечивается сохранение гарантированной части заработной платы работников в рамках определения размеров окладов (должностных окладов), ставок заработной платы, компенсационных выплат и стимулирующих выплат в части персональных выплат по системе оплаты труда в сумме, не ниже размера заработной платы (без учёта стимулирующих выплат), установленного тарифной системой оплаты труда.</w:t>
      </w:r>
    </w:p>
    <w:p w14:paraId="15824D8E"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2.6. Минимальные размеры окладов (должностных окладов), ставок заработной платы работников учреждений устанавливаются руководителем учреждения на основе отнесения занимаемых ими должностей (профессий) к соответствующим ПГК, утвержденным в установленном порядке,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 (приложение №1 к настоящему Положению)</w:t>
      </w:r>
    </w:p>
    <w:p w14:paraId="42E60838"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2.7. В локальных нормативных актах размеры окладов (должностных окладов), ставок заработной платы устанавливаются не ниже минимальных окладов.</w:t>
      </w:r>
    </w:p>
    <w:p w14:paraId="0DD618B3"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2.8. Минимальные размеры оклады (должностных окладов), ставок заработной платы работников учреждений увеличиваются при условии наличия квалификационной категории.</w:t>
      </w:r>
    </w:p>
    <w:p w14:paraId="697E4206"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2.8.1 Работникам учреждений, в том числе артистическому и художественному персоналу в зависимости от квалификационной категории, присвоенной работнику за профессиональное мастерство в следующих размерах:</w:t>
      </w:r>
    </w:p>
    <w:p w14:paraId="2BB7C675"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Главный – 25%</w:t>
      </w:r>
    </w:p>
    <w:p w14:paraId="44454E05"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Ведущий – 20%</w:t>
      </w:r>
    </w:p>
    <w:p w14:paraId="31CEF5A7"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Высшей категории – 15%</w:t>
      </w:r>
    </w:p>
    <w:p w14:paraId="6BB2C75B"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Первой категории – 10%</w:t>
      </w:r>
    </w:p>
    <w:p w14:paraId="4496D708"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Второй – 5%</w:t>
      </w:r>
    </w:p>
    <w:p w14:paraId="69C43A2D"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2.9. Выплаты компенсационного характера устанавливаются от оклада (должностного оклада), без учета его увеличения.»</w:t>
      </w:r>
    </w:p>
    <w:p w14:paraId="27F8BC3F"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p>
    <w:p w14:paraId="0C5A85F2"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 xml:space="preserve">          1.2 Приложение № 1 к Положению об оплате труда работников Муниципального бюджетного учреждения «</w:t>
      </w:r>
      <w:proofErr w:type="spellStart"/>
      <w:r w:rsidRPr="002B7CF9">
        <w:rPr>
          <w:rFonts w:ascii="Arial" w:hAnsi="Arial" w:cs="Arial"/>
          <w:sz w:val="16"/>
          <w:szCs w:val="16"/>
          <w:lang w:eastAsia="ar-SA"/>
        </w:rPr>
        <w:t>Межпоселенческая</w:t>
      </w:r>
      <w:proofErr w:type="spellEnd"/>
      <w:r w:rsidRPr="002B7CF9">
        <w:rPr>
          <w:rFonts w:ascii="Arial" w:hAnsi="Arial" w:cs="Arial"/>
          <w:sz w:val="16"/>
          <w:szCs w:val="16"/>
          <w:lang w:eastAsia="ar-SA"/>
        </w:rPr>
        <w:t xml:space="preserve"> клубная система» Канского района «Размеры окладов (должностных окладов) ставок заработной платы работников Муниципального бюджетного учреждения культуры «</w:t>
      </w:r>
      <w:proofErr w:type="spellStart"/>
      <w:r w:rsidRPr="002B7CF9">
        <w:rPr>
          <w:rFonts w:ascii="Arial" w:hAnsi="Arial" w:cs="Arial"/>
          <w:sz w:val="16"/>
          <w:szCs w:val="16"/>
          <w:lang w:eastAsia="ar-SA"/>
        </w:rPr>
        <w:t>Межпоселенческая</w:t>
      </w:r>
      <w:proofErr w:type="spellEnd"/>
      <w:r w:rsidRPr="002B7CF9">
        <w:rPr>
          <w:rFonts w:ascii="Arial" w:hAnsi="Arial" w:cs="Arial"/>
          <w:sz w:val="16"/>
          <w:szCs w:val="16"/>
          <w:lang w:eastAsia="ar-SA"/>
        </w:rPr>
        <w:t xml:space="preserve"> клубная система» Канского района изложить в новой редакции согласно приложению № 1 к настоящему Постановлению:</w:t>
      </w:r>
    </w:p>
    <w:p w14:paraId="07D14C37"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p>
    <w:p w14:paraId="03658F69"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lastRenderedPageBreak/>
        <w:t xml:space="preserve"> 1.3. Приложение № 2 к Положению об оплате труда работников Муниципального бюджетного учреждения «</w:t>
      </w:r>
      <w:proofErr w:type="spellStart"/>
      <w:r w:rsidRPr="002B7CF9">
        <w:rPr>
          <w:rFonts w:ascii="Arial" w:hAnsi="Arial" w:cs="Arial"/>
          <w:sz w:val="16"/>
          <w:szCs w:val="16"/>
          <w:lang w:eastAsia="ar-SA"/>
        </w:rPr>
        <w:t>Межпоселенческая</w:t>
      </w:r>
      <w:proofErr w:type="spellEnd"/>
      <w:r w:rsidRPr="002B7CF9">
        <w:rPr>
          <w:rFonts w:ascii="Arial" w:hAnsi="Arial" w:cs="Arial"/>
          <w:sz w:val="16"/>
          <w:szCs w:val="16"/>
          <w:lang w:eastAsia="ar-SA"/>
        </w:rPr>
        <w:t xml:space="preserve"> клубная система» Канского района «Критерии оценки результативности и качества труда работников Муниципального бюджетного учреждения культуры «</w:t>
      </w:r>
      <w:proofErr w:type="spellStart"/>
      <w:r w:rsidRPr="002B7CF9">
        <w:rPr>
          <w:rFonts w:ascii="Arial" w:hAnsi="Arial" w:cs="Arial"/>
          <w:sz w:val="16"/>
          <w:szCs w:val="16"/>
          <w:lang w:eastAsia="ar-SA"/>
        </w:rPr>
        <w:t>Межпоселенческая</w:t>
      </w:r>
      <w:proofErr w:type="spellEnd"/>
      <w:r w:rsidRPr="002B7CF9">
        <w:rPr>
          <w:rFonts w:ascii="Arial" w:hAnsi="Arial" w:cs="Arial"/>
          <w:sz w:val="16"/>
          <w:szCs w:val="16"/>
          <w:lang w:eastAsia="ar-SA"/>
        </w:rPr>
        <w:t xml:space="preserve"> клубная система Канского района» для осуществления ежемесячных выплат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изложить в новой редакции согласно приложению № 2 к настоящему Постановлению.</w:t>
      </w:r>
    </w:p>
    <w:p w14:paraId="6A3B4FD0"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 xml:space="preserve">          2. Контроль за исполнением настоящего постановления возложить на заместителя Главы Канского района по социальным вопросам-руководитель МКУ «УО Канского района» Е.А. Гусеву.</w:t>
      </w:r>
    </w:p>
    <w:p w14:paraId="0071BFE6"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r w:rsidRPr="002B7CF9">
        <w:rPr>
          <w:rFonts w:ascii="Arial" w:hAnsi="Arial" w:cs="Arial"/>
          <w:sz w:val="16"/>
          <w:szCs w:val="16"/>
          <w:lang w:eastAsia="ar-SA"/>
        </w:rPr>
        <w:t xml:space="preserve">          3. Настоящее постановление вступает в силу в день, следующий за днем его опубликования в официальном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 сети «Интернет», применяется к правоотношениям, возникшим с 29.01.2021 года.</w:t>
      </w:r>
    </w:p>
    <w:p w14:paraId="26DB8C29"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p>
    <w:p w14:paraId="4B2AAD64" w14:textId="77777777" w:rsidR="002B7CF9" w:rsidRPr="002B7CF9" w:rsidRDefault="002B7CF9" w:rsidP="002B7CF9">
      <w:pPr>
        <w:widowControl w:val="0"/>
        <w:suppressAutoHyphens/>
        <w:autoSpaceDE w:val="0"/>
        <w:spacing w:after="0" w:line="240" w:lineRule="auto"/>
        <w:ind w:firstLine="680"/>
        <w:jc w:val="both"/>
        <w:rPr>
          <w:rFonts w:ascii="Arial" w:hAnsi="Arial" w:cs="Arial"/>
          <w:sz w:val="16"/>
          <w:szCs w:val="16"/>
          <w:lang w:eastAsia="ar-SA"/>
        </w:rPr>
      </w:pPr>
    </w:p>
    <w:p w14:paraId="3F4AA8CC" w14:textId="77777777" w:rsidR="002B7CF9" w:rsidRPr="002B7CF9" w:rsidRDefault="002B7CF9" w:rsidP="002B7CF9">
      <w:pPr>
        <w:widowControl w:val="0"/>
        <w:suppressAutoHyphens/>
        <w:autoSpaceDE w:val="0"/>
        <w:spacing w:after="0" w:line="240" w:lineRule="auto"/>
        <w:ind w:firstLine="680"/>
        <w:jc w:val="right"/>
        <w:rPr>
          <w:rFonts w:ascii="Arial" w:hAnsi="Arial" w:cs="Arial"/>
          <w:sz w:val="16"/>
          <w:szCs w:val="16"/>
          <w:lang w:eastAsia="ar-SA"/>
        </w:rPr>
      </w:pPr>
      <w:r w:rsidRPr="002B7CF9">
        <w:rPr>
          <w:rFonts w:ascii="Arial" w:hAnsi="Arial" w:cs="Arial"/>
          <w:sz w:val="16"/>
          <w:szCs w:val="16"/>
          <w:lang w:eastAsia="ar-SA"/>
        </w:rPr>
        <w:t>Исполняющий полномочия</w:t>
      </w:r>
    </w:p>
    <w:p w14:paraId="7217CAA7" w14:textId="77777777" w:rsidR="002B7CF9" w:rsidRDefault="002B7CF9" w:rsidP="002B7CF9">
      <w:pPr>
        <w:widowControl w:val="0"/>
        <w:suppressAutoHyphens/>
        <w:autoSpaceDE w:val="0"/>
        <w:spacing w:after="0" w:line="240" w:lineRule="auto"/>
        <w:ind w:firstLine="680"/>
        <w:jc w:val="right"/>
        <w:rPr>
          <w:rFonts w:ascii="Arial" w:hAnsi="Arial" w:cs="Arial"/>
          <w:sz w:val="16"/>
          <w:szCs w:val="16"/>
          <w:lang w:eastAsia="ar-SA"/>
        </w:rPr>
      </w:pPr>
      <w:r w:rsidRPr="002B7CF9">
        <w:rPr>
          <w:rFonts w:ascii="Arial" w:hAnsi="Arial" w:cs="Arial"/>
          <w:sz w:val="16"/>
          <w:szCs w:val="16"/>
          <w:lang w:eastAsia="ar-SA"/>
        </w:rPr>
        <w:t xml:space="preserve">Главы </w:t>
      </w:r>
      <w:proofErr w:type="spellStart"/>
      <w:r w:rsidRPr="002B7CF9">
        <w:rPr>
          <w:rFonts w:ascii="Arial" w:hAnsi="Arial" w:cs="Arial"/>
          <w:sz w:val="16"/>
          <w:szCs w:val="16"/>
          <w:lang w:eastAsia="ar-SA"/>
        </w:rPr>
        <w:t>Кансккого</w:t>
      </w:r>
      <w:proofErr w:type="spellEnd"/>
      <w:r w:rsidRPr="002B7CF9">
        <w:rPr>
          <w:rFonts w:ascii="Arial" w:hAnsi="Arial" w:cs="Arial"/>
          <w:sz w:val="16"/>
          <w:szCs w:val="16"/>
          <w:lang w:eastAsia="ar-SA"/>
        </w:rPr>
        <w:t xml:space="preserve"> района  </w:t>
      </w:r>
    </w:p>
    <w:p w14:paraId="2E3A8149" w14:textId="15C65504" w:rsidR="002B7CF9" w:rsidRPr="002B7CF9" w:rsidRDefault="002B7CF9" w:rsidP="002B7CF9">
      <w:pPr>
        <w:widowControl w:val="0"/>
        <w:suppressAutoHyphens/>
        <w:autoSpaceDE w:val="0"/>
        <w:spacing w:after="0" w:line="240" w:lineRule="auto"/>
        <w:ind w:firstLine="680"/>
        <w:jc w:val="right"/>
        <w:rPr>
          <w:rFonts w:ascii="Arial" w:hAnsi="Arial" w:cs="Arial"/>
          <w:sz w:val="16"/>
          <w:szCs w:val="16"/>
          <w:lang w:eastAsia="ar-SA"/>
        </w:rPr>
      </w:pPr>
      <w:r w:rsidRPr="002B7CF9">
        <w:rPr>
          <w:rFonts w:ascii="Arial" w:hAnsi="Arial" w:cs="Arial"/>
          <w:sz w:val="16"/>
          <w:szCs w:val="16"/>
          <w:lang w:eastAsia="ar-SA"/>
        </w:rPr>
        <w:t xml:space="preserve">                                                              В.Н. Котин</w:t>
      </w:r>
    </w:p>
    <w:p w14:paraId="157EABEF" w14:textId="77777777" w:rsidR="002B7CF9" w:rsidRPr="002B7CF9" w:rsidRDefault="002B7CF9" w:rsidP="002B7CF9">
      <w:pPr>
        <w:widowControl w:val="0"/>
        <w:suppressAutoHyphens/>
        <w:autoSpaceDE w:val="0"/>
        <w:spacing w:after="0" w:line="240" w:lineRule="auto"/>
        <w:ind w:firstLine="709"/>
        <w:jc w:val="center"/>
        <w:rPr>
          <w:rFonts w:ascii="Arial" w:hAnsi="Arial" w:cs="Arial"/>
          <w:b/>
          <w:sz w:val="18"/>
          <w:szCs w:val="18"/>
          <w:lang w:eastAsia="ar-SA"/>
        </w:rPr>
      </w:pPr>
    </w:p>
    <w:p w14:paraId="3584224D" w14:textId="77777777" w:rsidR="002B7CF9" w:rsidRPr="002B7CF9" w:rsidRDefault="002B7CF9" w:rsidP="002B7CF9">
      <w:pPr>
        <w:widowControl w:val="0"/>
        <w:suppressAutoHyphens/>
        <w:autoSpaceDE w:val="0"/>
        <w:spacing w:after="0" w:line="240" w:lineRule="auto"/>
        <w:ind w:firstLine="709"/>
        <w:jc w:val="center"/>
        <w:rPr>
          <w:rFonts w:ascii="Arial" w:hAnsi="Arial" w:cs="Arial"/>
          <w:b/>
          <w:sz w:val="18"/>
          <w:szCs w:val="18"/>
          <w:lang w:eastAsia="ar-SA"/>
        </w:rPr>
      </w:pPr>
    </w:p>
    <w:p w14:paraId="2924BF9D"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Приложение №1 к постановлению</w:t>
      </w:r>
    </w:p>
    <w:p w14:paraId="01D7A322"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 xml:space="preserve">                                                                    Администрации Канского </w:t>
      </w:r>
      <w:proofErr w:type="spellStart"/>
      <w:r w:rsidRPr="002B7CF9">
        <w:rPr>
          <w:rFonts w:ascii="Arial" w:hAnsi="Arial" w:cs="Arial"/>
          <w:sz w:val="16"/>
          <w:szCs w:val="16"/>
          <w:lang w:eastAsia="ar-SA"/>
        </w:rPr>
        <w:t>райна</w:t>
      </w:r>
      <w:proofErr w:type="spellEnd"/>
    </w:p>
    <w:p w14:paraId="489A1290"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 xml:space="preserve">                                                                    от 16.11.2021 № 580 -</w:t>
      </w:r>
      <w:proofErr w:type="spellStart"/>
      <w:r w:rsidRPr="002B7CF9">
        <w:rPr>
          <w:rFonts w:ascii="Arial" w:hAnsi="Arial" w:cs="Arial"/>
          <w:sz w:val="16"/>
          <w:szCs w:val="16"/>
          <w:lang w:eastAsia="ar-SA"/>
        </w:rPr>
        <w:t>пг</w:t>
      </w:r>
      <w:proofErr w:type="spellEnd"/>
    </w:p>
    <w:p w14:paraId="59C6F588"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p>
    <w:tbl>
      <w:tblPr>
        <w:tblW w:w="10456" w:type="dxa"/>
        <w:tblLook w:val="04A0" w:firstRow="1" w:lastRow="0" w:firstColumn="1" w:lastColumn="0" w:noHBand="0" w:noVBand="1"/>
      </w:tblPr>
      <w:tblGrid>
        <w:gridCol w:w="5211"/>
        <w:gridCol w:w="5245"/>
      </w:tblGrid>
      <w:tr w:rsidR="002B7CF9" w:rsidRPr="002B7CF9" w14:paraId="373575AB" w14:textId="77777777" w:rsidTr="0051751F">
        <w:tc>
          <w:tcPr>
            <w:tcW w:w="5211" w:type="dxa"/>
            <w:shd w:val="clear" w:color="auto" w:fill="auto"/>
          </w:tcPr>
          <w:p w14:paraId="40C63D5F"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p>
        </w:tc>
        <w:tc>
          <w:tcPr>
            <w:tcW w:w="5245" w:type="dxa"/>
            <w:shd w:val="clear" w:color="auto" w:fill="auto"/>
          </w:tcPr>
          <w:p w14:paraId="102D2C9F"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Приложение № 1</w:t>
            </w:r>
          </w:p>
          <w:p w14:paraId="301591B3"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к положению об оплате труда работников Муниципального бюджетного учреждения культуры «</w:t>
            </w:r>
            <w:proofErr w:type="spellStart"/>
            <w:r w:rsidRPr="002B7CF9">
              <w:rPr>
                <w:rFonts w:ascii="Arial" w:hAnsi="Arial" w:cs="Arial"/>
                <w:sz w:val="16"/>
                <w:szCs w:val="16"/>
                <w:lang w:eastAsia="ar-SA"/>
              </w:rPr>
              <w:t>Межпоселенческая</w:t>
            </w:r>
            <w:proofErr w:type="spellEnd"/>
            <w:r w:rsidRPr="002B7CF9">
              <w:rPr>
                <w:rFonts w:ascii="Arial" w:hAnsi="Arial" w:cs="Arial"/>
                <w:sz w:val="16"/>
                <w:szCs w:val="16"/>
                <w:lang w:eastAsia="ar-SA"/>
              </w:rPr>
              <w:t xml:space="preserve"> клубная система» Канского района</w:t>
            </w:r>
          </w:p>
          <w:p w14:paraId="468353DF"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p>
        </w:tc>
      </w:tr>
    </w:tbl>
    <w:p w14:paraId="18EFEAEE" w14:textId="77777777" w:rsidR="002B7CF9" w:rsidRPr="002B7CF9" w:rsidRDefault="002B7CF9" w:rsidP="002B7CF9">
      <w:pPr>
        <w:widowControl w:val="0"/>
        <w:suppressAutoHyphens/>
        <w:autoSpaceDE w:val="0"/>
        <w:spacing w:after="0" w:line="240" w:lineRule="auto"/>
        <w:ind w:firstLine="709"/>
        <w:jc w:val="center"/>
        <w:rPr>
          <w:rFonts w:ascii="Arial" w:hAnsi="Arial" w:cs="Arial"/>
          <w:b/>
          <w:sz w:val="18"/>
          <w:szCs w:val="18"/>
          <w:lang w:eastAsia="ar-SA"/>
        </w:rPr>
      </w:pPr>
      <w:r w:rsidRPr="002B7CF9">
        <w:rPr>
          <w:rFonts w:ascii="Arial" w:hAnsi="Arial" w:cs="Arial"/>
          <w:b/>
          <w:sz w:val="18"/>
          <w:szCs w:val="18"/>
          <w:lang w:eastAsia="ar-SA"/>
        </w:rPr>
        <w:t xml:space="preserve">               </w:t>
      </w:r>
    </w:p>
    <w:p w14:paraId="7335B16B" w14:textId="2197A392"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r w:rsidRPr="002B7CF9">
        <w:rPr>
          <w:rFonts w:ascii="Arial" w:hAnsi="Arial" w:cs="Arial"/>
          <w:b/>
          <w:sz w:val="18"/>
          <w:szCs w:val="18"/>
          <w:lang w:eastAsia="ar-SA"/>
        </w:rPr>
        <w:t xml:space="preserve">               </w:t>
      </w:r>
      <w:r w:rsidRPr="002B7CF9">
        <w:rPr>
          <w:rFonts w:ascii="Arial" w:hAnsi="Arial" w:cs="Arial"/>
          <w:sz w:val="16"/>
          <w:szCs w:val="16"/>
          <w:lang w:eastAsia="ar-SA"/>
        </w:rPr>
        <w:t>РАЗМЕРЫ ОКЛАДОВ (ДОЛЖНОСТНЫХ ОКЛАДОВ),</w:t>
      </w:r>
    </w:p>
    <w:p w14:paraId="6DE4470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r w:rsidRPr="002B7CF9">
        <w:rPr>
          <w:rFonts w:ascii="Arial" w:hAnsi="Arial" w:cs="Arial"/>
          <w:sz w:val="16"/>
          <w:szCs w:val="16"/>
          <w:lang w:eastAsia="ar-SA"/>
        </w:rPr>
        <w:t>СТАВОК ЗАРАБОТНОЙ ПЛАТЫ РАБОТНИКОВ</w:t>
      </w:r>
    </w:p>
    <w:p w14:paraId="698522B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r w:rsidRPr="002B7CF9">
        <w:rPr>
          <w:rFonts w:ascii="Arial" w:hAnsi="Arial" w:cs="Arial"/>
          <w:sz w:val="16"/>
          <w:szCs w:val="16"/>
          <w:lang w:eastAsia="ar-SA"/>
        </w:rPr>
        <w:t>Муниципального бюджетного учреждения культуры «</w:t>
      </w:r>
      <w:proofErr w:type="spellStart"/>
      <w:r w:rsidRPr="002B7CF9">
        <w:rPr>
          <w:rFonts w:ascii="Arial" w:hAnsi="Arial" w:cs="Arial"/>
          <w:sz w:val="16"/>
          <w:szCs w:val="16"/>
          <w:lang w:eastAsia="ar-SA"/>
        </w:rPr>
        <w:t>Межпоселенческая</w:t>
      </w:r>
      <w:proofErr w:type="spellEnd"/>
      <w:r w:rsidRPr="002B7CF9">
        <w:rPr>
          <w:rFonts w:ascii="Arial" w:hAnsi="Arial" w:cs="Arial"/>
          <w:sz w:val="16"/>
          <w:szCs w:val="16"/>
          <w:lang w:eastAsia="ar-SA"/>
        </w:rPr>
        <w:t xml:space="preserve"> клубная система» Канского района</w:t>
      </w:r>
    </w:p>
    <w:p w14:paraId="3391C49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p w14:paraId="7A2F7CDD" w14:textId="77777777" w:rsidR="002B7CF9" w:rsidRPr="002B7CF9" w:rsidRDefault="002B7CF9" w:rsidP="0020100C">
      <w:pPr>
        <w:widowControl w:val="0"/>
        <w:numPr>
          <w:ilvl w:val="0"/>
          <w:numId w:val="32"/>
        </w:numPr>
        <w:suppressAutoHyphens/>
        <w:autoSpaceDE w:val="0"/>
        <w:spacing w:after="0" w:line="240" w:lineRule="auto"/>
        <w:ind w:left="142" w:firstLine="0"/>
        <w:rPr>
          <w:rFonts w:ascii="Arial" w:hAnsi="Arial" w:cs="Arial"/>
          <w:sz w:val="16"/>
          <w:szCs w:val="16"/>
          <w:lang w:eastAsia="ar-SA"/>
        </w:rPr>
      </w:pPr>
      <w:r w:rsidRPr="002B7CF9">
        <w:rPr>
          <w:rFonts w:ascii="Arial" w:hAnsi="Arial" w:cs="Arial"/>
          <w:sz w:val="16"/>
          <w:szCs w:val="16"/>
          <w:lang w:eastAsia="ar-SA"/>
        </w:rPr>
        <w:t>Профессиональная квалификационная группа должностей работников культуры, искусства и кинематографии</w:t>
      </w:r>
    </w:p>
    <w:p w14:paraId="0AD62A57" w14:textId="77777777" w:rsidR="002B7CF9" w:rsidRPr="002B7CF9" w:rsidRDefault="002B7CF9" w:rsidP="002B7CF9">
      <w:pPr>
        <w:widowControl w:val="0"/>
        <w:suppressAutoHyphens/>
        <w:autoSpaceDE w:val="0"/>
        <w:spacing w:after="0" w:line="240" w:lineRule="auto"/>
        <w:ind w:left="142"/>
        <w:rPr>
          <w:rFonts w:ascii="Arial" w:hAnsi="Arial" w:cs="Arial"/>
          <w:sz w:val="16"/>
          <w:szCs w:val="16"/>
          <w:lang w:eastAsia="ar-SA"/>
        </w:rPr>
      </w:pPr>
      <w:r w:rsidRPr="002B7CF9">
        <w:rPr>
          <w:rFonts w:ascii="Arial" w:hAnsi="Arial" w:cs="Arial"/>
          <w:sz w:val="16"/>
          <w:szCs w:val="16"/>
          <w:lang w:eastAsia="ar-SA"/>
        </w:rPr>
        <w:t xml:space="preserve">Размеры окладов (должностных окладов), ставок заработной платы по должностям работников культуры, искусства и кинематографии устанавливаются на основе отнесения занимаемых ими должностей к профессиональным квалификационным группам (далее – ПКГ), утвержденным </w:t>
      </w:r>
      <w:hyperlink r:id="rId24" w:history="1">
        <w:r w:rsidRPr="002B7CF9">
          <w:rPr>
            <w:rStyle w:val="a6"/>
            <w:rFonts w:ascii="Arial" w:hAnsi="Arial" w:cs="Arial"/>
            <w:sz w:val="16"/>
            <w:szCs w:val="16"/>
            <w:lang w:eastAsia="ar-SA"/>
          </w:rPr>
          <w:t>Приказом</w:t>
        </w:r>
      </w:hyperlink>
      <w:r w:rsidRPr="002B7CF9">
        <w:rPr>
          <w:rFonts w:ascii="Arial" w:hAnsi="Arial" w:cs="Arial"/>
          <w:sz w:val="16"/>
          <w:szCs w:val="16"/>
          <w:lang w:eastAsia="ar-SA"/>
        </w:rPr>
        <w:t xml:space="preserve"> Министерства здравоохранения и социального развития Российской Федерации от 31.08.2007 № 570 «Об утверждении профессиональных квалификационных групп должностей работников культуры, искусства и кинематографии»:</w:t>
      </w:r>
    </w:p>
    <w:p w14:paraId="55230F6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334"/>
        <w:gridCol w:w="2120"/>
      </w:tblGrid>
      <w:tr w:rsidR="002B7CF9" w:rsidRPr="002B7CF9" w14:paraId="409F6849" w14:textId="77777777" w:rsidTr="002B7CF9">
        <w:tc>
          <w:tcPr>
            <w:tcW w:w="1903" w:type="pct"/>
          </w:tcPr>
          <w:p w14:paraId="3D133E1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Квалификационные группы (уровни)</w:t>
            </w:r>
          </w:p>
        </w:tc>
        <w:tc>
          <w:tcPr>
            <w:tcW w:w="2079" w:type="pct"/>
          </w:tcPr>
          <w:p w14:paraId="2642818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Должности МБУК «МКС»</w:t>
            </w:r>
          </w:p>
        </w:tc>
        <w:tc>
          <w:tcPr>
            <w:tcW w:w="1017" w:type="pct"/>
          </w:tcPr>
          <w:p w14:paraId="606FEB3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Размер оклада (должностного оклада), ставки заработной платы, руб.</w:t>
            </w:r>
          </w:p>
        </w:tc>
      </w:tr>
      <w:tr w:rsidR="002B7CF9" w:rsidRPr="002B7CF9" w14:paraId="78AF98B4" w14:textId="77777777" w:rsidTr="002B7CF9">
        <w:tc>
          <w:tcPr>
            <w:tcW w:w="1903" w:type="pct"/>
          </w:tcPr>
          <w:p w14:paraId="3E70810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Должности, отнесенные к ПКГ «Должности работников культуры, искусства и кинематографии среднего звена» </w:t>
            </w:r>
          </w:p>
        </w:tc>
        <w:tc>
          <w:tcPr>
            <w:tcW w:w="2079" w:type="pct"/>
          </w:tcPr>
          <w:p w14:paraId="7D13A2F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w:t>
            </w:r>
            <w:proofErr w:type="spellStart"/>
            <w:r w:rsidRPr="002B7CF9">
              <w:rPr>
                <w:rFonts w:ascii="Arial" w:hAnsi="Arial" w:cs="Arial"/>
                <w:sz w:val="14"/>
                <w:szCs w:val="14"/>
                <w:lang w:eastAsia="ar-SA"/>
              </w:rPr>
              <w:t>Культорганизатор</w:t>
            </w:r>
            <w:proofErr w:type="spellEnd"/>
            <w:r w:rsidRPr="002B7CF9">
              <w:rPr>
                <w:rFonts w:ascii="Arial" w:hAnsi="Arial" w:cs="Arial"/>
                <w:sz w:val="14"/>
                <w:szCs w:val="14"/>
                <w:lang w:eastAsia="ar-SA"/>
              </w:rPr>
              <w:t>, руководитель кружка любительского объединения по интересам, распорядитель танцевального вечера, ведущий дискотеки, заведующий костюмерной, аккомпаниатор.</w:t>
            </w:r>
          </w:p>
        </w:tc>
        <w:tc>
          <w:tcPr>
            <w:tcW w:w="1017" w:type="pct"/>
          </w:tcPr>
          <w:p w14:paraId="755FD65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7428,00</w:t>
            </w:r>
          </w:p>
        </w:tc>
      </w:tr>
      <w:tr w:rsidR="002B7CF9" w:rsidRPr="002B7CF9" w14:paraId="6405F28C" w14:textId="77777777" w:rsidTr="002B7CF9">
        <w:tc>
          <w:tcPr>
            <w:tcW w:w="1903" w:type="pct"/>
          </w:tcPr>
          <w:p w14:paraId="0382396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Должности, отнесенные к ПКГ «Должности работников культуры, искусства и кинематографии ведущего звена</w:t>
            </w:r>
          </w:p>
        </w:tc>
        <w:tc>
          <w:tcPr>
            <w:tcW w:w="2079" w:type="pct"/>
          </w:tcPr>
          <w:p w14:paraId="35E0588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Звукооператор, художник-модельер театрального костюма; концертмейстер, аккомпаниатор-концертмейстер, художник-постановщик, администратор. Специалист по фольклору. Специалист по жанрам творчества, специалист по методике клубной работы, </w:t>
            </w:r>
            <w:proofErr w:type="gramStart"/>
            <w:r w:rsidRPr="002B7CF9">
              <w:rPr>
                <w:rFonts w:ascii="Arial" w:hAnsi="Arial" w:cs="Arial"/>
                <w:sz w:val="14"/>
                <w:szCs w:val="14"/>
                <w:lang w:eastAsia="ar-SA"/>
              </w:rPr>
              <w:t>методист  культуры</w:t>
            </w:r>
            <w:proofErr w:type="gramEnd"/>
            <w:r w:rsidRPr="002B7CF9">
              <w:rPr>
                <w:rFonts w:ascii="Arial" w:hAnsi="Arial" w:cs="Arial"/>
                <w:sz w:val="14"/>
                <w:szCs w:val="14"/>
                <w:lang w:eastAsia="ar-SA"/>
              </w:rPr>
              <w:t xml:space="preserve"> и досуга.</w:t>
            </w:r>
          </w:p>
        </w:tc>
        <w:tc>
          <w:tcPr>
            <w:tcW w:w="1017" w:type="pct"/>
          </w:tcPr>
          <w:p w14:paraId="7AB099B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10013,00</w:t>
            </w:r>
          </w:p>
        </w:tc>
      </w:tr>
      <w:tr w:rsidR="002B7CF9" w:rsidRPr="002B7CF9" w14:paraId="71AB774F" w14:textId="77777777" w:rsidTr="002B7CF9">
        <w:tc>
          <w:tcPr>
            <w:tcW w:w="1903" w:type="pct"/>
          </w:tcPr>
          <w:p w14:paraId="5336C27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Должности, отнесенные к ПКГ «Должности руководящего состава учреждений культуры, искусства и кинематографии» </w:t>
            </w:r>
          </w:p>
        </w:tc>
        <w:tc>
          <w:tcPr>
            <w:tcW w:w="2079" w:type="pct"/>
          </w:tcPr>
          <w:p w14:paraId="76CE643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Режиссер массовых представлений, </w:t>
            </w:r>
            <w:proofErr w:type="gramStart"/>
            <w:r w:rsidRPr="002B7CF9">
              <w:rPr>
                <w:rFonts w:ascii="Arial" w:hAnsi="Arial" w:cs="Arial"/>
                <w:sz w:val="14"/>
                <w:szCs w:val="14"/>
                <w:lang w:eastAsia="ar-SA"/>
              </w:rPr>
              <w:t xml:space="preserve">мероприятий;   </w:t>
            </w:r>
            <w:proofErr w:type="gramEnd"/>
            <w:r w:rsidRPr="002B7CF9">
              <w:rPr>
                <w:rFonts w:ascii="Arial" w:hAnsi="Arial" w:cs="Arial"/>
                <w:sz w:val="14"/>
                <w:szCs w:val="14"/>
                <w:lang w:eastAsia="ar-SA"/>
              </w:rPr>
              <w:t>хормейстер; заведующий отделом «сектором», режиссер-постановщик;  звукорежиссер; балетмейстер-постановщик; заведующий музыкальной части; заведующий художественной-постановочной частью; режиссер;  дирижер; балетмейстер;  главный хранитель фондов; руководитель клубного формирования, студии, коллектива самодеятельного искусства.</w:t>
            </w:r>
          </w:p>
        </w:tc>
        <w:tc>
          <w:tcPr>
            <w:tcW w:w="1017" w:type="pct"/>
          </w:tcPr>
          <w:p w14:paraId="66E81CF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13073,00</w:t>
            </w:r>
          </w:p>
        </w:tc>
      </w:tr>
    </w:tbl>
    <w:p w14:paraId="5A0CF42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p w14:paraId="3DFF7015" w14:textId="32A11DDF" w:rsidR="002B7CF9" w:rsidRPr="002B7CF9" w:rsidRDefault="002B7CF9" w:rsidP="0020100C">
      <w:pPr>
        <w:pStyle w:val="aa"/>
        <w:numPr>
          <w:ilvl w:val="0"/>
          <w:numId w:val="32"/>
        </w:numPr>
        <w:suppressAutoHyphens/>
        <w:autoSpaceDE w:val="0"/>
        <w:rPr>
          <w:rFonts w:ascii="Arial" w:hAnsi="Arial" w:cs="Arial"/>
          <w:sz w:val="16"/>
          <w:szCs w:val="16"/>
          <w:lang w:eastAsia="ar-SA"/>
        </w:rPr>
      </w:pPr>
      <w:r w:rsidRPr="002B7CF9">
        <w:rPr>
          <w:rFonts w:ascii="Arial" w:hAnsi="Arial" w:cs="Arial"/>
          <w:sz w:val="16"/>
          <w:szCs w:val="16"/>
          <w:lang w:eastAsia="ar-SA"/>
        </w:rPr>
        <w:t>Профессиональная квалификационная группа профессий рабочих культуры, искусства и кинематографии.</w:t>
      </w:r>
    </w:p>
    <w:p w14:paraId="0B7BAF66" w14:textId="77777777" w:rsidR="002B7CF9" w:rsidRPr="002B7CF9" w:rsidRDefault="002B7CF9" w:rsidP="002B7CF9">
      <w:pPr>
        <w:widowControl w:val="0"/>
        <w:suppressAutoHyphens/>
        <w:autoSpaceDE w:val="0"/>
        <w:spacing w:after="0" w:line="240" w:lineRule="auto"/>
        <w:ind w:firstLine="709"/>
        <w:rPr>
          <w:rFonts w:ascii="Arial" w:hAnsi="Arial" w:cs="Arial"/>
          <w:sz w:val="16"/>
          <w:szCs w:val="16"/>
          <w:lang w:eastAsia="ar-SA"/>
        </w:rPr>
      </w:pPr>
      <w:r w:rsidRPr="002B7CF9">
        <w:rPr>
          <w:rFonts w:ascii="Arial" w:hAnsi="Arial" w:cs="Arial"/>
          <w:sz w:val="16"/>
          <w:szCs w:val="16"/>
          <w:lang w:eastAsia="ar-SA"/>
        </w:rPr>
        <w:t xml:space="preserve"> Размеры </w:t>
      </w:r>
      <w:r w:rsidRPr="002B7CF9">
        <w:rPr>
          <w:rFonts w:ascii="Arial" w:hAnsi="Arial" w:cs="Arial"/>
          <w:bCs/>
          <w:sz w:val="16"/>
          <w:szCs w:val="16"/>
          <w:lang w:eastAsia="ar-SA"/>
        </w:rPr>
        <w:t>окладов</w:t>
      </w:r>
      <w:r w:rsidRPr="002B7CF9">
        <w:rPr>
          <w:rFonts w:ascii="Arial" w:hAnsi="Arial" w:cs="Arial"/>
          <w:sz w:val="16"/>
          <w:szCs w:val="16"/>
          <w:lang w:eastAsia="ar-SA"/>
        </w:rPr>
        <w:t xml:space="preserve"> (должностных окладов), ставок заработной платы по профессиям рабочих культуры устанавливаются на основе отнесения занимаемых ими профессий к квалификационным уровням ПКГ, утвержденным приказом </w:t>
      </w:r>
      <w:proofErr w:type="spellStart"/>
      <w:r w:rsidRPr="002B7CF9">
        <w:rPr>
          <w:rFonts w:ascii="Arial" w:hAnsi="Arial" w:cs="Arial"/>
          <w:sz w:val="16"/>
          <w:szCs w:val="16"/>
          <w:lang w:eastAsia="ar-SA"/>
        </w:rPr>
        <w:t>Минздравсоцразвития</w:t>
      </w:r>
      <w:proofErr w:type="spellEnd"/>
      <w:r w:rsidRPr="002B7CF9">
        <w:rPr>
          <w:rFonts w:ascii="Arial" w:hAnsi="Arial" w:cs="Arial"/>
          <w:sz w:val="16"/>
          <w:szCs w:val="16"/>
          <w:lang w:eastAsia="ar-SA"/>
        </w:rPr>
        <w:t xml:space="preserve"> Российской Федерации от 14.03.2008 № 121н «Об утверждении профессиональных квалификационных групп профессий рабочих культуры, искусства и кинематографии»:</w:t>
      </w:r>
    </w:p>
    <w:p w14:paraId="2304806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3731"/>
        <w:gridCol w:w="2603"/>
      </w:tblGrid>
      <w:tr w:rsidR="002B7CF9" w:rsidRPr="002B7CF9" w14:paraId="46E62423" w14:textId="77777777" w:rsidTr="002B7CF9">
        <w:tc>
          <w:tcPr>
            <w:tcW w:w="1961" w:type="pct"/>
          </w:tcPr>
          <w:p w14:paraId="7EBE803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квалификационные группы (уровни)</w:t>
            </w:r>
          </w:p>
        </w:tc>
        <w:tc>
          <w:tcPr>
            <w:tcW w:w="1790" w:type="pct"/>
          </w:tcPr>
          <w:p w14:paraId="6D4918B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Должности МБУК «МКС» система» Канского района</w:t>
            </w:r>
          </w:p>
        </w:tc>
        <w:tc>
          <w:tcPr>
            <w:tcW w:w="1249" w:type="pct"/>
          </w:tcPr>
          <w:p w14:paraId="2847006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Размер оклада (должностного оклада), ставки заработной платы, руб.</w:t>
            </w:r>
          </w:p>
        </w:tc>
      </w:tr>
      <w:tr w:rsidR="002B7CF9" w:rsidRPr="002B7CF9" w14:paraId="0D74D530" w14:textId="77777777" w:rsidTr="002B7CF9">
        <w:tc>
          <w:tcPr>
            <w:tcW w:w="1961" w:type="pct"/>
          </w:tcPr>
          <w:p w14:paraId="0605349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Должности, отнесенные к ПКГ «Профессии рабочих культуры, искусства и кинематографии первого уровня»</w:t>
            </w:r>
          </w:p>
        </w:tc>
        <w:tc>
          <w:tcPr>
            <w:tcW w:w="1790" w:type="pct"/>
          </w:tcPr>
          <w:p w14:paraId="10BEA76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Киномеханик, костюмер, осветитель, машинист сцены</w:t>
            </w:r>
          </w:p>
        </w:tc>
        <w:tc>
          <w:tcPr>
            <w:tcW w:w="1249" w:type="pct"/>
            <w:vAlign w:val="bottom"/>
          </w:tcPr>
          <w:p w14:paraId="7D29A0A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5173,00</w:t>
            </w:r>
          </w:p>
          <w:p w14:paraId="4105901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r>
    </w:tbl>
    <w:p w14:paraId="5623535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p w14:paraId="24407C88" w14:textId="4C84FE5D" w:rsidR="002B7CF9" w:rsidRPr="002B7CF9" w:rsidRDefault="002B7CF9" w:rsidP="002B7CF9">
      <w:pPr>
        <w:widowControl w:val="0"/>
        <w:suppressAutoHyphens/>
        <w:autoSpaceDE w:val="0"/>
        <w:spacing w:after="0" w:line="240" w:lineRule="auto"/>
        <w:ind w:left="142"/>
        <w:rPr>
          <w:rFonts w:ascii="Arial" w:hAnsi="Arial" w:cs="Arial"/>
          <w:sz w:val="16"/>
          <w:szCs w:val="16"/>
          <w:lang w:eastAsia="ar-SA"/>
        </w:rPr>
      </w:pPr>
      <w:r>
        <w:rPr>
          <w:rFonts w:ascii="Arial" w:hAnsi="Arial" w:cs="Arial"/>
          <w:sz w:val="16"/>
          <w:szCs w:val="16"/>
          <w:lang w:eastAsia="ar-SA"/>
        </w:rPr>
        <w:t>3.</w:t>
      </w:r>
      <w:r w:rsidRPr="002B7CF9">
        <w:rPr>
          <w:rFonts w:ascii="Arial" w:hAnsi="Arial" w:cs="Arial"/>
          <w:sz w:val="16"/>
          <w:szCs w:val="16"/>
          <w:lang w:eastAsia="ar-SA"/>
        </w:rPr>
        <w:t>Должности, не вошедшие в квалификационные уровни профессиональных квалификационных групп.</w:t>
      </w:r>
    </w:p>
    <w:p w14:paraId="58F63E07" w14:textId="77777777" w:rsidR="002B7CF9" w:rsidRPr="002B7CF9" w:rsidRDefault="002B7CF9" w:rsidP="002B7CF9">
      <w:pPr>
        <w:widowControl w:val="0"/>
        <w:suppressAutoHyphens/>
        <w:autoSpaceDE w:val="0"/>
        <w:spacing w:after="0" w:line="240" w:lineRule="auto"/>
        <w:ind w:left="142"/>
        <w:rPr>
          <w:rFonts w:ascii="Arial" w:hAnsi="Arial" w:cs="Arial"/>
          <w:sz w:val="16"/>
          <w:szCs w:val="16"/>
          <w:lang w:eastAsia="ar-SA"/>
        </w:rPr>
      </w:pPr>
      <w:r w:rsidRPr="002B7CF9">
        <w:rPr>
          <w:rFonts w:ascii="Arial" w:hAnsi="Arial" w:cs="Arial"/>
          <w:sz w:val="16"/>
          <w:szCs w:val="16"/>
          <w:lang w:eastAsia="ar-SA"/>
        </w:rPr>
        <w:t xml:space="preserve">Размеры </w:t>
      </w:r>
      <w:r w:rsidRPr="002B7CF9">
        <w:rPr>
          <w:rFonts w:ascii="Arial" w:hAnsi="Arial" w:cs="Arial"/>
          <w:bCs/>
          <w:sz w:val="16"/>
          <w:szCs w:val="16"/>
          <w:lang w:eastAsia="ar-SA"/>
        </w:rPr>
        <w:t>окладов</w:t>
      </w:r>
      <w:r w:rsidRPr="002B7CF9">
        <w:rPr>
          <w:rFonts w:ascii="Arial" w:hAnsi="Arial" w:cs="Arial"/>
          <w:sz w:val="16"/>
          <w:szCs w:val="16"/>
          <w:lang w:eastAsia="ar-SA"/>
        </w:rPr>
        <w:t xml:space="preserve"> (должностных окладов), ставок заработной платы по должностям руководителей, специалистов и служащих, профессий рабочих, не вошедшим в профессиональные квалификационные группы устанавливаются в следующем размере:</w:t>
      </w:r>
    </w:p>
    <w:p w14:paraId="79B67D76" w14:textId="77777777" w:rsidR="002B7CF9" w:rsidRPr="002B7CF9" w:rsidRDefault="002B7CF9" w:rsidP="002B7CF9">
      <w:pPr>
        <w:widowControl w:val="0"/>
        <w:suppressAutoHyphens/>
        <w:autoSpaceDE w:val="0"/>
        <w:spacing w:after="0" w:line="240" w:lineRule="auto"/>
        <w:ind w:left="142"/>
        <w:rPr>
          <w:rFonts w:ascii="Arial" w:hAnsi="Arial" w:cs="Arial"/>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3"/>
        <w:gridCol w:w="4529"/>
      </w:tblGrid>
      <w:tr w:rsidR="002B7CF9" w:rsidRPr="002B7CF9" w14:paraId="14EADC9F" w14:textId="77777777" w:rsidTr="002B7CF9">
        <w:tc>
          <w:tcPr>
            <w:tcW w:w="2827" w:type="pct"/>
            <w:shd w:val="clear" w:color="auto" w:fill="auto"/>
          </w:tcPr>
          <w:p w14:paraId="68F81FC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Наименование должности</w:t>
            </w:r>
          </w:p>
        </w:tc>
        <w:tc>
          <w:tcPr>
            <w:tcW w:w="2173" w:type="pct"/>
            <w:shd w:val="clear" w:color="auto" w:fill="auto"/>
          </w:tcPr>
          <w:p w14:paraId="11E84F0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bCs/>
                <w:sz w:val="14"/>
                <w:szCs w:val="14"/>
                <w:lang w:eastAsia="ar-SA"/>
              </w:rPr>
              <w:t>Размер о</w:t>
            </w:r>
            <w:r w:rsidRPr="002B7CF9">
              <w:rPr>
                <w:rFonts w:ascii="Arial" w:hAnsi="Arial" w:cs="Arial"/>
                <w:sz w:val="14"/>
                <w:szCs w:val="14"/>
                <w:lang w:eastAsia="ar-SA"/>
              </w:rPr>
              <w:t xml:space="preserve">клада (должностного оклада), ставки </w:t>
            </w:r>
          </w:p>
          <w:p w14:paraId="182D177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заработной платы, руб.</w:t>
            </w:r>
          </w:p>
        </w:tc>
      </w:tr>
      <w:tr w:rsidR="002B7CF9" w:rsidRPr="002B7CF9" w14:paraId="6F1BD7B9" w14:textId="77777777" w:rsidTr="002B7CF9">
        <w:tc>
          <w:tcPr>
            <w:tcW w:w="2827" w:type="pct"/>
            <w:shd w:val="clear" w:color="auto" w:fill="auto"/>
          </w:tcPr>
          <w:p w14:paraId="111E7AC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Специалист по экспозиционной и выставочной деятельности</w:t>
            </w:r>
          </w:p>
        </w:tc>
        <w:tc>
          <w:tcPr>
            <w:tcW w:w="2173" w:type="pct"/>
            <w:shd w:val="clear" w:color="auto" w:fill="auto"/>
          </w:tcPr>
          <w:p w14:paraId="595A0FC5"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bCs/>
                <w:sz w:val="14"/>
                <w:szCs w:val="14"/>
                <w:lang w:eastAsia="ar-SA"/>
              </w:rPr>
              <w:t>10013,00</w:t>
            </w:r>
          </w:p>
        </w:tc>
      </w:tr>
      <w:tr w:rsidR="002B7CF9" w:rsidRPr="002B7CF9" w14:paraId="73FEB5E5" w14:textId="77777777" w:rsidTr="002B7CF9">
        <w:tc>
          <w:tcPr>
            <w:tcW w:w="2827" w:type="pct"/>
            <w:shd w:val="clear" w:color="auto" w:fill="auto"/>
          </w:tcPr>
          <w:p w14:paraId="1A2FC84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roofErr w:type="spellStart"/>
            <w:r w:rsidRPr="002B7CF9">
              <w:rPr>
                <w:rFonts w:ascii="Arial" w:hAnsi="Arial" w:cs="Arial"/>
                <w:sz w:val="14"/>
                <w:szCs w:val="14"/>
                <w:lang w:eastAsia="ar-SA"/>
              </w:rPr>
              <w:t>Светооператор</w:t>
            </w:r>
            <w:proofErr w:type="spellEnd"/>
          </w:p>
        </w:tc>
        <w:tc>
          <w:tcPr>
            <w:tcW w:w="2173" w:type="pct"/>
            <w:shd w:val="clear" w:color="auto" w:fill="auto"/>
          </w:tcPr>
          <w:p w14:paraId="3622E6D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10013,00</w:t>
            </w:r>
          </w:p>
        </w:tc>
      </w:tr>
      <w:tr w:rsidR="002B7CF9" w:rsidRPr="002B7CF9" w14:paraId="79EC169B" w14:textId="77777777" w:rsidTr="002B7CF9">
        <w:tc>
          <w:tcPr>
            <w:tcW w:w="2827" w:type="pct"/>
            <w:shd w:val="clear" w:color="auto" w:fill="auto"/>
          </w:tcPr>
          <w:p w14:paraId="0D9512B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Заведующий филиалом Дома культуры</w:t>
            </w:r>
          </w:p>
        </w:tc>
        <w:tc>
          <w:tcPr>
            <w:tcW w:w="2173" w:type="pct"/>
            <w:shd w:val="clear" w:color="auto" w:fill="auto"/>
          </w:tcPr>
          <w:p w14:paraId="2AFAFDE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bCs/>
                <w:sz w:val="14"/>
                <w:szCs w:val="14"/>
                <w:lang w:eastAsia="ar-SA"/>
              </w:rPr>
              <w:t>14577,00</w:t>
            </w:r>
          </w:p>
        </w:tc>
      </w:tr>
      <w:tr w:rsidR="002B7CF9" w:rsidRPr="002B7CF9" w14:paraId="37C2EB73" w14:textId="77777777" w:rsidTr="002B7CF9">
        <w:tc>
          <w:tcPr>
            <w:tcW w:w="2827" w:type="pct"/>
            <w:shd w:val="clear" w:color="auto" w:fill="auto"/>
          </w:tcPr>
          <w:p w14:paraId="712C2A4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Менеджер по культурно-массовому досугу</w:t>
            </w:r>
          </w:p>
        </w:tc>
        <w:tc>
          <w:tcPr>
            <w:tcW w:w="2173" w:type="pct"/>
            <w:shd w:val="clear" w:color="auto" w:fill="auto"/>
          </w:tcPr>
          <w:p w14:paraId="465EA3E9" w14:textId="77777777" w:rsidR="002B7CF9" w:rsidRPr="002B7CF9" w:rsidRDefault="002B7CF9" w:rsidP="002B7CF9">
            <w:pPr>
              <w:widowControl w:val="0"/>
              <w:suppressAutoHyphens/>
              <w:autoSpaceDE w:val="0"/>
              <w:spacing w:after="0" w:line="240" w:lineRule="auto"/>
              <w:ind w:firstLine="709"/>
              <w:jc w:val="center"/>
              <w:rPr>
                <w:rFonts w:ascii="Arial" w:hAnsi="Arial" w:cs="Arial"/>
                <w:bCs/>
                <w:sz w:val="14"/>
                <w:szCs w:val="14"/>
                <w:lang w:eastAsia="ar-SA"/>
              </w:rPr>
            </w:pPr>
            <w:r w:rsidRPr="002B7CF9">
              <w:rPr>
                <w:rFonts w:ascii="Arial" w:hAnsi="Arial" w:cs="Arial"/>
                <w:bCs/>
                <w:sz w:val="14"/>
                <w:szCs w:val="14"/>
                <w:lang w:eastAsia="ar-SA"/>
              </w:rPr>
              <w:t>10013,00</w:t>
            </w:r>
          </w:p>
        </w:tc>
      </w:tr>
      <w:tr w:rsidR="002B7CF9" w:rsidRPr="002B7CF9" w14:paraId="16DDF9A2" w14:textId="77777777" w:rsidTr="002B7CF9">
        <w:tc>
          <w:tcPr>
            <w:tcW w:w="2827" w:type="pct"/>
            <w:shd w:val="clear" w:color="auto" w:fill="auto"/>
          </w:tcPr>
          <w:p w14:paraId="4BCF7165"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Художественный руководитель</w:t>
            </w:r>
          </w:p>
        </w:tc>
        <w:tc>
          <w:tcPr>
            <w:tcW w:w="2173" w:type="pct"/>
            <w:shd w:val="clear" w:color="auto" w:fill="auto"/>
          </w:tcPr>
          <w:p w14:paraId="703E08A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13073,00</w:t>
            </w:r>
          </w:p>
        </w:tc>
      </w:tr>
      <w:tr w:rsidR="002B7CF9" w:rsidRPr="002B7CF9" w14:paraId="7AD28A14" w14:textId="77777777" w:rsidTr="002B7CF9">
        <w:tc>
          <w:tcPr>
            <w:tcW w:w="2827" w:type="pct"/>
            <w:shd w:val="clear" w:color="auto" w:fill="auto"/>
          </w:tcPr>
          <w:p w14:paraId="5CBE7A1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lastRenderedPageBreak/>
              <w:t>Заведующий автоклубом</w:t>
            </w:r>
          </w:p>
        </w:tc>
        <w:tc>
          <w:tcPr>
            <w:tcW w:w="2173" w:type="pct"/>
            <w:shd w:val="clear" w:color="auto" w:fill="auto"/>
          </w:tcPr>
          <w:p w14:paraId="125FA89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13073,00</w:t>
            </w:r>
          </w:p>
        </w:tc>
      </w:tr>
    </w:tbl>
    <w:p w14:paraId="7A08257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p w14:paraId="2591236A" w14:textId="77777777" w:rsidR="002B7CF9" w:rsidRPr="002B7CF9" w:rsidRDefault="002B7CF9" w:rsidP="002B7CF9">
      <w:pPr>
        <w:widowControl w:val="0"/>
        <w:suppressAutoHyphens/>
        <w:autoSpaceDE w:val="0"/>
        <w:spacing w:after="0" w:line="240" w:lineRule="auto"/>
        <w:jc w:val="center"/>
        <w:rPr>
          <w:rFonts w:ascii="Arial" w:hAnsi="Arial" w:cs="Arial"/>
          <w:sz w:val="16"/>
          <w:szCs w:val="16"/>
          <w:lang w:eastAsia="ar-SA"/>
        </w:rPr>
      </w:pPr>
      <w:r w:rsidRPr="002B7CF9">
        <w:rPr>
          <w:rFonts w:ascii="Arial" w:hAnsi="Arial" w:cs="Arial"/>
          <w:sz w:val="16"/>
          <w:szCs w:val="16"/>
          <w:lang w:eastAsia="ar-SA"/>
        </w:rPr>
        <w:t xml:space="preserve">          4. Профессиональная квалификационная группа общеотраслевых профессий </w:t>
      </w:r>
      <w:proofErr w:type="gramStart"/>
      <w:r w:rsidRPr="002B7CF9">
        <w:rPr>
          <w:rFonts w:ascii="Arial" w:hAnsi="Arial" w:cs="Arial"/>
          <w:sz w:val="16"/>
          <w:szCs w:val="16"/>
          <w:lang w:eastAsia="ar-SA"/>
        </w:rPr>
        <w:t>рабочих  устанавливаются</w:t>
      </w:r>
      <w:proofErr w:type="gramEnd"/>
      <w:r w:rsidRPr="002B7CF9">
        <w:rPr>
          <w:rFonts w:ascii="Arial" w:hAnsi="Arial" w:cs="Arial"/>
          <w:sz w:val="16"/>
          <w:szCs w:val="16"/>
          <w:lang w:eastAsia="ar-SA"/>
        </w:rPr>
        <w:t xml:space="preserve"> в следующем размере:</w:t>
      </w:r>
    </w:p>
    <w:p w14:paraId="4C08585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6"/>
        <w:gridCol w:w="4546"/>
      </w:tblGrid>
      <w:tr w:rsidR="002B7CF9" w:rsidRPr="002B7CF9" w14:paraId="37174C77" w14:textId="77777777" w:rsidTr="002B7CF9">
        <w:tc>
          <w:tcPr>
            <w:tcW w:w="2819" w:type="pct"/>
            <w:shd w:val="clear" w:color="auto" w:fill="auto"/>
          </w:tcPr>
          <w:p w14:paraId="77331D8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Наименование должности</w:t>
            </w:r>
          </w:p>
        </w:tc>
        <w:tc>
          <w:tcPr>
            <w:tcW w:w="2181" w:type="pct"/>
            <w:shd w:val="clear" w:color="auto" w:fill="auto"/>
          </w:tcPr>
          <w:p w14:paraId="7F01EA1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bCs/>
                <w:sz w:val="14"/>
                <w:szCs w:val="14"/>
                <w:lang w:eastAsia="ar-SA"/>
              </w:rPr>
              <w:t>Размер о</w:t>
            </w:r>
            <w:r w:rsidRPr="002B7CF9">
              <w:rPr>
                <w:rFonts w:ascii="Arial" w:hAnsi="Arial" w:cs="Arial"/>
                <w:sz w:val="14"/>
                <w:szCs w:val="14"/>
                <w:lang w:eastAsia="ar-SA"/>
              </w:rPr>
              <w:t xml:space="preserve">клада (должностного оклада), ставки </w:t>
            </w:r>
          </w:p>
          <w:p w14:paraId="077F3B6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заработной платы, руб.</w:t>
            </w:r>
          </w:p>
        </w:tc>
      </w:tr>
      <w:tr w:rsidR="002B7CF9" w:rsidRPr="002B7CF9" w14:paraId="1B9C15F7" w14:textId="77777777" w:rsidTr="002B7CF9">
        <w:tc>
          <w:tcPr>
            <w:tcW w:w="2819" w:type="pct"/>
            <w:shd w:val="clear" w:color="auto" w:fill="auto"/>
          </w:tcPr>
          <w:p w14:paraId="13DD4DD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Водитель автомобиля (автоклуба)</w:t>
            </w:r>
          </w:p>
        </w:tc>
        <w:tc>
          <w:tcPr>
            <w:tcW w:w="2181" w:type="pct"/>
            <w:shd w:val="clear" w:color="auto" w:fill="auto"/>
          </w:tcPr>
          <w:p w14:paraId="2C001E6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3511,00</w:t>
            </w:r>
          </w:p>
        </w:tc>
      </w:tr>
    </w:tbl>
    <w:p w14:paraId="4E035A7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tbl>
      <w:tblPr>
        <w:tblW w:w="5000" w:type="pct"/>
        <w:tblLook w:val="04A0" w:firstRow="1" w:lastRow="0" w:firstColumn="1" w:lastColumn="0" w:noHBand="0" w:noVBand="1"/>
      </w:tblPr>
      <w:tblGrid>
        <w:gridCol w:w="223"/>
        <w:gridCol w:w="10199"/>
      </w:tblGrid>
      <w:tr w:rsidR="002B7CF9" w:rsidRPr="002B7CF9" w14:paraId="5C4B5934" w14:textId="77777777" w:rsidTr="002B7CF9">
        <w:trPr>
          <w:trHeight w:val="20"/>
        </w:trPr>
        <w:tc>
          <w:tcPr>
            <w:tcW w:w="107" w:type="pct"/>
            <w:shd w:val="clear" w:color="auto" w:fill="auto"/>
          </w:tcPr>
          <w:p w14:paraId="1E77C8B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tc>
        <w:tc>
          <w:tcPr>
            <w:tcW w:w="4893" w:type="pct"/>
            <w:shd w:val="clear" w:color="auto" w:fill="auto"/>
          </w:tcPr>
          <w:p w14:paraId="745B7588"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 xml:space="preserve">Приложение № 2 к постановлению </w:t>
            </w:r>
          </w:p>
          <w:p w14:paraId="73B8E1EE"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Администрации Канского района</w:t>
            </w:r>
          </w:p>
          <w:p w14:paraId="16C06DA9"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От 16.11.2021 № 580-пг</w:t>
            </w:r>
          </w:p>
          <w:p w14:paraId="6F3BAC2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p w14:paraId="5F486A79" w14:textId="77777777"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 xml:space="preserve">Приложение № 2 </w:t>
            </w:r>
          </w:p>
          <w:p w14:paraId="506346EF" w14:textId="77777777" w:rsid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к положению об оплате труда работников</w:t>
            </w:r>
          </w:p>
          <w:p w14:paraId="5A95A210" w14:textId="77777777" w:rsid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 xml:space="preserve"> Муниципального бюджетного учреждения</w:t>
            </w:r>
          </w:p>
          <w:p w14:paraId="2AB25B3C" w14:textId="77777777" w:rsid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 xml:space="preserve"> культуры «</w:t>
            </w:r>
            <w:proofErr w:type="spellStart"/>
            <w:r w:rsidRPr="002B7CF9">
              <w:rPr>
                <w:rFonts w:ascii="Arial" w:hAnsi="Arial" w:cs="Arial"/>
                <w:sz w:val="16"/>
                <w:szCs w:val="16"/>
                <w:lang w:eastAsia="ar-SA"/>
              </w:rPr>
              <w:t>Межпоселенческая</w:t>
            </w:r>
            <w:proofErr w:type="spellEnd"/>
          </w:p>
          <w:p w14:paraId="78298C2E" w14:textId="1762E4B1" w:rsidR="002B7CF9" w:rsidRPr="002B7CF9" w:rsidRDefault="002B7CF9" w:rsidP="002B7CF9">
            <w:pPr>
              <w:widowControl w:val="0"/>
              <w:suppressAutoHyphens/>
              <w:autoSpaceDE w:val="0"/>
              <w:spacing w:after="0" w:line="240" w:lineRule="auto"/>
              <w:ind w:firstLine="709"/>
              <w:jc w:val="right"/>
              <w:rPr>
                <w:rFonts w:ascii="Arial" w:hAnsi="Arial" w:cs="Arial"/>
                <w:sz w:val="16"/>
                <w:szCs w:val="16"/>
                <w:lang w:eastAsia="ar-SA"/>
              </w:rPr>
            </w:pPr>
            <w:r w:rsidRPr="002B7CF9">
              <w:rPr>
                <w:rFonts w:ascii="Arial" w:hAnsi="Arial" w:cs="Arial"/>
                <w:sz w:val="16"/>
                <w:szCs w:val="16"/>
                <w:lang w:eastAsia="ar-SA"/>
              </w:rPr>
              <w:t xml:space="preserve"> клубная система» Канского района </w:t>
            </w:r>
          </w:p>
          <w:p w14:paraId="6CF3B3F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tc>
      </w:tr>
    </w:tbl>
    <w:p w14:paraId="51A9F755"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r w:rsidRPr="002B7CF9">
        <w:rPr>
          <w:rFonts w:ascii="Arial" w:hAnsi="Arial" w:cs="Arial"/>
          <w:sz w:val="16"/>
          <w:szCs w:val="16"/>
          <w:lang w:eastAsia="ar-SA"/>
        </w:rPr>
        <w:t xml:space="preserve">                                                              </w:t>
      </w:r>
    </w:p>
    <w:p w14:paraId="008250C0" w14:textId="77777777" w:rsidR="002B7CF9" w:rsidRPr="002B7CF9" w:rsidRDefault="002B7CF9" w:rsidP="002B7CF9">
      <w:pPr>
        <w:widowControl w:val="0"/>
        <w:suppressAutoHyphens/>
        <w:autoSpaceDE w:val="0"/>
        <w:spacing w:after="0" w:line="240" w:lineRule="auto"/>
        <w:ind w:firstLine="709"/>
        <w:jc w:val="center"/>
        <w:rPr>
          <w:rFonts w:ascii="Arial" w:hAnsi="Arial" w:cs="Arial"/>
          <w:bCs/>
          <w:sz w:val="16"/>
          <w:szCs w:val="16"/>
          <w:lang w:eastAsia="ar-SA"/>
        </w:rPr>
      </w:pPr>
      <w:r w:rsidRPr="002B7CF9">
        <w:rPr>
          <w:rFonts w:ascii="Arial" w:hAnsi="Arial" w:cs="Arial"/>
          <w:bCs/>
          <w:sz w:val="16"/>
          <w:szCs w:val="16"/>
          <w:lang w:eastAsia="ar-SA"/>
        </w:rPr>
        <w:t xml:space="preserve">КРИТЕРИИ ОЦЕНКИ РЕЗУЛЬТАТИВНОСТИ И КАЧЕСТВА ТРУДА РАБОТНИКОВ </w:t>
      </w:r>
    </w:p>
    <w:p w14:paraId="22607333" w14:textId="77777777" w:rsidR="002B7CF9" w:rsidRPr="002B7CF9" w:rsidRDefault="002B7CF9" w:rsidP="002B7CF9">
      <w:pPr>
        <w:widowControl w:val="0"/>
        <w:suppressAutoHyphens/>
        <w:autoSpaceDE w:val="0"/>
        <w:spacing w:after="0" w:line="240" w:lineRule="auto"/>
        <w:ind w:firstLine="709"/>
        <w:jc w:val="center"/>
        <w:rPr>
          <w:rFonts w:ascii="Arial" w:hAnsi="Arial" w:cs="Arial"/>
          <w:bCs/>
          <w:sz w:val="16"/>
          <w:szCs w:val="16"/>
          <w:lang w:eastAsia="ar-SA"/>
        </w:rPr>
      </w:pPr>
      <w:r w:rsidRPr="002B7CF9">
        <w:rPr>
          <w:rFonts w:ascii="Arial" w:hAnsi="Arial" w:cs="Arial"/>
          <w:bCs/>
          <w:sz w:val="16"/>
          <w:szCs w:val="16"/>
          <w:lang w:eastAsia="ar-SA"/>
        </w:rPr>
        <w:t xml:space="preserve">МУНИЦИПАЛЬНОГО БЮДЖЕТНОГО УЧРЕЖДЕНИЯ КУЛЬТУРЫ </w:t>
      </w:r>
    </w:p>
    <w:p w14:paraId="69302DC3" w14:textId="77777777" w:rsidR="002B7CF9" w:rsidRPr="002B7CF9" w:rsidRDefault="002B7CF9" w:rsidP="002B7CF9">
      <w:pPr>
        <w:widowControl w:val="0"/>
        <w:suppressAutoHyphens/>
        <w:autoSpaceDE w:val="0"/>
        <w:spacing w:after="0" w:line="240" w:lineRule="auto"/>
        <w:ind w:firstLine="709"/>
        <w:jc w:val="center"/>
        <w:rPr>
          <w:rFonts w:ascii="Arial" w:hAnsi="Arial" w:cs="Arial"/>
          <w:bCs/>
          <w:sz w:val="16"/>
          <w:szCs w:val="16"/>
          <w:lang w:eastAsia="ar-SA"/>
        </w:rPr>
      </w:pPr>
      <w:r w:rsidRPr="002B7CF9">
        <w:rPr>
          <w:rFonts w:ascii="Arial" w:hAnsi="Arial" w:cs="Arial"/>
          <w:bCs/>
          <w:sz w:val="16"/>
          <w:szCs w:val="16"/>
          <w:lang w:eastAsia="ar-SA"/>
        </w:rPr>
        <w:t>«МЕЖПОСЕЛЕНЧЕСКАЯ КЛУБНАЯ СИСТЕМА КАНСКОГО РАЙОНА»</w:t>
      </w:r>
    </w:p>
    <w:p w14:paraId="78588D0E" w14:textId="77777777" w:rsidR="002B7CF9" w:rsidRPr="002B7CF9" w:rsidRDefault="002B7CF9" w:rsidP="002B7CF9">
      <w:pPr>
        <w:widowControl w:val="0"/>
        <w:suppressAutoHyphens/>
        <w:autoSpaceDE w:val="0"/>
        <w:spacing w:after="0" w:line="240" w:lineRule="auto"/>
        <w:ind w:firstLine="709"/>
        <w:jc w:val="center"/>
        <w:rPr>
          <w:rFonts w:ascii="Arial" w:hAnsi="Arial" w:cs="Arial"/>
          <w:bCs/>
          <w:sz w:val="16"/>
          <w:szCs w:val="16"/>
          <w:lang w:eastAsia="ar-SA"/>
        </w:rPr>
      </w:pPr>
      <w:r w:rsidRPr="002B7CF9">
        <w:rPr>
          <w:rFonts w:ascii="Arial" w:hAnsi="Arial" w:cs="Arial"/>
          <w:bCs/>
          <w:sz w:val="16"/>
          <w:szCs w:val="16"/>
          <w:lang w:eastAsia="ar-SA"/>
        </w:rPr>
        <w:t xml:space="preserve">ДЛЯ ОСУЩЕСТВЛЕНИЯ ЕЖЕМЕСЯЧНЫХ   ВЫПЛАТ ЗА ВАЖНОСТЬ ВЫПОЛНЯЕМОЙ РАБОТЫ, СТЕПЕНЬ САМОСТОЯТЕЛЬНОСТИ И ОТВЕТСТВЕННОСТИ ПРИ ВЫПОЛНЕНИИ ПОСТАВЛЕННЫХ ЗАДАЧ, </w:t>
      </w:r>
    </w:p>
    <w:p w14:paraId="78285A4D" w14:textId="77777777" w:rsidR="002B7CF9" w:rsidRPr="002B7CF9" w:rsidRDefault="002B7CF9" w:rsidP="002B7CF9">
      <w:pPr>
        <w:widowControl w:val="0"/>
        <w:suppressAutoHyphens/>
        <w:autoSpaceDE w:val="0"/>
        <w:spacing w:after="0" w:line="240" w:lineRule="auto"/>
        <w:ind w:firstLine="709"/>
        <w:jc w:val="center"/>
        <w:rPr>
          <w:rFonts w:ascii="Arial" w:hAnsi="Arial" w:cs="Arial"/>
          <w:bCs/>
          <w:sz w:val="16"/>
          <w:szCs w:val="16"/>
          <w:lang w:eastAsia="ar-SA"/>
        </w:rPr>
      </w:pPr>
      <w:r w:rsidRPr="002B7CF9">
        <w:rPr>
          <w:rFonts w:ascii="Arial" w:hAnsi="Arial" w:cs="Arial"/>
          <w:bCs/>
          <w:sz w:val="16"/>
          <w:szCs w:val="16"/>
          <w:lang w:eastAsia="ar-SA"/>
        </w:rPr>
        <w:t>ЗА ИНТЕНСИВНОСТЬ И ВЫСОКИЕ РЕЗУЛЬТАТЫ РАБОТЫ, ЗА КАЧЕСТВО ВЫПОЛНЯЕМЫХ РАБОТ</w:t>
      </w:r>
    </w:p>
    <w:p w14:paraId="3F1D44DE" w14:textId="77777777" w:rsidR="002B7CF9" w:rsidRPr="002B7CF9" w:rsidRDefault="002B7CF9" w:rsidP="002B7CF9">
      <w:pPr>
        <w:widowControl w:val="0"/>
        <w:suppressAutoHyphens/>
        <w:autoSpaceDE w:val="0"/>
        <w:spacing w:after="0" w:line="240" w:lineRule="auto"/>
        <w:ind w:firstLine="709"/>
        <w:jc w:val="center"/>
        <w:rPr>
          <w:rFonts w:ascii="Arial" w:hAnsi="Arial" w:cs="Arial"/>
          <w:bCs/>
          <w:sz w:val="16"/>
          <w:szCs w:val="16"/>
          <w:lang w:eastAsia="ar-SA"/>
        </w:rPr>
      </w:pPr>
    </w:p>
    <w:p w14:paraId="60E7CD17" w14:textId="77777777" w:rsidR="002B7CF9" w:rsidRPr="002B7CF9" w:rsidRDefault="002B7CF9" w:rsidP="0020100C">
      <w:pPr>
        <w:widowControl w:val="0"/>
        <w:numPr>
          <w:ilvl w:val="0"/>
          <w:numId w:val="33"/>
        </w:numPr>
        <w:suppressAutoHyphens/>
        <w:autoSpaceDE w:val="0"/>
        <w:spacing w:after="0" w:line="240" w:lineRule="auto"/>
        <w:ind w:hanging="720"/>
        <w:jc w:val="both"/>
        <w:rPr>
          <w:rFonts w:ascii="Arial" w:hAnsi="Arial" w:cs="Arial"/>
          <w:bCs/>
          <w:sz w:val="16"/>
          <w:szCs w:val="16"/>
          <w:lang w:eastAsia="ar-SA"/>
        </w:rPr>
      </w:pPr>
      <w:r w:rsidRPr="002B7CF9">
        <w:rPr>
          <w:rFonts w:ascii="Arial" w:hAnsi="Arial" w:cs="Arial"/>
          <w:bCs/>
          <w:sz w:val="16"/>
          <w:szCs w:val="16"/>
          <w:lang w:eastAsia="ar-SA"/>
        </w:rPr>
        <w:t xml:space="preserve">Критерии оценки результативности и качества труда </w:t>
      </w:r>
      <w:proofErr w:type="gramStart"/>
      <w:r w:rsidRPr="002B7CF9">
        <w:rPr>
          <w:rFonts w:ascii="Arial" w:hAnsi="Arial" w:cs="Arial"/>
          <w:bCs/>
          <w:sz w:val="16"/>
          <w:szCs w:val="16"/>
          <w:lang w:eastAsia="ar-SA"/>
        </w:rPr>
        <w:t>работников  творческого</w:t>
      </w:r>
      <w:proofErr w:type="gramEnd"/>
      <w:r w:rsidRPr="002B7CF9">
        <w:rPr>
          <w:rFonts w:ascii="Arial" w:hAnsi="Arial" w:cs="Arial"/>
          <w:bCs/>
          <w:sz w:val="16"/>
          <w:szCs w:val="16"/>
          <w:lang w:eastAsia="ar-SA"/>
        </w:rPr>
        <w:t xml:space="preserve"> персонала, специалистов.</w:t>
      </w:r>
    </w:p>
    <w:p w14:paraId="37B3E065" w14:textId="77777777" w:rsidR="002B7CF9" w:rsidRPr="002B7CF9" w:rsidRDefault="002B7CF9" w:rsidP="0020100C">
      <w:pPr>
        <w:widowControl w:val="0"/>
        <w:numPr>
          <w:ilvl w:val="0"/>
          <w:numId w:val="33"/>
        </w:numPr>
        <w:suppressAutoHyphens/>
        <w:autoSpaceDE w:val="0"/>
        <w:spacing w:after="0" w:line="240" w:lineRule="auto"/>
        <w:ind w:hanging="720"/>
        <w:jc w:val="both"/>
        <w:rPr>
          <w:rFonts w:ascii="Arial" w:hAnsi="Arial" w:cs="Arial"/>
          <w:bCs/>
          <w:sz w:val="16"/>
          <w:szCs w:val="16"/>
          <w:lang w:eastAsia="ar-SA"/>
        </w:rPr>
      </w:pPr>
      <w:r w:rsidRPr="002B7CF9">
        <w:rPr>
          <w:rFonts w:ascii="Arial" w:hAnsi="Arial" w:cs="Arial"/>
          <w:bCs/>
          <w:sz w:val="16"/>
          <w:szCs w:val="16"/>
          <w:lang w:eastAsia="ar-SA"/>
        </w:rPr>
        <w:t>Критерии оценки результативности и качества труда водителя автоклуба и профессий рабочих культуры, искусства и кинематографии.</w:t>
      </w:r>
    </w:p>
    <w:p w14:paraId="0AB451E5" w14:textId="77777777" w:rsidR="002B7CF9" w:rsidRPr="002B7CF9" w:rsidRDefault="002B7CF9" w:rsidP="002B7CF9">
      <w:pPr>
        <w:widowControl w:val="0"/>
        <w:suppressAutoHyphens/>
        <w:autoSpaceDE w:val="0"/>
        <w:spacing w:after="0" w:line="240" w:lineRule="auto"/>
        <w:ind w:hanging="720"/>
        <w:jc w:val="both"/>
        <w:rPr>
          <w:rFonts w:ascii="Arial" w:hAnsi="Arial" w:cs="Arial"/>
          <w:sz w:val="16"/>
          <w:szCs w:val="16"/>
          <w:lang w:eastAsia="ar-SA"/>
        </w:rPr>
      </w:pPr>
    </w:p>
    <w:p w14:paraId="42B67171" w14:textId="77777777" w:rsidR="002B7CF9" w:rsidRPr="002B7CF9" w:rsidRDefault="002B7CF9" w:rsidP="0020100C">
      <w:pPr>
        <w:widowControl w:val="0"/>
        <w:numPr>
          <w:ilvl w:val="1"/>
          <w:numId w:val="33"/>
        </w:numPr>
        <w:suppressAutoHyphens/>
        <w:autoSpaceDE w:val="0"/>
        <w:spacing w:after="0" w:line="240" w:lineRule="auto"/>
        <w:ind w:hanging="720"/>
        <w:jc w:val="both"/>
        <w:rPr>
          <w:rFonts w:ascii="Arial" w:hAnsi="Arial" w:cs="Arial"/>
          <w:bCs/>
          <w:sz w:val="16"/>
          <w:szCs w:val="16"/>
          <w:lang w:eastAsia="ar-SA"/>
        </w:rPr>
      </w:pPr>
      <w:r w:rsidRPr="002B7CF9">
        <w:rPr>
          <w:rFonts w:ascii="Arial" w:hAnsi="Arial" w:cs="Arial"/>
          <w:bCs/>
          <w:sz w:val="16"/>
          <w:szCs w:val="16"/>
          <w:lang w:eastAsia="ar-SA"/>
        </w:rPr>
        <w:t xml:space="preserve">Критерии оценки результативности и качества труда </w:t>
      </w:r>
      <w:proofErr w:type="gramStart"/>
      <w:r w:rsidRPr="002B7CF9">
        <w:rPr>
          <w:rFonts w:ascii="Arial" w:hAnsi="Arial" w:cs="Arial"/>
          <w:bCs/>
          <w:sz w:val="16"/>
          <w:szCs w:val="16"/>
          <w:lang w:eastAsia="ar-SA"/>
        </w:rPr>
        <w:t>работников  творческого</w:t>
      </w:r>
      <w:proofErr w:type="gramEnd"/>
      <w:r w:rsidRPr="002B7CF9">
        <w:rPr>
          <w:rFonts w:ascii="Arial" w:hAnsi="Arial" w:cs="Arial"/>
          <w:bCs/>
          <w:sz w:val="16"/>
          <w:szCs w:val="16"/>
          <w:lang w:eastAsia="ar-SA"/>
        </w:rPr>
        <w:t xml:space="preserve"> персонала, специалистов.</w:t>
      </w:r>
    </w:p>
    <w:p w14:paraId="6C2ADF2E" w14:textId="77777777" w:rsidR="002B7CF9" w:rsidRPr="002B7CF9" w:rsidRDefault="002B7CF9" w:rsidP="002B7CF9">
      <w:pPr>
        <w:widowControl w:val="0"/>
        <w:suppressAutoHyphens/>
        <w:autoSpaceDE w:val="0"/>
        <w:spacing w:after="0" w:line="240" w:lineRule="auto"/>
        <w:ind w:firstLine="709"/>
        <w:jc w:val="center"/>
        <w:rPr>
          <w:rFonts w:ascii="Arial" w:hAnsi="Arial" w:cs="Arial"/>
          <w:b/>
          <w:bCs/>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3856"/>
        <w:gridCol w:w="1105"/>
        <w:gridCol w:w="2426"/>
        <w:gridCol w:w="2533"/>
      </w:tblGrid>
      <w:tr w:rsidR="002B7CF9" w:rsidRPr="002B7CF9" w14:paraId="0490CD47" w14:textId="77777777" w:rsidTr="002B7CF9">
        <w:trPr>
          <w:trHeight w:val="20"/>
        </w:trPr>
        <w:tc>
          <w:tcPr>
            <w:tcW w:w="241" w:type="pct"/>
          </w:tcPr>
          <w:p w14:paraId="43C0CD7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w:t>
            </w:r>
          </w:p>
          <w:p w14:paraId="56971B7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п/п</w:t>
            </w:r>
          </w:p>
        </w:tc>
        <w:tc>
          <w:tcPr>
            <w:tcW w:w="1850" w:type="pct"/>
          </w:tcPr>
          <w:p w14:paraId="7E0621E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критерий</w:t>
            </w:r>
          </w:p>
        </w:tc>
        <w:tc>
          <w:tcPr>
            <w:tcW w:w="1694" w:type="pct"/>
            <w:gridSpan w:val="2"/>
          </w:tcPr>
          <w:p w14:paraId="4C50CF6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Содержание критерия оценки</w:t>
            </w:r>
          </w:p>
        </w:tc>
        <w:tc>
          <w:tcPr>
            <w:tcW w:w="1215" w:type="pct"/>
          </w:tcPr>
          <w:p w14:paraId="533071F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Оценки в баллах</w:t>
            </w:r>
          </w:p>
        </w:tc>
      </w:tr>
      <w:tr w:rsidR="002B7CF9" w:rsidRPr="002B7CF9" w14:paraId="549B9C9D" w14:textId="77777777" w:rsidTr="002B7CF9">
        <w:tblPrEx>
          <w:tblLook w:val="0000" w:firstRow="0" w:lastRow="0" w:firstColumn="0" w:lastColumn="0" w:noHBand="0" w:noVBand="0"/>
        </w:tblPrEx>
        <w:trPr>
          <w:trHeight w:val="20"/>
        </w:trPr>
        <w:tc>
          <w:tcPr>
            <w:tcW w:w="241" w:type="pct"/>
          </w:tcPr>
          <w:p w14:paraId="421FC74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w:t>
            </w:r>
          </w:p>
          <w:p w14:paraId="582CC84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4759" w:type="pct"/>
            <w:gridSpan w:val="4"/>
          </w:tcPr>
          <w:p w14:paraId="490B612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Выплата за важность выполняемой работы, степень самостоятельности и ответственность при выполнении поставленных задач </w:t>
            </w:r>
          </w:p>
        </w:tc>
      </w:tr>
      <w:tr w:rsidR="002B7CF9" w:rsidRPr="002B7CF9" w14:paraId="0FC51404" w14:textId="77777777" w:rsidTr="002B7CF9">
        <w:tblPrEx>
          <w:tblLook w:val="0000" w:firstRow="0" w:lastRow="0" w:firstColumn="0" w:lastColumn="0" w:noHBand="0" w:noVBand="0"/>
        </w:tblPrEx>
        <w:trPr>
          <w:trHeight w:val="20"/>
        </w:trPr>
        <w:tc>
          <w:tcPr>
            <w:tcW w:w="241" w:type="pct"/>
          </w:tcPr>
          <w:p w14:paraId="70D425B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1.1</w:t>
            </w:r>
          </w:p>
        </w:tc>
        <w:tc>
          <w:tcPr>
            <w:tcW w:w="2380" w:type="pct"/>
            <w:gridSpan w:val="2"/>
          </w:tcPr>
          <w:p w14:paraId="15B9141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Стабильное выполнение функциональных обязанностей (трудовой профессиональной функции)</w:t>
            </w:r>
          </w:p>
        </w:tc>
        <w:tc>
          <w:tcPr>
            <w:tcW w:w="1164" w:type="pct"/>
          </w:tcPr>
          <w:p w14:paraId="78455C9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w:t>
            </w:r>
          </w:p>
        </w:tc>
        <w:tc>
          <w:tcPr>
            <w:tcW w:w="1215" w:type="pct"/>
          </w:tcPr>
          <w:p w14:paraId="17FE3F0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10</w:t>
            </w:r>
          </w:p>
        </w:tc>
      </w:tr>
      <w:tr w:rsidR="002B7CF9" w:rsidRPr="002B7CF9" w14:paraId="4B36B7EE" w14:textId="77777777" w:rsidTr="002B7CF9">
        <w:tblPrEx>
          <w:tblLook w:val="0000" w:firstRow="0" w:lastRow="0" w:firstColumn="0" w:lastColumn="0" w:noHBand="0" w:noVBand="0"/>
        </w:tblPrEx>
        <w:trPr>
          <w:trHeight w:val="20"/>
        </w:trPr>
        <w:tc>
          <w:tcPr>
            <w:tcW w:w="241" w:type="pct"/>
          </w:tcPr>
          <w:p w14:paraId="169D857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1.2.</w:t>
            </w:r>
          </w:p>
        </w:tc>
        <w:tc>
          <w:tcPr>
            <w:tcW w:w="2380" w:type="pct"/>
            <w:gridSpan w:val="2"/>
          </w:tcPr>
          <w:p w14:paraId="3415FFE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Срочные и/или важные задания (в объеме функциональных обязанностей)</w:t>
            </w:r>
          </w:p>
        </w:tc>
        <w:tc>
          <w:tcPr>
            <w:tcW w:w="1164" w:type="pct"/>
          </w:tcPr>
          <w:p w14:paraId="4B07C47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w:t>
            </w:r>
          </w:p>
          <w:p w14:paraId="0409113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w:t>
            </w:r>
          </w:p>
        </w:tc>
        <w:tc>
          <w:tcPr>
            <w:tcW w:w="1215" w:type="pct"/>
          </w:tcPr>
          <w:p w14:paraId="6AE6AB8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До 10</w:t>
            </w:r>
          </w:p>
          <w:p w14:paraId="2E4FECA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r>
      <w:tr w:rsidR="002B7CF9" w:rsidRPr="002B7CF9" w14:paraId="7E69F91C" w14:textId="77777777" w:rsidTr="002B7CF9">
        <w:tblPrEx>
          <w:tblLook w:val="0000" w:firstRow="0" w:lastRow="0" w:firstColumn="0" w:lastColumn="0" w:noHBand="0" w:noVBand="0"/>
        </w:tblPrEx>
        <w:trPr>
          <w:trHeight w:val="20"/>
        </w:trPr>
        <w:tc>
          <w:tcPr>
            <w:tcW w:w="241" w:type="pct"/>
          </w:tcPr>
          <w:p w14:paraId="0D3B099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1.3.</w:t>
            </w:r>
          </w:p>
        </w:tc>
        <w:tc>
          <w:tcPr>
            <w:tcW w:w="2380" w:type="pct"/>
            <w:gridSpan w:val="2"/>
          </w:tcPr>
          <w:p w14:paraId="2CEACCE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Инициация предложений, проектов, направленных на улучшение качества услуг, предоставляемых учреждением населению </w:t>
            </w:r>
          </w:p>
        </w:tc>
        <w:tc>
          <w:tcPr>
            <w:tcW w:w="1164" w:type="pct"/>
          </w:tcPr>
          <w:p w14:paraId="46C4845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w:t>
            </w:r>
          </w:p>
        </w:tc>
        <w:tc>
          <w:tcPr>
            <w:tcW w:w="1215" w:type="pct"/>
          </w:tcPr>
          <w:p w14:paraId="7C164BE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До 15</w:t>
            </w:r>
          </w:p>
        </w:tc>
      </w:tr>
      <w:tr w:rsidR="002B7CF9" w:rsidRPr="002B7CF9" w14:paraId="767E729B" w14:textId="77777777" w:rsidTr="002B7CF9">
        <w:tblPrEx>
          <w:tblLook w:val="0000" w:firstRow="0" w:lastRow="0" w:firstColumn="0" w:lastColumn="0" w:noHBand="0" w:noVBand="0"/>
        </w:tblPrEx>
        <w:trPr>
          <w:trHeight w:val="20"/>
        </w:trPr>
        <w:tc>
          <w:tcPr>
            <w:tcW w:w="241" w:type="pct"/>
          </w:tcPr>
          <w:p w14:paraId="4286A97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1.4.</w:t>
            </w:r>
          </w:p>
        </w:tc>
        <w:tc>
          <w:tcPr>
            <w:tcW w:w="2380" w:type="pct"/>
            <w:gridSpan w:val="2"/>
          </w:tcPr>
          <w:p w14:paraId="43205C0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Разработка и применение новых технологий, методик при решении социокультурных задач, стоящих перед учреждением (проекты. программы)</w:t>
            </w:r>
          </w:p>
        </w:tc>
        <w:tc>
          <w:tcPr>
            <w:tcW w:w="1164" w:type="pct"/>
          </w:tcPr>
          <w:p w14:paraId="4B764C0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w:t>
            </w:r>
          </w:p>
        </w:tc>
        <w:tc>
          <w:tcPr>
            <w:tcW w:w="1215" w:type="pct"/>
          </w:tcPr>
          <w:p w14:paraId="1450B00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До 15</w:t>
            </w:r>
          </w:p>
        </w:tc>
      </w:tr>
      <w:tr w:rsidR="002B7CF9" w:rsidRPr="002B7CF9" w14:paraId="6F24C16E" w14:textId="77777777" w:rsidTr="002B7CF9">
        <w:tblPrEx>
          <w:tblLook w:val="0000" w:firstRow="0" w:lastRow="0" w:firstColumn="0" w:lastColumn="0" w:noHBand="0" w:noVBand="0"/>
        </w:tblPrEx>
        <w:trPr>
          <w:trHeight w:val="20"/>
        </w:trPr>
        <w:tc>
          <w:tcPr>
            <w:tcW w:w="241" w:type="pct"/>
            <w:vMerge w:val="restart"/>
          </w:tcPr>
          <w:p w14:paraId="6BFF91A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1.4</w:t>
            </w:r>
          </w:p>
        </w:tc>
        <w:tc>
          <w:tcPr>
            <w:tcW w:w="2380" w:type="pct"/>
            <w:gridSpan w:val="2"/>
            <w:vMerge w:val="restart"/>
          </w:tcPr>
          <w:p w14:paraId="4682A7E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Соблюдение трудовой дисциплины</w:t>
            </w:r>
          </w:p>
          <w:p w14:paraId="1D71123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1164" w:type="pct"/>
          </w:tcPr>
          <w:p w14:paraId="15D520D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отсутствие нарушений</w:t>
            </w:r>
          </w:p>
        </w:tc>
        <w:tc>
          <w:tcPr>
            <w:tcW w:w="1215" w:type="pct"/>
          </w:tcPr>
          <w:p w14:paraId="2C590BC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2</w:t>
            </w:r>
          </w:p>
        </w:tc>
      </w:tr>
      <w:tr w:rsidR="002B7CF9" w:rsidRPr="002B7CF9" w14:paraId="3BADEC63" w14:textId="77777777" w:rsidTr="002B7CF9">
        <w:tblPrEx>
          <w:tblLook w:val="0000" w:firstRow="0" w:lastRow="0" w:firstColumn="0" w:lastColumn="0" w:noHBand="0" w:noVBand="0"/>
        </w:tblPrEx>
        <w:trPr>
          <w:trHeight w:val="20"/>
        </w:trPr>
        <w:tc>
          <w:tcPr>
            <w:tcW w:w="241" w:type="pct"/>
            <w:vMerge/>
          </w:tcPr>
          <w:p w14:paraId="701D7C6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2380" w:type="pct"/>
            <w:gridSpan w:val="2"/>
            <w:vMerge/>
          </w:tcPr>
          <w:p w14:paraId="3639E3A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1164" w:type="pct"/>
          </w:tcPr>
          <w:p w14:paraId="65DFDAC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наличие нарушений</w:t>
            </w:r>
          </w:p>
        </w:tc>
        <w:tc>
          <w:tcPr>
            <w:tcW w:w="1215" w:type="pct"/>
          </w:tcPr>
          <w:p w14:paraId="57D9055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0</w:t>
            </w:r>
          </w:p>
        </w:tc>
      </w:tr>
      <w:tr w:rsidR="002B7CF9" w:rsidRPr="002B7CF9" w14:paraId="29995471" w14:textId="77777777" w:rsidTr="002B7CF9">
        <w:tblPrEx>
          <w:tblLook w:val="0000" w:firstRow="0" w:lastRow="0" w:firstColumn="0" w:lastColumn="0" w:noHBand="0" w:noVBand="0"/>
        </w:tblPrEx>
        <w:trPr>
          <w:trHeight w:val="20"/>
        </w:trPr>
        <w:tc>
          <w:tcPr>
            <w:tcW w:w="241" w:type="pct"/>
          </w:tcPr>
          <w:p w14:paraId="1A52646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2.</w:t>
            </w:r>
          </w:p>
        </w:tc>
        <w:tc>
          <w:tcPr>
            <w:tcW w:w="4759" w:type="pct"/>
            <w:gridSpan w:val="4"/>
          </w:tcPr>
          <w:p w14:paraId="65E1FC4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Выплаты за интенсивность и высокие результаты</w:t>
            </w:r>
          </w:p>
        </w:tc>
      </w:tr>
      <w:tr w:rsidR="002B7CF9" w:rsidRPr="002B7CF9" w14:paraId="64349FDD" w14:textId="77777777" w:rsidTr="002B7CF9">
        <w:tblPrEx>
          <w:tblLook w:val="0000" w:firstRow="0" w:lastRow="0" w:firstColumn="0" w:lastColumn="0" w:noHBand="0" w:noVBand="0"/>
        </w:tblPrEx>
        <w:trPr>
          <w:trHeight w:val="20"/>
        </w:trPr>
        <w:tc>
          <w:tcPr>
            <w:tcW w:w="241" w:type="pct"/>
          </w:tcPr>
          <w:p w14:paraId="7A49428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2.1.</w:t>
            </w:r>
          </w:p>
        </w:tc>
        <w:tc>
          <w:tcPr>
            <w:tcW w:w="2380" w:type="pct"/>
            <w:gridSpan w:val="2"/>
          </w:tcPr>
          <w:p w14:paraId="678AEA5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 нескольких срочных и/или важных заданий, не входящих в должностные обязанности</w:t>
            </w:r>
          </w:p>
        </w:tc>
        <w:tc>
          <w:tcPr>
            <w:tcW w:w="1164" w:type="pct"/>
          </w:tcPr>
          <w:p w14:paraId="574D2AF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w:t>
            </w:r>
          </w:p>
          <w:p w14:paraId="4676A01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одно задание</w:t>
            </w:r>
          </w:p>
          <w:p w14:paraId="4FE7B7E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более 2-х</w:t>
            </w:r>
          </w:p>
        </w:tc>
        <w:tc>
          <w:tcPr>
            <w:tcW w:w="1215" w:type="pct"/>
          </w:tcPr>
          <w:p w14:paraId="078782F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p w14:paraId="74B9353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10</w:t>
            </w:r>
          </w:p>
          <w:p w14:paraId="003AA0B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20</w:t>
            </w:r>
          </w:p>
        </w:tc>
      </w:tr>
      <w:tr w:rsidR="002B7CF9" w:rsidRPr="002B7CF9" w14:paraId="71A8765E" w14:textId="77777777" w:rsidTr="002B7CF9">
        <w:tblPrEx>
          <w:tblLook w:val="0000" w:firstRow="0" w:lastRow="0" w:firstColumn="0" w:lastColumn="0" w:noHBand="0" w:noVBand="0"/>
        </w:tblPrEx>
        <w:trPr>
          <w:trHeight w:val="20"/>
        </w:trPr>
        <w:tc>
          <w:tcPr>
            <w:tcW w:w="241" w:type="pct"/>
          </w:tcPr>
          <w:p w14:paraId="51E5C62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2.2</w:t>
            </w:r>
          </w:p>
        </w:tc>
        <w:tc>
          <w:tcPr>
            <w:tcW w:w="2380" w:type="pct"/>
            <w:gridSpan w:val="2"/>
          </w:tcPr>
          <w:p w14:paraId="76EF27A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roofErr w:type="gramStart"/>
            <w:r w:rsidRPr="002B7CF9">
              <w:rPr>
                <w:rFonts w:ascii="Arial" w:hAnsi="Arial" w:cs="Arial"/>
                <w:sz w:val="14"/>
                <w:szCs w:val="14"/>
                <w:lang w:eastAsia="ar-SA"/>
              </w:rPr>
              <w:t>Внесение  предложений</w:t>
            </w:r>
            <w:proofErr w:type="gramEnd"/>
            <w:r w:rsidRPr="002B7CF9">
              <w:rPr>
                <w:rFonts w:ascii="Arial" w:hAnsi="Arial" w:cs="Arial"/>
                <w:sz w:val="14"/>
                <w:szCs w:val="14"/>
                <w:lang w:eastAsia="ar-SA"/>
              </w:rPr>
              <w:t xml:space="preserve"> по совершенствованию профессиональной деятельности и их внедрение (программы, сценарии и т.п.)</w:t>
            </w:r>
          </w:p>
        </w:tc>
        <w:tc>
          <w:tcPr>
            <w:tcW w:w="1164" w:type="pct"/>
          </w:tcPr>
          <w:p w14:paraId="4FD1CE1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w:t>
            </w:r>
          </w:p>
          <w:p w14:paraId="3EDC5C0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 предложение</w:t>
            </w:r>
          </w:p>
          <w:p w14:paraId="26C3C60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более 2-х предложений</w:t>
            </w:r>
          </w:p>
        </w:tc>
        <w:tc>
          <w:tcPr>
            <w:tcW w:w="1215" w:type="pct"/>
          </w:tcPr>
          <w:p w14:paraId="3F8FA3B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p w14:paraId="0488D31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10</w:t>
            </w:r>
          </w:p>
          <w:p w14:paraId="1017D06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p w14:paraId="7CA2191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30</w:t>
            </w:r>
          </w:p>
        </w:tc>
      </w:tr>
      <w:tr w:rsidR="002B7CF9" w:rsidRPr="002B7CF9" w14:paraId="6667A2A3" w14:textId="77777777" w:rsidTr="002B7CF9">
        <w:tblPrEx>
          <w:tblLook w:val="0000" w:firstRow="0" w:lastRow="0" w:firstColumn="0" w:lastColumn="0" w:noHBand="0" w:noVBand="0"/>
        </w:tblPrEx>
        <w:trPr>
          <w:trHeight w:val="20"/>
        </w:trPr>
        <w:tc>
          <w:tcPr>
            <w:tcW w:w="241" w:type="pct"/>
          </w:tcPr>
          <w:p w14:paraId="66D1E23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2.3.</w:t>
            </w:r>
          </w:p>
        </w:tc>
        <w:tc>
          <w:tcPr>
            <w:tcW w:w="2380" w:type="pct"/>
            <w:gridSpan w:val="2"/>
          </w:tcPr>
          <w:p w14:paraId="1CE051B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 большего объема работы с использованием меньшего количества ресурсов (Материальных, трудовых и временных)</w:t>
            </w:r>
          </w:p>
        </w:tc>
        <w:tc>
          <w:tcPr>
            <w:tcW w:w="1164" w:type="pct"/>
          </w:tcPr>
          <w:p w14:paraId="64AC9FD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выполнение </w:t>
            </w:r>
          </w:p>
          <w:p w14:paraId="4D7DEA2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1215" w:type="pct"/>
          </w:tcPr>
          <w:p w14:paraId="728DBB1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p w14:paraId="424EDC5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10</w:t>
            </w:r>
          </w:p>
        </w:tc>
      </w:tr>
      <w:tr w:rsidR="002B7CF9" w:rsidRPr="002B7CF9" w14:paraId="3A6A6F7E" w14:textId="77777777" w:rsidTr="002B7CF9">
        <w:tblPrEx>
          <w:tblLook w:val="0000" w:firstRow="0" w:lastRow="0" w:firstColumn="0" w:lastColumn="0" w:noHBand="0" w:noVBand="0"/>
        </w:tblPrEx>
        <w:trPr>
          <w:trHeight w:val="20"/>
        </w:trPr>
        <w:tc>
          <w:tcPr>
            <w:tcW w:w="241" w:type="pct"/>
          </w:tcPr>
          <w:p w14:paraId="30D7276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2.4</w:t>
            </w:r>
          </w:p>
        </w:tc>
        <w:tc>
          <w:tcPr>
            <w:tcW w:w="2380" w:type="pct"/>
            <w:gridSpan w:val="2"/>
          </w:tcPr>
          <w:p w14:paraId="49103CC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roofErr w:type="gramStart"/>
            <w:r w:rsidRPr="002B7CF9">
              <w:rPr>
                <w:rFonts w:ascii="Arial" w:hAnsi="Arial" w:cs="Arial"/>
                <w:sz w:val="14"/>
                <w:szCs w:val="14"/>
                <w:lang w:eastAsia="ar-SA"/>
              </w:rPr>
              <w:t>Участие  и</w:t>
            </w:r>
            <w:proofErr w:type="gramEnd"/>
            <w:r w:rsidRPr="002B7CF9">
              <w:rPr>
                <w:rFonts w:ascii="Arial" w:hAnsi="Arial" w:cs="Arial"/>
                <w:sz w:val="14"/>
                <w:szCs w:val="14"/>
                <w:lang w:eastAsia="ar-SA"/>
              </w:rPr>
              <w:t xml:space="preserve"> проведение мероприятий, направленных на повышение имиджа учреждения, филиала</w:t>
            </w:r>
          </w:p>
        </w:tc>
        <w:tc>
          <w:tcPr>
            <w:tcW w:w="1164" w:type="pct"/>
          </w:tcPr>
          <w:p w14:paraId="0EF7FF9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w:t>
            </w:r>
          </w:p>
        </w:tc>
        <w:tc>
          <w:tcPr>
            <w:tcW w:w="1215" w:type="pct"/>
          </w:tcPr>
          <w:p w14:paraId="5B14721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30</w:t>
            </w:r>
          </w:p>
        </w:tc>
      </w:tr>
      <w:tr w:rsidR="002B7CF9" w:rsidRPr="002B7CF9" w14:paraId="6FFDA004" w14:textId="77777777" w:rsidTr="002B7CF9">
        <w:tblPrEx>
          <w:tblLook w:val="0000" w:firstRow="0" w:lastRow="0" w:firstColumn="0" w:lastColumn="0" w:noHBand="0" w:noVBand="0"/>
        </w:tblPrEx>
        <w:trPr>
          <w:trHeight w:val="20"/>
        </w:trPr>
        <w:tc>
          <w:tcPr>
            <w:tcW w:w="241" w:type="pct"/>
          </w:tcPr>
          <w:p w14:paraId="20440E0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3.</w:t>
            </w:r>
          </w:p>
        </w:tc>
        <w:tc>
          <w:tcPr>
            <w:tcW w:w="4759" w:type="pct"/>
            <w:gridSpan w:val="4"/>
          </w:tcPr>
          <w:p w14:paraId="6DDA6FB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Выплата за качество выполняемой работы</w:t>
            </w:r>
          </w:p>
        </w:tc>
      </w:tr>
      <w:tr w:rsidR="002B7CF9" w:rsidRPr="002B7CF9" w14:paraId="1340DD3C" w14:textId="77777777" w:rsidTr="002B7CF9">
        <w:tblPrEx>
          <w:tblLook w:val="0000" w:firstRow="0" w:lastRow="0" w:firstColumn="0" w:lastColumn="0" w:noHBand="0" w:noVBand="0"/>
        </w:tblPrEx>
        <w:trPr>
          <w:trHeight w:val="20"/>
        </w:trPr>
        <w:tc>
          <w:tcPr>
            <w:tcW w:w="241" w:type="pct"/>
            <w:vMerge w:val="restart"/>
          </w:tcPr>
          <w:p w14:paraId="6FF0AB1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3.1.</w:t>
            </w:r>
          </w:p>
        </w:tc>
        <w:tc>
          <w:tcPr>
            <w:tcW w:w="2380" w:type="pct"/>
            <w:gridSpan w:val="2"/>
            <w:vMerge w:val="restart"/>
          </w:tcPr>
          <w:p w14:paraId="7EE18CD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Жалобы и замечания к выполненным заданиям (работам)</w:t>
            </w:r>
          </w:p>
        </w:tc>
        <w:tc>
          <w:tcPr>
            <w:tcW w:w="1164" w:type="pct"/>
          </w:tcPr>
          <w:p w14:paraId="2DE5FAF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отсутствие</w:t>
            </w:r>
          </w:p>
        </w:tc>
        <w:tc>
          <w:tcPr>
            <w:tcW w:w="1215" w:type="pct"/>
          </w:tcPr>
          <w:p w14:paraId="6AD89E6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5</w:t>
            </w:r>
          </w:p>
        </w:tc>
      </w:tr>
      <w:tr w:rsidR="002B7CF9" w:rsidRPr="002B7CF9" w14:paraId="170D1A5B" w14:textId="77777777" w:rsidTr="002B7CF9">
        <w:tblPrEx>
          <w:tblLook w:val="0000" w:firstRow="0" w:lastRow="0" w:firstColumn="0" w:lastColumn="0" w:noHBand="0" w:noVBand="0"/>
        </w:tblPrEx>
        <w:trPr>
          <w:trHeight w:val="20"/>
        </w:trPr>
        <w:tc>
          <w:tcPr>
            <w:tcW w:w="241" w:type="pct"/>
            <w:vMerge/>
          </w:tcPr>
          <w:p w14:paraId="3A74132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2380" w:type="pct"/>
            <w:gridSpan w:val="2"/>
            <w:vMerge/>
          </w:tcPr>
          <w:p w14:paraId="120F762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1164" w:type="pct"/>
          </w:tcPr>
          <w:p w14:paraId="76350F8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наличие</w:t>
            </w:r>
          </w:p>
        </w:tc>
        <w:tc>
          <w:tcPr>
            <w:tcW w:w="1215" w:type="pct"/>
          </w:tcPr>
          <w:p w14:paraId="6CA1D24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0</w:t>
            </w:r>
          </w:p>
        </w:tc>
      </w:tr>
      <w:tr w:rsidR="002B7CF9" w:rsidRPr="002B7CF9" w14:paraId="0515F1D9" w14:textId="77777777" w:rsidTr="002B7CF9">
        <w:tblPrEx>
          <w:tblLook w:val="0000" w:firstRow="0" w:lastRow="0" w:firstColumn="0" w:lastColumn="0" w:noHBand="0" w:noVBand="0"/>
        </w:tblPrEx>
        <w:trPr>
          <w:trHeight w:val="20"/>
        </w:trPr>
        <w:tc>
          <w:tcPr>
            <w:tcW w:w="241" w:type="pct"/>
          </w:tcPr>
          <w:p w14:paraId="6CB8D4D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3.2.</w:t>
            </w:r>
          </w:p>
        </w:tc>
        <w:tc>
          <w:tcPr>
            <w:tcW w:w="2380" w:type="pct"/>
            <w:gridSpan w:val="2"/>
          </w:tcPr>
          <w:p w14:paraId="09C96C3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Качественное выполнение функций по обеспечению </w:t>
            </w:r>
            <w:proofErr w:type="gramStart"/>
            <w:r w:rsidRPr="002B7CF9">
              <w:rPr>
                <w:rFonts w:ascii="Arial" w:hAnsi="Arial" w:cs="Arial"/>
                <w:sz w:val="14"/>
                <w:szCs w:val="14"/>
                <w:lang w:eastAsia="ar-SA"/>
              </w:rPr>
              <w:t>деятельности  филиала</w:t>
            </w:r>
            <w:proofErr w:type="gramEnd"/>
            <w:r w:rsidRPr="002B7CF9">
              <w:rPr>
                <w:rFonts w:ascii="Arial" w:hAnsi="Arial" w:cs="Arial"/>
                <w:sz w:val="14"/>
                <w:szCs w:val="14"/>
                <w:lang w:eastAsia="ar-SA"/>
              </w:rPr>
              <w:t>, учреждения МБУК «МКС» Канского района</w:t>
            </w:r>
          </w:p>
        </w:tc>
        <w:tc>
          <w:tcPr>
            <w:tcW w:w="1164" w:type="pct"/>
          </w:tcPr>
          <w:p w14:paraId="0F49FBA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w:t>
            </w:r>
          </w:p>
        </w:tc>
        <w:tc>
          <w:tcPr>
            <w:tcW w:w="1215" w:type="pct"/>
          </w:tcPr>
          <w:p w14:paraId="24484F4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15</w:t>
            </w:r>
          </w:p>
        </w:tc>
      </w:tr>
      <w:tr w:rsidR="002B7CF9" w:rsidRPr="002B7CF9" w14:paraId="2041CFBB" w14:textId="77777777" w:rsidTr="002B7CF9">
        <w:tblPrEx>
          <w:tblLook w:val="0000" w:firstRow="0" w:lastRow="0" w:firstColumn="0" w:lastColumn="0" w:noHBand="0" w:noVBand="0"/>
        </w:tblPrEx>
        <w:trPr>
          <w:trHeight w:val="20"/>
        </w:trPr>
        <w:tc>
          <w:tcPr>
            <w:tcW w:w="241" w:type="pct"/>
          </w:tcPr>
          <w:p w14:paraId="35EBB4E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3.4.</w:t>
            </w:r>
          </w:p>
        </w:tc>
        <w:tc>
          <w:tcPr>
            <w:tcW w:w="2380" w:type="pct"/>
            <w:gridSpan w:val="2"/>
          </w:tcPr>
          <w:p w14:paraId="2E87B5B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Достижение установленных показателей результатов труда</w:t>
            </w:r>
          </w:p>
        </w:tc>
        <w:tc>
          <w:tcPr>
            <w:tcW w:w="1164" w:type="pct"/>
          </w:tcPr>
          <w:p w14:paraId="275234D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 показателей</w:t>
            </w:r>
          </w:p>
          <w:p w14:paraId="17C231B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не выполнения</w:t>
            </w:r>
          </w:p>
        </w:tc>
        <w:tc>
          <w:tcPr>
            <w:tcW w:w="1215" w:type="pct"/>
          </w:tcPr>
          <w:p w14:paraId="0FFAEF6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p w14:paraId="28BE66A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15</w:t>
            </w:r>
          </w:p>
          <w:p w14:paraId="2B741B2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0</w:t>
            </w:r>
          </w:p>
        </w:tc>
      </w:tr>
      <w:tr w:rsidR="002B7CF9" w:rsidRPr="002B7CF9" w14:paraId="21E87F38" w14:textId="77777777" w:rsidTr="002B7CF9">
        <w:tblPrEx>
          <w:tblLook w:val="0000" w:firstRow="0" w:lastRow="0" w:firstColumn="0" w:lastColumn="0" w:noHBand="0" w:noVBand="0"/>
        </w:tblPrEx>
        <w:trPr>
          <w:trHeight w:val="20"/>
        </w:trPr>
        <w:tc>
          <w:tcPr>
            <w:tcW w:w="241" w:type="pct"/>
          </w:tcPr>
          <w:p w14:paraId="17CAED6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2380" w:type="pct"/>
            <w:gridSpan w:val="2"/>
          </w:tcPr>
          <w:p w14:paraId="5F01A82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Итого </w:t>
            </w:r>
          </w:p>
        </w:tc>
        <w:tc>
          <w:tcPr>
            <w:tcW w:w="1164" w:type="pct"/>
          </w:tcPr>
          <w:p w14:paraId="5D9C10E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1215" w:type="pct"/>
          </w:tcPr>
          <w:p w14:paraId="4740F44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108</w:t>
            </w:r>
          </w:p>
        </w:tc>
      </w:tr>
    </w:tbl>
    <w:p w14:paraId="6F6553F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p w14:paraId="1D54308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p w14:paraId="41D5C12B" w14:textId="77777777" w:rsidR="002B7CF9" w:rsidRPr="002B7CF9" w:rsidRDefault="002B7CF9" w:rsidP="002B7CF9">
      <w:pPr>
        <w:widowControl w:val="0"/>
        <w:suppressAutoHyphens/>
        <w:autoSpaceDE w:val="0"/>
        <w:spacing w:after="0" w:line="240" w:lineRule="auto"/>
        <w:rPr>
          <w:rFonts w:ascii="Arial" w:hAnsi="Arial" w:cs="Arial"/>
          <w:bCs/>
          <w:sz w:val="16"/>
          <w:szCs w:val="16"/>
          <w:lang w:eastAsia="ar-SA"/>
        </w:rPr>
      </w:pPr>
      <w:r w:rsidRPr="002B7CF9">
        <w:rPr>
          <w:rFonts w:ascii="Arial" w:hAnsi="Arial" w:cs="Arial"/>
          <w:b/>
          <w:bCs/>
          <w:sz w:val="16"/>
          <w:szCs w:val="16"/>
          <w:lang w:eastAsia="ar-SA"/>
        </w:rPr>
        <w:t>2.</w:t>
      </w:r>
      <w:r w:rsidRPr="002B7CF9">
        <w:rPr>
          <w:rFonts w:ascii="Arial" w:hAnsi="Arial" w:cs="Arial"/>
          <w:b/>
          <w:bCs/>
          <w:sz w:val="16"/>
          <w:szCs w:val="16"/>
          <w:lang w:eastAsia="ar-SA"/>
        </w:rPr>
        <w:tab/>
      </w:r>
      <w:r w:rsidRPr="002B7CF9">
        <w:rPr>
          <w:rFonts w:ascii="Arial" w:hAnsi="Arial" w:cs="Arial"/>
          <w:bCs/>
          <w:sz w:val="16"/>
          <w:szCs w:val="16"/>
          <w:lang w:eastAsia="ar-SA"/>
        </w:rPr>
        <w:t>Критерии оценки результативности и качества труда профессий рабочих культуры, искусства и кинематографии.</w:t>
      </w:r>
    </w:p>
    <w:p w14:paraId="40607593" w14:textId="77777777" w:rsidR="002B7CF9" w:rsidRPr="002B7CF9" w:rsidRDefault="002B7CF9" w:rsidP="002B7CF9">
      <w:pPr>
        <w:widowControl w:val="0"/>
        <w:suppressAutoHyphens/>
        <w:autoSpaceDE w:val="0"/>
        <w:spacing w:after="0" w:line="240" w:lineRule="auto"/>
        <w:ind w:firstLine="709"/>
        <w:jc w:val="center"/>
        <w:rPr>
          <w:rFonts w:ascii="Arial" w:hAnsi="Arial" w:cs="Arial"/>
          <w:b/>
          <w:bCs/>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5488"/>
        <w:gridCol w:w="2322"/>
        <w:gridCol w:w="2109"/>
      </w:tblGrid>
      <w:tr w:rsidR="002B7CF9" w:rsidRPr="002B7CF9" w14:paraId="3A9A76CD" w14:textId="77777777" w:rsidTr="002B7CF9">
        <w:trPr>
          <w:trHeight w:val="20"/>
        </w:trPr>
        <w:tc>
          <w:tcPr>
            <w:tcW w:w="241" w:type="pct"/>
          </w:tcPr>
          <w:p w14:paraId="4F8B51E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w:t>
            </w:r>
          </w:p>
          <w:p w14:paraId="2ED2126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п/п</w:t>
            </w:r>
          </w:p>
        </w:tc>
        <w:tc>
          <w:tcPr>
            <w:tcW w:w="2633" w:type="pct"/>
          </w:tcPr>
          <w:p w14:paraId="4C18496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критерий</w:t>
            </w:r>
          </w:p>
        </w:tc>
        <w:tc>
          <w:tcPr>
            <w:tcW w:w="1114" w:type="pct"/>
          </w:tcPr>
          <w:p w14:paraId="5AC44A9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Содержание критерия оценки</w:t>
            </w:r>
          </w:p>
        </w:tc>
        <w:tc>
          <w:tcPr>
            <w:tcW w:w="1013" w:type="pct"/>
          </w:tcPr>
          <w:p w14:paraId="376F0EE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Оценки в баллах</w:t>
            </w:r>
          </w:p>
        </w:tc>
      </w:tr>
      <w:tr w:rsidR="002B7CF9" w:rsidRPr="002B7CF9" w14:paraId="737FFD4F" w14:textId="77777777" w:rsidTr="002B7CF9">
        <w:tblPrEx>
          <w:tblLook w:val="0000" w:firstRow="0" w:lastRow="0" w:firstColumn="0" w:lastColumn="0" w:noHBand="0" w:noVBand="0"/>
        </w:tblPrEx>
        <w:trPr>
          <w:trHeight w:val="20"/>
        </w:trPr>
        <w:tc>
          <w:tcPr>
            <w:tcW w:w="241" w:type="pct"/>
          </w:tcPr>
          <w:p w14:paraId="52CC5EA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w:t>
            </w:r>
          </w:p>
          <w:p w14:paraId="05571D4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4759" w:type="pct"/>
            <w:gridSpan w:val="3"/>
          </w:tcPr>
          <w:p w14:paraId="7A0A2D7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Выплата за важность выполняемой работы, степень самостоятельности и ответственность при выполнении поставленных задач </w:t>
            </w:r>
          </w:p>
        </w:tc>
      </w:tr>
      <w:tr w:rsidR="002B7CF9" w:rsidRPr="002B7CF9" w14:paraId="48D95EBA" w14:textId="77777777" w:rsidTr="002B7CF9">
        <w:tblPrEx>
          <w:tblLook w:val="0000" w:firstRow="0" w:lastRow="0" w:firstColumn="0" w:lastColumn="0" w:noHBand="0" w:noVBand="0"/>
        </w:tblPrEx>
        <w:trPr>
          <w:trHeight w:val="20"/>
        </w:trPr>
        <w:tc>
          <w:tcPr>
            <w:tcW w:w="241" w:type="pct"/>
          </w:tcPr>
          <w:p w14:paraId="1025A4E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1.1.</w:t>
            </w:r>
          </w:p>
        </w:tc>
        <w:tc>
          <w:tcPr>
            <w:tcW w:w="2633" w:type="pct"/>
          </w:tcPr>
          <w:p w14:paraId="0F35013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Срочные и/или важные задания (в объеме функциональных обязанностей)</w:t>
            </w:r>
          </w:p>
        </w:tc>
        <w:tc>
          <w:tcPr>
            <w:tcW w:w="1114" w:type="pct"/>
          </w:tcPr>
          <w:p w14:paraId="7F7CBB7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w:t>
            </w:r>
          </w:p>
        </w:tc>
        <w:tc>
          <w:tcPr>
            <w:tcW w:w="1013" w:type="pct"/>
          </w:tcPr>
          <w:p w14:paraId="6F31140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5</w:t>
            </w:r>
          </w:p>
        </w:tc>
      </w:tr>
      <w:tr w:rsidR="002B7CF9" w:rsidRPr="002B7CF9" w14:paraId="0FF7A566" w14:textId="77777777" w:rsidTr="002B7CF9">
        <w:tblPrEx>
          <w:tblLook w:val="0000" w:firstRow="0" w:lastRow="0" w:firstColumn="0" w:lastColumn="0" w:noHBand="0" w:noVBand="0"/>
        </w:tblPrEx>
        <w:trPr>
          <w:trHeight w:val="20"/>
        </w:trPr>
        <w:tc>
          <w:tcPr>
            <w:tcW w:w="241" w:type="pct"/>
          </w:tcPr>
          <w:p w14:paraId="5613E2D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1.2.</w:t>
            </w:r>
          </w:p>
        </w:tc>
        <w:tc>
          <w:tcPr>
            <w:tcW w:w="2633" w:type="pct"/>
          </w:tcPr>
          <w:p w14:paraId="53F2CAD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Соответствие обслуживания объекта по нормативным требованиям</w:t>
            </w:r>
          </w:p>
        </w:tc>
        <w:tc>
          <w:tcPr>
            <w:tcW w:w="1114" w:type="pct"/>
          </w:tcPr>
          <w:p w14:paraId="245D824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w:t>
            </w:r>
          </w:p>
        </w:tc>
        <w:tc>
          <w:tcPr>
            <w:tcW w:w="1013" w:type="pct"/>
          </w:tcPr>
          <w:p w14:paraId="325C09F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До 5</w:t>
            </w:r>
          </w:p>
        </w:tc>
      </w:tr>
      <w:tr w:rsidR="002B7CF9" w:rsidRPr="002B7CF9" w14:paraId="486C962F" w14:textId="77777777" w:rsidTr="002B7CF9">
        <w:tblPrEx>
          <w:tblLook w:val="0000" w:firstRow="0" w:lastRow="0" w:firstColumn="0" w:lastColumn="0" w:noHBand="0" w:noVBand="0"/>
        </w:tblPrEx>
        <w:trPr>
          <w:trHeight w:val="20"/>
        </w:trPr>
        <w:tc>
          <w:tcPr>
            <w:tcW w:w="241" w:type="pct"/>
            <w:vMerge w:val="restart"/>
          </w:tcPr>
          <w:p w14:paraId="2A90EAE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2</w:t>
            </w:r>
            <w:r w:rsidRPr="002B7CF9">
              <w:rPr>
                <w:rFonts w:ascii="Arial" w:hAnsi="Arial" w:cs="Arial"/>
                <w:sz w:val="14"/>
                <w:szCs w:val="14"/>
                <w:lang w:eastAsia="ar-SA"/>
              </w:rPr>
              <w:lastRenderedPageBreak/>
              <w:t>.1.</w:t>
            </w:r>
          </w:p>
        </w:tc>
        <w:tc>
          <w:tcPr>
            <w:tcW w:w="2633" w:type="pct"/>
            <w:vMerge w:val="restart"/>
          </w:tcPr>
          <w:p w14:paraId="1490B09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lastRenderedPageBreak/>
              <w:t>Выплаты за интенсивность и высокие результаты</w:t>
            </w:r>
          </w:p>
          <w:p w14:paraId="0DD3FA7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lastRenderedPageBreak/>
              <w:t>Выполнение заданий ранее установленного срока без снижения качества</w:t>
            </w:r>
          </w:p>
        </w:tc>
        <w:tc>
          <w:tcPr>
            <w:tcW w:w="1114" w:type="pct"/>
          </w:tcPr>
          <w:p w14:paraId="183D282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lastRenderedPageBreak/>
              <w:t>выполнение</w:t>
            </w:r>
          </w:p>
        </w:tc>
        <w:tc>
          <w:tcPr>
            <w:tcW w:w="1013" w:type="pct"/>
          </w:tcPr>
          <w:p w14:paraId="7D3A80D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5</w:t>
            </w:r>
          </w:p>
        </w:tc>
      </w:tr>
      <w:tr w:rsidR="002B7CF9" w:rsidRPr="002B7CF9" w14:paraId="4EE87BC5" w14:textId="77777777" w:rsidTr="002B7CF9">
        <w:tblPrEx>
          <w:tblLook w:val="0000" w:firstRow="0" w:lastRow="0" w:firstColumn="0" w:lastColumn="0" w:noHBand="0" w:noVBand="0"/>
        </w:tblPrEx>
        <w:trPr>
          <w:trHeight w:val="20"/>
        </w:trPr>
        <w:tc>
          <w:tcPr>
            <w:tcW w:w="241" w:type="pct"/>
            <w:vMerge/>
          </w:tcPr>
          <w:p w14:paraId="08CA753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2633" w:type="pct"/>
            <w:vMerge/>
          </w:tcPr>
          <w:p w14:paraId="59FEDD1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1114" w:type="pct"/>
          </w:tcPr>
          <w:p w14:paraId="2175E5E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не выполнение</w:t>
            </w:r>
          </w:p>
        </w:tc>
        <w:tc>
          <w:tcPr>
            <w:tcW w:w="1013" w:type="pct"/>
          </w:tcPr>
          <w:p w14:paraId="43026BA5"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0</w:t>
            </w:r>
          </w:p>
        </w:tc>
      </w:tr>
      <w:tr w:rsidR="002B7CF9" w:rsidRPr="002B7CF9" w14:paraId="716ADBCF" w14:textId="77777777" w:rsidTr="002B7CF9">
        <w:tblPrEx>
          <w:tblLook w:val="0000" w:firstRow="0" w:lastRow="0" w:firstColumn="0" w:lastColumn="0" w:noHBand="0" w:noVBand="0"/>
        </w:tblPrEx>
        <w:trPr>
          <w:trHeight w:val="20"/>
        </w:trPr>
        <w:tc>
          <w:tcPr>
            <w:tcW w:w="241" w:type="pct"/>
          </w:tcPr>
          <w:p w14:paraId="47E124C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lastRenderedPageBreak/>
              <w:t>2.2</w:t>
            </w:r>
          </w:p>
        </w:tc>
        <w:tc>
          <w:tcPr>
            <w:tcW w:w="4759" w:type="pct"/>
            <w:gridSpan w:val="3"/>
          </w:tcPr>
          <w:p w14:paraId="234DF6C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Выполнение нескольких срочных и/или</w:t>
            </w:r>
          </w:p>
          <w:p w14:paraId="010151D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важных заданий, не входящих в должностные                                                     выполнение                                      До 5</w:t>
            </w:r>
          </w:p>
          <w:p w14:paraId="2AAD704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обязанности                                                                                                             не выполнение                                        0</w:t>
            </w:r>
          </w:p>
          <w:p w14:paraId="5AB874E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r>
      <w:tr w:rsidR="002B7CF9" w:rsidRPr="002B7CF9" w14:paraId="06CA4575" w14:textId="77777777" w:rsidTr="002B7CF9">
        <w:tblPrEx>
          <w:tblLook w:val="0000" w:firstRow="0" w:lastRow="0" w:firstColumn="0" w:lastColumn="0" w:noHBand="0" w:noVBand="0"/>
        </w:tblPrEx>
        <w:trPr>
          <w:trHeight w:val="20"/>
        </w:trPr>
        <w:tc>
          <w:tcPr>
            <w:tcW w:w="241" w:type="pct"/>
          </w:tcPr>
          <w:p w14:paraId="2B7F9AC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3.</w:t>
            </w:r>
          </w:p>
        </w:tc>
        <w:tc>
          <w:tcPr>
            <w:tcW w:w="4759" w:type="pct"/>
            <w:gridSpan w:val="3"/>
          </w:tcPr>
          <w:p w14:paraId="59615A1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Выплата за качество выполняемой работы</w:t>
            </w:r>
          </w:p>
        </w:tc>
      </w:tr>
      <w:tr w:rsidR="002B7CF9" w:rsidRPr="002B7CF9" w14:paraId="302ED761" w14:textId="77777777" w:rsidTr="002B7CF9">
        <w:tblPrEx>
          <w:tblLook w:val="0000" w:firstRow="0" w:lastRow="0" w:firstColumn="0" w:lastColumn="0" w:noHBand="0" w:noVBand="0"/>
        </w:tblPrEx>
        <w:trPr>
          <w:trHeight w:val="20"/>
        </w:trPr>
        <w:tc>
          <w:tcPr>
            <w:tcW w:w="241" w:type="pct"/>
          </w:tcPr>
          <w:p w14:paraId="18D73AD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3.1.</w:t>
            </w:r>
          </w:p>
        </w:tc>
        <w:tc>
          <w:tcPr>
            <w:tcW w:w="2633" w:type="pct"/>
          </w:tcPr>
          <w:p w14:paraId="13F96A2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Жалобы и замечания к выполненным заданиям (работам)</w:t>
            </w:r>
          </w:p>
        </w:tc>
        <w:tc>
          <w:tcPr>
            <w:tcW w:w="1114" w:type="pct"/>
          </w:tcPr>
          <w:p w14:paraId="626A336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отсутствие</w:t>
            </w:r>
          </w:p>
          <w:p w14:paraId="1F43036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наличие </w:t>
            </w:r>
          </w:p>
        </w:tc>
        <w:tc>
          <w:tcPr>
            <w:tcW w:w="1013" w:type="pct"/>
          </w:tcPr>
          <w:p w14:paraId="68E78D5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5</w:t>
            </w:r>
          </w:p>
          <w:p w14:paraId="16254E05"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0</w:t>
            </w:r>
          </w:p>
        </w:tc>
      </w:tr>
      <w:tr w:rsidR="002B7CF9" w:rsidRPr="002B7CF9" w14:paraId="5B9285D9" w14:textId="77777777" w:rsidTr="002B7CF9">
        <w:tblPrEx>
          <w:tblLook w:val="0000" w:firstRow="0" w:lastRow="0" w:firstColumn="0" w:lastColumn="0" w:noHBand="0" w:noVBand="0"/>
        </w:tblPrEx>
        <w:trPr>
          <w:trHeight w:val="20"/>
        </w:trPr>
        <w:tc>
          <w:tcPr>
            <w:tcW w:w="241" w:type="pct"/>
          </w:tcPr>
          <w:p w14:paraId="10097B9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3.2.</w:t>
            </w:r>
          </w:p>
        </w:tc>
        <w:tc>
          <w:tcPr>
            <w:tcW w:w="4759" w:type="pct"/>
            <w:gridSpan w:val="3"/>
          </w:tcPr>
          <w:p w14:paraId="56D7BB3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Качественное </w:t>
            </w:r>
            <w:proofErr w:type="gramStart"/>
            <w:r w:rsidRPr="002B7CF9">
              <w:rPr>
                <w:rFonts w:ascii="Arial" w:hAnsi="Arial" w:cs="Arial"/>
                <w:sz w:val="14"/>
                <w:szCs w:val="14"/>
                <w:lang w:eastAsia="ar-SA"/>
              </w:rPr>
              <w:t>выполнение  трудовых</w:t>
            </w:r>
            <w:proofErr w:type="gramEnd"/>
            <w:r w:rsidRPr="002B7CF9">
              <w:rPr>
                <w:rFonts w:ascii="Arial" w:hAnsi="Arial" w:cs="Arial"/>
                <w:sz w:val="14"/>
                <w:szCs w:val="14"/>
                <w:lang w:eastAsia="ar-SA"/>
              </w:rPr>
              <w:t xml:space="preserve"> функций по </w:t>
            </w:r>
          </w:p>
          <w:p w14:paraId="2D35A83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обеспечению деятельности филиалов, учреждения МБУК                               выполнение                                           До 5</w:t>
            </w:r>
          </w:p>
          <w:p w14:paraId="7E81FB4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«МКС» Канского района</w:t>
            </w:r>
          </w:p>
        </w:tc>
      </w:tr>
      <w:tr w:rsidR="002B7CF9" w:rsidRPr="002B7CF9" w14:paraId="29F6F015" w14:textId="77777777" w:rsidTr="002B7CF9">
        <w:tblPrEx>
          <w:tblLook w:val="0000" w:firstRow="0" w:lastRow="0" w:firstColumn="0" w:lastColumn="0" w:noHBand="0" w:noVBand="0"/>
        </w:tblPrEx>
        <w:trPr>
          <w:trHeight w:val="20"/>
        </w:trPr>
        <w:tc>
          <w:tcPr>
            <w:tcW w:w="241" w:type="pct"/>
          </w:tcPr>
          <w:p w14:paraId="1F25BDC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3.3.</w:t>
            </w:r>
          </w:p>
        </w:tc>
        <w:tc>
          <w:tcPr>
            <w:tcW w:w="4759" w:type="pct"/>
            <w:gridSpan w:val="3"/>
          </w:tcPr>
          <w:p w14:paraId="05ED92D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Достижение установленных показателей основной деятельности                                       выполнение                        До 5      филиалов, учреждения МБУК «МКС» Канского района                                                  не   выполнение                        0                        </w:t>
            </w:r>
          </w:p>
          <w:p w14:paraId="06273A5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w:t>
            </w:r>
          </w:p>
        </w:tc>
      </w:tr>
      <w:tr w:rsidR="002B7CF9" w:rsidRPr="002B7CF9" w14:paraId="1DB55DBD" w14:textId="77777777" w:rsidTr="002B7CF9">
        <w:tblPrEx>
          <w:tblLook w:val="0000" w:firstRow="0" w:lastRow="0" w:firstColumn="0" w:lastColumn="0" w:noHBand="0" w:noVBand="0"/>
        </w:tblPrEx>
        <w:trPr>
          <w:trHeight w:val="20"/>
        </w:trPr>
        <w:tc>
          <w:tcPr>
            <w:tcW w:w="241" w:type="pct"/>
          </w:tcPr>
          <w:p w14:paraId="0165177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2633" w:type="pct"/>
          </w:tcPr>
          <w:p w14:paraId="1E4309A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Итого </w:t>
            </w:r>
          </w:p>
        </w:tc>
        <w:tc>
          <w:tcPr>
            <w:tcW w:w="1114" w:type="pct"/>
          </w:tcPr>
          <w:p w14:paraId="0CD60D1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1013" w:type="pct"/>
          </w:tcPr>
          <w:p w14:paraId="0AC0B390"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45</w:t>
            </w:r>
          </w:p>
        </w:tc>
      </w:tr>
    </w:tbl>
    <w:p w14:paraId="71B1F70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p w14:paraId="0988C1E9" w14:textId="4333B997" w:rsidR="002B7CF9" w:rsidRPr="002B7CF9" w:rsidRDefault="002B7CF9" w:rsidP="002B7CF9">
      <w:pPr>
        <w:widowControl w:val="0"/>
        <w:suppressAutoHyphens/>
        <w:autoSpaceDE w:val="0"/>
        <w:spacing w:after="0" w:line="240" w:lineRule="auto"/>
        <w:ind w:firstLine="709"/>
        <w:jc w:val="center"/>
        <w:rPr>
          <w:rFonts w:ascii="Arial" w:hAnsi="Arial" w:cs="Arial"/>
          <w:sz w:val="16"/>
          <w:szCs w:val="16"/>
          <w:lang w:eastAsia="ar-SA"/>
        </w:rPr>
      </w:pPr>
    </w:p>
    <w:p w14:paraId="675B2595" w14:textId="77777777" w:rsidR="002B7CF9" w:rsidRPr="002B7CF9" w:rsidRDefault="002B7CF9" w:rsidP="002B7CF9">
      <w:pPr>
        <w:widowControl w:val="0"/>
        <w:suppressAutoHyphens/>
        <w:autoSpaceDE w:val="0"/>
        <w:spacing w:after="0" w:line="240" w:lineRule="auto"/>
        <w:ind w:hanging="142"/>
        <w:rPr>
          <w:rFonts w:ascii="Arial" w:hAnsi="Arial" w:cs="Arial"/>
          <w:bCs/>
          <w:sz w:val="16"/>
          <w:szCs w:val="16"/>
          <w:lang w:eastAsia="ar-SA"/>
        </w:rPr>
      </w:pPr>
      <w:r w:rsidRPr="002B7CF9">
        <w:rPr>
          <w:rFonts w:ascii="Arial" w:hAnsi="Arial" w:cs="Arial"/>
          <w:bCs/>
          <w:sz w:val="16"/>
          <w:szCs w:val="16"/>
          <w:lang w:eastAsia="ar-SA"/>
        </w:rPr>
        <w:t>3.</w:t>
      </w:r>
      <w:r w:rsidRPr="002B7CF9">
        <w:rPr>
          <w:rFonts w:ascii="Arial" w:hAnsi="Arial" w:cs="Arial"/>
          <w:bCs/>
          <w:sz w:val="16"/>
          <w:szCs w:val="16"/>
          <w:lang w:eastAsia="ar-SA"/>
        </w:rPr>
        <w:tab/>
        <w:t>Критерии оценки результативности и качества труда по профессии водитель автомобиля (автоклуба).</w:t>
      </w:r>
    </w:p>
    <w:p w14:paraId="2EBDA9C2" w14:textId="77777777" w:rsidR="002B7CF9" w:rsidRPr="002B7CF9" w:rsidRDefault="002B7CF9" w:rsidP="002B7CF9">
      <w:pPr>
        <w:widowControl w:val="0"/>
        <w:suppressAutoHyphens/>
        <w:autoSpaceDE w:val="0"/>
        <w:spacing w:after="0" w:line="240" w:lineRule="auto"/>
        <w:ind w:firstLine="709"/>
        <w:jc w:val="center"/>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5480"/>
        <w:gridCol w:w="2324"/>
        <w:gridCol w:w="2116"/>
      </w:tblGrid>
      <w:tr w:rsidR="002B7CF9" w:rsidRPr="002B7CF9" w14:paraId="43779D01" w14:textId="77777777" w:rsidTr="002B7CF9">
        <w:trPr>
          <w:trHeight w:val="20"/>
        </w:trPr>
        <w:tc>
          <w:tcPr>
            <w:tcW w:w="241" w:type="pct"/>
          </w:tcPr>
          <w:p w14:paraId="3D264F25"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w:t>
            </w:r>
          </w:p>
          <w:p w14:paraId="01B705D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п/п</w:t>
            </w:r>
          </w:p>
        </w:tc>
        <w:tc>
          <w:tcPr>
            <w:tcW w:w="2629" w:type="pct"/>
          </w:tcPr>
          <w:p w14:paraId="656833A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критерий</w:t>
            </w:r>
          </w:p>
        </w:tc>
        <w:tc>
          <w:tcPr>
            <w:tcW w:w="1115" w:type="pct"/>
          </w:tcPr>
          <w:p w14:paraId="6992044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Содержание критерия оценки</w:t>
            </w:r>
          </w:p>
        </w:tc>
        <w:tc>
          <w:tcPr>
            <w:tcW w:w="1015" w:type="pct"/>
          </w:tcPr>
          <w:p w14:paraId="21BBFA2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Оценки в баллах</w:t>
            </w:r>
          </w:p>
        </w:tc>
      </w:tr>
      <w:tr w:rsidR="002B7CF9" w:rsidRPr="002B7CF9" w14:paraId="111333B8" w14:textId="77777777" w:rsidTr="002B7CF9">
        <w:tblPrEx>
          <w:tblLook w:val="0000" w:firstRow="0" w:lastRow="0" w:firstColumn="0" w:lastColumn="0" w:noHBand="0" w:noVBand="0"/>
        </w:tblPrEx>
        <w:trPr>
          <w:trHeight w:val="20"/>
        </w:trPr>
        <w:tc>
          <w:tcPr>
            <w:tcW w:w="241" w:type="pct"/>
          </w:tcPr>
          <w:p w14:paraId="5ECF011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w:t>
            </w:r>
          </w:p>
          <w:p w14:paraId="466A6F8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4759" w:type="pct"/>
            <w:gridSpan w:val="3"/>
          </w:tcPr>
          <w:p w14:paraId="7C457E8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Выплата за важность выполняемой работы, степень самостоятельности и ответственность при выполнении поставленных задач </w:t>
            </w:r>
          </w:p>
        </w:tc>
      </w:tr>
      <w:tr w:rsidR="002B7CF9" w:rsidRPr="002B7CF9" w14:paraId="75E67BF5" w14:textId="77777777" w:rsidTr="002B7CF9">
        <w:tblPrEx>
          <w:tblLook w:val="0000" w:firstRow="0" w:lastRow="0" w:firstColumn="0" w:lastColumn="0" w:noHBand="0" w:noVBand="0"/>
        </w:tblPrEx>
        <w:trPr>
          <w:trHeight w:val="20"/>
        </w:trPr>
        <w:tc>
          <w:tcPr>
            <w:tcW w:w="241" w:type="pct"/>
          </w:tcPr>
          <w:p w14:paraId="28B3E24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1.1.</w:t>
            </w:r>
          </w:p>
        </w:tc>
        <w:tc>
          <w:tcPr>
            <w:tcW w:w="2629" w:type="pct"/>
          </w:tcPr>
          <w:p w14:paraId="17FD704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Бережное и рациональное использование транспортного средства</w:t>
            </w:r>
          </w:p>
        </w:tc>
        <w:tc>
          <w:tcPr>
            <w:tcW w:w="1115" w:type="pct"/>
          </w:tcPr>
          <w:p w14:paraId="70C81DA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Эксплуатация транспортного средства согласно правилам и нормам, установленным действующим законодательствам РФ</w:t>
            </w:r>
          </w:p>
        </w:tc>
        <w:tc>
          <w:tcPr>
            <w:tcW w:w="1015" w:type="pct"/>
          </w:tcPr>
          <w:p w14:paraId="482606FA"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50</w:t>
            </w:r>
          </w:p>
        </w:tc>
      </w:tr>
      <w:tr w:rsidR="002B7CF9" w:rsidRPr="002B7CF9" w14:paraId="20D88B3D" w14:textId="77777777" w:rsidTr="002B7CF9">
        <w:tblPrEx>
          <w:tblLook w:val="0000" w:firstRow="0" w:lastRow="0" w:firstColumn="0" w:lastColumn="0" w:noHBand="0" w:noVBand="0"/>
        </w:tblPrEx>
        <w:trPr>
          <w:trHeight w:val="20"/>
        </w:trPr>
        <w:tc>
          <w:tcPr>
            <w:tcW w:w="241" w:type="pct"/>
          </w:tcPr>
          <w:p w14:paraId="262E6FB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1.2.</w:t>
            </w:r>
          </w:p>
        </w:tc>
        <w:tc>
          <w:tcPr>
            <w:tcW w:w="2629" w:type="pct"/>
          </w:tcPr>
          <w:p w14:paraId="5E80E0A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Предупреждение поломок вверенного в управление транспортного средства</w:t>
            </w:r>
          </w:p>
        </w:tc>
        <w:tc>
          <w:tcPr>
            <w:tcW w:w="1115" w:type="pct"/>
          </w:tcPr>
          <w:p w14:paraId="11373559"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Оценивается по факту отсутствия зафиксированных замечаний и жалоб</w:t>
            </w:r>
          </w:p>
        </w:tc>
        <w:tc>
          <w:tcPr>
            <w:tcW w:w="1015" w:type="pct"/>
          </w:tcPr>
          <w:p w14:paraId="0E06402C"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До 50</w:t>
            </w:r>
          </w:p>
        </w:tc>
      </w:tr>
      <w:tr w:rsidR="002B7CF9" w:rsidRPr="002B7CF9" w14:paraId="17B9344D" w14:textId="77777777" w:rsidTr="002B7CF9">
        <w:tblPrEx>
          <w:tblLook w:val="0000" w:firstRow="0" w:lastRow="0" w:firstColumn="0" w:lastColumn="0" w:noHBand="0" w:noVBand="0"/>
        </w:tblPrEx>
        <w:trPr>
          <w:trHeight w:val="20"/>
        </w:trPr>
        <w:tc>
          <w:tcPr>
            <w:tcW w:w="241" w:type="pct"/>
          </w:tcPr>
          <w:p w14:paraId="2E625FE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2.</w:t>
            </w:r>
          </w:p>
        </w:tc>
        <w:tc>
          <w:tcPr>
            <w:tcW w:w="4759" w:type="pct"/>
            <w:gridSpan w:val="3"/>
          </w:tcPr>
          <w:p w14:paraId="0F06ECD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Выплата за качество выполняемой работы</w:t>
            </w:r>
          </w:p>
        </w:tc>
      </w:tr>
      <w:tr w:rsidR="002B7CF9" w:rsidRPr="002B7CF9" w14:paraId="3BA717DE" w14:textId="77777777" w:rsidTr="002B7CF9">
        <w:tblPrEx>
          <w:tblLook w:val="0000" w:firstRow="0" w:lastRow="0" w:firstColumn="0" w:lastColumn="0" w:noHBand="0" w:noVBand="0"/>
        </w:tblPrEx>
        <w:trPr>
          <w:trHeight w:val="20"/>
        </w:trPr>
        <w:tc>
          <w:tcPr>
            <w:tcW w:w="241" w:type="pct"/>
          </w:tcPr>
          <w:p w14:paraId="37181DED"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2.1.</w:t>
            </w:r>
          </w:p>
        </w:tc>
        <w:tc>
          <w:tcPr>
            <w:tcW w:w="2629" w:type="pct"/>
          </w:tcPr>
          <w:p w14:paraId="3340F08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Бережное отношение к вверенному имуществу</w:t>
            </w:r>
          </w:p>
        </w:tc>
        <w:tc>
          <w:tcPr>
            <w:tcW w:w="1115" w:type="pct"/>
          </w:tcPr>
          <w:p w14:paraId="5D58464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Отсутствие замечаний</w:t>
            </w:r>
          </w:p>
          <w:p w14:paraId="1E8E015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w:t>
            </w:r>
          </w:p>
        </w:tc>
        <w:tc>
          <w:tcPr>
            <w:tcW w:w="1015" w:type="pct"/>
          </w:tcPr>
          <w:p w14:paraId="48D5583E"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До 100</w:t>
            </w:r>
          </w:p>
        </w:tc>
      </w:tr>
      <w:tr w:rsidR="002B7CF9" w:rsidRPr="002B7CF9" w14:paraId="238B065A" w14:textId="77777777" w:rsidTr="002B7CF9">
        <w:tblPrEx>
          <w:tblLook w:val="0000" w:firstRow="0" w:lastRow="0" w:firstColumn="0" w:lastColumn="0" w:noHBand="0" w:noVBand="0"/>
        </w:tblPrEx>
        <w:trPr>
          <w:trHeight w:val="20"/>
        </w:trPr>
        <w:tc>
          <w:tcPr>
            <w:tcW w:w="241" w:type="pct"/>
          </w:tcPr>
          <w:p w14:paraId="144B7538"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2.2.</w:t>
            </w:r>
          </w:p>
        </w:tc>
        <w:tc>
          <w:tcPr>
            <w:tcW w:w="2629" w:type="pct"/>
          </w:tcPr>
          <w:p w14:paraId="2DDCA97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Обеспечение безаварийной эксплуатации автомобильного транспортного средства</w:t>
            </w:r>
          </w:p>
        </w:tc>
        <w:tc>
          <w:tcPr>
            <w:tcW w:w="1115" w:type="pct"/>
          </w:tcPr>
          <w:p w14:paraId="055DA541"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p w14:paraId="7499677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Отсутствие зафиксированных случаев ДТП</w:t>
            </w:r>
          </w:p>
          <w:p w14:paraId="3C23D4B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p w14:paraId="45A45436"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1015" w:type="pct"/>
          </w:tcPr>
          <w:p w14:paraId="4C3F6C6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w:t>
            </w:r>
          </w:p>
          <w:p w14:paraId="382E0AD3"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До 250</w:t>
            </w:r>
          </w:p>
          <w:p w14:paraId="596219F7"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r>
      <w:tr w:rsidR="002B7CF9" w:rsidRPr="002B7CF9" w14:paraId="69D2BD78" w14:textId="77777777" w:rsidTr="002B7CF9">
        <w:tblPrEx>
          <w:tblLook w:val="0000" w:firstRow="0" w:lastRow="0" w:firstColumn="0" w:lastColumn="0" w:noHBand="0" w:noVBand="0"/>
        </w:tblPrEx>
        <w:trPr>
          <w:trHeight w:val="20"/>
        </w:trPr>
        <w:tc>
          <w:tcPr>
            <w:tcW w:w="241" w:type="pct"/>
          </w:tcPr>
          <w:p w14:paraId="277F7A92"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2629" w:type="pct"/>
          </w:tcPr>
          <w:p w14:paraId="608DFEA4"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Итого </w:t>
            </w:r>
          </w:p>
        </w:tc>
        <w:tc>
          <w:tcPr>
            <w:tcW w:w="1115" w:type="pct"/>
          </w:tcPr>
          <w:p w14:paraId="426EBDFB"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p>
        </w:tc>
        <w:tc>
          <w:tcPr>
            <w:tcW w:w="1015" w:type="pct"/>
          </w:tcPr>
          <w:p w14:paraId="2D7B2F4F" w14:textId="77777777" w:rsidR="002B7CF9" w:rsidRPr="002B7CF9" w:rsidRDefault="002B7CF9" w:rsidP="002B7CF9">
            <w:pPr>
              <w:widowControl w:val="0"/>
              <w:suppressAutoHyphens/>
              <w:autoSpaceDE w:val="0"/>
              <w:spacing w:after="0" w:line="240" w:lineRule="auto"/>
              <w:ind w:firstLine="709"/>
              <w:jc w:val="center"/>
              <w:rPr>
                <w:rFonts w:ascii="Arial" w:hAnsi="Arial" w:cs="Arial"/>
                <w:sz w:val="14"/>
                <w:szCs w:val="14"/>
                <w:lang w:eastAsia="ar-SA"/>
              </w:rPr>
            </w:pPr>
            <w:r w:rsidRPr="002B7CF9">
              <w:rPr>
                <w:rFonts w:ascii="Arial" w:hAnsi="Arial" w:cs="Arial"/>
                <w:sz w:val="14"/>
                <w:szCs w:val="14"/>
                <w:lang w:eastAsia="ar-SA"/>
              </w:rPr>
              <w:t xml:space="preserve">  450</w:t>
            </w:r>
          </w:p>
        </w:tc>
      </w:tr>
    </w:tbl>
    <w:p w14:paraId="5E83CB27" w14:textId="77777777" w:rsidR="002B7CF9" w:rsidRPr="002B7CF9" w:rsidRDefault="002B7CF9" w:rsidP="002B7CF9">
      <w:pPr>
        <w:widowControl w:val="0"/>
        <w:suppressAutoHyphens/>
        <w:autoSpaceDE w:val="0"/>
        <w:spacing w:after="0" w:line="240" w:lineRule="auto"/>
        <w:ind w:firstLine="709"/>
        <w:jc w:val="center"/>
        <w:rPr>
          <w:rFonts w:ascii="Arial" w:hAnsi="Arial" w:cs="Arial"/>
          <w:b/>
          <w:sz w:val="18"/>
          <w:szCs w:val="18"/>
          <w:lang w:eastAsia="ar-SA"/>
        </w:rPr>
      </w:pPr>
      <w:r w:rsidRPr="002B7CF9">
        <w:rPr>
          <w:rFonts w:ascii="Arial" w:hAnsi="Arial" w:cs="Arial"/>
          <w:b/>
          <w:sz w:val="18"/>
          <w:szCs w:val="18"/>
          <w:lang w:eastAsia="ar-SA"/>
        </w:rPr>
        <w:t xml:space="preserve"> </w:t>
      </w:r>
    </w:p>
    <w:p w14:paraId="7CD11030"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АДМИНИСТРАЦИЯ КАНСКОГО РАЙОНА КРАСНОЯРСКОГО КРАЯ</w:t>
      </w:r>
    </w:p>
    <w:p w14:paraId="7B67035C"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ПОСТАНОВЛЕНИЕ</w:t>
      </w:r>
    </w:p>
    <w:p w14:paraId="39F8DF6D"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1BA02DF2"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6B0F4C1E" w14:textId="65726CED"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 xml:space="preserve">16.11.2021 </w:t>
      </w:r>
      <w:r>
        <w:rPr>
          <w:rFonts w:ascii="Arial" w:hAnsi="Arial" w:cs="Arial"/>
          <w:b/>
          <w:sz w:val="18"/>
          <w:szCs w:val="18"/>
          <w:lang w:eastAsia="ar-SA"/>
        </w:rPr>
        <w:tab/>
      </w:r>
      <w:r>
        <w:rPr>
          <w:rFonts w:ascii="Arial" w:hAnsi="Arial" w:cs="Arial"/>
          <w:b/>
          <w:sz w:val="18"/>
          <w:szCs w:val="18"/>
          <w:lang w:eastAsia="ar-SA"/>
        </w:rPr>
        <w:tab/>
      </w:r>
      <w:r w:rsidRPr="00336BB1">
        <w:rPr>
          <w:rFonts w:ascii="Arial" w:hAnsi="Arial" w:cs="Arial"/>
          <w:b/>
          <w:sz w:val="18"/>
          <w:szCs w:val="18"/>
          <w:lang w:eastAsia="ar-SA"/>
        </w:rPr>
        <w:t xml:space="preserve">                              г. Канск    </w:t>
      </w:r>
      <w:r>
        <w:rPr>
          <w:rFonts w:ascii="Arial" w:hAnsi="Arial" w:cs="Arial"/>
          <w:b/>
          <w:sz w:val="18"/>
          <w:szCs w:val="18"/>
          <w:lang w:eastAsia="ar-SA"/>
        </w:rPr>
        <w:tab/>
      </w:r>
      <w:r>
        <w:rPr>
          <w:rFonts w:ascii="Arial" w:hAnsi="Arial" w:cs="Arial"/>
          <w:b/>
          <w:sz w:val="18"/>
          <w:szCs w:val="18"/>
          <w:lang w:eastAsia="ar-SA"/>
        </w:rPr>
        <w:tab/>
      </w:r>
      <w:r w:rsidRPr="00336BB1">
        <w:rPr>
          <w:rFonts w:ascii="Arial" w:hAnsi="Arial" w:cs="Arial"/>
          <w:b/>
          <w:sz w:val="18"/>
          <w:szCs w:val="18"/>
          <w:lang w:eastAsia="ar-SA"/>
        </w:rPr>
        <w:t xml:space="preserve">                                  № 584- </w:t>
      </w:r>
      <w:proofErr w:type="spellStart"/>
      <w:r w:rsidRPr="00336BB1">
        <w:rPr>
          <w:rFonts w:ascii="Arial" w:hAnsi="Arial" w:cs="Arial"/>
          <w:b/>
          <w:sz w:val="18"/>
          <w:szCs w:val="18"/>
          <w:lang w:eastAsia="ar-SA"/>
        </w:rPr>
        <w:t>пг</w:t>
      </w:r>
      <w:proofErr w:type="spellEnd"/>
    </w:p>
    <w:p w14:paraId="44E8055F"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1422EBB3"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1AB8F1DE"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Об утверждении Положения о расчете размера платы за наем для нанимателей жилых помещений по договорам социального найма, найма жилых помещений, найма специализированного жилого помещения (договорам найма) государственного и муниципального жилищного фонда Канского района и установлении размера платы за пользование жилым помещением (плата за наем) для нанимателей жилых помещений по договорам социального найма, найма жилых помещений, найма специализированного жилого помещения государственного и муниципального жилищного фонда Канского района</w:t>
      </w:r>
    </w:p>
    <w:p w14:paraId="4423A232"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26123C1F" w14:textId="7777777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336BB1">
        <w:rPr>
          <w:rFonts w:ascii="Arial" w:hAnsi="Arial" w:cs="Arial"/>
          <w:sz w:val="16"/>
          <w:szCs w:val="16"/>
          <w:lang w:eastAsia="ar-SA"/>
        </w:rPr>
        <w:t xml:space="preserve">         В соответствии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Приказом Минстроя России от 27.09.2016 № 668/</w:t>
      </w:r>
      <w:proofErr w:type="spellStart"/>
      <w:r w:rsidRPr="00336BB1">
        <w:rPr>
          <w:rFonts w:ascii="Arial" w:hAnsi="Arial" w:cs="Arial"/>
          <w:sz w:val="16"/>
          <w:szCs w:val="16"/>
          <w:lang w:eastAsia="ar-SA"/>
        </w:rPr>
        <w:t>пр</w:t>
      </w:r>
      <w:proofErr w:type="spellEnd"/>
      <w:r w:rsidRPr="00336BB1">
        <w:rPr>
          <w:rFonts w:ascii="Arial" w:hAnsi="Arial" w:cs="Arial"/>
          <w:sz w:val="16"/>
          <w:szCs w:val="16"/>
          <w:lang w:eastAsia="ar-SA"/>
        </w:rPr>
        <w:t xml:space="preserve"> "Об утверждении методических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руководствуясь  ст. 38, 40 Устава  Канского района, постановляю:</w:t>
      </w:r>
    </w:p>
    <w:p w14:paraId="24993094" w14:textId="7777777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23E963E7" w14:textId="2EC2909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1.</w:t>
      </w:r>
      <w:r w:rsidRPr="00336BB1">
        <w:rPr>
          <w:rFonts w:ascii="Arial" w:hAnsi="Arial" w:cs="Arial"/>
          <w:sz w:val="16"/>
          <w:szCs w:val="16"/>
          <w:lang w:eastAsia="ar-SA"/>
        </w:rPr>
        <w:t>Утвердить Положение о расчете размера платы за наем для нанимателей жилых помещений по договорам социального найма, найма жилых помещений, найма специализированного жилого помещения (договорам найма) государственного и муниципального жилищного фонда Канского района, согласно приложению 1 к настоящему постановлению.</w:t>
      </w:r>
    </w:p>
    <w:p w14:paraId="4BAA48FE" w14:textId="05AFE68C"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2.</w:t>
      </w:r>
      <w:r w:rsidRPr="00336BB1">
        <w:rPr>
          <w:rFonts w:ascii="Arial" w:hAnsi="Arial" w:cs="Arial"/>
          <w:sz w:val="16"/>
          <w:szCs w:val="16"/>
          <w:lang w:eastAsia="ar-SA"/>
        </w:rPr>
        <w:t xml:space="preserve"> Установить величину коэффициента соответствия </w:t>
      </w:r>
      <w:proofErr w:type="gramStart"/>
      <w:r w:rsidRPr="00336BB1">
        <w:rPr>
          <w:rFonts w:ascii="Arial" w:hAnsi="Arial" w:cs="Arial"/>
          <w:sz w:val="16"/>
          <w:szCs w:val="16"/>
          <w:lang w:eastAsia="ar-SA"/>
        </w:rPr>
        <w:t>платы  в</w:t>
      </w:r>
      <w:proofErr w:type="gramEnd"/>
      <w:r w:rsidRPr="00336BB1">
        <w:rPr>
          <w:rFonts w:ascii="Arial" w:hAnsi="Arial" w:cs="Arial"/>
          <w:sz w:val="16"/>
          <w:szCs w:val="16"/>
          <w:lang w:eastAsia="ar-SA"/>
        </w:rPr>
        <w:t xml:space="preserve"> размере 0,205 для всех категорий граждан нанимателей жилых помещений по договорам найма.</w:t>
      </w:r>
    </w:p>
    <w:p w14:paraId="5EBF1B54" w14:textId="64EDF715"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3.</w:t>
      </w:r>
      <w:r w:rsidRPr="00336BB1">
        <w:rPr>
          <w:rFonts w:ascii="Arial" w:hAnsi="Arial" w:cs="Arial"/>
          <w:sz w:val="16"/>
          <w:szCs w:val="16"/>
          <w:lang w:eastAsia="ar-SA"/>
        </w:rPr>
        <w:t>Установить размер платы за пользование жилым помещением (плата за наем) для нанимателей жилых помещений по договорам социального найма, найма жилых помещений, найма специализированного жилого помещения государственного и муниципального жилищного фонда Канского района, согласно приложению 2 к настоящему постановлению.</w:t>
      </w:r>
    </w:p>
    <w:p w14:paraId="6488444C" w14:textId="0BB768B2"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4.</w:t>
      </w:r>
      <w:r w:rsidRPr="00336BB1">
        <w:rPr>
          <w:rFonts w:ascii="Arial" w:hAnsi="Arial" w:cs="Arial"/>
          <w:sz w:val="16"/>
          <w:szCs w:val="16"/>
          <w:lang w:eastAsia="ar-SA"/>
        </w:rPr>
        <w:t>Контроль за исполнением настоящего постановления возложить на Заместителя Главы Канского района по оперативным вопросам С.И. Макарова.</w:t>
      </w:r>
    </w:p>
    <w:p w14:paraId="55A0C71B" w14:textId="039496C3"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5.</w:t>
      </w:r>
      <w:r w:rsidRPr="00336BB1">
        <w:rPr>
          <w:rFonts w:ascii="Arial" w:hAnsi="Arial" w:cs="Arial"/>
          <w:sz w:val="16"/>
          <w:szCs w:val="16"/>
          <w:lang w:eastAsia="ar-SA"/>
        </w:rPr>
        <w:t>Настоящее постановление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 - телек</w:t>
      </w:r>
      <w:r>
        <w:rPr>
          <w:rFonts w:ascii="Arial" w:hAnsi="Arial" w:cs="Arial"/>
          <w:sz w:val="16"/>
          <w:szCs w:val="16"/>
          <w:lang w:eastAsia="ar-SA"/>
        </w:rPr>
        <w:t>оммуникационной сети «Интернет».</w:t>
      </w:r>
    </w:p>
    <w:p w14:paraId="14033DC3"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1401D863" w14:textId="77777777"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Глава Канского района  </w:t>
      </w:r>
    </w:p>
    <w:p w14:paraId="5B652B58" w14:textId="25D7009F"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А.А. Заруцкий</w:t>
      </w:r>
    </w:p>
    <w:p w14:paraId="76685914" w14:textId="77777777"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1C2E54D8"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42099376"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Приложение 1</w:t>
      </w:r>
    </w:p>
    <w:p w14:paraId="046ADDA7"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к постановлению администрации</w:t>
      </w:r>
    </w:p>
    <w:p w14:paraId="12C60399"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Канского района от16.11.2021 №584-пг</w:t>
      </w:r>
    </w:p>
    <w:p w14:paraId="5184B356"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6AE0D144"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4DC9148A"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3625CF45" w14:textId="77777777" w:rsidR="00336BB1" w:rsidRPr="00336BB1" w:rsidRDefault="00336BB1" w:rsidP="00336BB1">
      <w:pPr>
        <w:widowControl w:val="0"/>
        <w:suppressAutoHyphens/>
        <w:autoSpaceDE w:val="0"/>
        <w:spacing w:after="0" w:line="240" w:lineRule="auto"/>
        <w:ind w:firstLine="709"/>
        <w:jc w:val="center"/>
        <w:rPr>
          <w:rFonts w:ascii="Arial" w:hAnsi="Arial" w:cs="Arial"/>
          <w:sz w:val="16"/>
          <w:szCs w:val="16"/>
          <w:lang w:eastAsia="ar-SA"/>
        </w:rPr>
      </w:pPr>
      <w:r w:rsidRPr="00336BB1">
        <w:rPr>
          <w:rFonts w:ascii="Arial" w:hAnsi="Arial" w:cs="Arial"/>
          <w:sz w:val="16"/>
          <w:szCs w:val="16"/>
          <w:lang w:eastAsia="ar-SA"/>
        </w:rPr>
        <w:t>Положение о расчете размера платы за наем для нанимателей жилых помещений по договорам социального найма, найма жилых помещений, найма специализированного жилого помещения государственного и муниципального жилищного фонда Канского района</w:t>
      </w:r>
    </w:p>
    <w:p w14:paraId="638D5B70"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40F9BB91"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1. Общие положения</w:t>
      </w:r>
    </w:p>
    <w:p w14:paraId="479D8863"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1.1. Настоящее Положение разработано в соответствии со </w:t>
      </w:r>
      <w:hyperlink r:id="rId25" w:history="1">
        <w:r w:rsidRPr="004931B2">
          <w:rPr>
            <w:rStyle w:val="a6"/>
            <w:rFonts w:ascii="Arial" w:hAnsi="Arial" w:cs="Arial"/>
            <w:color w:val="auto"/>
            <w:sz w:val="16"/>
            <w:szCs w:val="16"/>
            <w:lang w:eastAsia="ar-SA"/>
          </w:rPr>
          <w:t>статьей 156</w:t>
        </w:r>
      </w:hyperlink>
      <w:r w:rsidRPr="004931B2">
        <w:rPr>
          <w:rFonts w:ascii="Arial" w:hAnsi="Arial" w:cs="Arial"/>
          <w:sz w:val="16"/>
          <w:szCs w:val="16"/>
          <w:lang w:eastAsia="ar-SA"/>
        </w:rPr>
        <w:t>  Жилищного кодекса Российской Федерации, </w:t>
      </w:r>
      <w:hyperlink r:id="rId26" w:history="1">
        <w:r w:rsidRPr="004931B2">
          <w:rPr>
            <w:rStyle w:val="a6"/>
            <w:rFonts w:ascii="Arial" w:hAnsi="Arial" w:cs="Arial"/>
            <w:color w:val="auto"/>
            <w:sz w:val="16"/>
            <w:szCs w:val="16"/>
            <w:lang w:eastAsia="ar-SA"/>
          </w:rPr>
          <w:t>Методическими указаниями</w:t>
        </w:r>
      </w:hyperlink>
      <w:r w:rsidRPr="004931B2">
        <w:rPr>
          <w:rFonts w:ascii="Arial" w:hAnsi="Arial" w:cs="Arial"/>
          <w:sz w:val="16"/>
          <w:szCs w:val="16"/>
          <w:lang w:eastAsia="ar-SA"/>
        </w:rPr>
        <w:t>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утвержденными </w:t>
      </w:r>
      <w:hyperlink r:id="rId27" w:history="1">
        <w:r w:rsidRPr="004931B2">
          <w:rPr>
            <w:rStyle w:val="a6"/>
            <w:rFonts w:ascii="Arial" w:hAnsi="Arial" w:cs="Arial"/>
            <w:color w:val="auto"/>
            <w:sz w:val="16"/>
            <w:szCs w:val="16"/>
            <w:lang w:eastAsia="ar-SA"/>
          </w:rPr>
          <w:t>приказом Министерства строительства Российской Федерации от 27 сентября 2016 года № 668/</w:t>
        </w:r>
        <w:proofErr w:type="spellStart"/>
        <w:r w:rsidRPr="004931B2">
          <w:rPr>
            <w:rStyle w:val="a6"/>
            <w:rFonts w:ascii="Arial" w:hAnsi="Arial" w:cs="Arial"/>
            <w:color w:val="auto"/>
            <w:sz w:val="16"/>
            <w:szCs w:val="16"/>
            <w:lang w:eastAsia="ar-SA"/>
          </w:rPr>
          <w:t>пр</w:t>
        </w:r>
        <w:proofErr w:type="spellEnd"/>
      </w:hyperlink>
      <w:r w:rsidRPr="004931B2">
        <w:rPr>
          <w:rFonts w:ascii="Arial" w:hAnsi="Arial" w:cs="Arial"/>
          <w:sz w:val="16"/>
          <w:szCs w:val="16"/>
          <w:lang w:eastAsia="ar-SA"/>
        </w:rPr>
        <w:t xml:space="preserve"> и, определяет порядок расчета размера платы за пользование жилым помещением (платы за наем) для нанимателей жилых помещений по договорам социального найма, договорам найма жилых помещений, найма специализированного жилого помещения  муниципального жилищного фонда  Канского района.</w:t>
      </w:r>
    </w:p>
    <w:p w14:paraId="01860839"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1.2. Размер платы за наем жилого помещения определяется на основе базового размера платы за наем жилого помещения, исходя из расчета 1 квадратного метра занимаемой площади жилого помещения (в отдельных комнатах в общежитиях - исходя из площади этих комнат), с учетом коэффициентов, характеризующих качество и благоустройство жилого помещения, месторасположение жилого дома и коэффициента соответствия платы.</w:t>
      </w:r>
    </w:p>
    <w:p w14:paraId="0DF62669"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1.3. Плата за наем жилого помещения рассчитывается за каждый полный период, равный календарному месяцу.</w:t>
      </w:r>
    </w:p>
    <w:p w14:paraId="372C4A5C"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При расчете платы за наем за неполный период (месяц) расчет производится пропорционально количеству календарных дней этого неполного периода (месяца).</w:t>
      </w:r>
    </w:p>
    <w:p w14:paraId="392D83F3"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1.4. Граждане, признанные в установленном Жилищным кодексом Российской Федерации порядке малоимущими гражданами и занимающие жилые помещения по договорам социального найма, освобождаются от внесения платы за наем. </w:t>
      </w:r>
    </w:p>
    <w:p w14:paraId="222BDF3D"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1.5. Плата за пользование жилым помещением (плата за наем) для нанимателей жилых помещений по договорам социального найма и договорам найма жилых помещений муниципального жилищного фонда Канского района в домах, признанных в установленном Правительством Российской Федерации порядке аварийными и подлежащими сносу, не взимается. </w:t>
      </w:r>
    </w:p>
    <w:p w14:paraId="081FF876"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1.6. Изменение размера платы за наем осуществляется не чаще одного раза в год. Размер платы за пользование жилым помещением (платы за наем) определяется МКУ «УС и ЖКХ и ООПС администрации Канского района» на основании методических </w:t>
      </w:r>
      <w:hyperlink r:id="rId28" w:tooltip="Приказ Минстроя России от 27.09.2016 N 668/пр (ред. от 19.06.2017) &quot;Об утверждении методических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w:history="1">
        <w:r w:rsidRPr="004931B2">
          <w:rPr>
            <w:rStyle w:val="a6"/>
            <w:rFonts w:ascii="Arial" w:hAnsi="Arial" w:cs="Arial"/>
            <w:color w:val="auto"/>
            <w:sz w:val="16"/>
            <w:szCs w:val="16"/>
            <w:lang w:eastAsia="ar-SA"/>
          </w:rPr>
          <w:t>указаний</w:t>
        </w:r>
      </w:hyperlink>
      <w:r w:rsidRPr="004931B2">
        <w:rPr>
          <w:rFonts w:ascii="Arial" w:hAnsi="Arial" w:cs="Arial"/>
          <w:sz w:val="16"/>
          <w:szCs w:val="16"/>
          <w:lang w:eastAsia="ar-SA"/>
        </w:rPr>
        <w:t>, утвержденных Приказом Министерства строительства и жилищно-коммунального хозяйства Российской Федерации от 27.09.2016 N 668/</w:t>
      </w:r>
      <w:proofErr w:type="spellStart"/>
      <w:r w:rsidRPr="004931B2">
        <w:rPr>
          <w:rFonts w:ascii="Arial" w:hAnsi="Arial" w:cs="Arial"/>
          <w:sz w:val="16"/>
          <w:szCs w:val="16"/>
          <w:lang w:eastAsia="ar-SA"/>
        </w:rPr>
        <w:t>пр</w:t>
      </w:r>
      <w:proofErr w:type="spellEnd"/>
      <w:r w:rsidRPr="004931B2">
        <w:rPr>
          <w:rFonts w:ascii="Arial" w:hAnsi="Arial" w:cs="Arial"/>
          <w:sz w:val="16"/>
          <w:szCs w:val="16"/>
          <w:lang w:eastAsia="ar-SA"/>
        </w:rPr>
        <w:t xml:space="preserve"> и утверждается Постановлением администрации  Канского района.</w:t>
      </w:r>
    </w:p>
    <w:p w14:paraId="4D8B7D6A"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1.7. При установлении размера платы за наем жилого помещения необходимо учитывать положения </w:t>
      </w:r>
      <w:hyperlink r:id="rId29" w:anchor="l2744" w:history="1">
        <w:r w:rsidRPr="004931B2">
          <w:rPr>
            <w:rStyle w:val="a6"/>
            <w:rFonts w:ascii="Arial" w:hAnsi="Arial" w:cs="Arial"/>
            <w:color w:val="auto"/>
            <w:sz w:val="16"/>
            <w:szCs w:val="16"/>
            <w:lang w:eastAsia="ar-SA"/>
          </w:rPr>
          <w:t>части 5</w:t>
        </w:r>
      </w:hyperlink>
      <w:r w:rsidRPr="004931B2">
        <w:rPr>
          <w:rFonts w:ascii="Arial" w:hAnsi="Arial" w:cs="Arial"/>
          <w:sz w:val="16"/>
          <w:szCs w:val="16"/>
          <w:lang w:eastAsia="ar-SA"/>
        </w:rPr>
        <w:t xml:space="preserve"> статьи 156 Жилищного кодекса, согласно которым установление размера платы за наем жилого помещения не должно приводить к возникновению у нанимателя жилого помещения права на субсидию на оплату жилого помещения и коммунальных услуг.</w:t>
      </w:r>
    </w:p>
    <w:p w14:paraId="7B572E56"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В случае если установленный размер платы за пользование жилым помещением (платы за наем), с применением коэффициента соответствия платы, установленного пунктом 3 постановления, приводит к возникновению у нанимателя жилого помещения права на субсидию на оплату жилого помещения и коммунальных услуг (далее – право на субсидию),  то при расчете размера платы за наем, коэффициент соответствия платы снижается до максимально возможного значения (при необходимости до 0,0), при котором у нанимателя жилого помещения права на субсидию не возникает. </w:t>
      </w:r>
    </w:p>
    <w:p w14:paraId="5A99897C"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4F3C37C8"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2. Порядок расчета размера платы за наем жилого помещения</w:t>
      </w:r>
    </w:p>
    <w:p w14:paraId="5434D669"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2.1. Размер платы за пользование жилым помещением (платы за наем) для нанимателей жилых помещений по договорам социального найма, договорам найма жилых помещений, найма специализированного жилого помещения муниципального жилищного фонда Канского </w:t>
      </w:r>
      <w:proofErr w:type="gramStart"/>
      <w:r w:rsidRPr="004931B2">
        <w:rPr>
          <w:rFonts w:ascii="Arial" w:hAnsi="Arial" w:cs="Arial"/>
          <w:sz w:val="16"/>
          <w:szCs w:val="16"/>
          <w:lang w:eastAsia="ar-SA"/>
        </w:rPr>
        <w:t>района  определяется</w:t>
      </w:r>
      <w:proofErr w:type="gramEnd"/>
      <w:r w:rsidRPr="004931B2">
        <w:rPr>
          <w:rFonts w:ascii="Arial" w:hAnsi="Arial" w:cs="Arial"/>
          <w:sz w:val="16"/>
          <w:szCs w:val="16"/>
          <w:lang w:eastAsia="ar-SA"/>
        </w:rPr>
        <w:t xml:space="preserve"> по формуле: </w:t>
      </w:r>
    </w:p>
    <w:p w14:paraId="0A12636C"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7E7CE193"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roofErr w:type="spellStart"/>
      <w:r w:rsidRPr="004931B2">
        <w:rPr>
          <w:rFonts w:ascii="Arial" w:hAnsi="Arial" w:cs="Arial"/>
          <w:sz w:val="16"/>
          <w:szCs w:val="16"/>
          <w:lang w:eastAsia="ar-SA"/>
        </w:rPr>
        <w:t>Пнj</w:t>
      </w:r>
      <w:proofErr w:type="spellEnd"/>
      <w:r w:rsidRPr="004931B2">
        <w:rPr>
          <w:rFonts w:ascii="Arial" w:hAnsi="Arial" w:cs="Arial"/>
          <w:sz w:val="16"/>
          <w:szCs w:val="16"/>
          <w:lang w:eastAsia="ar-SA"/>
        </w:rPr>
        <w:t xml:space="preserve"> = </w:t>
      </w:r>
      <w:proofErr w:type="spellStart"/>
      <w:r w:rsidRPr="004931B2">
        <w:rPr>
          <w:rFonts w:ascii="Arial" w:hAnsi="Arial" w:cs="Arial"/>
          <w:sz w:val="16"/>
          <w:szCs w:val="16"/>
          <w:lang w:eastAsia="ar-SA"/>
        </w:rPr>
        <w:t>Нб</w:t>
      </w:r>
      <w:proofErr w:type="spellEnd"/>
      <w:r w:rsidRPr="004931B2">
        <w:rPr>
          <w:rFonts w:ascii="Arial" w:hAnsi="Arial" w:cs="Arial"/>
          <w:sz w:val="16"/>
          <w:szCs w:val="16"/>
          <w:lang w:eastAsia="ar-SA"/>
        </w:rPr>
        <w:t xml:space="preserve"> * </w:t>
      </w:r>
      <w:proofErr w:type="spellStart"/>
      <w:r w:rsidRPr="004931B2">
        <w:rPr>
          <w:rFonts w:ascii="Arial" w:hAnsi="Arial" w:cs="Arial"/>
          <w:sz w:val="16"/>
          <w:szCs w:val="16"/>
          <w:lang w:eastAsia="ar-SA"/>
        </w:rPr>
        <w:t>Кj</w:t>
      </w:r>
      <w:proofErr w:type="spellEnd"/>
      <w:r w:rsidRPr="004931B2">
        <w:rPr>
          <w:rFonts w:ascii="Arial" w:hAnsi="Arial" w:cs="Arial"/>
          <w:sz w:val="16"/>
          <w:szCs w:val="16"/>
          <w:lang w:eastAsia="ar-SA"/>
        </w:rPr>
        <w:t xml:space="preserve"> * Кс * </w:t>
      </w:r>
      <w:proofErr w:type="spellStart"/>
      <w:r w:rsidRPr="004931B2">
        <w:rPr>
          <w:rFonts w:ascii="Arial" w:hAnsi="Arial" w:cs="Arial"/>
          <w:sz w:val="16"/>
          <w:szCs w:val="16"/>
          <w:lang w:eastAsia="ar-SA"/>
        </w:rPr>
        <w:t>Пj</w:t>
      </w:r>
      <w:proofErr w:type="spellEnd"/>
      <w:r w:rsidRPr="004931B2">
        <w:rPr>
          <w:rFonts w:ascii="Arial" w:hAnsi="Arial" w:cs="Arial"/>
          <w:sz w:val="16"/>
          <w:szCs w:val="16"/>
          <w:lang w:eastAsia="ar-SA"/>
        </w:rPr>
        <w:t>, где</w:t>
      </w:r>
    </w:p>
    <w:p w14:paraId="17E6BF36"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0A42495F"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roofErr w:type="spellStart"/>
      <w:r w:rsidRPr="004931B2">
        <w:rPr>
          <w:rFonts w:ascii="Arial" w:hAnsi="Arial" w:cs="Arial"/>
          <w:sz w:val="16"/>
          <w:szCs w:val="16"/>
          <w:lang w:eastAsia="ar-SA"/>
        </w:rPr>
        <w:t>Пнj</w:t>
      </w:r>
      <w:proofErr w:type="spellEnd"/>
      <w:r w:rsidRPr="004931B2">
        <w:rPr>
          <w:rFonts w:ascii="Arial" w:hAnsi="Arial" w:cs="Arial"/>
          <w:sz w:val="16"/>
          <w:szCs w:val="16"/>
          <w:lang w:eastAsia="ar-SA"/>
        </w:rPr>
        <w:t xml:space="preserve"> - размер платы за пользование жилым помещением (платы за наем) для нанимателей жилых помещений по договорам социального найма, договорам найма жилых помещений, найма специализированного жилого помещения муниципального жилищного фонда; </w:t>
      </w:r>
    </w:p>
    <w:p w14:paraId="2C057151"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roofErr w:type="spellStart"/>
      <w:r w:rsidRPr="004931B2">
        <w:rPr>
          <w:rFonts w:ascii="Arial" w:hAnsi="Arial" w:cs="Arial"/>
          <w:sz w:val="16"/>
          <w:szCs w:val="16"/>
          <w:lang w:eastAsia="ar-SA"/>
        </w:rPr>
        <w:t>Нб</w:t>
      </w:r>
      <w:proofErr w:type="spellEnd"/>
      <w:r w:rsidRPr="004931B2">
        <w:rPr>
          <w:rFonts w:ascii="Arial" w:hAnsi="Arial" w:cs="Arial"/>
          <w:sz w:val="16"/>
          <w:szCs w:val="16"/>
          <w:lang w:eastAsia="ar-SA"/>
        </w:rPr>
        <w:t xml:space="preserve"> - базовый размер платы за наем жилого помещения; </w:t>
      </w:r>
    </w:p>
    <w:p w14:paraId="67D905EB"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roofErr w:type="spellStart"/>
      <w:r w:rsidRPr="004931B2">
        <w:rPr>
          <w:rFonts w:ascii="Arial" w:hAnsi="Arial" w:cs="Arial"/>
          <w:sz w:val="16"/>
          <w:szCs w:val="16"/>
          <w:lang w:eastAsia="ar-SA"/>
        </w:rPr>
        <w:t>Кj</w:t>
      </w:r>
      <w:proofErr w:type="spellEnd"/>
      <w:r w:rsidRPr="004931B2">
        <w:rPr>
          <w:rFonts w:ascii="Arial" w:hAnsi="Arial" w:cs="Arial"/>
          <w:sz w:val="16"/>
          <w:szCs w:val="16"/>
          <w:lang w:eastAsia="ar-SA"/>
        </w:rPr>
        <w:t xml:space="preserve"> - коэффициент, характеризующий качество и благоустройство жилого помещения, месторасположение дома; </w:t>
      </w:r>
    </w:p>
    <w:p w14:paraId="0BC4EBE1"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Кс - коэффициент соответствия платы (устанавливается постановлением администрации Канского района); </w:t>
      </w:r>
    </w:p>
    <w:p w14:paraId="1C99D29C"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roofErr w:type="spellStart"/>
      <w:r w:rsidRPr="004931B2">
        <w:rPr>
          <w:rFonts w:ascii="Arial" w:hAnsi="Arial" w:cs="Arial"/>
          <w:sz w:val="16"/>
          <w:szCs w:val="16"/>
          <w:lang w:eastAsia="ar-SA"/>
        </w:rPr>
        <w:t>Пj</w:t>
      </w:r>
      <w:proofErr w:type="spellEnd"/>
      <w:r w:rsidRPr="004931B2">
        <w:rPr>
          <w:rFonts w:ascii="Arial" w:hAnsi="Arial" w:cs="Arial"/>
          <w:sz w:val="16"/>
          <w:szCs w:val="16"/>
          <w:lang w:eastAsia="ar-SA"/>
        </w:rPr>
        <w:t xml:space="preserve"> - общая площадь жилого помещения, предоставленного по договору социального найма, договору найма жилого помещения, найма специализированного жилого </w:t>
      </w:r>
      <w:proofErr w:type="gramStart"/>
      <w:r w:rsidRPr="004931B2">
        <w:rPr>
          <w:rFonts w:ascii="Arial" w:hAnsi="Arial" w:cs="Arial"/>
          <w:sz w:val="16"/>
          <w:szCs w:val="16"/>
          <w:lang w:eastAsia="ar-SA"/>
        </w:rPr>
        <w:t>помещения  муниципального</w:t>
      </w:r>
      <w:proofErr w:type="gramEnd"/>
      <w:r w:rsidRPr="004931B2">
        <w:rPr>
          <w:rFonts w:ascii="Arial" w:hAnsi="Arial" w:cs="Arial"/>
          <w:sz w:val="16"/>
          <w:szCs w:val="16"/>
          <w:lang w:eastAsia="ar-SA"/>
        </w:rPr>
        <w:t xml:space="preserve"> жилищного фонда  Канского района (кв. м). </w:t>
      </w:r>
    </w:p>
    <w:p w14:paraId="5431632B"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w:t>
      </w:r>
    </w:p>
    <w:p w14:paraId="05B640D1"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3. Базовый размер платы за наем жилого помещения</w:t>
      </w:r>
    </w:p>
    <w:p w14:paraId="3BE13D63"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4AFCBFED"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3.1. Базовый размер платы за наем жилого помещения определяется по формуле:</w:t>
      </w:r>
    </w:p>
    <w:p w14:paraId="5D5BD371"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НБ = </w:t>
      </w:r>
      <w:proofErr w:type="spellStart"/>
      <w:r w:rsidRPr="004931B2">
        <w:rPr>
          <w:rFonts w:ascii="Arial" w:hAnsi="Arial" w:cs="Arial"/>
          <w:sz w:val="16"/>
          <w:szCs w:val="16"/>
          <w:lang w:eastAsia="ar-SA"/>
        </w:rPr>
        <w:t>СРс</w:t>
      </w:r>
      <w:proofErr w:type="spellEnd"/>
      <w:r w:rsidRPr="004931B2">
        <w:rPr>
          <w:rFonts w:ascii="Arial" w:hAnsi="Arial" w:cs="Arial"/>
          <w:sz w:val="16"/>
          <w:szCs w:val="16"/>
          <w:lang w:eastAsia="ar-SA"/>
        </w:rPr>
        <w:t xml:space="preserve"> * 0,001, где</w:t>
      </w:r>
    </w:p>
    <w:p w14:paraId="26CB88EB"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НБ - базовый размер платы за наем жилого помещения; </w:t>
      </w:r>
    </w:p>
    <w:p w14:paraId="6950644E"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roofErr w:type="spellStart"/>
      <w:r w:rsidRPr="004931B2">
        <w:rPr>
          <w:rFonts w:ascii="Arial" w:hAnsi="Arial" w:cs="Arial"/>
          <w:sz w:val="16"/>
          <w:szCs w:val="16"/>
          <w:lang w:eastAsia="ar-SA"/>
        </w:rPr>
        <w:t>СРс</w:t>
      </w:r>
      <w:proofErr w:type="spellEnd"/>
      <w:r w:rsidRPr="004931B2">
        <w:rPr>
          <w:rFonts w:ascii="Arial" w:hAnsi="Arial" w:cs="Arial"/>
          <w:sz w:val="16"/>
          <w:szCs w:val="16"/>
          <w:lang w:eastAsia="ar-SA"/>
        </w:rPr>
        <w:t xml:space="preserve"> - средняя цена 1 кв. м. общей площади квартир на вторичном рынке жилья в Красноярском крае, в котором находится жилое помещение муниципального жилищного </w:t>
      </w:r>
      <w:proofErr w:type="gramStart"/>
      <w:r w:rsidRPr="004931B2">
        <w:rPr>
          <w:rFonts w:ascii="Arial" w:hAnsi="Arial" w:cs="Arial"/>
          <w:sz w:val="16"/>
          <w:szCs w:val="16"/>
          <w:lang w:eastAsia="ar-SA"/>
        </w:rPr>
        <w:t>фонда  Канского</w:t>
      </w:r>
      <w:proofErr w:type="gramEnd"/>
      <w:r w:rsidRPr="004931B2">
        <w:rPr>
          <w:rFonts w:ascii="Arial" w:hAnsi="Arial" w:cs="Arial"/>
          <w:sz w:val="16"/>
          <w:szCs w:val="16"/>
          <w:lang w:eastAsia="ar-SA"/>
        </w:rPr>
        <w:t xml:space="preserve"> района,  предоставляемое по договорам социального найма и договорам найма жилых помещений.</w:t>
      </w:r>
    </w:p>
    <w:p w14:paraId="4C24E25F"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3.2. Средняя цена 1 </w:t>
      </w:r>
      <w:proofErr w:type="spellStart"/>
      <w:r w:rsidRPr="004931B2">
        <w:rPr>
          <w:rFonts w:ascii="Arial" w:hAnsi="Arial" w:cs="Arial"/>
          <w:sz w:val="16"/>
          <w:szCs w:val="16"/>
          <w:lang w:eastAsia="ar-SA"/>
        </w:rPr>
        <w:t>кв.м</w:t>
      </w:r>
      <w:proofErr w:type="spellEnd"/>
      <w:r w:rsidRPr="004931B2">
        <w:rPr>
          <w:rFonts w:ascii="Arial" w:hAnsi="Arial" w:cs="Arial"/>
          <w:sz w:val="16"/>
          <w:szCs w:val="16"/>
          <w:lang w:eastAsia="ar-SA"/>
        </w:rPr>
        <w:t xml:space="preserve">. общей площади квартир на вторичном рынке жилья в Красноярском крае, в котором находится жилое помещение муниципального жилищного </w:t>
      </w:r>
      <w:proofErr w:type="gramStart"/>
      <w:r w:rsidRPr="004931B2">
        <w:rPr>
          <w:rFonts w:ascii="Arial" w:hAnsi="Arial" w:cs="Arial"/>
          <w:sz w:val="16"/>
          <w:szCs w:val="16"/>
          <w:lang w:eastAsia="ar-SA"/>
        </w:rPr>
        <w:t>фонда  Канского</w:t>
      </w:r>
      <w:proofErr w:type="gramEnd"/>
      <w:r w:rsidRPr="004931B2">
        <w:rPr>
          <w:rFonts w:ascii="Arial" w:hAnsi="Arial" w:cs="Arial"/>
          <w:sz w:val="16"/>
          <w:szCs w:val="16"/>
          <w:lang w:eastAsia="ar-SA"/>
        </w:rPr>
        <w:t xml:space="preserve"> района, предоставляемое по договорам социального найма и договорам найма жилых помещений, определяется по актуальным данным Федеральной службы государственной статистики, которые размещаются в свободном доступе в Единой межведомственной информационно-статистической системе (ЕМИСС).</w:t>
      </w:r>
    </w:p>
    <w:p w14:paraId="3E0D2EC7"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1AC86116"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4. Коэффициент, характеризующий качество и благоустройство жилого помещения, месторасположение дома</w:t>
      </w:r>
    </w:p>
    <w:p w14:paraId="144145D6"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2720E91A"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349B536D"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4.1. Размер платы за наем жилого помещения устанавливается с использованием коэффициента, характеризующего качество и благоустройство жилого помещения, месторасположение дома.</w:t>
      </w:r>
    </w:p>
    <w:p w14:paraId="45DC534A"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4.2. Интегральное значение </w:t>
      </w:r>
      <w:proofErr w:type="spellStart"/>
      <w:r w:rsidRPr="004931B2">
        <w:rPr>
          <w:rFonts w:ascii="Arial" w:hAnsi="Arial" w:cs="Arial"/>
          <w:sz w:val="16"/>
          <w:szCs w:val="16"/>
          <w:lang w:eastAsia="ar-SA"/>
        </w:rPr>
        <w:t>К</w:t>
      </w:r>
      <w:r w:rsidRPr="004931B2">
        <w:rPr>
          <w:rFonts w:ascii="Arial" w:hAnsi="Arial" w:cs="Arial"/>
          <w:sz w:val="16"/>
          <w:szCs w:val="16"/>
          <w:vertAlign w:val="subscript"/>
          <w:lang w:eastAsia="ar-SA"/>
        </w:rPr>
        <w:t>j</w:t>
      </w:r>
      <w:proofErr w:type="spellEnd"/>
      <w:r w:rsidRPr="004931B2">
        <w:rPr>
          <w:rFonts w:ascii="Arial" w:hAnsi="Arial" w:cs="Arial"/>
          <w:sz w:val="16"/>
          <w:szCs w:val="16"/>
          <w:lang w:eastAsia="ar-SA"/>
        </w:rPr>
        <w:t xml:space="preserve"> для жилого помещения рассчитывается как средневзвешенное значение показателей по отдельным параметрам по формуле:</w:t>
      </w:r>
    </w:p>
    <w:p w14:paraId="30741DCB"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71A7BB67"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fldChar w:fldCharType="begin"/>
      </w:r>
      <w:r w:rsidRPr="004931B2">
        <w:rPr>
          <w:rFonts w:ascii="Arial" w:hAnsi="Arial" w:cs="Arial"/>
          <w:sz w:val="16"/>
          <w:szCs w:val="16"/>
          <w:lang w:eastAsia="ar-SA"/>
        </w:rPr>
        <w:instrText xml:space="preserve"> INCLUDEPICTURE "http://docs.cntd.ru/picture/get?id=P00400000&amp;doc_id=420379949&amp;size=small" \* MERGEFORMATINET </w:instrText>
      </w:r>
      <w:r w:rsidRPr="004931B2">
        <w:rPr>
          <w:rFonts w:ascii="Arial" w:hAnsi="Arial" w:cs="Arial"/>
          <w:sz w:val="16"/>
          <w:szCs w:val="16"/>
          <w:lang w:eastAsia="ar-SA"/>
        </w:rPr>
        <w:fldChar w:fldCharType="separate"/>
      </w:r>
      <w:r w:rsidR="00B96B82">
        <w:rPr>
          <w:rFonts w:ascii="Arial" w:hAnsi="Arial" w:cs="Arial"/>
          <w:sz w:val="16"/>
          <w:szCs w:val="16"/>
          <w:lang w:eastAsia="ar-SA"/>
        </w:rPr>
        <w:fldChar w:fldCharType="begin"/>
      </w:r>
      <w:r w:rsidR="00B96B82">
        <w:rPr>
          <w:rFonts w:ascii="Arial" w:hAnsi="Arial" w:cs="Arial"/>
          <w:sz w:val="16"/>
          <w:szCs w:val="16"/>
          <w:lang w:eastAsia="ar-SA"/>
        </w:rPr>
        <w:instrText xml:space="preserve"> INCLUDEPICTURE  "http://docs.cntd.ru/picture/get?id=P00400000&amp;doc_id=420379949&amp;size=small" \* MERGEFORMATINET </w:instrText>
      </w:r>
      <w:r w:rsidR="00B96B82">
        <w:rPr>
          <w:rFonts w:ascii="Arial" w:hAnsi="Arial" w:cs="Arial"/>
          <w:sz w:val="16"/>
          <w:szCs w:val="16"/>
          <w:lang w:eastAsia="ar-SA"/>
        </w:rPr>
        <w:fldChar w:fldCharType="separate"/>
      </w:r>
      <w:r w:rsidR="00826286">
        <w:rPr>
          <w:rFonts w:ascii="Arial" w:hAnsi="Arial" w:cs="Arial"/>
          <w:sz w:val="16"/>
          <w:szCs w:val="16"/>
          <w:lang w:eastAsia="ar-SA"/>
        </w:rPr>
        <w:fldChar w:fldCharType="begin"/>
      </w:r>
      <w:r w:rsidR="00826286">
        <w:rPr>
          <w:rFonts w:ascii="Arial" w:hAnsi="Arial" w:cs="Arial"/>
          <w:sz w:val="16"/>
          <w:szCs w:val="16"/>
          <w:lang w:eastAsia="ar-SA"/>
        </w:rPr>
        <w:instrText xml:space="preserve"> INCLUDEPICTURE  "http://docs.cntd.ru/picture/get?id=P00400000&amp;doc_id=420379949&amp;size=small" \* MERGEFORMATINET </w:instrText>
      </w:r>
      <w:r w:rsidR="00826286">
        <w:rPr>
          <w:rFonts w:ascii="Arial" w:hAnsi="Arial" w:cs="Arial"/>
          <w:sz w:val="16"/>
          <w:szCs w:val="16"/>
          <w:lang w:eastAsia="ar-SA"/>
        </w:rPr>
        <w:fldChar w:fldCharType="separate"/>
      </w:r>
      <w:r w:rsidR="0020100C">
        <w:rPr>
          <w:rFonts w:ascii="Arial" w:hAnsi="Arial" w:cs="Arial"/>
          <w:sz w:val="16"/>
          <w:szCs w:val="16"/>
          <w:lang w:eastAsia="ar-SA"/>
        </w:rPr>
        <w:fldChar w:fldCharType="begin"/>
      </w:r>
      <w:r w:rsidR="0020100C">
        <w:rPr>
          <w:rFonts w:ascii="Arial" w:hAnsi="Arial" w:cs="Arial"/>
          <w:sz w:val="16"/>
          <w:szCs w:val="16"/>
          <w:lang w:eastAsia="ar-SA"/>
        </w:rPr>
        <w:instrText xml:space="preserve"> INCLUDEPICTURE  "http://docs.cntd.ru/picture/get?id=P00400000&amp;doc_id=420379949&amp;size=small" \* MERGEFORMATINET </w:instrText>
      </w:r>
      <w:r w:rsidR="0020100C">
        <w:rPr>
          <w:rFonts w:ascii="Arial" w:hAnsi="Arial" w:cs="Arial"/>
          <w:sz w:val="16"/>
          <w:szCs w:val="16"/>
          <w:lang w:eastAsia="ar-SA"/>
        </w:rPr>
        <w:fldChar w:fldCharType="separate"/>
      </w:r>
      <w:r w:rsidR="00EA34E8">
        <w:rPr>
          <w:rFonts w:ascii="Arial" w:hAnsi="Arial" w:cs="Arial"/>
          <w:sz w:val="16"/>
          <w:szCs w:val="16"/>
          <w:lang w:eastAsia="ar-SA"/>
        </w:rPr>
        <w:fldChar w:fldCharType="begin"/>
      </w:r>
      <w:r w:rsidR="00EA34E8">
        <w:rPr>
          <w:rFonts w:ascii="Arial" w:hAnsi="Arial" w:cs="Arial"/>
          <w:sz w:val="16"/>
          <w:szCs w:val="16"/>
          <w:lang w:eastAsia="ar-SA"/>
        </w:rPr>
        <w:instrText xml:space="preserve"> INCLUDEPICTURE  "http://docs.cntd.ru/picture/get?id=P00400000&amp;doc_id=420379949&amp;size=small" \* MERGEFORMATINET </w:instrText>
      </w:r>
      <w:r w:rsidR="00EA34E8">
        <w:rPr>
          <w:rFonts w:ascii="Arial" w:hAnsi="Arial" w:cs="Arial"/>
          <w:sz w:val="16"/>
          <w:szCs w:val="16"/>
          <w:lang w:eastAsia="ar-SA"/>
        </w:rPr>
        <w:fldChar w:fldCharType="separate"/>
      </w:r>
      <w:r w:rsidR="00EA34E8">
        <w:rPr>
          <w:rFonts w:ascii="Arial" w:hAnsi="Arial" w:cs="Arial"/>
          <w:sz w:val="16"/>
          <w:szCs w:val="16"/>
          <w:lang w:eastAsia="ar-SA"/>
        </w:rPr>
        <w:pict w14:anchorId="0C3AA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 утверждении методических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с изменениями на 19 июня 2017 года)" style="width:96.75pt;height:30.75pt">
            <v:imagedata r:id="rId30" r:href="rId31"/>
          </v:shape>
        </w:pict>
      </w:r>
      <w:r w:rsidR="00EA34E8">
        <w:rPr>
          <w:rFonts w:ascii="Arial" w:hAnsi="Arial" w:cs="Arial"/>
          <w:sz w:val="16"/>
          <w:szCs w:val="16"/>
          <w:lang w:eastAsia="ar-SA"/>
        </w:rPr>
        <w:fldChar w:fldCharType="end"/>
      </w:r>
      <w:r w:rsidR="0020100C">
        <w:rPr>
          <w:rFonts w:ascii="Arial" w:hAnsi="Arial" w:cs="Arial"/>
          <w:sz w:val="16"/>
          <w:szCs w:val="16"/>
          <w:lang w:eastAsia="ar-SA"/>
        </w:rPr>
        <w:fldChar w:fldCharType="end"/>
      </w:r>
      <w:r w:rsidR="00826286">
        <w:rPr>
          <w:rFonts w:ascii="Arial" w:hAnsi="Arial" w:cs="Arial"/>
          <w:sz w:val="16"/>
          <w:szCs w:val="16"/>
          <w:lang w:eastAsia="ar-SA"/>
        </w:rPr>
        <w:fldChar w:fldCharType="end"/>
      </w:r>
      <w:r w:rsidR="00B96B82">
        <w:rPr>
          <w:rFonts w:ascii="Arial" w:hAnsi="Arial" w:cs="Arial"/>
          <w:sz w:val="16"/>
          <w:szCs w:val="16"/>
          <w:lang w:eastAsia="ar-SA"/>
        </w:rPr>
        <w:fldChar w:fldCharType="end"/>
      </w:r>
      <w:r w:rsidRPr="004931B2">
        <w:rPr>
          <w:rFonts w:ascii="Arial" w:hAnsi="Arial" w:cs="Arial"/>
          <w:sz w:val="16"/>
          <w:szCs w:val="16"/>
          <w:lang w:eastAsia="ar-SA"/>
        </w:rPr>
        <w:fldChar w:fldCharType="end"/>
      </w:r>
      <w:r w:rsidRPr="004931B2">
        <w:rPr>
          <w:rFonts w:ascii="Arial" w:hAnsi="Arial" w:cs="Arial"/>
          <w:sz w:val="16"/>
          <w:szCs w:val="16"/>
          <w:lang w:eastAsia="ar-SA"/>
        </w:rPr>
        <w:t>, где</w:t>
      </w:r>
    </w:p>
    <w:p w14:paraId="4ACD4345"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3F9A9ACA"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roofErr w:type="spellStart"/>
      <w:r w:rsidRPr="004931B2">
        <w:rPr>
          <w:rFonts w:ascii="Arial" w:hAnsi="Arial" w:cs="Arial"/>
          <w:sz w:val="16"/>
          <w:szCs w:val="16"/>
          <w:lang w:eastAsia="ar-SA"/>
        </w:rPr>
        <w:t>К</w:t>
      </w:r>
      <w:r w:rsidRPr="004931B2">
        <w:rPr>
          <w:rFonts w:ascii="Arial" w:hAnsi="Arial" w:cs="Arial"/>
          <w:sz w:val="16"/>
          <w:szCs w:val="16"/>
          <w:vertAlign w:val="subscript"/>
          <w:lang w:eastAsia="ar-SA"/>
        </w:rPr>
        <w:t>j</w:t>
      </w:r>
      <w:proofErr w:type="spellEnd"/>
      <w:r w:rsidRPr="004931B2">
        <w:rPr>
          <w:rFonts w:ascii="Arial" w:hAnsi="Arial" w:cs="Arial"/>
          <w:sz w:val="16"/>
          <w:szCs w:val="16"/>
          <w:lang w:eastAsia="ar-SA"/>
        </w:rPr>
        <w:t xml:space="preserve"> - коэффициент, характеризующий качество и благоустройство жилого помещения, месторасположение дома;</w:t>
      </w:r>
    </w:p>
    <w:p w14:paraId="2931005D"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К</w:t>
      </w:r>
      <w:r w:rsidRPr="004931B2">
        <w:rPr>
          <w:rFonts w:ascii="Arial" w:hAnsi="Arial" w:cs="Arial"/>
          <w:sz w:val="16"/>
          <w:szCs w:val="16"/>
          <w:vertAlign w:val="subscript"/>
          <w:lang w:eastAsia="ar-SA"/>
        </w:rPr>
        <w:t>1</w:t>
      </w:r>
      <w:r w:rsidRPr="004931B2">
        <w:rPr>
          <w:rFonts w:ascii="Arial" w:hAnsi="Arial" w:cs="Arial"/>
          <w:sz w:val="16"/>
          <w:szCs w:val="16"/>
          <w:lang w:eastAsia="ar-SA"/>
        </w:rPr>
        <w:t xml:space="preserve"> - коэффициент, характеризующий качество жилого помещения;</w:t>
      </w:r>
    </w:p>
    <w:p w14:paraId="57E7C67A"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К</w:t>
      </w:r>
      <w:r w:rsidRPr="004931B2">
        <w:rPr>
          <w:rFonts w:ascii="Arial" w:hAnsi="Arial" w:cs="Arial"/>
          <w:sz w:val="16"/>
          <w:szCs w:val="16"/>
          <w:vertAlign w:val="subscript"/>
          <w:lang w:eastAsia="ar-SA"/>
        </w:rPr>
        <w:t>2</w:t>
      </w:r>
      <w:r w:rsidRPr="004931B2">
        <w:rPr>
          <w:rFonts w:ascii="Arial" w:hAnsi="Arial" w:cs="Arial"/>
          <w:sz w:val="16"/>
          <w:szCs w:val="16"/>
          <w:lang w:eastAsia="ar-SA"/>
        </w:rPr>
        <w:t xml:space="preserve"> - коэффициент, характеризующий благоустройство жилого помещения;</w:t>
      </w:r>
    </w:p>
    <w:p w14:paraId="71B6163A"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К</w:t>
      </w:r>
      <w:r w:rsidRPr="004931B2">
        <w:rPr>
          <w:rFonts w:ascii="Arial" w:hAnsi="Arial" w:cs="Arial"/>
          <w:sz w:val="16"/>
          <w:szCs w:val="16"/>
          <w:vertAlign w:val="subscript"/>
          <w:lang w:eastAsia="ar-SA"/>
        </w:rPr>
        <w:t>3</w:t>
      </w:r>
      <w:r w:rsidRPr="004931B2">
        <w:rPr>
          <w:rFonts w:ascii="Arial" w:hAnsi="Arial" w:cs="Arial"/>
          <w:sz w:val="16"/>
          <w:szCs w:val="16"/>
          <w:lang w:eastAsia="ar-SA"/>
        </w:rPr>
        <w:t xml:space="preserve"> - коэффициент, характеризующий месторасположение дома.</w:t>
      </w:r>
    </w:p>
    <w:p w14:paraId="717F9C17"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47940349"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4.3. Значения показателей К</w:t>
      </w:r>
      <w:r w:rsidRPr="004931B2">
        <w:rPr>
          <w:rFonts w:ascii="Arial" w:hAnsi="Arial" w:cs="Arial"/>
          <w:sz w:val="16"/>
          <w:szCs w:val="16"/>
          <w:vertAlign w:val="subscript"/>
          <w:lang w:eastAsia="ar-SA"/>
        </w:rPr>
        <w:t>1</w:t>
      </w:r>
      <w:r w:rsidRPr="004931B2">
        <w:rPr>
          <w:rFonts w:ascii="Arial" w:hAnsi="Arial" w:cs="Arial"/>
          <w:sz w:val="16"/>
          <w:szCs w:val="16"/>
          <w:lang w:eastAsia="ar-SA"/>
        </w:rPr>
        <w:t xml:space="preserve"> - К</w:t>
      </w:r>
      <w:r w:rsidRPr="004931B2">
        <w:rPr>
          <w:rFonts w:ascii="Arial" w:hAnsi="Arial" w:cs="Arial"/>
          <w:sz w:val="16"/>
          <w:szCs w:val="16"/>
          <w:vertAlign w:val="subscript"/>
          <w:lang w:eastAsia="ar-SA"/>
        </w:rPr>
        <w:t>3</w:t>
      </w:r>
      <w:r w:rsidRPr="004931B2">
        <w:rPr>
          <w:rFonts w:ascii="Arial" w:hAnsi="Arial" w:cs="Arial"/>
          <w:sz w:val="16"/>
          <w:szCs w:val="16"/>
          <w:lang w:eastAsia="ar-SA"/>
        </w:rPr>
        <w:t xml:space="preserve"> оцениваются в интервале [0,8; 1,3].</w:t>
      </w:r>
    </w:p>
    <w:p w14:paraId="144ED4C6"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2F456DD2"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4.4. Коэффициенты, характеризующие потребительские свойства жилья:</w:t>
      </w:r>
    </w:p>
    <w:p w14:paraId="1592EC7B" w14:textId="77777777" w:rsidR="00336BB1" w:rsidRPr="004931B2" w:rsidRDefault="00336BB1" w:rsidP="00336BB1">
      <w:pPr>
        <w:widowControl w:val="0"/>
        <w:suppressAutoHyphens/>
        <w:autoSpaceDE w:val="0"/>
        <w:spacing w:after="0" w:line="240" w:lineRule="auto"/>
        <w:ind w:firstLine="709"/>
        <w:jc w:val="both"/>
        <w:rPr>
          <w:rFonts w:ascii="Arial" w:hAnsi="Arial" w:cs="Arial"/>
          <w:sz w:val="16"/>
          <w:szCs w:val="16"/>
          <w:lang w:eastAsia="ar-SA"/>
        </w:rPr>
      </w:pPr>
    </w:p>
    <w:p w14:paraId="4086E055" w14:textId="77777777" w:rsidR="00336BB1" w:rsidRPr="004931B2" w:rsidRDefault="00336BB1" w:rsidP="00336BB1">
      <w:pPr>
        <w:widowControl w:val="0"/>
        <w:suppressAutoHyphens/>
        <w:autoSpaceDE w:val="0"/>
        <w:spacing w:after="0" w:line="240" w:lineRule="auto"/>
        <w:ind w:firstLine="709"/>
        <w:jc w:val="both"/>
        <w:rPr>
          <w:rFonts w:ascii="Arial" w:hAnsi="Arial" w:cs="Arial"/>
          <w:bCs/>
          <w:sz w:val="16"/>
          <w:szCs w:val="16"/>
          <w:vertAlign w:val="subscript"/>
          <w:lang w:eastAsia="ar-SA"/>
        </w:rPr>
      </w:pPr>
      <w:r w:rsidRPr="004931B2">
        <w:rPr>
          <w:rFonts w:ascii="Arial" w:hAnsi="Arial" w:cs="Arial"/>
          <w:sz w:val="16"/>
          <w:szCs w:val="16"/>
          <w:lang w:eastAsia="ar-SA"/>
        </w:rPr>
        <w:t xml:space="preserve">4.4.1. Коэффициент, характеризующий качество жилого помещения, </w:t>
      </w:r>
      <w:r w:rsidRPr="004931B2">
        <w:rPr>
          <w:rFonts w:ascii="Arial" w:hAnsi="Arial" w:cs="Arial"/>
          <w:bCs/>
          <w:sz w:val="16"/>
          <w:szCs w:val="16"/>
          <w:lang w:eastAsia="ar-SA"/>
        </w:rPr>
        <w:t>К</w:t>
      </w:r>
      <w:r w:rsidRPr="004931B2">
        <w:rPr>
          <w:rFonts w:ascii="Arial" w:hAnsi="Arial" w:cs="Arial"/>
          <w:bCs/>
          <w:sz w:val="16"/>
          <w:szCs w:val="16"/>
          <w:vertAlign w:val="subscript"/>
          <w:lang w:eastAsia="ar-SA"/>
        </w:rPr>
        <w:t>1</w:t>
      </w:r>
    </w:p>
    <w:p w14:paraId="1158F8D2"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tbl>
      <w:tblPr>
        <w:tblW w:w="5000" w:type="pct"/>
        <w:tblCellMar>
          <w:left w:w="0" w:type="dxa"/>
          <w:right w:w="0" w:type="dxa"/>
        </w:tblCellMar>
        <w:tblLook w:val="04A0" w:firstRow="1" w:lastRow="0" w:firstColumn="1" w:lastColumn="0" w:noHBand="0" w:noVBand="1"/>
      </w:tblPr>
      <w:tblGrid>
        <w:gridCol w:w="5369"/>
        <w:gridCol w:w="5053"/>
      </w:tblGrid>
      <w:tr w:rsidR="00336BB1" w:rsidRPr="00336BB1" w14:paraId="03AA92E0" w14:textId="77777777" w:rsidTr="00336BB1">
        <w:trPr>
          <w:trHeight w:val="20"/>
        </w:trPr>
        <w:tc>
          <w:tcPr>
            <w:tcW w:w="2576" w:type="pct"/>
            <w:tcBorders>
              <w:top w:val="single" w:sz="6" w:space="0" w:color="000000"/>
              <w:left w:val="single" w:sz="6" w:space="0" w:color="000000"/>
              <w:bottom w:val="single" w:sz="6" w:space="0" w:color="000000"/>
              <w:right w:val="nil"/>
            </w:tcBorders>
            <w:tcMar>
              <w:top w:w="0" w:type="dxa"/>
              <w:left w:w="108" w:type="dxa"/>
              <w:bottom w:w="0" w:type="dxa"/>
              <w:right w:w="108" w:type="dxa"/>
            </w:tcMar>
            <w:hideMark/>
          </w:tcPr>
          <w:p w14:paraId="1D4E3EE6"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Жилищный фонд по качеству жилого помещения (по материалу стен)</w:t>
            </w:r>
          </w:p>
        </w:tc>
        <w:tc>
          <w:tcPr>
            <w:tcW w:w="24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FB048"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xml:space="preserve">Коэффициент, характеризующий качество жилого помещения, </w:t>
            </w:r>
            <w:r w:rsidRPr="00336BB1">
              <w:rPr>
                <w:rFonts w:ascii="Arial" w:hAnsi="Arial" w:cs="Arial"/>
                <w:b/>
                <w:bCs/>
                <w:sz w:val="14"/>
                <w:szCs w:val="14"/>
                <w:lang w:eastAsia="ar-SA"/>
              </w:rPr>
              <w:t>К</w:t>
            </w:r>
            <w:r w:rsidRPr="00336BB1">
              <w:rPr>
                <w:rFonts w:ascii="Arial" w:hAnsi="Arial" w:cs="Arial"/>
                <w:b/>
                <w:bCs/>
                <w:sz w:val="14"/>
                <w:szCs w:val="14"/>
                <w:vertAlign w:val="subscript"/>
                <w:lang w:eastAsia="ar-SA"/>
              </w:rPr>
              <w:t>1</w:t>
            </w:r>
          </w:p>
        </w:tc>
      </w:tr>
      <w:tr w:rsidR="00336BB1" w:rsidRPr="00336BB1" w14:paraId="69D5A489" w14:textId="77777777" w:rsidTr="00336BB1">
        <w:trPr>
          <w:trHeight w:val="20"/>
        </w:trPr>
        <w:tc>
          <w:tcPr>
            <w:tcW w:w="2576" w:type="pct"/>
            <w:tcBorders>
              <w:top w:val="nil"/>
              <w:left w:val="single" w:sz="6" w:space="0" w:color="000000"/>
              <w:bottom w:val="single" w:sz="6" w:space="0" w:color="000000"/>
              <w:right w:val="nil"/>
            </w:tcBorders>
            <w:tcMar>
              <w:top w:w="0" w:type="dxa"/>
              <w:left w:w="108" w:type="dxa"/>
              <w:bottom w:w="0" w:type="dxa"/>
              <w:right w:w="108" w:type="dxa"/>
            </w:tcMar>
          </w:tcPr>
          <w:p w14:paraId="41D15140"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Кирпичные дома</w:t>
            </w:r>
          </w:p>
        </w:tc>
        <w:tc>
          <w:tcPr>
            <w:tcW w:w="2424"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1626CEBB"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xml:space="preserve">                            0,9</w:t>
            </w:r>
          </w:p>
        </w:tc>
      </w:tr>
      <w:tr w:rsidR="00336BB1" w:rsidRPr="00336BB1" w14:paraId="00FE69D6" w14:textId="77777777" w:rsidTr="00336BB1">
        <w:trPr>
          <w:trHeight w:val="20"/>
        </w:trPr>
        <w:tc>
          <w:tcPr>
            <w:tcW w:w="2576" w:type="pct"/>
            <w:tcBorders>
              <w:top w:val="nil"/>
              <w:left w:val="single" w:sz="6" w:space="0" w:color="000000"/>
              <w:bottom w:val="single" w:sz="6" w:space="0" w:color="000000"/>
              <w:right w:val="nil"/>
            </w:tcBorders>
            <w:tcMar>
              <w:top w:w="0" w:type="dxa"/>
              <w:left w:w="108" w:type="dxa"/>
              <w:bottom w:w="0" w:type="dxa"/>
              <w:right w:w="108" w:type="dxa"/>
            </w:tcMar>
          </w:tcPr>
          <w:p w14:paraId="44161C59"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Крупнопанельные и крупноблочные дома</w:t>
            </w:r>
          </w:p>
        </w:tc>
        <w:tc>
          <w:tcPr>
            <w:tcW w:w="2424"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1F4A507C"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xml:space="preserve">                             0,85</w:t>
            </w:r>
          </w:p>
        </w:tc>
      </w:tr>
      <w:tr w:rsidR="00336BB1" w:rsidRPr="00336BB1" w14:paraId="489C1085" w14:textId="77777777" w:rsidTr="00336BB1">
        <w:trPr>
          <w:trHeight w:val="20"/>
        </w:trPr>
        <w:tc>
          <w:tcPr>
            <w:tcW w:w="2576" w:type="pct"/>
            <w:tcBorders>
              <w:top w:val="nil"/>
              <w:left w:val="single" w:sz="6" w:space="0" w:color="000000"/>
              <w:bottom w:val="single" w:sz="6" w:space="0" w:color="000000"/>
              <w:right w:val="nil"/>
            </w:tcBorders>
            <w:tcMar>
              <w:top w:w="0" w:type="dxa"/>
              <w:left w:w="108" w:type="dxa"/>
              <w:bottom w:w="0" w:type="dxa"/>
              <w:right w:w="108" w:type="dxa"/>
            </w:tcMar>
          </w:tcPr>
          <w:p w14:paraId="3B2EE07A"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Шлакоблочные, деревянные, смешанные</w:t>
            </w:r>
          </w:p>
        </w:tc>
        <w:tc>
          <w:tcPr>
            <w:tcW w:w="2424"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106688D5"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xml:space="preserve">                             0,8</w:t>
            </w:r>
          </w:p>
        </w:tc>
      </w:tr>
    </w:tbl>
    <w:p w14:paraId="2632A08D"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w:t>
      </w:r>
    </w:p>
    <w:p w14:paraId="7F45F9B7" w14:textId="6D0E6083" w:rsidR="00336BB1" w:rsidRPr="00336BB1" w:rsidRDefault="00336BB1" w:rsidP="00336BB1">
      <w:pPr>
        <w:widowControl w:val="0"/>
        <w:suppressAutoHyphens/>
        <w:autoSpaceDE w:val="0"/>
        <w:spacing w:after="0" w:line="240" w:lineRule="auto"/>
        <w:rPr>
          <w:rFonts w:ascii="Arial" w:hAnsi="Arial" w:cs="Arial"/>
          <w:b/>
          <w:bCs/>
          <w:sz w:val="16"/>
          <w:szCs w:val="16"/>
          <w:vertAlign w:val="subscript"/>
          <w:lang w:eastAsia="ar-SA"/>
        </w:rPr>
      </w:pPr>
      <w:r>
        <w:rPr>
          <w:rFonts w:ascii="Arial" w:hAnsi="Arial" w:cs="Arial"/>
          <w:sz w:val="16"/>
          <w:szCs w:val="16"/>
          <w:lang w:eastAsia="ar-SA"/>
        </w:rPr>
        <w:t xml:space="preserve">              </w:t>
      </w:r>
      <w:r w:rsidRPr="00336BB1">
        <w:rPr>
          <w:rFonts w:ascii="Arial" w:hAnsi="Arial" w:cs="Arial"/>
          <w:sz w:val="16"/>
          <w:szCs w:val="16"/>
          <w:lang w:eastAsia="ar-SA"/>
        </w:rPr>
        <w:t xml:space="preserve"> 4.4.2. Коэффициент, характеризующий благоустройство жилого </w:t>
      </w:r>
      <w:proofErr w:type="gramStart"/>
      <w:r w:rsidRPr="00336BB1">
        <w:rPr>
          <w:rFonts w:ascii="Arial" w:hAnsi="Arial" w:cs="Arial"/>
          <w:sz w:val="16"/>
          <w:szCs w:val="16"/>
          <w:lang w:eastAsia="ar-SA"/>
        </w:rPr>
        <w:t xml:space="preserve">помещения,   </w:t>
      </w:r>
      <w:proofErr w:type="gramEnd"/>
      <w:r w:rsidRPr="00336BB1">
        <w:rPr>
          <w:rFonts w:ascii="Arial" w:hAnsi="Arial" w:cs="Arial"/>
          <w:b/>
          <w:bCs/>
          <w:sz w:val="16"/>
          <w:szCs w:val="16"/>
          <w:lang w:eastAsia="ar-SA"/>
        </w:rPr>
        <w:t>К</w:t>
      </w:r>
      <w:r w:rsidRPr="00336BB1">
        <w:rPr>
          <w:rFonts w:ascii="Arial" w:hAnsi="Arial" w:cs="Arial"/>
          <w:b/>
          <w:bCs/>
          <w:sz w:val="16"/>
          <w:szCs w:val="16"/>
          <w:vertAlign w:val="subscript"/>
          <w:lang w:eastAsia="ar-SA"/>
        </w:rPr>
        <w:t>2</w:t>
      </w:r>
    </w:p>
    <w:p w14:paraId="3A89E009"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tbl>
      <w:tblPr>
        <w:tblW w:w="5000" w:type="pct"/>
        <w:tblCellMar>
          <w:left w:w="0" w:type="dxa"/>
          <w:right w:w="0" w:type="dxa"/>
        </w:tblCellMar>
        <w:tblLook w:val="04A0" w:firstRow="1" w:lastRow="0" w:firstColumn="1" w:lastColumn="0" w:noHBand="0" w:noVBand="1"/>
      </w:tblPr>
      <w:tblGrid>
        <w:gridCol w:w="6647"/>
        <w:gridCol w:w="3775"/>
      </w:tblGrid>
      <w:tr w:rsidR="00336BB1" w:rsidRPr="00336BB1" w14:paraId="1023E173" w14:textId="77777777" w:rsidTr="00336BB1">
        <w:trPr>
          <w:trHeight w:val="20"/>
        </w:trPr>
        <w:tc>
          <w:tcPr>
            <w:tcW w:w="3189" w:type="pct"/>
            <w:tcBorders>
              <w:top w:val="single" w:sz="6" w:space="0" w:color="000000"/>
              <w:left w:val="single" w:sz="6" w:space="0" w:color="000000"/>
              <w:bottom w:val="single" w:sz="6" w:space="0" w:color="000000"/>
              <w:right w:val="nil"/>
            </w:tcBorders>
            <w:tcMar>
              <w:top w:w="0" w:type="dxa"/>
              <w:left w:w="108" w:type="dxa"/>
              <w:bottom w:w="0" w:type="dxa"/>
              <w:right w:w="108" w:type="dxa"/>
            </w:tcMar>
            <w:hideMark/>
          </w:tcPr>
          <w:p w14:paraId="56648B2A"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Жилищный фонд по благоустройству жилого помещения</w:t>
            </w:r>
          </w:p>
        </w:tc>
        <w:tc>
          <w:tcPr>
            <w:tcW w:w="181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BB88D"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xml:space="preserve">Коэффициент, характеризующий благоустройство жилого помещения, </w:t>
            </w:r>
            <w:r w:rsidRPr="00336BB1">
              <w:rPr>
                <w:rFonts w:ascii="Arial" w:hAnsi="Arial" w:cs="Arial"/>
                <w:b/>
                <w:bCs/>
                <w:sz w:val="14"/>
                <w:szCs w:val="14"/>
                <w:lang w:eastAsia="ar-SA"/>
              </w:rPr>
              <w:t>К</w:t>
            </w:r>
            <w:r w:rsidRPr="00336BB1">
              <w:rPr>
                <w:rFonts w:ascii="Arial" w:hAnsi="Arial" w:cs="Arial"/>
                <w:b/>
                <w:bCs/>
                <w:sz w:val="14"/>
                <w:szCs w:val="14"/>
                <w:vertAlign w:val="subscript"/>
                <w:lang w:eastAsia="ar-SA"/>
              </w:rPr>
              <w:t>2</w:t>
            </w:r>
          </w:p>
        </w:tc>
      </w:tr>
      <w:tr w:rsidR="00336BB1" w:rsidRPr="00336BB1" w14:paraId="1A20959C" w14:textId="77777777" w:rsidTr="00336BB1">
        <w:trPr>
          <w:trHeight w:val="20"/>
        </w:trPr>
        <w:tc>
          <w:tcPr>
            <w:tcW w:w="3189" w:type="pct"/>
            <w:tcBorders>
              <w:top w:val="nil"/>
              <w:left w:val="single" w:sz="6" w:space="0" w:color="000000"/>
              <w:bottom w:val="single" w:sz="6" w:space="0" w:color="000000"/>
              <w:right w:val="nil"/>
            </w:tcBorders>
            <w:tcMar>
              <w:top w:w="0" w:type="dxa"/>
              <w:left w:w="108" w:type="dxa"/>
              <w:bottom w:w="0" w:type="dxa"/>
              <w:right w:w="108" w:type="dxa"/>
            </w:tcMar>
          </w:tcPr>
          <w:p w14:paraId="4B8CC5A7"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Дома со всеми видами благоустройства (центральное отопление, горячее водоснабжение, холодное водоснабжение, водоотведение(септик)</w:t>
            </w:r>
          </w:p>
        </w:tc>
        <w:tc>
          <w:tcPr>
            <w:tcW w:w="1811"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72877F71"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p>
          <w:p w14:paraId="533101D8"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0,9</w:t>
            </w:r>
          </w:p>
        </w:tc>
      </w:tr>
      <w:tr w:rsidR="00336BB1" w:rsidRPr="00336BB1" w14:paraId="1EC41F08" w14:textId="77777777" w:rsidTr="00336BB1">
        <w:trPr>
          <w:trHeight w:val="20"/>
        </w:trPr>
        <w:tc>
          <w:tcPr>
            <w:tcW w:w="3189" w:type="pct"/>
            <w:tcBorders>
              <w:top w:val="nil"/>
              <w:left w:val="single" w:sz="6" w:space="0" w:color="000000"/>
              <w:bottom w:val="single" w:sz="6" w:space="0" w:color="000000"/>
              <w:right w:val="nil"/>
            </w:tcBorders>
            <w:tcMar>
              <w:top w:w="0" w:type="dxa"/>
              <w:left w:w="108" w:type="dxa"/>
              <w:bottom w:w="0" w:type="dxa"/>
              <w:right w:w="108" w:type="dxa"/>
            </w:tcMar>
          </w:tcPr>
          <w:p w14:paraId="6F1848DA"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Дома, не имеющие хотя бы одного вида благоустройства</w:t>
            </w:r>
          </w:p>
        </w:tc>
        <w:tc>
          <w:tcPr>
            <w:tcW w:w="1811"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11AFC278"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0,85</w:t>
            </w:r>
          </w:p>
        </w:tc>
      </w:tr>
      <w:tr w:rsidR="00336BB1" w:rsidRPr="00336BB1" w14:paraId="27FC1DC8" w14:textId="77777777" w:rsidTr="00336BB1">
        <w:trPr>
          <w:trHeight w:val="20"/>
        </w:trPr>
        <w:tc>
          <w:tcPr>
            <w:tcW w:w="3189" w:type="pct"/>
            <w:tcBorders>
              <w:top w:val="nil"/>
              <w:left w:val="single" w:sz="6" w:space="0" w:color="000000"/>
              <w:bottom w:val="single" w:sz="6" w:space="0" w:color="000000"/>
              <w:right w:val="nil"/>
            </w:tcBorders>
            <w:tcMar>
              <w:top w:w="0" w:type="dxa"/>
              <w:left w:w="108" w:type="dxa"/>
              <w:bottom w:w="0" w:type="dxa"/>
              <w:right w:w="108" w:type="dxa"/>
            </w:tcMar>
          </w:tcPr>
          <w:p w14:paraId="64E73A8A"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Неблагоустроенные дома</w:t>
            </w:r>
          </w:p>
        </w:tc>
        <w:tc>
          <w:tcPr>
            <w:tcW w:w="1811"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15BDA8A9"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0,8</w:t>
            </w:r>
          </w:p>
        </w:tc>
      </w:tr>
    </w:tbl>
    <w:p w14:paraId="0E0F58F3"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7DD42D34" w14:textId="2B473B36" w:rsidR="00336BB1" w:rsidRPr="00336BB1" w:rsidRDefault="00336BB1" w:rsidP="00336BB1">
      <w:pPr>
        <w:widowControl w:val="0"/>
        <w:suppressAutoHyphens/>
        <w:autoSpaceDE w:val="0"/>
        <w:spacing w:after="0" w:line="240" w:lineRule="auto"/>
        <w:rPr>
          <w:rFonts w:ascii="Arial" w:hAnsi="Arial" w:cs="Arial"/>
          <w:b/>
          <w:bCs/>
          <w:sz w:val="16"/>
          <w:szCs w:val="16"/>
          <w:vertAlign w:val="subscript"/>
          <w:lang w:eastAsia="ar-SA"/>
        </w:rPr>
      </w:pPr>
      <w:r>
        <w:rPr>
          <w:rFonts w:ascii="Arial" w:hAnsi="Arial" w:cs="Arial"/>
          <w:sz w:val="16"/>
          <w:szCs w:val="16"/>
          <w:lang w:eastAsia="ar-SA"/>
        </w:rPr>
        <w:t xml:space="preserve">           </w:t>
      </w:r>
      <w:r w:rsidRPr="00336BB1">
        <w:rPr>
          <w:rFonts w:ascii="Arial" w:hAnsi="Arial" w:cs="Arial"/>
          <w:sz w:val="16"/>
          <w:szCs w:val="16"/>
          <w:lang w:eastAsia="ar-SA"/>
        </w:rPr>
        <w:t xml:space="preserve">4.4.3. Коэффициент, характеризующий месторасположение дома </w:t>
      </w:r>
      <w:r w:rsidRPr="00336BB1">
        <w:rPr>
          <w:rFonts w:ascii="Arial" w:hAnsi="Arial" w:cs="Arial"/>
          <w:b/>
          <w:bCs/>
          <w:sz w:val="16"/>
          <w:szCs w:val="16"/>
          <w:lang w:eastAsia="ar-SA"/>
        </w:rPr>
        <w:t>К</w:t>
      </w:r>
      <w:r w:rsidRPr="00336BB1">
        <w:rPr>
          <w:rFonts w:ascii="Arial" w:hAnsi="Arial" w:cs="Arial"/>
          <w:b/>
          <w:bCs/>
          <w:sz w:val="16"/>
          <w:szCs w:val="16"/>
          <w:vertAlign w:val="subscript"/>
          <w:lang w:eastAsia="ar-SA"/>
        </w:rPr>
        <w:t>3</w:t>
      </w:r>
    </w:p>
    <w:p w14:paraId="4FD7164E" w14:textId="77777777" w:rsidR="00336BB1" w:rsidRPr="00336BB1" w:rsidRDefault="00336BB1" w:rsidP="00336BB1">
      <w:pPr>
        <w:widowControl w:val="0"/>
        <w:suppressAutoHyphens/>
        <w:autoSpaceDE w:val="0"/>
        <w:spacing w:after="0" w:line="240" w:lineRule="auto"/>
        <w:ind w:firstLine="709"/>
        <w:jc w:val="right"/>
        <w:rPr>
          <w:rFonts w:ascii="Arial" w:hAnsi="Arial" w:cs="Arial"/>
          <w:b/>
          <w:bCs/>
          <w:sz w:val="16"/>
          <w:szCs w:val="16"/>
          <w:vertAlign w:val="subscript"/>
          <w:lang w:eastAsia="ar-SA"/>
        </w:rPr>
      </w:pPr>
    </w:p>
    <w:tbl>
      <w:tblPr>
        <w:tblW w:w="5000" w:type="pct"/>
        <w:tblCellMar>
          <w:left w:w="0" w:type="dxa"/>
          <w:right w:w="0" w:type="dxa"/>
        </w:tblCellMar>
        <w:tblLook w:val="04A0" w:firstRow="1" w:lastRow="0" w:firstColumn="1" w:lastColumn="0" w:noHBand="0" w:noVBand="1"/>
      </w:tblPr>
      <w:tblGrid>
        <w:gridCol w:w="6355"/>
        <w:gridCol w:w="4067"/>
      </w:tblGrid>
      <w:tr w:rsidR="00336BB1" w:rsidRPr="00336BB1" w14:paraId="68C874A6" w14:textId="77777777" w:rsidTr="00336BB1">
        <w:trPr>
          <w:trHeight w:val="20"/>
        </w:trPr>
        <w:tc>
          <w:tcPr>
            <w:tcW w:w="3049" w:type="pct"/>
            <w:tcBorders>
              <w:top w:val="single" w:sz="6" w:space="0" w:color="000000"/>
              <w:left w:val="single" w:sz="6" w:space="0" w:color="000000"/>
              <w:bottom w:val="single" w:sz="6" w:space="0" w:color="000000"/>
              <w:right w:val="nil"/>
            </w:tcBorders>
            <w:tcMar>
              <w:top w:w="0" w:type="dxa"/>
              <w:left w:w="108" w:type="dxa"/>
              <w:bottom w:w="0" w:type="dxa"/>
              <w:right w:w="108" w:type="dxa"/>
            </w:tcMar>
            <w:hideMark/>
          </w:tcPr>
          <w:p w14:paraId="097F9644"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xml:space="preserve">Жилищный фонд </w:t>
            </w:r>
            <w:proofErr w:type="gramStart"/>
            <w:r w:rsidRPr="00336BB1">
              <w:rPr>
                <w:rFonts w:ascii="Arial" w:hAnsi="Arial" w:cs="Arial"/>
                <w:sz w:val="14"/>
                <w:szCs w:val="14"/>
                <w:lang w:eastAsia="ar-SA"/>
              </w:rPr>
              <w:t>по  месторасположению</w:t>
            </w:r>
            <w:proofErr w:type="gramEnd"/>
          </w:p>
        </w:tc>
        <w:tc>
          <w:tcPr>
            <w:tcW w:w="19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45FB4"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xml:space="preserve">Коэффициент, </w:t>
            </w:r>
            <w:proofErr w:type="gramStart"/>
            <w:r w:rsidRPr="00336BB1">
              <w:rPr>
                <w:rFonts w:ascii="Arial" w:hAnsi="Arial" w:cs="Arial"/>
                <w:sz w:val="14"/>
                <w:szCs w:val="14"/>
                <w:lang w:eastAsia="ar-SA"/>
              </w:rPr>
              <w:t>характеризующий  месторасположение</w:t>
            </w:r>
            <w:proofErr w:type="gramEnd"/>
            <w:r w:rsidRPr="00336BB1">
              <w:rPr>
                <w:rFonts w:ascii="Arial" w:hAnsi="Arial" w:cs="Arial"/>
                <w:sz w:val="14"/>
                <w:szCs w:val="14"/>
                <w:lang w:eastAsia="ar-SA"/>
              </w:rPr>
              <w:t xml:space="preserve"> жилого дома, </w:t>
            </w:r>
            <w:r w:rsidRPr="00336BB1">
              <w:rPr>
                <w:rFonts w:ascii="Arial" w:hAnsi="Arial" w:cs="Arial"/>
                <w:b/>
                <w:bCs/>
                <w:sz w:val="14"/>
                <w:szCs w:val="14"/>
                <w:lang w:eastAsia="ar-SA"/>
              </w:rPr>
              <w:t>К</w:t>
            </w:r>
            <w:r w:rsidRPr="00336BB1">
              <w:rPr>
                <w:rFonts w:ascii="Arial" w:hAnsi="Arial" w:cs="Arial"/>
                <w:b/>
                <w:bCs/>
                <w:sz w:val="14"/>
                <w:szCs w:val="14"/>
                <w:vertAlign w:val="subscript"/>
                <w:lang w:eastAsia="ar-SA"/>
              </w:rPr>
              <w:t>2</w:t>
            </w:r>
          </w:p>
        </w:tc>
      </w:tr>
      <w:tr w:rsidR="00336BB1" w:rsidRPr="00336BB1" w14:paraId="39D651E2" w14:textId="77777777" w:rsidTr="00336BB1">
        <w:trPr>
          <w:trHeight w:val="20"/>
        </w:trPr>
        <w:tc>
          <w:tcPr>
            <w:tcW w:w="3049" w:type="pct"/>
            <w:tcBorders>
              <w:top w:val="nil"/>
              <w:left w:val="single" w:sz="6" w:space="0" w:color="000000"/>
              <w:bottom w:val="single" w:sz="6" w:space="0" w:color="000000"/>
              <w:right w:val="nil"/>
            </w:tcBorders>
            <w:tcMar>
              <w:top w:w="0" w:type="dxa"/>
              <w:left w:w="108" w:type="dxa"/>
              <w:bottom w:w="0" w:type="dxa"/>
              <w:right w:w="108" w:type="dxa"/>
            </w:tcMar>
          </w:tcPr>
          <w:p w14:paraId="6D2FF2AC"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proofErr w:type="gramStart"/>
            <w:r w:rsidRPr="00336BB1">
              <w:rPr>
                <w:rFonts w:ascii="Arial" w:hAnsi="Arial" w:cs="Arial"/>
                <w:sz w:val="14"/>
                <w:szCs w:val="14"/>
                <w:lang w:eastAsia="ar-SA"/>
              </w:rPr>
              <w:t>Дома</w:t>
            </w:r>
            <w:proofErr w:type="gramEnd"/>
            <w:r w:rsidRPr="00336BB1">
              <w:rPr>
                <w:rFonts w:ascii="Arial" w:hAnsi="Arial" w:cs="Arial"/>
                <w:sz w:val="14"/>
                <w:szCs w:val="14"/>
                <w:lang w:eastAsia="ar-SA"/>
              </w:rPr>
              <w:t xml:space="preserve"> расположенные в административном центре Канского района (г. Канск)</w:t>
            </w:r>
          </w:p>
        </w:tc>
        <w:tc>
          <w:tcPr>
            <w:tcW w:w="1951"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637D9FAD"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p>
          <w:p w14:paraId="65639EF7"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1,0</w:t>
            </w:r>
          </w:p>
        </w:tc>
      </w:tr>
      <w:tr w:rsidR="00336BB1" w:rsidRPr="00336BB1" w14:paraId="5B6C742E" w14:textId="77777777" w:rsidTr="00336BB1">
        <w:trPr>
          <w:trHeight w:val="20"/>
        </w:trPr>
        <w:tc>
          <w:tcPr>
            <w:tcW w:w="3049" w:type="pct"/>
            <w:tcBorders>
              <w:top w:val="nil"/>
              <w:left w:val="single" w:sz="6" w:space="0" w:color="000000"/>
              <w:bottom w:val="single" w:sz="6" w:space="0" w:color="000000"/>
              <w:right w:val="nil"/>
            </w:tcBorders>
            <w:tcMar>
              <w:top w:w="0" w:type="dxa"/>
              <w:left w:w="108" w:type="dxa"/>
              <w:bottom w:w="0" w:type="dxa"/>
              <w:right w:w="108" w:type="dxa"/>
            </w:tcMar>
          </w:tcPr>
          <w:p w14:paraId="6E101102"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proofErr w:type="gramStart"/>
            <w:r w:rsidRPr="00336BB1">
              <w:rPr>
                <w:rFonts w:ascii="Arial" w:hAnsi="Arial" w:cs="Arial"/>
                <w:sz w:val="14"/>
                <w:szCs w:val="14"/>
                <w:lang w:eastAsia="ar-SA"/>
              </w:rPr>
              <w:t>Дома,  расположенные</w:t>
            </w:r>
            <w:proofErr w:type="gramEnd"/>
            <w:r w:rsidRPr="00336BB1">
              <w:rPr>
                <w:rFonts w:ascii="Arial" w:hAnsi="Arial" w:cs="Arial"/>
                <w:sz w:val="14"/>
                <w:szCs w:val="14"/>
                <w:lang w:eastAsia="ar-SA"/>
              </w:rPr>
              <w:t xml:space="preserve"> на территории центральной усадьбы сельсоветов, водящих в состав территории  Канского района</w:t>
            </w:r>
          </w:p>
        </w:tc>
        <w:tc>
          <w:tcPr>
            <w:tcW w:w="1951"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7969659F"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0,85</w:t>
            </w:r>
          </w:p>
        </w:tc>
      </w:tr>
      <w:tr w:rsidR="00336BB1" w:rsidRPr="00336BB1" w14:paraId="1E4208E6" w14:textId="77777777" w:rsidTr="00336BB1">
        <w:trPr>
          <w:trHeight w:val="20"/>
        </w:trPr>
        <w:tc>
          <w:tcPr>
            <w:tcW w:w="3049" w:type="pct"/>
            <w:tcBorders>
              <w:top w:val="nil"/>
              <w:left w:val="single" w:sz="6" w:space="0" w:color="000000"/>
              <w:bottom w:val="single" w:sz="6" w:space="0" w:color="000000"/>
              <w:right w:val="nil"/>
            </w:tcBorders>
            <w:tcMar>
              <w:top w:w="0" w:type="dxa"/>
              <w:left w:w="108" w:type="dxa"/>
              <w:bottom w:w="0" w:type="dxa"/>
              <w:right w:w="108" w:type="dxa"/>
            </w:tcMar>
          </w:tcPr>
          <w:p w14:paraId="6AB1E672"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xml:space="preserve"> Дома, расположенные в других населенных пунктах Канского района</w:t>
            </w:r>
          </w:p>
        </w:tc>
        <w:tc>
          <w:tcPr>
            <w:tcW w:w="1951"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45E2862B"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0,8</w:t>
            </w:r>
          </w:p>
        </w:tc>
      </w:tr>
    </w:tbl>
    <w:p w14:paraId="665C1AE5"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w:t>
      </w:r>
    </w:p>
    <w:p w14:paraId="7680BDFF" w14:textId="77777777"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31B6E5A2" w14:textId="77777777"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50943EE2" w14:textId="77777777"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623D456F" w14:textId="77777777"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493B9203" w14:textId="2DF5792A"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АДМИНИСТРАЦИЯ КАНСКОГО РАЙОНА КРАСНОЯРСКОГО КРАЯ</w:t>
      </w:r>
    </w:p>
    <w:p w14:paraId="0D5D6A1D"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054767C1"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ПОСТАНОВЛЕНИЕ</w:t>
      </w:r>
    </w:p>
    <w:p w14:paraId="5D196777"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32A31F64" w14:textId="27B43A4D"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16.11.2021</w:t>
      </w:r>
      <w:r>
        <w:rPr>
          <w:rFonts w:ascii="Arial" w:hAnsi="Arial" w:cs="Arial"/>
          <w:b/>
          <w:sz w:val="18"/>
          <w:szCs w:val="18"/>
          <w:lang w:eastAsia="ar-SA"/>
        </w:rPr>
        <w:tab/>
      </w:r>
      <w:r>
        <w:rPr>
          <w:rFonts w:ascii="Arial" w:hAnsi="Arial" w:cs="Arial"/>
          <w:b/>
          <w:sz w:val="18"/>
          <w:szCs w:val="18"/>
          <w:lang w:eastAsia="ar-SA"/>
        </w:rPr>
        <w:tab/>
      </w:r>
      <w:r>
        <w:rPr>
          <w:rFonts w:ascii="Arial" w:hAnsi="Arial" w:cs="Arial"/>
          <w:b/>
          <w:sz w:val="18"/>
          <w:szCs w:val="18"/>
          <w:lang w:eastAsia="ar-SA"/>
        </w:rPr>
        <w:tab/>
      </w:r>
      <w:r>
        <w:rPr>
          <w:rFonts w:ascii="Arial" w:hAnsi="Arial" w:cs="Arial"/>
          <w:b/>
          <w:sz w:val="18"/>
          <w:szCs w:val="18"/>
          <w:lang w:eastAsia="ar-SA"/>
        </w:rPr>
        <w:tab/>
        <w:t xml:space="preserve">   </w:t>
      </w:r>
      <w:r>
        <w:rPr>
          <w:rFonts w:ascii="Arial" w:hAnsi="Arial" w:cs="Arial"/>
          <w:b/>
          <w:sz w:val="18"/>
          <w:szCs w:val="18"/>
          <w:lang w:eastAsia="ar-SA"/>
        </w:rPr>
        <w:tab/>
        <w:t xml:space="preserve">      </w:t>
      </w:r>
      <w:proofErr w:type="spellStart"/>
      <w:r w:rsidRPr="00336BB1">
        <w:rPr>
          <w:rFonts w:ascii="Arial" w:hAnsi="Arial" w:cs="Arial"/>
          <w:b/>
          <w:sz w:val="18"/>
          <w:szCs w:val="18"/>
          <w:lang w:eastAsia="ar-SA"/>
        </w:rPr>
        <w:t>г.Канск</w:t>
      </w:r>
      <w:proofErr w:type="spellEnd"/>
      <w:r w:rsidRPr="00336BB1">
        <w:rPr>
          <w:rFonts w:ascii="Arial" w:hAnsi="Arial" w:cs="Arial"/>
          <w:b/>
          <w:sz w:val="18"/>
          <w:szCs w:val="18"/>
          <w:lang w:eastAsia="ar-SA"/>
        </w:rPr>
        <w:tab/>
      </w:r>
      <w:r>
        <w:rPr>
          <w:rFonts w:ascii="Arial" w:hAnsi="Arial" w:cs="Arial"/>
          <w:b/>
          <w:sz w:val="18"/>
          <w:szCs w:val="18"/>
          <w:lang w:eastAsia="ar-SA"/>
        </w:rPr>
        <w:tab/>
      </w:r>
      <w:r>
        <w:rPr>
          <w:rFonts w:ascii="Arial" w:hAnsi="Arial" w:cs="Arial"/>
          <w:b/>
          <w:sz w:val="18"/>
          <w:szCs w:val="18"/>
          <w:lang w:eastAsia="ar-SA"/>
        </w:rPr>
        <w:tab/>
      </w:r>
      <w:r w:rsidRPr="00336BB1">
        <w:rPr>
          <w:rFonts w:ascii="Arial" w:hAnsi="Arial" w:cs="Arial"/>
          <w:b/>
          <w:sz w:val="18"/>
          <w:szCs w:val="18"/>
          <w:lang w:eastAsia="ar-SA"/>
        </w:rPr>
        <w:tab/>
        <w:t xml:space="preserve">                     № 586-пг</w:t>
      </w:r>
    </w:p>
    <w:p w14:paraId="36F80D08"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6518AD3E"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p>
    <w:p w14:paraId="7EBB0C58" w14:textId="77777777" w:rsidR="00336BB1" w:rsidRPr="00336BB1" w:rsidRDefault="00336BB1" w:rsidP="00336BB1">
      <w:pPr>
        <w:widowControl w:val="0"/>
        <w:suppressAutoHyphens/>
        <w:autoSpaceDE w:val="0"/>
        <w:spacing w:after="0" w:line="240" w:lineRule="auto"/>
        <w:ind w:firstLine="709"/>
        <w:jc w:val="center"/>
        <w:rPr>
          <w:rFonts w:ascii="Arial" w:hAnsi="Arial" w:cs="Arial"/>
          <w:b/>
          <w:sz w:val="18"/>
          <w:szCs w:val="18"/>
          <w:lang w:eastAsia="ar-SA"/>
        </w:rPr>
      </w:pPr>
      <w:r w:rsidRPr="00336BB1">
        <w:rPr>
          <w:rFonts w:ascii="Arial" w:hAnsi="Arial" w:cs="Arial"/>
          <w:b/>
          <w:sz w:val="18"/>
          <w:szCs w:val="18"/>
          <w:lang w:eastAsia="ar-SA"/>
        </w:rPr>
        <w:t>О продаже муниципального имущества Канского района</w:t>
      </w:r>
    </w:p>
    <w:p w14:paraId="68D59097"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6418DE2D" w14:textId="7777777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336BB1">
        <w:rPr>
          <w:rFonts w:ascii="Arial" w:hAnsi="Arial" w:cs="Arial"/>
          <w:sz w:val="16"/>
          <w:szCs w:val="16"/>
          <w:lang w:eastAsia="ar-SA"/>
        </w:rPr>
        <w:t>В соответствии с законом РФ от 21.12.2001 № 178-ФЗ «О приватизации государственного и муниципального имущества», положением о порядке управления и распоряжения муниципальной собственностью Канского района, утвержденного решением Канского районного Совета депутатов от 14.12.2018 № 25-178, решением Канского районного Совета депутатов          № 49-388 от 10.12.2020 «Об утверждении прогнозного плана (программы) приватизации муниципального имущества Канского района Красноярского края на 2021 год», распоряжением администрации Канского района от 16.07.2020 № 273-рг, руководствуясь ст. ст. 38, 40, п. 1 ст. 61 Устава Канского района Красноярского края, ПОСТАНОВЛЯЮ:</w:t>
      </w:r>
    </w:p>
    <w:p w14:paraId="29103EB7" w14:textId="7777777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336BB1">
        <w:rPr>
          <w:rFonts w:ascii="Arial" w:hAnsi="Arial" w:cs="Arial"/>
          <w:sz w:val="16"/>
          <w:szCs w:val="16"/>
          <w:lang w:eastAsia="ar-SA"/>
        </w:rPr>
        <w:t>1. Осуществить продажу муниципального имущества Канского района посредством аукциона, открытого по составу участников и форме подачи предложений о цене согласно приложению, к настоящему постановлению.</w:t>
      </w:r>
    </w:p>
    <w:p w14:paraId="6F42A834" w14:textId="7777777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336BB1">
        <w:rPr>
          <w:rFonts w:ascii="Arial" w:hAnsi="Arial" w:cs="Arial"/>
          <w:sz w:val="16"/>
          <w:szCs w:val="16"/>
          <w:lang w:eastAsia="ar-SA"/>
        </w:rPr>
        <w:t xml:space="preserve">2. Установить начальную цену муниципального имущества на основании отчетов об определении рыночной стоимости ООО «Экспертиза и оценка региональной собственности». </w:t>
      </w:r>
    </w:p>
    <w:p w14:paraId="6B3BB5CB" w14:textId="3DE9676A"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2.</w:t>
      </w:r>
      <w:r w:rsidRPr="00336BB1">
        <w:rPr>
          <w:rFonts w:ascii="Arial" w:hAnsi="Arial" w:cs="Arial"/>
          <w:sz w:val="16"/>
          <w:szCs w:val="16"/>
          <w:lang w:eastAsia="ar-SA"/>
        </w:rPr>
        <w:t>Настоящее постановление подлежит опубликованию в официальном печатном издании «Вести Канского района» и размещению на официальном сайте муниципального образования Канский район в информационно-телекоммуникационной сети «Интернет».</w:t>
      </w:r>
    </w:p>
    <w:p w14:paraId="6CBA23F4" w14:textId="3E3123C0"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336BB1">
        <w:rPr>
          <w:rFonts w:ascii="Arial" w:hAnsi="Arial" w:cs="Arial"/>
          <w:sz w:val="16"/>
          <w:szCs w:val="16"/>
          <w:lang w:eastAsia="ar-SA"/>
        </w:rPr>
        <w:t>3. Контроль за исполнением настоящего постановления возложить на заместителя Главы Канского района по оперативным вопросам    С.И. Макарова.</w:t>
      </w:r>
    </w:p>
    <w:p w14:paraId="3C02478B" w14:textId="77777777"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336BB1">
        <w:rPr>
          <w:rFonts w:ascii="Arial" w:hAnsi="Arial" w:cs="Arial"/>
          <w:sz w:val="16"/>
          <w:szCs w:val="16"/>
          <w:lang w:eastAsia="ar-SA"/>
        </w:rPr>
        <w:t>4. Постановление изготовлено и подписано в 3 (трех) экземплярах.</w:t>
      </w:r>
    </w:p>
    <w:p w14:paraId="02768BE7" w14:textId="5EC4BB84" w:rsidR="00336BB1" w:rsidRPr="00336BB1" w:rsidRDefault="00336BB1" w:rsidP="00336BB1">
      <w:pPr>
        <w:widowControl w:val="0"/>
        <w:suppressAutoHyphens/>
        <w:autoSpaceDE w:val="0"/>
        <w:spacing w:after="0" w:line="240" w:lineRule="auto"/>
        <w:ind w:firstLine="709"/>
        <w:jc w:val="both"/>
        <w:rPr>
          <w:rFonts w:ascii="Arial" w:hAnsi="Arial" w:cs="Arial"/>
          <w:sz w:val="16"/>
          <w:szCs w:val="16"/>
          <w:lang w:eastAsia="ar-SA"/>
        </w:rPr>
      </w:pPr>
      <w:r w:rsidRPr="00336BB1">
        <w:rPr>
          <w:rFonts w:ascii="Arial" w:hAnsi="Arial" w:cs="Arial"/>
          <w:sz w:val="16"/>
          <w:szCs w:val="16"/>
          <w:lang w:eastAsia="ar-SA"/>
        </w:rPr>
        <w:t>5. Постановление вступает в силу с момента подписания.</w:t>
      </w:r>
    </w:p>
    <w:p w14:paraId="7E355935" w14:textId="77777777"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Глава Канского района  </w:t>
      </w:r>
    </w:p>
    <w:p w14:paraId="18E1D0C5" w14:textId="5FAC4C00"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 xml:space="preserve">                                                                  А.А. Заруцкий</w:t>
      </w:r>
    </w:p>
    <w:p w14:paraId="3C5A9CC8" w14:textId="77777777" w:rsid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598715B3"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Приложение к постановлению</w:t>
      </w:r>
    </w:p>
    <w:p w14:paraId="2E5868C4"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r w:rsidRPr="00336BB1">
        <w:rPr>
          <w:rFonts w:ascii="Arial" w:hAnsi="Arial" w:cs="Arial"/>
          <w:sz w:val="16"/>
          <w:szCs w:val="16"/>
          <w:lang w:eastAsia="ar-SA"/>
        </w:rPr>
        <w:t>от 16.11.2021 №586-пг</w:t>
      </w:r>
    </w:p>
    <w:p w14:paraId="10B800E5"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7097"/>
        <w:gridCol w:w="1415"/>
        <w:gridCol w:w="1392"/>
      </w:tblGrid>
      <w:tr w:rsidR="00336BB1" w:rsidRPr="00336BB1" w14:paraId="566FC423" w14:textId="77777777" w:rsidTr="00B96B82">
        <w:trPr>
          <w:trHeight w:val="20"/>
        </w:trPr>
        <w:tc>
          <w:tcPr>
            <w:tcW w:w="248" w:type="pct"/>
            <w:shd w:val="clear" w:color="auto" w:fill="auto"/>
          </w:tcPr>
          <w:p w14:paraId="7E0714EC"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п/п</w:t>
            </w:r>
          </w:p>
        </w:tc>
        <w:tc>
          <w:tcPr>
            <w:tcW w:w="3405" w:type="pct"/>
            <w:shd w:val="clear" w:color="auto" w:fill="auto"/>
          </w:tcPr>
          <w:p w14:paraId="70BAA9BA"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Наименование объекта</w:t>
            </w:r>
          </w:p>
        </w:tc>
        <w:tc>
          <w:tcPr>
            <w:tcW w:w="679" w:type="pct"/>
            <w:shd w:val="clear" w:color="auto" w:fill="auto"/>
          </w:tcPr>
          <w:p w14:paraId="440E387C"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xml:space="preserve">Стоимость объекта, руб. </w:t>
            </w:r>
          </w:p>
        </w:tc>
        <w:tc>
          <w:tcPr>
            <w:tcW w:w="669" w:type="pct"/>
            <w:shd w:val="clear" w:color="auto" w:fill="auto"/>
          </w:tcPr>
          <w:p w14:paraId="7099C6E2"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и дата отчета оценки</w:t>
            </w:r>
          </w:p>
        </w:tc>
      </w:tr>
      <w:tr w:rsidR="00336BB1" w:rsidRPr="00336BB1" w14:paraId="61A09326" w14:textId="77777777" w:rsidTr="00B96B82">
        <w:trPr>
          <w:trHeight w:val="20"/>
        </w:trPr>
        <w:tc>
          <w:tcPr>
            <w:tcW w:w="248" w:type="pct"/>
            <w:shd w:val="clear" w:color="auto" w:fill="auto"/>
          </w:tcPr>
          <w:p w14:paraId="18C44C42"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1</w:t>
            </w:r>
          </w:p>
        </w:tc>
        <w:tc>
          <w:tcPr>
            <w:tcW w:w="3405" w:type="pct"/>
            <w:shd w:val="clear" w:color="auto" w:fill="auto"/>
          </w:tcPr>
          <w:p w14:paraId="3DAE35C7"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t xml:space="preserve">Автомобиль грузовой (кран) ЗИЛ 431412, год изготовления ТС 1992, модель, № двигателя </w:t>
            </w:r>
            <w:r w:rsidRPr="00336BB1">
              <w:rPr>
                <w:rFonts w:ascii="Arial" w:hAnsi="Arial" w:cs="Arial"/>
                <w:sz w:val="14"/>
                <w:szCs w:val="14"/>
                <w:lang w:eastAsia="ar-SA"/>
              </w:rPr>
              <w:lastRenderedPageBreak/>
              <w:t>400-022877, VIN номер отсутствует, цвет кузова синий, ПТС 24 КН 668660, свидетельство о регистрации ТС № 24 ТТ 540961</w:t>
            </w:r>
          </w:p>
        </w:tc>
        <w:tc>
          <w:tcPr>
            <w:tcW w:w="679" w:type="pct"/>
            <w:shd w:val="clear" w:color="auto" w:fill="auto"/>
          </w:tcPr>
          <w:p w14:paraId="5F51D6CD"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lastRenderedPageBreak/>
              <w:t>109 31</w:t>
            </w:r>
            <w:r w:rsidRPr="00336BB1">
              <w:rPr>
                <w:rFonts w:ascii="Arial" w:hAnsi="Arial" w:cs="Arial"/>
                <w:sz w:val="14"/>
                <w:szCs w:val="14"/>
                <w:lang w:eastAsia="ar-SA"/>
              </w:rPr>
              <w:lastRenderedPageBreak/>
              <w:t xml:space="preserve">7,00 в </w:t>
            </w:r>
            <w:proofErr w:type="spellStart"/>
            <w:r w:rsidRPr="00336BB1">
              <w:rPr>
                <w:rFonts w:ascii="Arial" w:hAnsi="Arial" w:cs="Arial"/>
                <w:sz w:val="14"/>
                <w:szCs w:val="14"/>
                <w:lang w:eastAsia="ar-SA"/>
              </w:rPr>
              <w:t>т.ч</w:t>
            </w:r>
            <w:proofErr w:type="spellEnd"/>
            <w:r w:rsidRPr="00336BB1">
              <w:rPr>
                <w:rFonts w:ascii="Arial" w:hAnsi="Arial" w:cs="Arial"/>
                <w:sz w:val="14"/>
                <w:szCs w:val="14"/>
                <w:lang w:eastAsia="ar-SA"/>
              </w:rPr>
              <w:t>. НДС</w:t>
            </w:r>
          </w:p>
        </w:tc>
        <w:tc>
          <w:tcPr>
            <w:tcW w:w="669" w:type="pct"/>
            <w:shd w:val="clear" w:color="auto" w:fill="auto"/>
          </w:tcPr>
          <w:p w14:paraId="61AA6990"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4"/>
                <w:szCs w:val="14"/>
                <w:lang w:eastAsia="ar-SA"/>
              </w:rPr>
            </w:pPr>
            <w:r w:rsidRPr="00336BB1">
              <w:rPr>
                <w:rFonts w:ascii="Arial" w:hAnsi="Arial" w:cs="Arial"/>
                <w:sz w:val="14"/>
                <w:szCs w:val="14"/>
                <w:lang w:eastAsia="ar-SA"/>
              </w:rPr>
              <w:lastRenderedPageBreak/>
              <w:t xml:space="preserve">№82 </w:t>
            </w:r>
            <w:r w:rsidRPr="00336BB1">
              <w:rPr>
                <w:rFonts w:ascii="Arial" w:hAnsi="Arial" w:cs="Arial"/>
                <w:sz w:val="14"/>
                <w:szCs w:val="14"/>
                <w:lang w:eastAsia="ar-SA"/>
              </w:rPr>
              <w:lastRenderedPageBreak/>
              <w:t>от 11.06.2021</w:t>
            </w:r>
          </w:p>
        </w:tc>
      </w:tr>
    </w:tbl>
    <w:p w14:paraId="45CB949B" w14:textId="77777777" w:rsid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r>
        <w:rPr>
          <w:rFonts w:ascii="Arial" w:hAnsi="Arial" w:cs="Arial"/>
          <w:b/>
          <w:sz w:val="18"/>
          <w:szCs w:val="18"/>
          <w:lang w:eastAsia="ar-SA"/>
        </w:rPr>
        <w:lastRenderedPageBreak/>
        <w:t xml:space="preserve"> </w:t>
      </w:r>
    </w:p>
    <w:p w14:paraId="5729FC83" w14:textId="77777777" w:rsid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p>
    <w:p w14:paraId="4030705B" w14:textId="2E10D78D"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r w:rsidRPr="00B96B82">
        <w:rPr>
          <w:rFonts w:ascii="Arial" w:hAnsi="Arial" w:cs="Arial"/>
          <w:b/>
          <w:sz w:val="18"/>
          <w:szCs w:val="18"/>
          <w:lang w:eastAsia="ar-SA"/>
        </w:rPr>
        <w:t>АДМИНИСТРАЦИЯ КАНСКОГО РАЙОНАКРАСНОЯРСКОГО КРАЯ</w:t>
      </w:r>
    </w:p>
    <w:p w14:paraId="1D533AC3"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p>
    <w:p w14:paraId="1D020D4E"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r w:rsidRPr="00B96B82">
        <w:rPr>
          <w:rFonts w:ascii="Arial" w:hAnsi="Arial" w:cs="Arial"/>
          <w:b/>
          <w:sz w:val="18"/>
          <w:szCs w:val="18"/>
          <w:lang w:eastAsia="ar-SA"/>
        </w:rPr>
        <w:t>ПОСТАНОВЛЕНИЕ</w:t>
      </w:r>
    </w:p>
    <w:p w14:paraId="72C5213B"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p>
    <w:p w14:paraId="0F98C19B" w14:textId="77DA4ED4"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r w:rsidRPr="00B96B82">
        <w:rPr>
          <w:rFonts w:ascii="Arial" w:hAnsi="Arial" w:cs="Arial"/>
          <w:b/>
          <w:sz w:val="18"/>
          <w:szCs w:val="18"/>
          <w:lang w:eastAsia="ar-SA"/>
        </w:rPr>
        <w:t xml:space="preserve">18.11.2021 </w:t>
      </w:r>
      <w:r>
        <w:rPr>
          <w:rFonts w:ascii="Arial" w:hAnsi="Arial" w:cs="Arial"/>
          <w:b/>
          <w:sz w:val="18"/>
          <w:szCs w:val="18"/>
          <w:lang w:eastAsia="ar-SA"/>
        </w:rPr>
        <w:tab/>
      </w:r>
      <w:r>
        <w:rPr>
          <w:rFonts w:ascii="Arial" w:hAnsi="Arial" w:cs="Arial"/>
          <w:b/>
          <w:sz w:val="18"/>
          <w:szCs w:val="18"/>
          <w:lang w:eastAsia="ar-SA"/>
        </w:rPr>
        <w:tab/>
      </w:r>
      <w:r w:rsidRPr="00B96B82">
        <w:rPr>
          <w:rFonts w:ascii="Arial" w:hAnsi="Arial" w:cs="Arial"/>
          <w:b/>
          <w:sz w:val="18"/>
          <w:szCs w:val="18"/>
          <w:lang w:eastAsia="ar-SA"/>
        </w:rPr>
        <w:t xml:space="preserve">                                      г. </w:t>
      </w:r>
      <w:proofErr w:type="gramStart"/>
      <w:r w:rsidRPr="00B96B82">
        <w:rPr>
          <w:rFonts w:ascii="Arial" w:hAnsi="Arial" w:cs="Arial"/>
          <w:b/>
          <w:sz w:val="18"/>
          <w:szCs w:val="18"/>
          <w:lang w:eastAsia="ar-SA"/>
        </w:rPr>
        <w:t xml:space="preserve">Канск  </w:t>
      </w:r>
      <w:r>
        <w:rPr>
          <w:rFonts w:ascii="Arial" w:hAnsi="Arial" w:cs="Arial"/>
          <w:b/>
          <w:sz w:val="18"/>
          <w:szCs w:val="18"/>
          <w:lang w:eastAsia="ar-SA"/>
        </w:rPr>
        <w:tab/>
      </w:r>
      <w:proofErr w:type="gramEnd"/>
      <w:r>
        <w:rPr>
          <w:rFonts w:ascii="Arial" w:hAnsi="Arial" w:cs="Arial"/>
          <w:b/>
          <w:sz w:val="18"/>
          <w:szCs w:val="18"/>
          <w:lang w:eastAsia="ar-SA"/>
        </w:rPr>
        <w:tab/>
      </w:r>
      <w:r w:rsidRPr="00B96B82">
        <w:rPr>
          <w:rFonts w:ascii="Arial" w:hAnsi="Arial" w:cs="Arial"/>
          <w:b/>
          <w:sz w:val="18"/>
          <w:szCs w:val="18"/>
          <w:lang w:eastAsia="ar-SA"/>
        </w:rPr>
        <w:t xml:space="preserve">                                          № 594 - </w:t>
      </w:r>
      <w:proofErr w:type="spellStart"/>
      <w:r w:rsidRPr="00B96B82">
        <w:rPr>
          <w:rFonts w:ascii="Arial" w:hAnsi="Arial" w:cs="Arial"/>
          <w:b/>
          <w:sz w:val="18"/>
          <w:szCs w:val="18"/>
          <w:lang w:eastAsia="ar-SA"/>
        </w:rPr>
        <w:t>пг</w:t>
      </w:r>
      <w:proofErr w:type="spellEnd"/>
    </w:p>
    <w:p w14:paraId="724823CF"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p>
    <w:p w14:paraId="5492A77F" w14:textId="00C9019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r w:rsidRPr="00B96B82">
        <w:rPr>
          <w:rFonts w:ascii="Arial" w:hAnsi="Arial" w:cs="Arial"/>
          <w:b/>
          <w:sz w:val="18"/>
          <w:szCs w:val="18"/>
          <w:lang w:eastAsia="ar-SA"/>
        </w:rPr>
        <w:t>Об отмене постановления администрации Канского района Красноярского края от 01.07.2017 № 402-пг «Об утверждении административного регламента администрации Канского района по исполнению муниципальной функции «Осуществление муниципального жилищного контроля   на территории Канского района»</w:t>
      </w:r>
    </w:p>
    <w:p w14:paraId="1930912D"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p>
    <w:p w14:paraId="773E1D3F" w14:textId="77777777" w:rsidR="00B96B82" w:rsidRPr="00B96B82" w:rsidRDefault="00B96B82" w:rsidP="00B96B82">
      <w:pPr>
        <w:widowControl w:val="0"/>
        <w:suppressAutoHyphens/>
        <w:autoSpaceDE w:val="0"/>
        <w:spacing w:after="0" w:line="240" w:lineRule="auto"/>
        <w:ind w:firstLine="709"/>
        <w:jc w:val="both"/>
        <w:rPr>
          <w:rFonts w:ascii="Arial" w:hAnsi="Arial" w:cs="Arial"/>
          <w:sz w:val="16"/>
          <w:szCs w:val="16"/>
          <w:lang w:eastAsia="ar-SA"/>
        </w:rPr>
      </w:pPr>
      <w:r w:rsidRPr="00B96B82">
        <w:rPr>
          <w:rFonts w:ascii="Arial" w:hAnsi="Arial" w:cs="Arial"/>
          <w:sz w:val="16"/>
          <w:szCs w:val="16"/>
          <w:lang w:eastAsia="ar-SA"/>
        </w:rPr>
        <w:t>На основании Федерального Закона от 31.07.2020 № 248-ФЗ                          «О государственном контроле (надзоре) и муниципальном контроле                         в Российской Федерации», Закона Красноярского края от 15.10.2015                      № 9-3724 «О закреплении вопросов местного значения за сельскими поселениями Красноярского края», в целях приведения в соответствие                       с действующим законодательством Российской Федерации, руководствуясь ст. ст. 38, 40 Устава Канского района, ПОСТАНОВЛЯЮ:</w:t>
      </w:r>
    </w:p>
    <w:p w14:paraId="24F4F90B" w14:textId="77777777" w:rsidR="00B96B82" w:rsidRPr="00B96B82" w:rsidRDefault="00B96B82" w:rsidP="00B96B82">
      <w:pPr>
        <w:widowControl w:val="0"/>
        <w:suppressAutoHyphens/>
        <w:autoSpaceDE w:val="0"/>
        <w:spacing w:after="0" w:line="240" w:lineRule="auto"/>
        <w:ind w:firstLine="709"/>
        <w:jc w:val="both"/>
        <w:rPr>
          <w:rFonts w:ascii="Arial" w:hAnsi="Arial" w:cs="Arial"/>
          <w:sz w:val="16"/>
          <w:szCs w:val="16"/>
          <w:lang w:eastAsia="ar-SA"/>
        </w:rPr>
      </w:pPr>
    </w:p>
    <w:p w14:paraId="6502D7E9" w14:textId="77777777" w:rsidR="00B96B82" w:rsidRPr="00B96B82" w:rsidRDefault="00B96B82" w:rsidP="00B96B82">
      <w:pPr>
        <w:widowControl w:val="0"/>
        <w:suppressAutoHyphens/>
        <w:autoSpaceDE w:val="0"/>
        <w:spacing w:after="0" w:line="240" w:lineRule="auto"/>
        <w:ind w:firstLine="709"/>
        <w:jc w:val="both"/>
        <w:rPr>
          <w:rFonts w:ascii="Arial" w:hAnsi="Arial" w:cs="Arial"/>
          <w:sz w:val="16"/>
          <w:szCs w:val="16"/>
          <w:lang w:eastAsia="ar-SA"/>
        </w:rPr>
      </w:pPr>
      <w:r w:rsidRPr="00B96B82">
        <w:rPr>
          <w:rFonts w:ascii="Arial" w:hAnsi="Arial" w:cs="Arial"/>
          <w:sz w:val="16"/>
          <w:szCs w:val="16"/>
          <w:lang w:eastAsia="ar-SA"/>
        </w:rPr>
        <w:t xml:space="preserve">         1. Постановление администрации Канского района Красноярского края от 01.07.2017 № 402-пг «Об утверждении административного регламента администрации Канского района по исполнению муниципальной функции «Осуществление муниципального жилищного контроля на территории Канского района» отменить.</w:t>
      </w:r>
    </w:p>
    <w:p w14:paraId="3921F956" w14:textId="0CA06449" w:rsidR="00B96B82" w:rsidRPr="00B96B82" w:rsidRDefault="00B96B82" w:rsidP="00B96B82">
      <w:pPr>
        <w:widowControl w:val="0"/>
        <w:suppressAutoHyphens/>
        <w:autoSpaceDE w:val="0"/>
        <w:spacing w:after="0" w:line="240" w:lineRule="auto"/>
        <w:ind w:firstLine="709"/>
        <w:jc w:val="both"/>
        <w:rPr>
          <w:rFonts w:ascii="Arial" w:hAnsi="Arial" w:cs="Arial"/>
          <w:sz w:val="16"/>
          <w:szCs w:val="16"/>
          <w:lang w:eastAsia="ar-SA"/>
        </w:rPr>
      </w:pPr>
      <w:r w:rsidRPr="00B96B82">
        <w:rPr>
          <w:rFonts w:ascii="Arial" w:hAnsi="Arial" w:cs="Arial"/>
          <w:sz w:val="16"/>
          <w:szCs w:val="16"/>
          <w:lang w:eastAsia="ar-SA"/>
        </w:rPr>
        <w:t xml:space="preserve">          2. Контроль за исполнением настоящего постановления возложить заместителя Главы Канского района по оперативным вопросам С.И. Макарова.</w:t>
      </w:r>
    </w:p>
    <w:p w14:paraId="79D44582" w14:textId="746AA308" w:rsidR="00B96B82" w:rsidRPr="00B96B82" w:rsidRDefault="00B96B82" w:rsidP="00B96B82">
      <w:pPr>
        <w:widowControl w:val="0"/>
        <w:suppressAutoHyphens/>
        <w:autoSpaceDE w:val="0"/>
        <w:spacing w:after="0" w:line="240" w:lineRule="auto"/>
        <w:ind w:firstLine="709"/>
        <w:jc w:val="both"/>
        <w:rPr>
          <w:rFonts w:ascii="Arial" w:hAnsi="Arial" w:cs="Arial"/>
          <w:sz w:val="16"/>
          <w:szCs w:val="16"/>
          <w:lang w:eastAsia="ar-SA"/>
        </w:rPr>
      </w:pPr>
      <w:r w:rsidRPr="00B96B82">
        <w:rPr>
          <w:rFonts w:ascii="Arial" w:hAnsi="Arial" w:cs="Arial"/>
          <w:sz w:val="16"/>
          <w:szCs w:val="16"/>
          <w:lang w:eastAsia="ar-SA"/>
        </w:rPr>
        <w:t xml:space="preserve">3. Настоящее постановление вступает в силу в день, </w:t>
      </w:r>
      <w:proofErr w:type="gramStart"/>
      <w:r w:rsidRPr="00B96B82">
        <w:rPr>
          <w:rFonts w:ascii="Arial" w:hAnsi="Arial" w:cs="Arial"/>
          <w:sz w:val="16"/>
          <w:szCs w:val="16"/>
          <w:lang w:eastAsia="ar-SA"/>
        </w:rPr>
        <w:t>следующий  за</w:t>
      </w:r>
      <w:proofErr w:type="gramEnd"/>
      <w:r w:rsidRPr="00B96B82">
        <w:rPr>
          <w:rFonts w:ascii="Arial" w:hAnsi="Arial" w:cs="Arial"/>
          <w:sz w:val="16"/>
          <w:szCs w:val="16"/>
          <w:lang w:eastAsia="ar-SA"/>
        </w:rPr>
        <w:t xml:space="preserve"> днём его опубликования в официальном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 сети «Интернет».</w:t>
      </w:r>
    </w:p>
    <w:p w14:paraId="5F7B8EFA" w14:textId="77777777" w:rsidR="00B96B82" w:rsidRP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516C106E" w14:textId="77777777" w:rsid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r w:rsidRPr="00B96B82">
        <w:rPr>
          <w:rFonts w:ascii="Arial" w:hAnsi="Arial" w:cs="Arial"/>
          <w:sz w:val="16"/>
          <w:szCs w:val="16"/>
          <w:lang w:eastAsia="ar-SA"/>
        </w:rPr>
        <w:t xml:space="preserve">Глава Канского района  </w:t>
      </w:r>
    </w:p>
    <w:p w14:paraId="683A10D6" w14:textId="39BF213B" w:rsidR="00336BB1" w:rsidRDefault="00B96B82" w:rsidP="00B96B82">
      <w:pPr>
        <w:widowControl w:val="0"/>
        <w:suppressAutoHyphens/>
        <w:autoSpaceDE w:val="0"/>
        <w:spacing w:after="0" w:line="240" w:lineRule="auto"/>
        <w:ind w:firstLine="709"/>
        <w:jc w:val="right"/>
        <w:rPr>
          <w:rFonts w:ascii="Arial" w:hAnsi="Arial" w:cs="Arial"/>
          <w:sz w:val="16"/>
          <w:szCs w:val="16"/>
          <w:lang w:eastAsia="ar-SA"/>
        </w:rPr>
      </w:pPr>
      <w:r w:rsidRPr="00B96B82">
        <w:rPr>
          <w:rFonts w:ascii="Arial" w:hAnsi="Arial" w:cs="Arial"/>
          <w:sz w:val="16"/>
          <w:szCs w:val="16"/>
          <w:lang w:eastAsia="ar-SA"/>
        </w:rPr>
        <w:t xml:space="preserve">                                                                   А.А. Заруцкий</w:t>
      </w:r>
    </w:p>
    <w:p w14:paraId="39FD5880" w14:textId="77777777" w:rsid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461A4CF4" w14:textId="6405096D"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r w:rsidRPr="00B96B82">
        <w:rPr>
          <w:rFonts w:ascii="Arial" w:hAnsi="Arial" w:cs="Arial"/>
          <w:b/>
          <w:sz w:val="18"/>
          <w:szCs w:val="18"/>
          <w:lang w:eastAsia="ar-SA"/>
        </w:rPr>
        <w:t>АДМИНИСТРАЦИЯ КАНСКОГО РАЙОНА КРАСНОЯРСКОГО КРАЯ</w:t>
      </w:r>
    </w:p>
    <w:p w14:paraId="7A07110B"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p>
    <w:p w14:paraId="7C25BC1E"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r w:rsidRPr="00B96B82">
        <w:rPr>
          <w:rFonts w:ascii="Arial" w:hAnsi="Arial" w:cs="Arial"/>
          <w:b/>
          <w:sz w:val="18"/>
          <w:szCs w:val="18"/>
          <w:lang w:eastAsia="ar-SA"/>
        </w:rPr>
        <w:t>ПОСТАНОВЛЕНИЕ</w:t>
      </w:r>
    </w:p>
    <w:p w14:paraId="4EAEC51B"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p>
    <w:p w14:paraId="21CC808A"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p>
    <w:p w14:paraId="3D6BFEE8" w14:textId="6FFFF95F"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r w:rsidRPr="00B96B82">
        <w:rPr>
          <w:rFonts w:ascii="Arial" w:hAnsi="Arial" w:cs="Arial"/>
          <w:b/>
          <w:sz w:val="18"/>
          <w:szCs w:val="18"/>
          <w:lang w:eastAsia="ar-SA"/>
        </w:rPr>
        <w:t xml:space="preserve">18.11. 2021     </w:t>
      </w:r>
      <w:r>
        <w:rPr>
          <w:rFonts w:ascii="Arial" w:hAnsi="Arial" w:cs="Arial"/>
          <w:b/>
          <w:sz w:val="18"/>
          <w:szCs w:val="18"/>
          <w:lang w:eastAsia="ar-SA"/>
        </w:rPr>
        <w:tab/>
      </w:r>
      <w:r>
        <w:rPr>
          <w:rFonts w:ascii="Arial" w:hAnsi="Arial" w:cs="Arial"/>
          <w:b/>
          <w:sz w:val="18"/>
          <w:szCs w:val="18"/>
          <w:lang w:eastAsia="ar-SA"/>
        </w:rPr>
        <w:tab/>
      </w:r>
      <w:r w:rsidRPr="00B96B82">
        <w:rPr>
          <w:rFonts w:ascii="Arial" w:hAnsi="Arial" w:cs="Arial"/>
          <w:b/>
          <w:sz w:val="18"/>
          <w:szCs w:val="18"/>
          <w:lang w:eastAsia="ar-SA"/>
        </w:rPr>
        <w:t xml:space="preserve">       </w:t>
      </w:r>
      <w:r>
        <w:rPr>
          <w:rFonts w:ascii="Arial" w:hAnsi="Arial" w:cs="Arial"/>
          <w:b/>
          <w:sz w:val="18"/>
          <w:szCs w:val="18"/>
          <w:lang w:eastAsia="ar-SA"/>
        </w:rPr>
        <w:tab/>
      </w:r>
      <w:r>
        <w:rPr>
          <w:rFonts w:ascii="Arial" w:hAnsi="Arial" w:cs="Arial"/>
          <w:b/>
          <w:sz w:val="18"/>
          <w:szCs w:val="18"/>
          <w:lang w:eastAsia="ar-SA"/>
        </w:rPr>
        <w:tab/>
      </w:r>
      <w:r w:rsidRPr="00B96B82">
        <w:rPr>
          <w:rFonts w:ascii="Arial" w:hAnsi="Arial" w:cs="Arial"/>
          <w:b/>
          <w:sz w:val="18"/>
          <w:szCs w:val="18"/>
          <w:lang w:eastAsia="ar-SA"/>
        </w:rPr>
        <w:t xml:space="preserve">             г. Канск        </w:t>
      </w:r>
      <w:r>
        <w:rPr>
          <w:rFonts w:ascii="Arial" w:hAnsi="Arial" w:cs="Arial"/>
          <w:b/>
          <w:sz w:val="18"/>
          <w:szCs w:val="18"/>
          <w:lang w:eastAsia="ar-SA"/>
        </w:rPr>
        <w:tab/>
      </w:r>
      <w:r>
        <w:rPr>
          <w:rFonts w:ascii="Arial" w:hAnsi="Arial" w:cs="Arial"/>
          <w:b/>
          <w:sz w:val="18"/>
          <w:szCs w:val="18"/>
          <w:lang w:eastAsia="ar-SA"/>
        </w:rPr>
        <w:tab/>
      </w:r>
      <w:r w:rsidRPr="00B96B82">
        <w:rPr>
          <w:rFonts w:ascii="Arial" w:hAnsi="Arial" w:cs="Arial"/>
          <w:b/>
          <w:sz w:val="18"/>
          <w:szCs w:val="18"/>
          <w:lang w:eastAsia="ar-SA"/>
        </w:rPr>
        <w:tab/>
        <w:t xml:space="preserve">      </w:t>
      </w:r>
      <w:r w:rsidRPr="00B96B82">
        <w:rPr>
          <w:rFonts w:ascii="Arial" w:hAnsi="Arial" w:cs="Arial"/>
          <w:b/>
          <w:sz w:val="18"/>
          <w:szCs w:val="18"/>
          <w:lang w:eastAsia="ar-SA"/>
        </w:rPr>
        <w:tab/>
      </w:r>
      <w:r w:rsidRPr="00B96B82">
        <w:rPr>
          <w:rFonts w:ascii="Arial" w:hAnsi="Arial" w:cs="Arial"/>
          <w:b/>
          <w:sz w:val="18"/>
          <w:szCs w:val="18"/>
          <w:lang w:eastAsia="ar-SA"/>
        </w:rPr>
        <w:tab/>
        <w:t xml:space="preserve">          № 595-пг</w:t>
      </w:r>
    </w:p>
    <w:p w14:paraId="731EDCC6"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p>
    <w:p w14:paraId="0208979D" w14:textId="77777777" w:rsidR="00B96B82" w:rsidRPr="00B96B82" w:rsidRDefault="00B96B82" w:rsidP="00B96B82">
      <w:pPr>
        <w:widowControl w:val="0"/>
        <w:suppressAutoHyphens/>
        <w:autoSpaceDE w:val="0"/>
        <w:spacing w:after="0" w:line="240" w:lineRule="auto"/>
        <w:ind w:firstLine="709"/>
        <w:jc w:val="center"/>
        <w:rPr>
          <w:rFonts w:ascii="Arial" w:hAnsi="Arial" w:cs="Arial"/>
          <w:b/>
          <w:sz w:val="18"/>
          <w:szCs w:val="18"/>
          <w:lang w:eastAsia="ar-SA"/>
        </w:rPr>
      </w:pPr>
      <w:r w:rsidRPr="00B96B82">
        <w:rPr>
          <w:rFonts w:ascii="Arial" w:hAnsi="Arial" w:cs="Arial"/>
          <w:b/>
          <w:sz w:val="18"/>
          <w:szCs w:val="18"/>
          <w:lang w:eastAsia="ar-SA"/>
        </w:rPr>
        <w:t>О внесении изменений в постановление администрации Канского района Красноярского края от 12.09.2014 № 678-пг «Об утверждении муниципальной программы «Развитие сельского хозяйства в Канском районе»</w:t>
      </w:r>
    </w:p>
    <w:p w14:paraId="1EAD02EE" w14:textId="77777777" w:rsidR="00B96B82" w:rsidRP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6E563456" w14:textId="5A832537" w:rsidR="00B96B82" w:rsidRPr="00B96B82" w:rsidRDefault="00B96B82" w:rsidP="00B96B82">
      <w:pPr>
        <w:widowControl w:val="0"/>
        <w:suppressAutoHyphens/>
        <w:autoSpaceDE w:val="0"/>
        <w:spacing w:after="0" w:line="240" w:lineRule="auto"/>
        <w:ind w:firstLine="709"/>
        <w:jc w:val="both"/>
        <w:rPr>
          <w:rFonts w:ascii="Arial" w:hAnsi="Arial" w:cs="Arial"/>
          <w:sz w:val="16"/>
          <w:szCs w:val="16"/>
          <w:lang w:eastAsia="ar-SA"/>
        </w:rPr>
      </w:pPr>
      <w:r w:rsidRPr="00B96B82">
        <w:rPr>
          <w:rFonts w:ascii="Arial" w:hAnsi="Arial" w:cs="Arial"/>
          <w:sz w:val="16"/>
          <w:szCs w:val="16"/>
          <w:lang w:eastAsia="ar-SA"/>
        </w:rPr>
        <w:t xml:space="preserve">В соответствии со статьёй 179 Бюджетного кодекса, на основании постановления администрации Канского района от 21.08.2013 № 608-пг «Об утверждении Порядка принятия решений о разработке, формировании и реализации муниципальных </w:t>
      </w:r>
      <w:proofErr w:type="gramStart"/>
      <w:r w:rsidRPr="00B96B82">
        <w:rPr>
          <w:rFonts w:ascii="Arial" w:hAnsi="Arial" w:cs="Arial"/>
          <w:sz w:val="16"/>
          <w:szCs w:val="16"/>
          <w:lang w:eastAsia="ar-SA"/>
        </w:rPr>
        <w:t>программ  Канского</w:t>
      </w:r>
      <w:proofErr w:type="gramEnd"/>
      <w:r w:rsidRPr="00B96B82">
        <w:rPr>
          <w:rFonts w:ascii="Arial" w:hAnsi="Arial" w:cs="Arial"/>
          <w:sz w:val="16"/>
          <w:szCs w:val="16"/>
          <w:lang w:eastAsia="ar-SA"/>
        </w:rPr>
        <w:t xml:space="preserve"> района» (в ред.  от 25.08.2015 № 453-пг, от 13.05.2016 № 171-пг, от 31.05.2017 № 241-пг, от 12.08.2020 № 302-пг), постановления администрации Канского района </w:t>
      </w:r>
      <w:proofErr w:type="gramStart"/>
      <w:r w:rsidRPr="00B96B82">
        <w:rPr>
          <w:rFonts w:ascii="Arial" w:hAnsi="Arial" w:cs="Arial"/>
          <w:sz w:val="16"/>
          <w:szCs w:val="16"/>
          <w:lang w:eastAsia="ar-SA"/>
        </w:rPr>
        <w:t>от  25.08.2021</w:t>
      </w:r>
      <w:proofErr w:type="gramEnd"/>
      <w:r w:rsidRPr="00B96B82">
        <w:rPr>
          <w:rFonts w:ascii="Arial" w:hAnsi="Arial" w:cs="Arial"/>
          <w:sz w:val="16"/>
          <w:szCs w:val="16"/>
          <w:lang w:eastAsia="ar-SA"/>
        </w:rPr>
        <w:t xml:space="preserve"> № 397-пг  «Об утверждении перечня муниципальных программ Канского района, предлагаемых к финансированию с 01.01.2022», руководствуясь статьями  38, 40 Устава Канского района, ПОСТАНОВЛЯЮ:</w:t>
      </w:r>
    </w:p>
    <w:p w14:paraId="7C22A9D8" w14:textId="743786DE" w:rsidR="00B96B82" w:rsidRPr="00B96B82" w:rsidRDefault="00B96B82" w:rsidP="00B96B82">
      <w:pPr>
        <w:widowControl w:val="0"/>
        <w:suppressAutoHyphens/>
        <w:autoSpaceDE w:val="0"/>
        <w:spacing w:after="0" w:line="240" w:lineRule="auto"/>
        <w:ind w:firstLine="709"/>
        <w:jc w:val="both"/>
        <w:rPr>
          <w:rFonts w:ascii="Arial" w:hAnsi="Arial" w:cs="Arial"/>
          <w:sz w:val="16"/>
          <w:szCs w:val="16"/>
          <w:lang w:eastAsia="ar-SA"/>
        </w:rPr>
      </w:pPr>
      <w:r w:rsidRPr="00B96B82">
        <w:rPr>
          <w:rFonts w:ascii="Arial" w:hAnsi="Arial" w:cs="Arial"/>
          <w:sz w:val="16"/>
          <w:szCs w:val="16"/>
          <w:lang w:eastAsia="ar-SA"/>
        </w:rPr>
        <w:t>1. Внести в постановление администрации Канского района Красноярского края от 12.09.2014 № 678-пг «Об утверждении муниципальной программы «Развитие сельского хозяйства в Канском районе» (в ред. от 29.12.2014 № 1005-пг, от 04.02.2015  № 57-пг, от 30.09.2015 № 528-пг, от 10.03.2016 № 74-пг, от 04.08.2016 № 334-пг, от 30.09.2016 № 432-пг,  от 09.01.2017 № 9-пг,  от 28.02.2017  № 93-пг, от 28.09.2017  № 445-пг, от 06.03.2018  № 92-пг, от 12.09.2018 № 405-пг, от 08.11.2018 № 515-пг, от 24.09.2019 № 590-пг, от 04.12.2019 № 802-пг, от 23.11.2020 № 524-пг, от 28.12.2020 № 656-пг, от 11.06.2021 № 267-пг) (далее – Постановление) следующие изменения:</w:t>
      </w:r>
    </w:p>
    <w:p w14:paraId="58DAC52B" w14:textId="77777777" w:rsidR="00B96B82" w:rsidRPr="00B96B82" w:rsidRDefault="00B96B82" w:rsidP="00B96B82">
      <w:pPr>
        <w:widowControl w:val="0"/>
        <w:suppressAutoHyphens/>
        <w:autoSpaceDE w:val="0"/>
        <w:spacing w:after="0" w:line="240" w:lineRule="auto"/>
        <w:ind w:firstLine="709"/>
        <w:jc w:val="both"/>
        <w:rPr>
          <w:rFonts w:ascii="Arial" w:hAnsi="Arial" w:cs="Arial"/>
          <w:sz w:val="16"/>
          <w:szCs w:val="16"/>
          <w:lang w:eastAsia="ar-SA"/>
        </w:rPr>
      </w:pPr>
      <w:r w:rsidRPr="00B96B82">
        <w:rPr>
          <w:rFonts w:ascii="Arial" w:hAnsi="Arial" w:cs="Arial"/>
          <w:sz w:val="16"/>
          <w:szCs w:val="16"/>
          <w:lang w:eastAsia="ar-SA"/>
        </w:rPr>
        <w:t>1.1. Приложение к Постановлению изложить в новой редакции согласно приложению к настоящему постановлению.</w:t>
      </w:r>
    </w:p>
    <w:p w14:paraId="5BCAECA5" w14:textId="77777777" w:rsidR="00B96B82" w:rsidRPr="00B96B82" w:rsidRDefault="00B96B82" w:rsidP="00B96B82">
      <w:pPr>
        <w:widowControl w:val="0"/>
        <w:suppressAutoHyphens/>
        <w:autoSpaceDE w:val="0"/>
        <w:spacing w:after="0" w:line="240" w:lineRule="auto"/>
        <w:ind w:firstLine="709"/>
        <w:jc w:val="both"/>
        <w:rPr>
          <w:rFonts w:ascii="Arial" w:hAnsi="Arial" w:cs="Arial"/>
          <w:sz w:val="16"/>
          <w:szCs w:val="16"/>
          <w:lang w:eastAsia="ar-SA"/>
        </w:rPr>
      </w:pPr>
      <w:r w:rsidRPr="00B96B82">
        <w:rPr>
          <w:rFonts w:ascii="Arial" w:hAnsi="Arial" w:cs="Arial"/>
          <w:sz w:val="16"/>
          <w:szCs w:val="16"/>
          <w:lang w:eastAsia="ar-SA"/>
        </w:rPr>
        <w:t xml:space="preserve">2. Контроль за исполнением постановления возложить на заместителя главы Канского района по общественно-политической работе В.Н. </w:t>
      </w:r>
      <w:proofErr w:type="spellStart"/>
      <w:r w:rsidRPr="00B96B82">
        <w:rPr>
          <w:rFonts w:ascii="Arial" w:hAnsi="Arial" w:cs="Arial"/>
          <w:sz w:val="16"/>
          <w:szCs w:val="16"/>
          <w:lang w:eastAsia="ar-SA"/>
        </w:rPr>
        <w:t>Котина</w:t>
      </w:r>
      <w:proofErr w:type="spellEnd"/>
      <w:r w:rsidRPr="00B96B82">
        <w:rPr>
          <w:rFonts w:ascii="Arial" w:hAnsi="Arial" w:cs="Arial"/>
          <w:sz w:val="16"/>
          <w:szCs w:val="16"/>
          <w:lang w:eastAsia="ar-SA"/>
        </w:rPr>
        <w:t>.</w:t>
      </w:r>
    </w:p>
    <w:p w14:paraId="02521BE9" w14:textId="457CD26E" w:rsidR="00B96B82" w:rsidRPr="00B96B82" w:rsidRDefault="00B96B82" w:rsidP="00B96B82">
      <w:pPr>
        <w:widowControl w:val="0"/>
        <w:suppressAutoHyphens/>
        <w:autoSpaceDE w:val="0"/>
        <w:spacing w:after="0" w:line="240" w:lineRule="auto"/>
        <w:ind w:firstLine="709"/>
        <w:jc w:val="both"/>
        <w:rPr>
          <w:rFonts w:ascii="Arial" w:hAnsi="Arial" w:cs="Arial"/>
          <w:sz w:val="16"/>
          <w:szCs w:val="16"/>
          <w:lang w:eastAsia="ar-SA"/>
        </w:rPr>
      </w:pPr>
      <w:r w:rsidRPr="00B96B82">
        <w:rPr>
          <w:rFonts w:ascii="Arial" w:hAnsi="Arial" w:cs="Arial"/>
          <w:sz w:val="16"/>
          <w:szCs w:val="16"/>
          <w:lang w:eastAsia="ar-SA"/>
        </w:rPr>
        <w:t>3. Настоящее постановление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14:paraId="230565B4" w14:textId="77777777" w:rsidR="00B96B82" w:rsidRP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113DF554" w14:textId="77777777" w:rsid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roofErr w:type="gramStart"/>
      <w:r w:rsidRPr="00B96B82">
        <w:rPr>
          <w:rFonts w:ascii="Arial" w:hAnsi="Arial" w:cs="Arial"/>
          <w:sz w:val="16"/>
          <w:szCs w:val="16"/>
          <w:lang w:eastAsia="ar-SA"/>
        </w:rPr>
        <w:t>Глава  Канского</w:t>
      </w:r>
      <w:proofErr w:type="gramEnd"/>
      <w:r w:rsidRPr="00B96B82">
        <w:rPr>
          <w:rFonts w:ascii="Arial" w:hAnsi="Arial" w:cs="Arial"/>
          <w:sz w:val="16"/>
          <w:szCs w:val="16"/>
          <w:lang w:eastAsia="ar-SA"/>
        </w:rPr>
        <w:t xml:space="preserve">  района </w:t>
      </w:r>
    </w:p>
    <w:p w14:paraId="4739043C" w14:textId="10F9429A" w:rsid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r w:rsidRPr="00B96B82">
        <w:rPr>
          <w:rFonts w:ascii="Arial" w:hAnsi="Arial" w:cs="Arial"/>
          <w:sz w:val="16"/>
          <w:szCs w:val="16"/>
          <w:lang w:eastAsia="ar-SA"/>
        </w:rPr>
        <w:t xml:space="preserve">                                                                        А.А. Заруцкий</w:t>
      </w:r>
    </w:p>
    <w:p w14:paraId="60A1A08C" w14:textId="77777777" w:rsid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33990BDA" w14:textId="77777777" w:rsid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3F7C411B" w14:textId="77777777" w:rsidR="00B96B82" w:rsidRP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r w:rsidRPr="00B96B82">
        <w:rPr>
          <w:rFonts w:ascii="Arial" w:hAnsi="Arial" w:cs="Arial"/>
          <w:sz w:val="16"/>
          <w:szCs w:val="16"/>
          <w:lang w:eastAsia="ar-SA"/>
        </w:rPr>
        <w:t xml:space="preserve">Приложение </w:t>
      </w:r>
    </w:p>
    <w:p w14:paraId="1CDA90F6" w14:textId="77777777" w:rsidR="00B96B82" w:rsidRP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r w:rsidRPr="00B96B82">
        <w:rPr>
          <w:rFonts w:ascii="Arial" w:hAnsi="Arial" w:cs="Arial"/>
          <w:sz w:val="16"/>
          <w:szCs w:val="16"/>
          <w:lang w:eastAsia="ar-SA"/>
        </w:rPr>
        <w:t xml:space="preserve">                                                                к Постановлению администрации </w:t>
      </w:r>
    </w:p>
    <w:p w14:paraId="0094403B" w14:textId="77777777" w:rsid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r w:rsidRPr="00B96B82">
        <w:rPr>
          <w:rFonts w:ascii="Arial" w:hAnsi="Arial" w:cs="Arial"/>
          <w:sz w:val="16"/>
          <w:szCs w:val="16"/>
          <w:lang w:eastAsia="ar-SA"/>
        </w:rPr>
        <w:t xml:space="preserve">                                                                   Канского района Красноярского края</w:t>
      </w:r>
    </w:p>
    <w:p w14:paraId="07F7F347" w14:textId="5270CDE8" w:rsidR="00B96B82" w:rsidRPr="00B96B82" w:rsidRDefault="00B96B82" w:rsidP="00B96B82">
      <w:pPr>
        <w:widowControl w:val="0"/>
        <w:suppressAutoHyphens/>
        <w:autoSpaceDE w:val="0"/>
        <w:spacing w:after="0" w:line="240" w:lineRule="auto"/>
        <w:ind w:firstLine="709"/>
        <w:jc w:val="right"/>
        <w:rPr>
          <w:rFonts w:ascii="Arial" w:hAnsi="Arial" w:cs="Arial"/>
          <w:sz w:val="16"/>
          <w:szCs w:val="16"/>
          <w:u w:val="single"/>
          <w:lang w:eastAsia="ar-SA"/>
        </w:rPr>
      </w:pPr>
      <w:r w:rsidRPr="00B96B82">
        <w:rPr>
          <w:rFonts w:ascii="Arial" w:hAnsi="Arial" w:cs="Arial"/>
          <w:sz w:val="16"/>
          <w:szCs w:val="16"/>
          <w:lang w:eastAsia="ar-SA"/>
        </w:rPr>
        <w:t xml:space="preserve">           от 18.11.2021 № 595 - </w:t>
      </w:r>
      <w:proofErr w:type="spellStart"/>
      <w:r w:rsidRPr="00B96B82">
        <w:rPr>
          <w:rFonts w:ascii="Arial" w:hAnsi="Arial" w:cs="Arial"/>
          <w:sz w:val="16"/>
          <w:szCs w:val="16"/>
          <w:lang w:eastAsia="ar-SA"/>
        </w:rPr>
        <w:t>пг</w:t>
      </w:r>
      <w:proofErr w:type="spellEnd"/>
    </w:p>
    <w:p w14:paraId="4E3CB053" w14:textId="77777777" w:rsidR="00B96B82" w:rsidRP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09454F93" w14:textId="77777777" w:rsidR="00B96B82" w:rsidRPr="00B96B82" w:rsidRDefault="00B96B82" w:rsidP="00B96B82">
      <w:pPr>
        <w:widowControl w:val="0"/>
        <w:suppressAutoHyphens/>
        <w:autoSpaceDE w:val="0"/>
        <w:spacing w:after="0" w:line="240" w:lineRule="auto"/>
        <w:ind w:firstLine="709"/>
        <w:jc w:val="right"/>
        <w:rPr>
          <w:rFonts w:ascii="Arial" w:hAnsi="Arial" w:cs="Arial"/>
          <w:b/>
          <w:sz w:val="16"/>
          <w:szCs w:val="16"/>
          <w:lang w:eastAsia="ar-SA"/>
        </w:rPr>
      </w:pPr>
    </w:p>
    <w:p w14:paraId="430A71B3" w14:textId="77777777" w:rsidR="00B96B82" w:rsidRPr="00B96B82" w:rsidRDefault="00B96B82" w:rsidP="00B96B82">
      <w:pPr>
        <w:widowControl w:val="0"/>
        <w:suppressAutoHyphens/>
        <w:autoSpaceDE w:val="0"/>
        <w:spacing w:after="0" w:line="240" w:lineRule="auto"/>
        <w:ind w:firstLine="709"/>
        <w:jc w:val="right"/>
        <w:rPr>
          <w:rFonts w:ascii="Arial" w:hAnsi="Arial" w:cs="Arial"/>
          <w:b/>
          <w:sz w:val="16"/>
          <w:szCs w:val="16"/>
          <w:lang w:eastAsia="ar-SA"/>
        </w:rPr>
      </w:pPr>
    </w:p>
    <w:p w14:paraId="4DEEA9AD" w14:textId="77777777" w:rsidR="00B96B82" w:rsidRPr="00970209" w:rsidRDefault="00B96B82" w:rsidP="00970209">
      <w:pPr>
        <w:widowControl w:val="0"/>
        <w:suppressAutoHyphens/>
        <w:autoSpaceDE w:val="0"/>
        <w:spacing w:after="0" w:line="240" w:lineRule="auto"/>
        <w:ind w:firstLine="709"/>
        <w:jc w:val="center"/>
        <w:rPr>
          <w:rFonts w:ascii="Arial" w:hAnsi="Arial" w:cs="Arial"/>
          <w:sz w:val="16"/>
          <w:szCs w:val="16"/>
          <w:lang w:eastAsia="ar-SA"/>
        </w:rPr>
      </w:pPr>
      <w:r w:rsidRPr="00970209">
        <w:rPr>
          <w:rFonts w:ascii="Arial" w:hAnsi="Arial" w:cs="Arial"/>
          <w:sz w:val="16"/>
          <w:szCs w:val="16"/>
          <w:lang w:eastAsia="ar-SA"/>
        </w:rPr>
        <w:t>Муниципальная программа</w:t>
      </w:r>
    </w:p>
    <w:p w14:paraId="7F8DC38E" w14:textId="07C4E86E" w:rsidR="00B96B82" w:rsidRPr="00B96B82" w:rsidRDefault="00B96B82" w:rsidP="00970209">
      <w:pPr>
        <w:widowControl w:val="0"/>
        <w:suppressAutoHyphens/>
        <w:autoSpaceDE w:val="0"/>
        <w:spacing w:after="0" w:line="240" w:lineRule="auto"/>
        <w:ind w:firstLine="709"/>
        <w:jc w:val="center"/>
        <w:rPr>
          <w:rFonts w:ascii="Arial" w:hAnsi="Arial" w:cs="Arial"/>
          <w:sz w:val="16"/>
          <w:szCs w:val="16"/>
          <w:lang w:eastAsia="ar-SA"/>
        </w:rPr>
      </w:pPr>
      <w:r w:rsidRPr="00970209">
        <w:rPr>
          <w:rFonts w:ascii="Arial" w:hAnsi="Arial" w:cs="Arial"/>
          <w:sz w:val="16"/>
          <w:szCs w:val="16"/>
          <w:lang w:eastAsia="ar-SA"/>
        </w:rPr>
        <w:t>Развитие сельского хозяйства в Канском районе</w:t>
      </w:r>
    </w:p>
    <w:p w14:paraId="7C94223B" w14:textId="77777777" w:rsidR="00B96B82" w:rsidRP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59F2372E" w14:textId="77777777" w:rsidR="00B96B82" w:rsidRPr="00970209" w:rsidRDefault="00B96B82" w:rsidP="00970209">
      <w:pPr>
        <w:widowControl w:val="0"/>
        <w:suppressAutoHyphens/>
        <w:autoSpaceDE w:val="0"/>
        <w:spacing w:after="0" w:line="240" w:lineRule="auto"/>
        <w:ind w:firstLine="709"/>
        <w:rPr>
          <w:rFonts w:ascii="Arial" w:hAnsi="Arial" w:cs="Arial"/>
          <w:sz w:val="16"/>
          <w:szCs w:val="16"/>
          <w:lang w:eastAsia="ar-SA"/>
        </w:rPr>
      </w:pPr>
      <w:r w:rsidRPr="00970209">
        <w:rPr>
          <w:rFonts w:ascii="Arial" w:hAnsi="Arial" w:cs="Arial"/>
          <w:sz w:val="16"/>
          <w:szCs w:val="16"/>
          <w:lang w:eastAsia="ar-SA"/>
        </w:rPr>
        <w:t>Раздел 1. Паспорт муниципальной программы</w:t>
      </w:r>
    </w:p>
    <w:p w14:paraId="3C3BC264" w14:textId="77777777" w:rsidR="00B96B82" w:rsidRPr="00970209" w:rsidRDefault="00B96B82" w:rsidP="00970209">
      <w:pPr>
        <w:widowControl w:val="0"/>
        <w:suppressAutoHyphens/>
        <w:autoSpaceDE w:val="0"/>
        <w:spacing w:after="0" w:line="240" w:lineRule="auto"/>
        <w:ind w:firstLine="709"/>
        <w:rPr>
          <w:rFonts w:ascii="Arial" w:hAnsi="Arial" w:cs="Arial"/>
          <w:sz w:val="16"/>
          <w:szCs w:val="16"/>
          <w:lang w:eastAsia="ar-SA"/>
        </w:rPr>
      </w:pPr>
      <w:r w:rsidRPr="00970209">
        <w:rPr>
          <w:rFonts w:ascii="Arial" w:hAnsi="Arial" w:cs="Arial"/>
          <w:sz w:val="16"/>
          <w:szCs w:val="16"/>
          <w:lang w:eastAsia="ar-SA"/>
        </w:rPr>
        <w:t>«Развитие сельского хозяйства в Канском районе»</w:t>
      </w:r>
    </w:p>
    <w:tbl>
      <w:tblPr>
        <w:tblW w:w="5000" w:type="pct"/>
        <w:tblLook w:val="0000" w:firstRow="0" w:lastRow="0" w:firstColumn="0" w:lastColumn="0" w:noHBand="0" w:noVBand="0"/>
      </w:tblPr>
      <w:tblGrid>
        <w:gridCol w:w="3031"/>
        <w:gridCol w:w="7391"/>
      </w:tblGrid>
      <w:tr w:rsidR="00B96B82" w:rsidRPr="00970209" w14:paraId="3CB1FB48" w14:textId="77777777" w:rsidTr="00970209">
        <w:trPr>
          <w:trHeight w:val="20"/>
        </w:trPr>
        <w:tc>
          <w:tcPr>
            <w:tcW w:w="1454" w:type="pct"/>
            <w:tcBorders>
              <w:top w:val="single" w:sz="4" w:space="0" w:color="000000"/>
              <w:left w:val="single" w:sz="4" w:space="0" w:color="000000"/>
              <w:bottom w:val="single" w:sz="4" w:space="0" w:color="000000"/>
            </w:tcBorders>
            <w:shd w:val="clear" w:color="auto" w:fill="auto"/>
          </w:tcPr>
          <w:p w14:paraId="5B9D58A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Наименование муниципальной программы</w:t>
            </w:r>
          </w:p>
        </w:tc>
        <w:tc>
          <w:tcPr>
            <w:tcW w:w="3546" w:type="pct"/>
            <w:tcBorders>
              <w:top w:val="single" w:sz="4" w:space="0" w:color="000000"/>
              <w:left w:val="single" w:sz="4" w:space="0" w:color="000000"/>
              <w:bottom w:val="single" w:sz="4" w:space="0" w:color="000000"/>
              <w:right w:val="single" w:sz="4" w:space="0" w:color="000000"/>
            </w:tcBorders>
            <w:shd w:val="clear" w:color="auto" w:fill="auto"/>
          </w:tcPr>
          <w:p w14:paraId="3E5E24AE"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w:t>
            </w:r>
            <w:proofErr w:type="gramStart"/>
            <w:r w:rsidRPr="00970209">
              <w:rPr>
                <w:rFonts w:ascii="Arial" w:hAnsi="Arial" w:cs="Arial"/>
                <w:sz w:val="14"/>
                <w:szCs w:val="14"/>
                <w:lang w:eastAsia="ar-SA"/>
              </w:rPr>
              <w:t>Развитие  сельского</w:t>
            </w:r>
            <w:proofErr w:type="gramEnd"/>
            <w:r w:rsidRPr="00970209">
              <w:rPr>
                <w:rFonts w:ascii="Arial" w:hAnsi="Arial" w:cs="Arial"/>
                <w:sz w:val="14"/>
                <w:szCs w:val="14"/>
                <w:lang w:eastAsia="ar-SA"/>
              </w:rPr>
              <w:t xml:space="preserve"> хозяйства в Канском районе» (далее-муниципальная программа)</w:t>
            </w:r>
          </w:p>
        </w:tc>
      </w:tr>
      <w:tr w:rsidR="00B96B82" w:rsidRPr="00970209" w14:paraId="123C493F" w14:textId="77777777" w:rsidTr="00970209">
        <w:trPr>
          <w:trHeight w:val="20"/>
        </w:trPr>
        <w:tc>
          <w:tcPr>
            <w:tcW w:w="1454" w:type="pct"/>
            <w:tcBorders>
              <w:top w:val="single" w:sz="4" w:space="0" w:color="000000"/>
              <w:left w:val="single" w:sz="4" w:space="0" w:color="000000"/>
              <w:bottom w:val="single" w:sz="4" w:space="0" w:color="000000"/>
            </w:tcBorders>
            <w:shd w:val="clear" w:color="auto" w:fill="auto"/>
          </w:tcPr>
          <w:p w14:paraId="1301CB5B"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lastRenderedPageBreak/>
              <w:t>Основания для разработки муниципальной программы</w:t>
            </w:r>
          </w:p>
        </w:tc>
        <w:tc>
          <w:tcPr>
            <w:tcW w:w="3546" w:type="pct"/>
            <w:tcBorders>
              <w:top w:val="single" w:sz="4" w:space="0" w:color="000000"/>
              <w:left w:val="single" w:sz="4" w:space="0" w:color="000000"/>
              <w:bottom w:val="single" w:sz="4" w:space="0" w:color="000000"/>
              <w:right w:val="single" w:sz="4" w:space="0" w:color="000000"/>
            </w:tcBorders>
            <w:shd w:val="clear" w:color="auto" w:fill="auto"/>
          </w:tcPr>
          <w:p w14:paraId="46E31F8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Статья 179 Бюджетного кодекса, постановление администрации Канского района от 21.08.2013 № 608-пг «Об утверждении Порядка принятия решений о разработке, формировании и реализации муниципальных программ  Канского района» (в ред. от 25.08.2015 № 453-пг, от 13.05.2016 №171-пг, от 31.05.2017                   № 241-пг, от 12.08.2020 № 302-пг), постановление администрации Канского района  от 25.08.2021 № 397-пг «Об утверждении перечня муниципальных программ Канского района, предлагаемых к финансированию с 01.01.2022»</w:t>
            </w:r>
          </w:p>
        </w:tc>
      </w:tr>
      <w:tr w:rsidR="00B96B82" w:rsidRPr="00970209" w14:paraId="4AA64365" w14:textId="77777777" w:rsidTr="00970209">
        <w:trPr>
          <w:trHeight w:val="20"/>
        </w:trPr>
        <w:tc>
          <w:tcPr>
            <w:tcW w:w="1454" w:type="pct"/>
            <w:tcBorders>
              <w:top w:val="single" w:sz="4" w:space="0" w:color="000000"/>
              <w:left w:val="single" w:sz="4" w:space="0" w:color="000000"/>
              <w:bottom w:val="single" w:sz="4" w:space="0" w:color="000000"/>
            </w:tcBorders>
            <w:shd w:val="clear" w:color="auto" w:fill="auto"/>
          </w:tcPr>
          <w:p w14:paraId="2DD29DE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Ответственный исполнитель</w:t>
            </w:r>
          </w:p>
          <w:p w14:paraId="04005A3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программы</w:t>
            </w:r>
          </w:p>
        </w:tc>
        <w:tc>
          <w:tcPr>
            <w:tcW w:w="3546" w:type="pct"/>
            <w:tcBorders>
              <w:top w:val="single" w:sz="4" w:space="0" w:color="000000"/>
              <w:left w:val="single" w:sz="4" w:space="0" w:color="000000"/>
              <w:bottom w:val="single" w:sz="4" w:space="0" w:color="000000"/>
              <w:right w:val="single" w:sz="4" w:space="0" w:color="000000"/>
            </w:tcBorders>
            <w:shd w:val="clear" w:color="auto" w:fill="auto"/>
          </w:tcPr>
          <w:p w14:paraId="1C92E6A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Администрация Канского района Красноярского края (отдел сельского хозяйства Канского района)</w:t>
            </w:r>
          </w:p>
        </w:tc>
      </w:tr>
      <w:tr w:rsidR="00B96B82" w:rsidRPr="00970209" w14:paraId="58EB4AB2" w14:textId="77777777" w:rsidTr="00970209">
        <w:trPr>
          <w:trHeight w:val="20"/>
        </w:trPr>
        <w:tc>
          <w:tcPr>
            <w:tcW w:w="1454" w:type="pct"/>
            <w:tcBorders>
              <w:top w:val="single" w:sz="4" w:space="0" w:color="000000"/>
              <w:left w:val="single" w:sz="4" w:space="0" w:color="000000"/>
              <w:bottom w:val="single" w:sz="4" w:space="0" w:color="000000"/>
            </w:tcBorders>
            <w:shd w:val="clear" w:color="auto" w:fill="auto"/>
          </w:tcPr>
          <w:p w14:paraId="6774472A"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Соисполнители программы</w:t>
            </w:r>
          </w:p>
        </w:tc>
        <w:tc>
          <w:tcPr>
            <w:tcW w:w="3546" w:type="pct"/>
            <w:tcBorders>
              <w:top w:val="single" w:sz="4" w:space="0" w:color="000000"/>
              <w:left w:val="single" w:sz="4" w:space="0" w:color="000000"/>
              <w:bottom w:val="single" w:sz="4" w:space="0" w:color="000000"/>
              <w:right w:val="single" w:sz="4" w:space="0" w:color="000000"/>
            </w:tcBorders>
            <w:shd w:val="clear" w:color="auto" w:fill="auto"/>
          </w:tcPr>
          <w:p w14:paraId="72DB0F6A"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p>
        </w:tc>
      </w:tr>
      <w:tr w:rsidR="00B96B82" w:rsidRPr="00970209" w14:paraId="3B55D70B" w14:textId="77777777" w:rsidTr="00970209">
        <w:trPr>
          <w:trHeight w:val="20"/>
        </w:trPr>
        <w:tc>
          <w:tcPr>
            <w:tcW w:w="1454" w:type="pct"/>
            <w:tcBorders>
              <w:top w:val="single" w:sz="4" w:space="0" w:color="000000"/>
              <w:left w:val="single" w:sz="4" w:space="0" w:color="000000"/>
              <w:bottom w:val="single" w:sz="4" w:space="0" w:color="000000"/>
            </w:tcBorders>
            <w:shd w:val="clear" w:color="auto" w:fill="auto"/>
          </w:tcPr>
          <w:p w14:paraId="559D6BCD"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Перечень подпрограмм и основного мероприятия муниципальной программы</w:t>
            </w:r>
          </w:p>
        </w:tc>
        <w:tc>
          <w:tcPr>
            <w:tcW w:w="3546" w:type="pct"/>
            <w:tcBorders>
              <w:top w:val="single" w:sz="4" w:space="0" w:color="000000"/>
              <w:left w:val="single" w:sz="4" w:space="0" w:color="000000"/>
              <w:bottom w:val="single" w:sz="4" w:space="0" w:color="000000"/>
              <w:right w:val="single" w:sz="4" w:space="0" w:color="000000"/>
            </w:tcBorders>
            <w:shd w:val="clear" w:color="auto" w:fill="auto"/>
          </w:tcPr>
          <w:p w14:paraId="133D68D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1. Обеспечение реализации муниципальной программы и прочие мероприятия</w:t>
            </w:r>
            <w:r w:rsidRPr="00970209">
              <w:rPr>
                <w:rFonts w:ascii="Arial" w:hAnsi="Arial" w:cs="Arial"/>
                <w:bCs/>
                <w:sz w:val="14"/>
                <w:szCs w:val="14"/>
                <w:lang w:eastAsia="ar-SA"/>
              </w:rPr>
              <w:t xml:space="preserve"> </w:t>
            </w:r>
            <w:r w:rsidRPr="00970209">
              <w:rPr>
                <w:rFonts w:ascii="Arial" w:hAnsi="Arial" w:cs="Arial"/>
                <w:sz w:val="14"/>
                <w:szCs w:val="14"/>
                <w:lang w:eastAsia="ar-SA"/>
              </w:rPr>
              <w:t>(Приложение 1 к муниципальной программе)</w:t>
            </w:r>
          </w:p>
          <w:p w14:paraId="35EC0A5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2. Основное мероприятие: организация мероприятий при осуществлении </w:t>
            </w:r>
            <w:proofErr w:type="gramStart"/>
            <w:r w:rsidRPr="00970209">
              <w:rPr>
                <w:rFonts w:ascii="Arial" w:hAnsi="Arial" w:cs="Arial"/>
                <w:sz w:val="14"/>
                <w:szCs w:val="14"/>
                <w:lang w:eastAsia="ar-SA"/>
              </w:rPr>
              <w:t>деятельности  по</w:t>
            </w:r>
            <w:proofErr w:type="gramEnd"/>
            <w:r w:rsidRPr="00970209">
              <w:rPr>
                <w:rFonts w:ascii="Arial" w:hAnsi="Arial" w:cs="Arial"/>
                <w:sz w:val="14"/>
                <w:szCs w:val="14"/>
                <w:lang w:eastAsia="ar-SA"/>
              </w:rPr>
              <w:t xml:space="preserve"> обращению с животными без владельцев</w:t>
            </w:r>
          </w:p>
        </w:tc>
      </w:tr>
      <w:tr w:rsidR="00B96B82" w:rsidRPr="00970209" w14:paraId="2BB113A4" w14:textId="77777777" w:rsidTr="00970209">
        <w:trPr>
          <w:trHeight w:val="20"/>
        </w:trPr>
        <w:tc>
          <w:tcPr>
            <w:tcW w:w="1454" w:type="pct"/>
            <w:tcBorders>
              <w:top w:val="single" w:sz="4" w:space="0" w:color="000000"/>
              <w:left w:val="single" w:sz="4" w:space="0" w:color="000000"/>
              <w:bottom w:val="single" w:sz="4" w:space="0" w:color="000000"/>
            </w:tcBorders>
            <w:shd w:val="clear" w:color="auto" w:fill="auto"/>
          </w:tcPr>
          <w:p w14:paraId="67278B3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Цель муниципальной программы</w:t>
            </w:r>
          </w:p>
        </w:tc>
        <w:tc>
          <w:tcPr>
            <w:tcW w:w="3546" w:type="pct"/>
            <w:tcBorders>
              <w:top w:val="single" w:sz="4" w:space="0" w:color="000000"/>
              <w:left w:val="single" w:sz="4" w:space="0" w:color="000000"/>
              <w:bottom w:val="single" w:sz="4" w:space="0" w:color="000000"/>
              <w:right w:val="single" w:sz="4" w:space="0" w:color="000000"/>
            </w:tcBorders>
            <w:shd w:val="clear" w:color="auto" w:fill="auto"/>
          </w:tcPr>
          <w:p w14:paraId="7315F05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Развитие сельских территорий, повышение уровня жизни сельского населения</w:t>
            </w:r>
          </w:p>
        </w:tc>
      </w:tr>
      <w:tr w:rsidR="00B96B82" w:rsidRPr="00970209" w14:paraId="681D3738" w14:textId="77777777" w:rsidTr="00970209">
        <w:trPr>
          <w:trHeight w:val="20"/>
        </w:trPr>
        <w:tc>
          <w:tcPr>
            <w:tcW w:w="1454" w:type="pct"/>
            <w:tcBorders>
              <w:top w:val="single" w:sz="4" w:space="0" w:color="000000"/>
              <w:left w:val="single" w:sz="4" w:space="0" w:color="000000"/>
              <w:bottom w:val="single" w:sz="4" w:space="0" w:color="000000"/>
            </w:tcBorders>
            <w:shd w:val="clear" w:color="auto" w:fill="auto"/>
          </w:tcPr>
          <w:p w14:paraId="434B47AE"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Задачи муниципальной программы</w:t>
            </w:r>
          </w:p>
        </w:tc>
        <w:tc>
          <w:tcPr>
            <w:tcW w:w="3546" w:type="pct"/>
            <w:tcBorders>
              <w:top w:val="single" w:sz="4" w:space="0" w:color="000000"/>
              <w:left w:val="single" w:sz="4" w:space="0" w:color="000000"/>
              <w:bottom w:val="single" w:sz="4" w:space="0" w:color="000000"/>
              <w:right w:val="single" w:sz="4" w:space="0" w:color="000000"/>
            </w:tcBorders>
            <w:shd w:val="clear" w:color="auto" w:fill="auto"/>
          </w:tcPr>
          <w:p w14:paraId="3A09B48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Задача 1. 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p w14:paraId="215F827A"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Задача 2. Организация проведения отлова, учёт, содержание и иное обращение с животными без владельцев.</w:t>
            </w:r>
          </w:p>
        </w:tc>
      </w:tr>
      <w:tr w:rsidR="00B96B82" w:rsidRPr="00970209" w14:paraId="56949C70" w14:textId="77777777" w:rsidTr="00970209">
        <w:trPr>
          <w:trHeight w:val="20"/>
        </w:trPr>
        <w:tc>
          <w:tcPr>
            <w:tcW w:w="1454" w:type="pct"/>
            <w:tcBorders>
              <w:top w:val="single" w:sz="4" w:space="0" w:color="000000"/>
              <w:left w:val="single" w:sz="4" w:space="0" w:color="000000"/>
              <w:bottom w:val="single" w:sz="4" w:space="0" w:color="000000"/>
            </w:tcBorders>
            <w:shd w:val="clear" w:color="auto" w:fill="auto"/>
          </w:tcPr>
          <w:p w14:paraId="43DC4253"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Этапы и сроки реализации программы</w:t>
            </w:r>
          </w:p>
        </w:tc>
        <w:tc>
          <w:tcPr>
            <w:tcW w:w="3546" w:type="pct"/>
            <w:tcBorders>
              <w:top w:val="single" w:sz="4" w:space="0" w:color="000000"/>
              <w:left w:val="single" w:sz="4" w:space="0" w:color="000000"/>
              <w:bottom w:val="single" w:sz="4" w:space="0" w:color="000000"/>
              <w:right w:val="single" w:sz="4" w:space="0" w:color="000000"/>
            </w:tcBorders>
            <w:shd w:val="clear" w:color="auto" w:fill="auto"/>
          </w:tcPr>
          <w:p w14:paraId="73E941F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Срок реализации программы: 2021-2024 гг.</w:t>
            </w:r>
          </w:p>
        </w:tc>
      </w:tr>
      <w:tr w:rsidR="00B96B82" w:rsidRPr="00970209" w14:paraId="2C66B6A9" w14:textId="77777777" w:rsidTr="00970209">
        <w:trPr>
          <w:trHeight w:val="20"/>
        </w:trPr>
        <w:tc>
          <w:tcPr>
            <w:tcW w:w="1454" w:type="pct"/>
            <w:tcBorders>
              <w:top w:val="single" w:sz="4" w:space="0" w:color="000000"/>
              <w:left w:val="single" w:sz="4" w:space="0" w:color="000000"/>
              <w:bottom w:val="single" w:sz="4" w:space="0" w:color="000000"/>
            </w:tcBorders>
            <w:shd w:val="clear" w:color="auto" w:fill="auto"/>
          </w:tcPr>
          <w:p w14:paraId="1E424A5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bCs/>
                <w:sz w:val="14"/>
                <w:szCs w:val="14"/>
                <w:lang w:eastAsia="ar-SA"/>
              </w:rPr>
              <w:t>Целевые показатели и показатели результативности муниципальной программы</w:t>
            </w:r>
            <w:r w:rsidRPr="00970209">
              <w:rPr>
                <w:rFonts w:ascii="Arial" w:hAnsi="Arial" w:cs="Arial"/>
                <w:sz w:val="14"/>
                <w:szCs w:val="14"/>
                <w:lang w:eastAsia="ar-SA"/>
              </w:rPr>
              <w:t xml:space="preserve"> </w:t>
            </w:r>
          </w:p>
        </w:tc>
        <w:tc>
          <w:tcPr>
            <w:tcW w:w="3546" w:type="pct"/>
            <w:tcBorders>
              <w:top w:val="single" w:sz="4" w:space="0" w:color="000000"/>
              <w:left w:val="single" w:sz="4" w:space="0" w:color="000000"/>
              <w:bottom w:val="single" w:sz="4" w:space="0" w:color="000000"/>
              <w:right w:val="single" w:sz="4" w:space="0" w:color="000000"/>
            </w:tcBorders>
            <w:shd w:val="clear" w:color="auto" w:fill="auto"/>
          </w:tcPr>
          <w:p w14:paraId="702A69F4"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Целевые показатели муниципальной программы:</w:t>
            </w:r>
          </w:p>
          <w:p w14:paraId="262FB5F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 уровень рентабельности сельскохозяйственного производства к 2024 году - 20,05%,</w:t>
            </w:r>
          </w:p>
          <w:p w14:paraId="0F65B0F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размер среднемесячной номинальной начисленной заработной платы работников, занятых в сфере сельского хозяйства к 2024 году -  22200 рублей.</w:t>
            </w:r>
          </w:p>
          <w:p w14:paraId="4B427F1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Показатели результативности:</w:t>
            </w:r>
          </w:p>
          <w:p w14:paraId="5113931D"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 Доля исполнения бюджетных ассигнований, предусмотренных в программном виде на 100%.</w:t>
            </w:r>
          </w:p>
          <w:p w14:paraId="76FFAAFB"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 Отлов и содержание животных без владельцев с 15 территорий Канского района </w:t>
            </w:r>
          </w:p>
          <w:p w14:paraId="494F4B28"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В 2021 году – 50 голов </w:t>
            </w:r>
          </w:p>
          <w:p w14:paraId="02030DA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В 2022 году – 50 голов</w:t>
            </w:r>
          </w:p>
          <w:p w14:paraId="4A2EB9F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В 2023 году – 50 голов</w:t>
            </w:r>
          </w:p>
          <w:p w14:paraId="7DA243AD"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В 2024 году – 50 голов</w:t>
            </w:r>
          </w:p>
          <w:p w14:paraId="550B451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(Приложения № 1 и № 2 к паспорту муниципальной программы)</w:t>
            </w:r>
          </w:p>
        </w:tc>
      </w:tr>
      <w:tr w:rsidR="00B96B82" w:rsidRPr="00970209" w14:paraId="53FEDB8F" w14:textId="77777777" w:rsidTr="00970209">
        <w:trPr>
          <w:trHeight w:val="20"/>
        </w:trPr>
        <w:tc>
          <w:tcPr>
            <w:tcW w:w="1454" w:type="pct"/>
            <w:tcBorders>
              <w:top w:val="single" w:sz="4" w:space="0" w:color="000000"/>
              <w:left w:val="single" w:sz="4" w:space="0" w:color="000000"/>
              <w:bottom w:val="single" w:sz="4" w:space="0" w:color="000000"/>
            </w:tcBorders>
            <w:shd w:val="clear" w:color="auto" w:fill="auto"/>
          </w:tcPr>
          <w:p w14:paraId="7B7A3E6B" w14:textId="77777777" w:rsidR="00B96B82" w:rsidRPr="00970209" w:rsidRDefault="00B96B82" w:rsidP="00B96B82">
            <w:pPr>
              <w:widowControl w:val="0"/>
              <w:suppressAutoHyphens/>
              <w:autoSpaceDE w:val="0"/>
              <w:spacing w:after="0" w:line="240" w:lineRule="auto"/>
              <w:ind w:firstLine="709"/>
              <w:jc w:val="right"/>
              <w:rPr>
                <w:rFonts w:ascii="Arial" w:hAnsi="Arial" w:cs="Arial"/>
                <w:bCs/>
                <w:sz w:val="14"/>
                <w:szCs w:val="14"/>
                <w:lang w:eastAsia="ar-SA"/>
              </w:rPr>
            </w:pPr>
            <w:r w:rsidRPr="00970209">
              <w:rPr>
                <w:rFonts w:ascii="Arial" w:hAnsi="Arial" w:cs="Arial"/>
                <w:bCs/>
                <w:sz w:val="14"/>
                <w:szCs w:val="14"/>
                <w:lang w:eastAsia="ar-SA"/>
              </w:rPr>
              <w:t>Ресурсное обеспечение муниципальной программы</w:t>
            </w:r>
          </w:p>
          <w:p w14:paraId="1BB9849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p>
        </w:tc>
        <w:tc>
          <w:tcPr>
            <w:tcW w:w="3546" w:type="pct"/>
            <w:tcBorders>
              <w:top w:val="single" w:sz="4" w:space="0" w:color="000000"/>
              <w:left w:val="single" w:sz="4" w:space="0" w:color="000000"/>
              <w:bottom w:val="single" w:sz="4" w:space="0" w:color="000000"/>
              <w:right w:val="single" w:sz="4" w:space="0" w:color="000000"/>
            </w:tcBorders>
            <w:shd w:val="clear" w:color="auto" w:fill="auto"/>
          </w:tcPr>
          <w:p w14:paraId="37202FC1"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Всего по </w:t>
            </w:r>
            <w:proofErr w:type="gramStart"/>
            <w:r w:rsidRPr="00970209">
              <w:rPr>
                <w:rFonts w:ascii="Arial" w:hAnsi="Arial" w:cs="Arial"/>
                <w:sz w:val="14"/>
                <w:szCs w:val="14"/>
                <w:lang w:eastAsia="ar-SA"/>
              </w:rPr>
              <w:t>программе:  23554</w:t>
            </w:r>
            <w:proofErr w:type="gramEnd"/>
            <w:r w:rsidRPr="00970209">
              <w:rPr>
                <w:rFonts w:ascii="Arial" w:hAnsi="Arial" w:cs="Arial"/>
                <w:sz w:val="14"/>
                <w:szCs w:val="14"/>
                <w:lang w:eastAsia="ar-SA"/>
              </w:rPr>
              <w:t xml:space="preserve">,7 тыс. руб. </w:t>
            </w:r>
          </w:p>
          <w:p w14:paraId="68D4E0F8"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2021 год –   5858,0 тыс. руб.  </w:t>
            </w:r>
          </w:p>
          <w:p w14:paraId="49C76C7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2022 год –   5898,9 тыс. руб.  </w:t>
            </w:r>
          </w:p>
          <w:p w14:paraId="02994AC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2023 год –   5898,9 тыс. руб.  </w:t>
            </w:r>
          </w:p>
          <w:p w14:paraId="4DD59E1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2023 год –   5898,9 тыс. руб.  </w:t>
            </w:r>
          </w:p>
          <w:p w14:paraId="171D9E63"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За счёт средств федерального бюджета всего 0,0 тыс. руб. </w:t>
            </w:r>
          </w:p>
          <w:p w14:paraId="66520CE3"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2021 год –       0 ,0 тыс. руб.</w:t>
            </w:r>
          </w:p>
          <w:p w14:paraId="74C540E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2022 год –       0 ,0 тыс. руб.</w:t>
            </w:r>
          </w:p>
          <w:p w14:paraId="4E5788A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2023 год –       0 ,0 тыс. руб.</w:t>
            </w:r>
          </w:p>
          <w:p w14:paraId="0F2150A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2024 год –       0 ,0 тыс. руб. </w:t>
            </w:r>
          </w:p>
          <w:p w14:paraId="0C1FA0B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За счёт средств краевого бюджета всего 23554,7 тыс. руб. </w:t>
            </w:r>
          </w:p>
          <w:p w14:paraId="346526A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2021 год –   5858,0 тыс. руб.  </w:t>
            </w:r>
          </w:p>
          <w:p w14:paraId="2787D764"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2022 год –   5898,9 тыс. руб.  </w:t>
            </w:r>
          </w:p>
          <w:p w14:paraId="215ED63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2023 год –   5898,9 тыс. руб.  </w:t>
            </w:r>
          </w:p>
          <w:p w14:paraId="4E4BFEDA"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2020 год –   5898,9 тыс. руб.  </w:t>
            </w:r>
          </w:p>
          <w:p w14:paraId="547CBDF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За счёт средств местного бюджета всего 0,0 тыс. руб.</w:t>
            </w:r>
          </w:p>
          <w:p w14:paraId="5091C07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2020 год –     0,0 тыс. руб. </w:t>
            </w:r>
          </w:p>
          <w:p w14:paraId="0290A2F8"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2021 год –     0,0 тыс. руб.</w:t>
            </w:r>
          </w:p>
          <w:p w14:paraId="01C8B78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2022 год –     0,0 тыс. руб.</w:t>
            </w:r>
          </w:p>
          <w:p w14:paraId="0C344DD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2023 год –     0,0 тыс. руб.</w:t>
            </w:r>
          </w:p>
          <w:p w14:paraId="4D9B259D"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(Приложения 3 и 4 к муниципальной программе)</w:t>
            </w:r>
          </w:p>
        </w:tc>
      </w:tr>
    </w:tbl>
    <w:p w14:paraId="7339D74F" w14:textId="77777777" w:rsidR="00B96B82" w:rsidRPr="00B96B82" w:rsidRDefault="00B96B82" w:rsidP="00B96B82">
      <w:pPr>
        <w:widowControl w:val="0"/>
        <w:suppressAutoHyphens/>
        <w:autoSpaceDE w:val="0"/>
        <w:spacing w:after="0" w:line="240" w:lineRule="auto"/>
        <w:ind w:firstLine="709"/>
        <w:jc w:val="right"/>
        <w:rPr>
          <w:rFonts w:ascii="Arial" w:hAnsi="Arial" w:cs="Arial"/>
          <w:b/>
          <w:sz w:val="16"/>
          <w:szCs w:val="16"/>
          <w:lang w:eastAsia="ar-SA"/>
        </w:rPr>
      </w:pPr>
    </w:p>
    <w:p w14:paraId="387438C9"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Раздел 2. Характеристика текущего состояния отрасли </w:t>
      </w:r>
    </w:p>
    <w:p w14:paraId="5DB34ED6"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сельского хозяйства в Канском районе</w:t>
      </w:r>
    </w:p>
    <w:p w14:paraId="42E43D16"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Агропромышленный комплекс и его базовая отрасль – сельское хозяйство являются ведущими системообразующими сферами экономики района. Муниципальная </w:t>
      </w:r>
      <w:proofErr w:type="gramStart"/>
      <w:r w:rsidRPr="00970209">
        <w:rPr>
          <w:rFonts w:ascii="Arial" w:hAnsi="Arial" w:cs="Arial"/>
          <w:sz w:val="16"/>
          <w:szCs w:val="16"/>
          <w:lang w:eastAsia="ar-SA"/>
        </w:rPr>
        <w:t>программа  «</w:t>
      </w:r>
      <w:proofErr w:type="gramEnd"/>
      <w:r w:rsidRPr="00970209">
        <w:rPr>
          <w:rFonts w:ascii="Arial" w:hAnsi="Arial" w:cs="Arial"/>
          <w:sz w:val="16"/>
          <w:szCs w:val="16"/>
          <w:lang w:eastAsia="ar-SA"/>
        </w:rPr>
        <w:t>Развитие сельского хозяйства в Канском районе»    (далее - Программа) определяет цели, задачи, финансовое обеспечение и механизм реализации предусмотренных мероприятий, показатели их результативности.</w:t>
      </w:r>
    </w:p>
    <w:p w14:paraId="49084A8F"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2.1. Анализ отрасли сельского хозяйства и динамика изменений</w:t>
      </w:r>
    </w:p>
    <w:p w14:paraId="5E213A6C"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p>
    <w:p w14:paraId="3BCB1F58"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bCs/>
          <w:sz w:val="16"/>
          <w:szCs w:val="16"/>
          <w:lang w:eastAsia="ar-SA"/>
        </w:rPr>
        <w:t>Объём произведенных товаров</w:t>
      </w:r>
      <w:r w:rsidRPr="00970209">
        <w:rPr>
          <w:rFonts w:ascii="Arial" w:hAnsi="Arial" w:cs="Arial"/>
          <w:sz w:val="16"/>
          <w:szCs w:val="16"/>
          <w:lang w:eastAsia="ar-SA"/>
        </w:rPr>
        <w:t xml:space="preserve">, выполненных работ и услуг собственными силами в 2020 год составил 4899241,0 тыс. руб. (105,8 </w:t>
      </w:r>
      <w:proofErr w:type="gramStart"/>
      <w:r w:rsidRPr="00970209">
        <w:rPr>
          <w:rFonts w:ascii="Arial" w:hAnsi="Arial" w:cs="Arial"/>
          <w:sz w:val="16"/>
          <w:szCs w:val="16"/>
          <w:lang w:eastAsia="ar-SA"/>
        </w:rPr>
        <w:t xml:space="preserve">%),   </w:t>
      </w:r>
      <w:proofErr w:type="gramEnd"/>
      <w:r w:rsidRPr="00970209">
        <w:rPr>
          <w:rFonts w:ascii="Arial" w:hAnsi="Arial" w:cs="Arial"/>
          <w:sz w:val="16"/>
          <w:szCs w:val="16"/>
          <w:lang w:eastAsia="ar-SA"/>
        </w:rPr>
        <w:t xml:space="preserve">                                      по категориям хозяйств:</w:t>
      </w:r>
    </w:p>
    <w:p w14:paraId="7A7E5233"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 сельскохозяйственные организации – 3644661,0 тыс. руб.;</w:t>
      </w:r>
    </w:p>
    <w:p w14:paraId="5B24698F"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 </w:t>
      </w:r>
      <w:proofErr w:type="gramStart"/>
      <w:r w:rsidRPr="00970209">
        <w:rPr>
          <w:rFonts w:ascii="Arial" w:hAnsi="Arial" w:cs="Arial"/>
          <w:sz w:val="16"/>
          <w:szCs w:val="16"/>
          <w:lang w:eastAsia="ar-SA"/>
        </w:rPr>
        <w:t>КФХ  –</w:t>
      </w:r>
      <w:proofErr w:type="gramEnd"/>
      <w:r w:rsidRPr="00970209">
        <w:rPr>
          <w:rFonts w:ascii="Arial" w:hAnsi="Arial" w:cs="Arial"/>
          <w:sz w:val="16"/>
          <w:szCs w:val="16"/>
          <w:lang w:eastAsia="ar-SA"/>
        </w:rPr>
        <w:t xml:space="preserve">  215497,0 тыс. руб.;</w:t>
      </w:r>
    </w:p>
    <w:p w14:paraId="1EF276AE"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 </w:t>
      </w:r>
      <w:proofErr w:type="gramStart"/>
      <w:r w:rsidRPr="00970209">
        <w:rPr>
          <w:rFonts w:ascii="Arial" w:hAnsi="Arial" w:cs="Arial"/>
          <w:sz w:val="16"/>
          <w:szCs w:val="16"/>
          <w:lang w:eastAsia="ar-SA"/>
        </w:rPr>
        <w:t>ЛПХ  –</w:t>
      </w:r>
      <w:proofErr w:type="gramEnd"/>
      <w:r w:rsidRPr="00970209">
        <w:rPr>
          <w:rFonts w:ascii="Arial" w:hAnsi="Arial" w:cs="Arial"/>
          <w:sz w:val="16"/>
          <w:szCs w:val="16"/>
          <w:lang w:eastAsia="ar-SA"/>
        </w:rPr>
        <w:t xml:space="preserve">  1039084,0 тыс. руб.</w:t>
      </w:r>
    </w:p>
    <w:p w14:paraId="56BFC1FC"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bCs/>
          <w:sz w:val="16"/>
          <w:szCs w:val="16"/>
          <w:lang w:eastAsia="ar-SA"/>
        </w:rPr>
        <w:t>Производство основных видов</w:t>
      </w:r>
      <w:r w:rsidRPr="00970209">
        <w:rPr>
          <w:rFonts w:ascii="Arial" w:hAnsi="Arial" w:cs="Arial"/>
          <w:sz w:val="16"/>
          <w:szCs w:val="16"/>
          <w:lang w:eastAsia="ar-SA"/>
        </w:rPr>
        <w:t xml:space="preserve"> </w:t>
      </w:r>
      <w:r w:rsidRPr="00970209">
        <w:rPr>
          <w:rFonts w:ascii="Arial" w:hAnsi="Arial" w:cs="Arial"/>
          <w:bCs/>
          <w:sz w:val="16"/>
          <w:szCs w:val="16"/>
          <w:lang w:eastAsia="ar-SA"/>
        </w:rPr>
        <w:t>сельскохозяйственной продукции                  в 2020 году (в % к 2019 году):</w:t>
      </w:r>
    </w:p>
    <w:p w14:paraId="1581B30C"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 Зерна – 139392,1 тонн (130,7 %);</w:t>
      </w:r>
    </w:p>
    <w:p w14:paraId="2BBE8650"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 Картофеля – 17229,13 тонн (93,8 %);</w:t>
      </w:r>
    </w:p>
    <w:p w14:paraId="47337252"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 Овощей – 2101,6 тонн (79,0 %);</w:t>
      </w:r>
    </w:p>
    <w:p w14:paraId="1BB583AA"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 Скота и птицы на убой (в живом </w:t>
      </w:r>
      <w:proofErr w:type="gramStart"/>
      <w:r w:rsidRPr="00970209">
        <w:rPr>
          <w:rFonts w:ascii="Arial" w:hAnsi="Arial" w:cs="Arial"/>
          <w:sz w:val="16"/>
          <w:szCs w:val="16"/>
          <w:lang w:eastAsia="ar-SA"/>
        </w:rPr>
        <w:t>весе)  –</w:t>
      </w:r>
      <w:proofErr w:type="gramEnd"/>
      <w:r w:rsidRPr="00970209">
        <w:rPr>
          <w:rFonts w:ascii="Arial" w:hAnsi="Arial" w:cs="Arial"/>
          <w:sz w:val="16"/>
          <w:szCs w:val="16"/>
          <w:lang w:eastAsia="ar-SA"/>
        </w:rPr>
        <w:t xml:space="preserve"> 6451,0 тонн (88,7  %);</w:t>
      </w:r>
    </w:p>
    <w:p w14:paraId="1D88DC5D"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 Молока –80860,0 тонн (103,7 %);</w:t>
      </w:r>
    </w:p>
    <w:p w14:paraId="267A99D4"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 </w:t>
      </w:r>
      <w:proofErr w:type="gramStart"/>
      <w:r w:rsidRPr="00970209">
        <w:rPr>
          <w:rFonts w:ascii="Arial" w:hAnsi="Arial" w:cs="Arial"/>
          <w:sz w:val="16"/>
          <w:szCs w:val="16"/>
          <w:lang w:eastAsia="ar-SA"/>
        </w:rPr>
        <w:t>Яиц  –</w:t>
      </w:r>
      <w:proofErr w:type="gramEnd"/>
      <w:r w:rsidRPr="00970209">
        <w:rPr>
          <w:rFonts w:ascii="Arial" w:hAnsi="Arial" w:cs="Arial"/>
          <w:sz w:val="16"/>
          <w:szCs w:val="16"/>
          <w:lang w:eastAsia="ar-SA"/>
        </w:rPr>
        <w:t xml:space="preserve"> 4611,0 тыс. шт. (94,0 %).</w:t>
      </w:r>
    </w:p>
    <w:p w14:paraId="486C1CC7"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Объём произведенных товаров, выполненных работ и услуг собственными силами по виду деятельности «сельское хозяйство» по оценке в </w:t>
      </w:r>
      <w:proofErr w:type="gramStart"/>
      <w:r w:rsidRPr="00970209">
        <w:rPr>
          <w:rFonts w:ascii="Arial" w:hAnsi="Arial" w:cs="Arial"/>
          <w:sz w:val="16"/>
          <w:szCs w:val="16"/>
          <w:lang w:eastAsia="ar-SA"/>
        </w:rPr>
        <w:t>2021  году</w:t>
      </w:r>
      <w:proofErr w:type="gramEnd"/>
      <w:r w:rsidRPr="00970209">
        <w:rPr>
          <w:rFonts w:ascii="Arial" w:hAnsi="Arial" w:cs="Arial"/>
          <w:sz w:val="16"/>
          <w:szCs w:val="16"/>
          <w:lang w:eastAsia="ar-SA"/>
        </w:rPr>
        <w:t xml:space="preserve"> составит 5145205,0  тыс. руб.,  по прогнозу в 2022 году                        5336310,0 тыс. руб., в 2023 году 5566661,0 тыс. руб., в 2024 году                        5823082,0 тыс. руб.</w:t>
      </w:r>
    </w:p>
    <w:p w14:paraId="7698D20F"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На долю сельскохозяйственных организаций приходится 84,4 % производства зерна, </w:t>
      </w:r>
      <w:proofErr w:type="gramStart"/>
      <w:r w:rsidRPr="00970209">
        <w:rPr>
          <w:rFonts w:ascii="Arial" w:hAnsi="Arial" w:cs="Arial"/>
          <w:sz w:val="16"/>
          <w:szCs w:val="16"/>
          <w:lang w:eastAsia="ar-SA"/>
        </w:rPr>
        <w:t>мяса  –</w:t>
      </w:r>
      <w:proofErr w:type="gramEnd"/>
      <w:r w:rsidRPr="00970209">
        <w:rPr>
          <w:rFonts w:ascii="Arial" w:hAnsi="Arial" w:cs="Arial"/>
          <w:sz w:val="16"/>
          <w:szCs w:val="16"/>
          <w:lang w:eastAsia="ar-SA"/>
        </w:rPr>
        <w:t xml:space="preserve"> 40,0 %, молока – 80,0 %.</w:t>
      </w:r>
    </w:p>
    <w:p w14:paraId="5FBF8C7F"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Производством овощей и картофеля, в </w:t>
      </w:r>
      <w:proofErr w:type="gramStart"/>
      <w:r w:rsidRPr="00970209">
        <w:rPr>
          <w:rFonts w:ascii="Arial" w:hAnsi="Arial" w:cs="Arial"/>
          <w:sz w:val="16"/>
          <w:szCs w:val="16"/>
          <w:lang w:eastAsia="ar-SA"/>
        </w:rPr>
        <w:t>основном,  занимаются</w:t>
      </w:r>
      <w:proofErr w:type="gramEnd"/>
      <w:r w:rsidRPr="00970209">
        <w:rPr>
          <w:rFonts w:ascii="Arial" w:hAnsi="Arial" w:cs="Arial"/>
          <w:sz w:val="16"/>
          <w:szCs w:val="16"/>
          <w:lang w:eastAsia="ar-SA"/>
        </w:rPr>
        <w:t xml:space="preserve"> в хозяйствах населения.</w:t>
      </w:r>
    </w:p>
    <w:p w14:paraId="527DD880"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Основу сельскохозяйственного производства составляют земельные, трудовые и материально- технические ресурсы </w:t>
      </w:r>
    </w:p>
    <w:p w14:paraId="40E783B6"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Земельные ресурсы</w:t>
      </w:r>
    </w:p>
    <w:p w14:paraId="0CB4B576"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Площадь сельхозугодий, </w:t>
      </w:r>
      <w:proofErr w:type="gramStart"/>
      <w:r w:rsidRPr="00970209">
        <w:rPr>
          <w:rFonts w:ascii="Arial" w:hAnsi="Arial" w:cs="Arial"/>
          <w:sz w:val="16"/>
          <w:szCs w:val="16"/>
          <w:lang w:eastAsia="ar-SA"/>
        </w:rPr>
        <w:t>используемых  землепользователями</w:t>
      </w:r>
      <w:proofErr w:type="gramEnd"/>
      <w:r w:rsidRPr="00970209">
        <w:rPr>
          <w:rFonts w:ascii="Arial" w:hAnsi="Arial" w:cs="Arial"/>
          <w:sz w:val="16"/>
          <w:szCs w:val="16"/>
          <w:lang w:eastAsia="ar-SA"/>
        </w:rPr>
        <w:t>, занимающимися  сельскохозяйственным производством на 01.01.2020 составила 194999  га  (в 2016 году 103386 га).</w:t>
      </w:r>
    </w:p>
    <w:p w14:paraId="0BA22944"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p>
    <w:p w14:paraId="6715CE6C"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Трудовые ресурсы</w:t>
      </w:r>
    </w:p>
    <w:p w14:paraId="4A9CF254"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По данным годовой отчётности в сельскохозяйственных организациях в отчётном году количество работающих увеличилось к уровню 2019 года                                 на 36 человек (1,6%) и составило 2312 человек. </w:t>
      </w:r>
    </w:p>
    <w:p w14:paraId="02096C57"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p>
    <w:p w14:paraId="3E8E07B1"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Существует множество причин, напрямую или косвенно влияющих на сложившуюся ситуацию. Их можно подразделить на экономические (заработная плата, премии, льготы, устойчивое развитие предприятия) и социальные (создание и наличие жилищных, бытовых условий, существующая дорогостоящая инфраструктура). </w:t>
      </w:r>
    </w:p>
    <w:p w14:paraId="69C9F315"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Один из главных факторов – низкий уровень заработной платы и темп её роста. </w:t>
      </w:r>
    </w:p>
    <w:p w14:paraId="037F5F0C"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p>
    <w:p w14:paraId="486E10D9"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bCs/>
          <w:sz w:val="16"/>
          <w:szCs w:val="16"/>
          <w:lang w:eastAsia="ar-SA"/>
        </w:rPr>
        <w:t xml:space="preserve">Среднемесячная заработная плата 1 </w:t>
      </w:r>
      <w:proofErr w:type="gramStart"/>
      <w:r w:rsidRPr="00970209">
        <w:rPr>
          <w:rFonts w:ascii="Arial" w:hAnsi="Arial" w:cs="Arial"/>
          <w:bCs/>
          <w:sz w:val="16"/>
          <w:szCs w:val="16"/>
          <w:lang w:eastAsia="ar-SA"/>
        </w:rPr>
        <w:t xml:space="preserve">работника </w:t>
      </w:r>
      <w:r w:rsidRPr="00970209">
        <w:rPr>
          <w:rFonts w:ascii="Arial" w:hAnsi="Arial" w:cs="Arial"/>
          <w:sz w:val="16"/>
          <w:szCs w:val="16"/>
          <w:lang w:eastAsia="ar-SA"/>
        </w:rPr>
        <w:t xml:space="preserve"> (</w:t>
      </w:r>
      <w:proofErr w:type="gramEnd"/>
      <w:r w:rsidRPr="00970209">
        <w:rPr>
          <w:rFonts w:ascii="Arial" w:hAnsi="Arial" w:cs="Arial"/>
          <w:sz w:val="16"/>
          <w:szCs w:val="16"/>
          <w:lang w:eastAsia="ar-SA"/>
        </w:rPr>
        <w:t xml:space="preserve">рублей)                                                                                                                                                                         </w:t>
      </w:r>
    </w:p>
    <w:tbl>
      <w:tblPr>
        <w:tblW w:w="5000" w:type="pct"/>
        <w:tblLook w:val="0000" w:firstRow="0" w:lastRow="0" w:firstColumn="0" w:lastColumn="0" w:noHBand="0" w:noVBand="0"/>
      </w:tblPr>
      <w:tblGrid>
        <w:gridCol w:w="7316"/>
        <w:gridCol w:w="1030"/>
        <w:gridCol w:w="1038"/>
        <w:gridCol w:w="1038"/>
      </w:tblGrid>
      <w:tr w:rsidR="00B96B82" w:rsidRPr="00970209" w14:paraId="5B709CC6" w14:textId="77777777" w:rsidTr="00970209">
        <w:trPr>
          <w:trHeight w:val="20"/>
        </w:trPr>
        <w:tc>
          <w:tcPr>
            <w:tcW w:w="3509" w:type="pct"/>
            <w:tcBorders>
              <w:top w:val="single" w:sz="4" w:space="0" w:color="000000"/>
              <w:left w:val="single" w:sz="4" w:space="0" w:color="000000"/>
              <w:bottom w:val="single" w:sz="4" w:space="0" w:color="000000"/>
            </w:tcBorders>
            <w:shd w:val="clear" w:color="auto" w:fill="auto"/>
          </w:tcPr>
          <w:p w14:paraId="4189253B"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Наименование</w:t>
            </w:r>
          </w:p>
        </w:tc>
        <w:tc>
          <w:tcPr>
            <w:tcW w:w="494" w:type="pct"/>
            <w:tcBorders>
              <w:top w:val="single" w:sz="4" w:space="0" w:color="000000"/>
              <w:left w:val="single" w:sz="4" w:space="0" w:color="000000"/>
              <w:bottom w:val="single" w:sz="4" w:space="0" w:color="000000"/>
            </w:tcBorders>
            <w:shd w:val="clear" w:color="auto" w:fill="auto"/>
          </w:tcPr>
          <w:p w14:paraId="45661E74"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2018</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79AB0FB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2019</w:t>
            </w:r>
          </w:p>
        </w:tc>
        <w:tc>
          <w:tcPr>
            <w:tcW w:w="498" w:type="pct"/>
            <w:tcBorders>
              <w:top w:val="single" w:sz="4" w:space="0" w:color="000000"/>
              <w:left w:val="single" w:sz="4" w:space="0" w:color="000000"/>
              <w:bottom w:val="single" w:sz="4" w:space="0" w:color="000000"/>
              <w:right w:val="single" w:sz="4" w:space="0" w:color="000000"/>
            </w:tcBorders>
          </w:tcPr>
          <w:p w14:paraId="32860B6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2020</w:t>
            </w:r>
          </w:p>
        </w:tc>
      </w:tr>
      <w:tr w:rsidR="00B96B82" w:rsidRPr="00970209" w14:paraId="5AD22092" w14:textId="77777777" w:rsidTr="00970209">
        <w:trPr>
          <w:trHeight w:val="20"/>
        </w:trPr>
        <w:tc>
          <w:tcPr>
            <w:tcW w:w="3509" w:type="pct"/>
            <w:tcBorders>
              <w:top w:val="single" w:sz="4" w:space="0" w:color="000000"/>
              <w:left w:val="single" w:sz="4" w:space="0" w:color="000000"/>
              <w:bottom w:val="single" w:sz="4" w:space="0" w:color="000000"/>
            </w:tcBorders>
            <w:shd w:val="clear" w:color="auto" w:fill="auto"/>
          </w:tcPr>
          <w:p w14:paraId="0A3B4BC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Среднемесячная заработная плата работников, занятых в сельскохозяйственных предприятиях</w:t>
            </w:r>
          </w:p>
        </w:tc>
        <w:tc>
          <w:tcPr>
            <w:tcW w:w="494" w:type="pct"/>
            <w:tcBorders>
              <w:top w:val="single" w:sz="4" w:space="0" w:color="000000"/>
              <w:left w:val="single" w:sz="4" w:space="0" w:color="000000"/>
              <w:bottom w:val="single" w:sz="4" w:space="0" w:color="000000"/>
            </w:tcBorders>
            <w:shd w:val="clear" w:color="auto" w:fill="auto"/>
          </w:tcPr>
          <w:p w14:paraId="1FD6975D"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22776</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0679999D"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24314</w:t>
            </w:r>
          </w:p>
        </w:tc>
        <w:tc>
          <w:tcPr>
            <w:tcW w:w="498" w:type="pct"/>
            <w:tcBorders>
              <w:top w:val="single" w:sz="4" w:space="0" w:color="000000"/>
              <w:left w:val="single" w:sz="4" w:space="0" w:color="000000"/>
              <w:bottom w:val="single" w:sz="4" w:space="0" w:color="000000"/>
              <w:right w:val="single" w:sz="4" w:space="0" w:color="000000"/>
            </w:tcBorders>
          </w:tcPr>
          <w:p w14:paraId="0206D2D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26958</w:t>
            </w:r>
          </w:p>
        </w:tc>
      </w:tr>
      <w:tr w:rsidR="00B96B82" w:rsidRPr="00970209" w14:paraId="3641B0D4" w14:textId="77777777" w:rsidTr="00970209">
        <w:trPr>
          <w:trHeight w:val="20"/>
        </w:trPr>
        <w:tc>
          <w:tcPr>
            <w:tcW w:w="3509" w:type="pct"/>
            <w:tcBorders>
              <w:top w:val="single" w:sz="4" w:space="0" w:color="000000"/>
              <w:left w:val="single" w:sz="4" w:space="0" w:color="000000"/>
              <w:bottom w:val="single" w:sz="4" w:space="0" w:color="000000"/>
            </w:tcBorders>
            <w:shd w:val="clear" w:color="auto" w:fill="auto"/>
          </w:tcPr>
          <w:p w14:paraId="4A3864EC"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Трактористы - машинисты</w:t>
            </w:r>
          </w:p>
        </w:tc>
        <w:tc>
          <w:tcPr>
            <w:tcW w:w="494" w:type="pct"/>
            <w:tcBorders>
              <w:top w:val="single" w:sz="4" w:space="0" w:color="000000"/>
              <w:left w:val="single" w:sz="4" w:space="0" w:color="000000"/>
              <w:bottom w:val="single" w:sz="4" w:space="0" w:color="000000"/>
            </w:tcBorders>
            <w:shd w:val="clear" w:color="auto" w:fill="auto"/>
          </w:tcPr>
          <w:p w14:paraId="7084811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25227</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2658EA2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27825</w:t>
            </w:r>
          </w:p>
        </w:tc>
        <w:tc>
          <w:tcPr>
            <w:tcW w:w="498" w:type="pct"/>
            <w:tcBorders>
              <w:top w:val="single" w:sz="4" w:space="0" w:color="000000"/>
              <w:left w:val="single" w:sz="4" w:space="0" w:color="000000"/>
              <w:bottom w:val="single" w:sz="4" w:space="0" w:color="000000"/>
              <w:right w:val="single" w:sz="4" w:space="0" w:color="000000"/>
            </w:tcBorders>
          </w:tcPr>
          <w:p w14:paraId="3C1CC1C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33522</w:t>
            </w:r>
          </w:p>
        </w:tc>
      </w:tr>
      <w:tr w:rsidR="00B96B82" w:rsidRPr="00970209" w14:paraId="7DA4485B" w14:textId="77777777" w:rsidTr="00970209">
        <w:trPr>
          <w:trHeight w:val="20"/>
        </w:trPr>
        <w:tc>
          <w:tcPr>
            <w:tcW w:w="3509" w:type="pct"/>
            <w:tcBorders>
              <w:top w:val="single" w:sz="4" w:space="0" w:color="000000"/>
              <w:left w:val="single" w:sz="4" w:space="0" w:color="000000"/>
              <w:bottom w:val="single" w:sz="4" w:space="0" w:color="000000"/>
            </w:tcBorders>
            <w:shd w:val="clear" w:color="auto" w:fill="auto"/>
          </w:tcPr>
          <w:p w14:paraId="112972D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Операторы машинного доения</w:t>
            </w:r>
          </w:p>
        </w:tc>
        <w:tc>
          <w:tcPr>
            <w:tcW w:w="494" w:type="pct"/>
            <w:tcBorders>
              <w:top w:val="single" w:sz="4" w:space="0" w:color="000000"/>
              <w:left w:val="single" w:sz="4" w:space="0" w:color="000000"/>
              <w:bottom w:val="single" w:sz="4" w:space="0" w:color="000000"/>
            </w:tcBorders>
            <w:shd w:val="clear" w:color="auto" w:fill="auto"/>
          </w:tcPr>
          <w:p w14:paraId="7E272998"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24034</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3F73B2B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27986</w:t>
            </w:r>
          </w:p>
        </w:tc>
        <w:tc>
          <w:tcPr>
            <w:tcW w:w="498" w:type="pct"/>
            <w:tcBorders>
              <w:top w:val="single" w:sz="4" w:space="0" w:color="000000"/>
              <w:left w:val="single" w:sz="4" w:space="0" w:color="000000"/>
              <w:bottom w:val="single" w:sz="4" w:space="0" w:color="000000"/>
              <w:right w:val="single" w:sz="4" w:space="0" w:color="000000"/>
            </w:tcBorders>
          </w:tcPr>
          <w:p w14:paraId="549BF21E"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32559</w:t>
            </w:r>
          </w:p>
        </w:tc>
      </w:tr>
      <w:tr w:rsidR="00B96B82" w:rsidRPr="00970209" w14:paraId="6228743C" w14:textId="77777777" w:rsidTr="00970209">
        <w:trPr>
          <w:trHeight w:val="20"/>
        </w:trPr>
        <w:tc>
          <w:tcPr>
            <w:tcW w:w="3509" w:type="pct"/>
            <w:tcBorders>
              <w:top w:val="single" w:sz="4" w:space="0" w:color="000000"/>
              <w:left w:val="single" w:sz="4" w:space="0" w:color="000000"/>
              <w:bottom w:val="single" w:sz="4" w:space="0" w:color="000000"/>
            </w:tcBorders>
            <w:shd w:val="clear" w:color="auto" w:fill="auto"/>
          </w:tcPr>
          <w:p w14:paraId="2278B4A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Скотники крупного рогатого скота</w:t>
            </w:r>
          </w:p>
        </w:tc>
        <w:tc>
          <w:tcPr>
            <w:tcW w:w="494" w:type="pct"/>
            <w:tcBorders>
              <w:top w:val="single" w:sz="4" w:space="0" w:color="000000"/>
              <w:left w:val="single" w:sz="4" w:space="0" w:color="000000"/>
              <w:bottom w:val="single" w:sz="4" w:space="0" w:color="000000"/>
            </w:tcBorders>
            <w:shd w:val="clear" w:color="auto" w:fill="auto"/>
          </w:tcPr>
          <w:p w14:paraId="0BB6822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21018</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73AB905E"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22000</w:t>
            </w:r>
          </w:p>
        </w:tc>
        <w:tc>
          <w:tcPr>
            <w:tcW w:w="498" w:type="pct"/>
            <w:tcBorders>
              <w:top w:val="single" w:sz="4" w:space="0" w:color="000000"/>
              <w:left w:val="single" w:sz="4" w:space="0" w:color="000000"/>
              <w:bottom w:val="single" w:sz="4" w:space="0" w:color="000000"/>
              <w:right w:val="single" w:sz="4" w:space="0" w:color="000000"/>
            </w:tcBorders>
          </w:tcPr>
          <w:p w14:paraId="17CE5891"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25800</w:t>
            </w:r>
          </w:p>
        </w:tc>
      </w:tr>
      <w:tr w:rsidR="00B96B82" w:rsidRPr="00970209" w14:paraId="68624D85" w14:textId="77777777" w:rsidTr="00970209">
        <w:trPr>
          <w:trHeight w:val="20"/>
        </w:trPr>
        <w:tc>
          <w:tcPr>
            <w:tcW w:w="3509" w:type="pct"/>
            <w:tcBorders>
              <w:top w:val="single" w:sz="4" w:space="0" w:color="000000"/>
              <w:left w:val="single" w:sz="4" w:space="0" w:color="000000"/>
              <w:bottom w:val="single" w:sz="4" w:space="0" w:color="000000"/>
            </w:tcBorders>
            <w:shd w:val="clear" w:color="auto" w:fill="auto"/>
          </w:tcPr>
          <w:p w14:paraId="45001F8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Среднемесячная заработная плата работников, занятых в КФХ</w:t>
            </w:r>
          </w:p>
        </w:tc>
        <w:tc>
          <w:tcPr>
            <w:tcW w:w="494" w:type="pct"/>
            <w:tcBorders>
              <w:top w:val="single" w:sz="4" w:space="0" w:color="000000"/>
              <w:left w:val="single" w:sz="4" w:space="0" w:color="000000"/>
              <w:bottom w:val="single" w:sz="4" w:space="0" w:color="000000"/>
            </w:tcBorders>
            <w:shd w:val="clear" w:color="auto" w:fill="auto"/>
          </w:tcPr>
          <w:p w14:paraId="30C64FF1"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12480</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42F5987B"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17860</w:t>
            </w:r>
          </w:p>
        </w:tc>
        <w:tc>
          <w:tcPr>
            <w:tcW w:w="498" w:type="pct"/>
            <w:tcBorders>
              <w:top w:val="single" w:sz="4" w:space="0" w:color="000000"/>
              <w:left w:val="single" w:sz="4" w:space="0" w:color="000000"/>
              <w:bottom w:val="single" w:sz="4" w:space="0" w:color="000000"/>
              <w:right w:val="single" w:sz="4" w:space="0" w:color="000000"/>
            </w:tcBorders>
          </w:tcPr>
          <w:p w14:paraId="62E78EE8"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20000</w:t>
            </w:r>
          </w:p>
        </w:tc>
      </w:tr>
    </w:tbl>
    <w:p w14:paraId="1E44CF18"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Просроченной задолженности по заработной плате в сельскохозяйственных организациях нет.</w:t>
      </w:r>
    </w:p>
    <w:p w14:paraId="50C99526"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Материально – технические ресурсы</w:t>
      </w:r>
    </w:p>
    <w:p w14:paraId="606BACF1" w14:textId="77777777" w:rsidR="00B96B82" w:rsidRPr="00B96B82"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Наличие </w:t>
      </w:r>
      <w:proofErr w:type="gramStart"/>
      <w:r w:rsidRPr="00970209">
        <w:rPr>
          <w:rFonts w:ascii="Arial" w:hAnsi="Arial" w:cs="Arial"/>
          <w:sz w:val="16"/>
          <w:szCs w:val="16"/>
          <w:lang w:eastAsia="ar-SA"/>
        </w:rPr>
        <w:t>техники  в</w:t>
      </w:r>
      <w:proofErr w:type="gramEnd"/>
      <w:r w:rsidRPr="00970209">
        <w:rPr>
          <w:rFonts w:ascii="Arial" w:hAnsi="Arial" w:cs="Arial"/>
          <w:sz w:val="16"/>
          <w:szCs w:val="16"/>
          <w:lang w:eastAsia="ar-SA"/>
        </w:rPr>
        <w:t xml:space="preserve"> сельскохозяйственных организациях                                                                                                                                                                                                     </w:t>
      </w:r>
    </w:p>
    <w:tbl>
      <w:tblPr>
        <w:tblW w:w="10192" w:type="dxa"/>
        <w:tblInd w:w="-5" w:type="dxa"/>
        <w:tblLayout w:type="fixed"/>
        <w:tblLook w:val="0000" w:firstRow="0" w:lastRow="0" w:firstColumn="0" w:lastColumn="0" w:noHBand="0" w:noVBand="0"/>
      </w:tblPr>
      <w:tblGrid>
        <w:gridCol w:w="5783"/>
        <w:gridCol w:w="2127"/>
        <w:gridCol w:w="2282"/>
      </w:tblGrid>
      <w:tr w:rsidR="00B96B82" w:rsidRPr="00970209" w14:paraId="245601E2" w14:textId="77777777" w:rsidTr="00B96B82">
        <w:tc>
          <w:tcPr>
            <w:tcW w:w="5783" w:type="dxa"/>
            <w:tcBorders>
              <w:top w:val="single" w:sz="4" w:space="0" w:color="000000"/>
              <w:left w:val="single" w:sz="4" w:space="0" w:color="000000"/>
              <w:bottom w:val="single" w:sz="4" w:space="0" w:color="000000"/>
            </w:tcBorders>
            <w:shd w:val="clear" w:color="auto" w:fill="auto"/>
          </w:tcPr>
          <w:p w14:paraId="1DD6871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Наименование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A0992FD"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proofErr w:type="gramStart"/>
            <w:r w:rsidRPr="00970209">
              <w:rPr>
                <w:rFonts w:ascii="Arial" w:hAnsi="Arial" w:cs="Arial"/>
                <w:sz w:val="14"/>
                <w:szCs w:val="14"/>
                <w:lang w:eastAsia="ar-SA"/>
              </w:rPr>
              <w:t>на  01.01.2019</w:t>
            </w:r>
            <w:proofErr w:type="gramEnd"/>
          </w:p>
        </w:tc>
        <w:tc>
          <w:tcPr>
            <w:tcW w:w="2282" w:type="dxa"/>
            <w:tcBorders>
              <w:top w:val="single" w:sz="4" w:space="0" w:color="000000"/>
              <w:left w:val="single" w:sz="4" w:space="0" w:color="000000"/>
              <w:bottom w:val="single" w:sz="4" w:space="0" w:color="000000"/>
              <w:right w:val="single" w:sz="4" w:space="0" w:color="000000"/>
            </w:tcBorders>
          </w:tcPr>
          <w:p w14:paraId="6C58C3A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proofErr w:type="gramStart"/>
            <w:r w:rsidRPr="00970209">
              <w:rPr>
                <w:rFonts w:ascii="Arial" w:hAnsi="Arial" w:cs="Arial"/>
                <w:sz w:val="14"/>
                <w:szCs w:val="14"/>
                <w:lang w:eastAsia="ar-SA"/>
              </w:rPr>
              <w:t>на  01.01.2020</w:t>
            </w:r>
            <w:proofErr w:type="gramEnd"/>
          </w:p>
        </w:tc>
      </w:tr>
      <w:tr w:rsidR="00B96B82" w:rsidRPr="00970209" w14:paraId="508A7796" w14:textId="77777777" w:rsidTr="00B96B82">
        <w:tc>
          <w:tcPr>
            <w:tcW w:w="5783" w:type="dxa"/>
            <w:tcBorders>
              <w:top w:val="single" w:sz="4" w:space="0" w:color="000000"/>
              <w:left w:val="single" w:sz="4" w:space="0" w:color="000000"/>
              <w:bottom w:val="single" w:sz="4" w:space="0" w:color="000000"/>
            </w:tcBorders>
            <w:shd w:val="clear" w:color="auto" w:fill="auto"/>
          </w:tcPr>
          <w:p w14:paraId="1293017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Тракторы</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CABD4D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367</w:t>
            </w:r>
          </w:p>
        </w:tc>
        <w:tc>
          <w:tcPr>
            <w:tcW w:w="2282" w:type="dxa"/>
            <w:tcBorders>
              <w:top w:val="single" w:sz="4" w:space="0" w:color="000000"/>
              <w:left w:val="single" w:sz="4" w:space="0" w:color="000000"/>
              <w:bottom w:val="single" w:sz="4" w:space="0" w:color="000000"/>
              <w:right w:val="single" w:sz="4" w:space="0" w:color="000000"/>
            </w:tcBorders>
          </w:tcPr>
          <w:p w14:paraId="57115F8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365</w:t>
            </w:r>
          </w:p>
        </w:tc>
      </w:tr>
      <w:tr w:rsidR="00B96B82" w:rsidRPr="00970209" w14:paraId="191163FD" w14:textId="77777777" w:rsidTr="00B96B82">
        <w:tc>
          <w:tcPr>
            <w:tcW w:w="5783" w:type="dxa"/>
            <w:tcBorders>
              <w:top w:val="single" w:sz="4" w:space="0" w:color="000000"/>
              <w:left w:val="single" w:sz="4" w:space="0" w:color="000000"/>
              <w:bottom w:val="single" w:sz="4" w:space="0" w:color="000000"/>
            </w:tcBorders>
            <w:shd w:val="clear" w:color="auto" w:fill="auto"/>
          </w:tcPr>
          <w:p w14:paraId="6B1AA283"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Сеялки и посевные комплексы</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7D96071"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163</w:t>
            </w:r>
            <w:r w:rsidRPr="00970209">
              <w:rPr>
                <w:rFonts w:ascii="Arial" w:hAnsi="Arial" w:cs="Arial"/>
                <w:sz w:val="14"/>
                <w:szCs w:val="14"/>
                <w:lang w:eastAsia="ar-SA"/>
              </w:rPr>
              <w:tab/>
            </w:r>
          </w:p>
        </w:tc>
        <w:tc>
          <w:tcPr>
            <w:tcW w:w="2282" w:type="dxa"/>
            <w:tcBorders>
              <w:top w:val="single" w:sz="4" w:space="0" w:color="000000"/>
              <w:left w:val="single" w:sz="4" w:space="0" w:color="000000"/>
              <w:bottom w:val="single" w:sz="4" w:space="0" w:color="000000"/>
              <w:right w:val="single" w:sz="4" w:space="0" w:color="000000"/>
            </w:tcBorders>
          </w:tcPr>
          <w:p w14:paraId="6955BBC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148</w:t>
            </w:r>
          </w:p>
        </w:tc>
      </w:tr>
      <w:tr w:rsidR="00B96B82" w:rsidRPr="00970209" w14:paraId="43F373E0" w14:textId="77777777" w:rsidTr="00B96B82">
        <w:tc>
          <w:tcPr>
            <w:tcW w:w="5783" w:type="dxa"/>
            <w:tcBorders>
              <w:top w:val="single" w:sz="4" w:space="0" w:color="000000"/>
              <w:left w:val="single" w:sz="4" w:space="0" w:color="000000"/>
              <w:bottom w:val="single" w:sz="4" w:space="0" w:color="000000"/>
            </w:tcBorders>
            <w:shd w:val="clear" w:color="auto" w:fill="auto"/>
          </w:tcPr>
          <w:p w14:paraId="4B35983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proofErr w:type="gramStart"/>
            <w:r w:rsidRPr="00970209">
              <w:rPr>
                <w:rFonts w:ascii="Arial" w:hAnsi="Arial" w:cs="Arial"/>
                <w:sz w:val="14"/>
                <w:szCs w:val="14"/>
                <w:lang w:eastAsia="ar-SA"/>
              </w:rPr>
              <w:t>Комбайны  -</w:t>
            </w:r>
            <w:proofErr w:type="gramEnd"/>
            <w:r w:rsidRPr="00970209">
              <w:rPr>
                <w:rFonts w:ascii="Arial" w:hAnsi="Arial" w:cs="Arial"/>
                <w:sz w:val="14"/>
                <w:szCs w:val="14"/>
                <w:lang w:eastAsia="ar-SA"/>
              </w:rPr>
              <w:t xml:space="preserve"> всего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21D050A"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156</w:t>
            </w:r>
          </w:p>
        </w:tc>
        <w:tc>
          <w:tcPr>
            <w:tcW w:w="2282" w:type="dxa"/>
            <w:tcBorders>
              <w:top w:val="single" w:sz="4" w:space="0" w:color="000000"/>
              <w:left w:val="single" w:sz="4" w:space="0" w:color="000000"/>
              <w:bottom w:val="single" w:sz="4" w:space="0" w:color="000000"/>
              <w:right w:val="single" w:sz="4" w:space="0" w:color="000000"/>
            </w:tcBorders>
          </w:tcPr>
          <w:p w14:paraId="0E573E08"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97</w:t>
            </w:r>
          </w:p>
        </w:tc>
      </w:tr>
      <w:tr w:rsidR="00B96B82" w:rsidRPr="00970209" w14:paraId="0EC2397B" w14:textId="77777777" w:rsidTr="00B96B82">
        <w:tc>
          <w:tcPr>
            <w:tcW w:w="5783" w:type="dxa"/>
            <w:tcBorders>
              <w:top w:val="single" w:sz="4" w:space="0" w:color="000000"/>
              <w:left w:val="single" w:sz="4" w:space="0" w:color="000000"/>
              <w:bottom w:val="single" w:sz="4" w:space="0" w:color="000000"/>
            </w:tcBorders>
            <w:shd w:val="clear" w:color="auto" w:fill="auto"/>
          </w:tcPr>
          <w:p w14:paraId="6DB1305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в </w:t>
            </w:r>
            <w:proofErr w:type="spellStart"/>
            <w:r w:rsidRPr="00970209">
              <w:rPr>
                <w:rFonts w:ascii="Arial" w:hAnsi="Arial" w:cs="Arial"/>
                <w:sz w:val="14"/>
                <w:szCs w:val="14"/>
                <w:lang w:eastAsia="ar-SA"/>
              </w:rPr>
              <w:t>т.ч</w:t>
            </w:r>
            <w:proofErr w:type="spellEnd"/>
            <w:r w:rsidRPr="00970209">
              <w:rPr>
                <w:rFonts w:ascii="Arial" w:hAnsi="Arial" w:cs="Arial"/>
                <w:sz w:val="14"/>
                <w:szCs w:val="14"/>
                <w:lang w:eastAsia="ar-SA"/>
              </w:rPr>
              <w:t>. кормоуборочные, кормозаготовительные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1985CE3"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53</w:t>
            </w:r>
          </w:p>
        </w:tc>
        <w:tc>
          <w:tcPr>
            <w:tcW w:w="2282" w:type="dxa"/>
            <w:tcBorders>
              <w:top w:val="single" w:sz="4" w:space="0" w:color="000000"/>
              <w:left w:val="single" w:sz="4" w:space="0" w:color="000000"/>
              <w:bottom w:val="single" w:sz="4" w:space="0" w:color="000000"/>
              <w:right w:val="single" w:sz="4" w:space="0" w:color="000000"/>
            </w:tcBorders>
          </w:tcPr>
          <w:p w14:paraId="0D303DD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53</w:t>
            </w:r>
          </w:p>
        </w:tc>
      </w:tr>
      <w:tr w:rsidR="00B96B82" w:rsidRPr="00970209" w14:paraId="6656A4BF" w14:textId="77777777" w:rsidTr="00B96B82">
        <w:tc>
          <w:tcPr>
            <w:tcW w:w="5783" w:type="dxa"/>
            <w:tcBorders>
              <w:top w:val="single" w:sz="4" w:space="0" w:color="000000"/>
              <w:left w:val="single" w:sz="4" w:space="0" w:color="000000"/>
              <w:bottom w:val="single" w:sz="4" w:space="0" w:color="000000"/>
            </w:tcBorders>
            <w:shd w:val="clear" w:color="auto" w:fill="auto"/>
          </w:tcPr>
          <w:p w14:paraId="4C23D044"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зерноуборочные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4F99D78"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148</w:t>
            </w:r>
          </w:p>
        </w:tc>
        <w:tc>
          <w:tcPr>
            <w:tcW w:w="2282" w:type="dxa"/>
            <w:tcBorders>
              <w:top w:val="single" w:sz="4" w:space="0" w:color="000000"/>
              <w:left w:val="single" w:sz="4" w:space="0" w:color="000000"/>
              <w:bottom w:val="single" w:sz="4" w:space="0" w:color="000000"/>
              <w:right w:val="single" w:sz="4" w:space="0" w:color="000000"/>
            </w:tcBorders>
          </w:tcPr>
          <w:p w14:paraId="471AB32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97</w:t>
            </w:r>
          </w:p>
        </w:tc>
      </w:tr>
    </w:tbl>
    <w:p w14:paraId="24FB103A" w14:textId="77777777" w:rsidR="00B96B82" w:rsidRPr="00B96B82"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B96B82">
        <w:rPr>
          <w:rFonts w:ascii="Arial" w:hAnsi="Arial" w:cs="Arial"/>
          <w:sz w:val="16"/>
          <w:szCs w:val="16"/>
          <w:lang w:eastAsia="ar-SA"/>
        </w:rPr>
        <w:t>На 01.01.2020 года за пределами амортизационного срока находится 75 % тракторов, 37,</w:t>
      </w:r>
      <w:proofErr w:type="gramStart"/>
      <w:r w:rsidRPr="00B96B82">
        <w:rPr>
          <w:rFonts w:ascii="Arial" w:hAnsi="Arial" w:cs="Arial"/>
          <w:sz w:val="16"/>
          <w:szCs w:val="16"/>
          <w:lang w:eastAsia="ar-SA"/>
        </w:rPr>
        <w:t>5  %</w:t>
      </w:r>
      <w:proofErr w:type="gramEnd"/>
      <w:r w:rsidRPr="00B96B82">
        <w:rPr>
          <w:rFonts w:ascii="Arial" w:hAnsi="Arial" w:cs="Arial"/>
          <w:sz w:val="16"/>
          <w:szCs w:val="16"/>
          <w:lang w:eastAsia="ar-SA"/>
        </w:rPr>
        <w:t xml:space="preserve"> зерноуборочных комбайнов, 45 % кормоуборочных комбайнов Данное состояние машинотракторного парка требует повышенных затрат на поддержание его в работоспособном состоянии.</w:t>
      </w:r>
    </w:p>
    <w:p w14:paraId="4EAA3692"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bCs/>
          <w:sz w:val="16"/>
          <w:szCs w:val="16"/>
          <w:lang w:eastAsia="ar-SA"/>
        </w:rPr>
        <w:t>Коэффициенты обновления сельскохозяйственной</w:t>
      </w:r>
      <w:r w:rsidRPr="00970209">
        <w:rPr>
          <w:rFonts w:ascii="Arial" w:hAnsi="Arial" w:cs="Arial"/>
          <w:sz w:val="16"/>
          <w:szCs w:val="16"/>
          <w:lang w:eastAsia="ar-SA"/>
        </w:rPr>
        <w:t xml:space="preserve"> </w:t>
      </w:r>
      <w:r w:rsidRPr="00970209">
        <w:rPr>
          <w:rFonts w:ascii="Arial" w:hAnsi="Arial" w:cs="Arial"/>
          <w:bCs/>
          <w:sz w:val="16"/>
          <w:szCs w:val="16"/>
          <w:lang w:eastAsia="ar-SA"/>
        </w:rPr>
        <w:t>техники (%)</w:t>
      </w:r>
    </w:p>
    <w:tbl>
      <w:tblPr>
        <w:tblW w:w="5000" w:type="pct"/>
        <w:tblLook w:val="0000" w:firstRow="0" w:lastRow="0" w:firstColumn="0" w:lastColumn="0" w:noHBand="0" w:noVBand="0"/>
      </w:tblPr>
      <w:tblGrid>
        <w:gridCol w:w="4906"/>
        <w:gridCol w:w="1839"/>
        <w:gridCol w:w="1839"/>
        <w:gridCol w:w="1838"/>
      </w:tblGrid>
      <w:tr w:rsidR="00B96B82" w:rsidRPr="00970209" w14:paraId="15767917" w14:textId="77777777" w:rsidTr="00970209">
        <w:trPr>
          <w:trHeight w:val="20"/>
        </w:trPr>
        <w:tc>
          <w:tcPr>
            <w:tcW w:w="2353" w:type="pct"/>
            <w:tcBorders>
              <w:top w:val="single" w:sz="4" w:space="0" w:color="000000"/>
              <w:left w:val="single" w:sz="4" w:space="0" w:color="000000"/>
              <w:bottom w:val="single" w:sz="4" w:space="0" w:color="000000"/>
            </w:tcBorders>
            <w:shd w:val="clear" w:color="auto" w:fill="auto"/>
          </w:tcPr>
          <w:p w14:paraId="72FC4D0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p>
        </w:tc>
        <w:tc>
          <w:tcPr>
            <w:tcW w:w="882" w:type="pct"/>
            <w:tcBorders>
              <w:top w:val="single" w:sz="4" w:space="0" w:color="000000"/>
              <w:left w:val="single" w:sz="4" w:space="0" w:color="000000"/>
              <w:bottom w:val="single" w:sz="4" w:space="0" w:color="000000"/>
            </w:tcBorders>
            <w:shd w:val="clear" w:color="auto" w:fill="auto"/>
          </w:tcPr>
          <w:p w14:paraId="542455D8"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2018 год</w:t>
            </w:r>
          </w:p>
        </w:tc>
        <w:tc>
          <w:tcPr>
            <w:tcW w:w="882" w:type="pct"/>
            <w:tcBorders>
              <w:top w:val="single" w:sz="4" w:space="0" w:color="000000"/>
              <w:left w:val="single" w:sz="4" w:space="0" w:color="000000"/>
              <w:bottom w:val="single" w:sz="4" w:space="0" w:color="000000"/>
            </w:tcBorders>
            <w:shd w:val="clear" w:color="auto" w:fill="auto"/>
          </w:tcPr>
          <w:p w14:paraId="10FE17D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2019 год</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EE43FF4"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2020 год</w:t>
            </w:r>
          </w:p>
        </w:tc>
      </w:tr>
      <w:tr w:rsidR="00B96B82" w:rsidRPr="00970209" w14:paraId="2081D6AB" w14:textId="77777777" w:rsidTr="00970209">
        <w:trPr>
          <w:trHeight w:val="20"/>
        </w:trPr>
        <w:tc>
          <w:tcPr>
            <w:tcW w:w="2353" w:type="pct"/>
            <w:tcBorders>
              <w:top w:val="single" w:sz="4" w:space="0" w:color="000000"/>
              <w:left w:val="single" w:sz="4" w:space="0" w:color="000000"/>
              <w:bottom w:val="single" w:sz="4" w:space="0" w:color="000000"/>
            </w:tcBorders>
            <w:shd w:val="clear" w:color="auto" w:fill="auto"/>
          </w:tcPr>
          <w:p w14:paraId="7D102E2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Тракторы </w:t>
            </w:r>
          </w:p>
        </w:tc>
        <w:tc>
          <w:tcPr>
            <w:tcW w:w="882" w:type="pct"/>
            <w:tcBorders>
              <w:top w:val="single" w:sz="4" w:space="0" w:color="000000"/>
              <w:left w:val="single" w:sz="4" w:space="0" w:color="000000"/>
              <w:bottom w:val="single" w:sz="4" w:space="0" w:color="000000"/>
            </w:tcBorders>
            <w:shd w:val="clear" w:color="auto" w:fill="auto"/>
          </w:tcPr>
          <w:p w14:paraId="70C7CDA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2,7</w:t>
            </w:r>
          </w:p>
        </w:tc>
        <w:tc>
          <w:tcPr>
            <w:tcW w:w="882" w:type="pct"/>
            <w:tcBorders>
              <w:top w:val="single" w:sz="4" w:space="0" w:color="000000"/>
              <w:left w:val="single" w:sz="4" w:space="0" w:color="000000"/>
              <w:bottom w:val="single" w:sz="4" w:space="0" w:color="000000"/>
            </w:tcBorders>
            <w:shd w:val="clear" w:color="auto" w:fill="auto"/>
          </w:tcPr>
          <w:p w14:paraId="3C2A96E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2,5</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8EBFE2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3,0</w:t>
            </w:r>
          </w:p>
        </w:tc>
      </w:tr>
      <w:tr w:rsidR="00B96B82" w:rsidRPr="00970209" w14:paraId="2169B97E" w14:textId="77777777" w:rsidTr="00970209">
        <w:trPr>
          <w:trHeight w:val="20"/>
        </w:trPr>
        <w:tc>
          <w:tcPr>
            <w:tcW w:w="2353" w:type="pct"/>
            <w:tcBorders>
              <w:top w:val="single" w:sz="4" w:space="0" w:color="000000"/>
              <w:left w:val="single" w:sz="4" w:space="0" w:color="000000"/>
              <w:bottom w:val="single" w:sz="4" w:space="0" w:color="000000"/>
            </w:tcBorders>
            <w:shd w:val="clear" w:color="auto" w:fill="auto"/>
          </w:tcPr>
          <w:p w14:paraId="30150FF3"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Комбайны зерноуборочные</w:t>
            </w:r>
          </w:p>
        </w:tc>
        <w:tc>
          <w:tcPr>
            <w:tcW w:w="882" w:type="pct"/>
            <w:tcBorders>
              <w:top w:val="single" w:sz="4" w:space="0" w:color="000000"/>
              <w:left w:val="single" w:sz="4" w:space="0" w:color="000000"/>
              <w:bottom w:val="single" w:sz="4" w:space="0" w:color="000000"/>
            </w:tcBorders>
            <w:shd w:val="clear" w:color="auto" w:fill="auto"/>
          </w:tcPr>
          <w:p w14:paraId="3311AF1A"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5,4</w:t>
            </w:r>
          </w:p>
        </w:tc>
        <w:tc>
          <w:tcPr>
            <w:tcW w:w="882" w:type="pct"/>
            <w:tcBorders>
              <w:top w:val="single" w:sz="4" w:space="0" w:color="000000"/>
              <w:left w:val="single" w:sz="4" w:space="0" w:color="000000"/>
              <w:bottom w:val="single" w:sz="4" w:space="0" w:color="000000"/>
            </w:tcBorders>
            <w:shd w:val="clear" w:color="auto" w:fill="auto"/>
          </w:tcPr>
          <w:p w14:paraId="48773968"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5,5</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20E23721"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6,0</w:t>
            </w:r>
          </w:p>
        </w:tc>
      </w:tr>
      <w:tr w:rsidR="00B96B82" w:rsidRPr="00970209" w14:paraId="09937BB0" w14:textId="77777777" w:rsidTr="00970209">
        <w:trPr>
          <w:trHeight w:val="20"/>
        </w:trPr>
        <w:tc>
          <w:tcPr>
            <w:tcW w:w="2353" w:type="pct"/>
            <w:tcBorders>
              <w:top w:val="single" w:sz="4" w:space="0" w:color="000000"/>
              <w:left w:val="single" w:sz="4" w:space="0" w:color="000000"/>
              <w:bottom w:val="single" w:sz="4" w:space="0" w:color="000000"/>
            </w:tcBorders>
            <w:shd w:val="clear" w:color="auto" w:fill="auto"/>
          </w:tcPr>
          <w:p w14:paraId="6FFDDBB4"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Комбайны кормоуборочные</w:t>
            </w:r>
          </w:p>
        </w:tc>
        <w:tc>
          <w:tcPr>
            <w:tcW w:w="882" w:type="pct"/>
            <w:tcBorders>
              <w:top w:val="single" w:sz="4" w:space="0" w:color="000000"/>
              <w:left w:val="single" w:sz="4" w:space="0" w:color="000000"/>
              <w:bottom w:val="single" w:sz="4" w:space="0" w:color="000000"/>
            </w:tcBorders>
            <w:shd w:val="clear" w:color="auto" w:fill="auto"/>
          </w:tcPr>
          <w:p w14:paraId="78E28CC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6,0</w:t>
            </w:r>
          </w:p>
        </w:tc>
        <w:tc>
          <w:tcPr>
            <w:tcW w:w="882" w:type="pct"/>
            <w:tcBorders>
              <w:top w:val="single" w:sz="4" w:space="0" w:color="000000"/>
              <w:left w:val="single" w:sz="4" w:space="0" w:color="000000"/>
              <w:bottom w:val="single" w:sz="4" w:space="0" w:color="000000"/>
            </w:tcBorders>
            <w:shd w:val="clear" w:color="auto" w:fill="auto"/>
          </w:tcPr>
          <w:p w14:paraId="263FF9BA"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6,1</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F5C0E0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6,5</w:t>
            </w:r>
          </w:p>
        </w:tc>
      </w:tr>
    </w:tbl>
    <w:p w14:paraId="79FCD1B2" w14:textId="77777777" w:rsidR="00B96B82" w:rsidRP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730593CB"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Приобретение </w:t>
      </w:r>
      <w:proofErr w:type="spellStart"/>
      <w:r w:rsidRPr="00970209">
        <w:rPr>
          <w:rFonts w:ascii="Arial" w:hAnsi="Arial" w:cs="Arial"/>
          <w:sz w:val="16"/>
          <w:szCs w:val="16"/>
          <w:lang w:eastAsia="ar-SA"/>
        </w:rPr>
        <w:t>энергонасыщенных</w:t>
      </w:r>
      <w:proofErr w:type="spellEnd"/>
      <w:r w:rsidRPr="00970209">
        <w:rPr>
          <w:rFonts w:ascii="Arial" w:hAnsi="Arial" w:cs="Arial"/>
          <w:sz w:val="16"/>
          <w:szCs w:val="16"/>
          <w:lang w:eastAsia="ar-SA"/>
        </w:rPr>
        <w:t xml:space="preserve"> машин, многооперационных, ресурсосберегающих, </w:t>
      </w:r>
      <w:proofErr w:type="gramStart"/>
      <w:r w:rsidRPr="00970209">
        <w:rPr>
          <w:rFonts w:ascii="Arial" w:hAnsi="Arial" w:cs="Arial"/>
          <w:sz w:val="16"/>
          <w:szCs w:val="16"/>
          <w:lang w:eastAsia="ar-SA"/>
        </w:rPr>
        <w:t>почвообрабатывающих  и</w:t>
      </w:r>
      <w:proofErr w:type="gramEnd"/>
      <w:r w:rsidRPr="00970209">
        <w:rPr>
          <w:rFonts w:ascii="Arial" w:hAnsi="Arial" w:cs="Arial"/>
          <w:sz w:val="16"/>
          <w:szCs w:val="16"/>
          <w:lang w:eastAsia="ar-SA"/>
        </w:rPr>
        <w:t xml:space="preserve"> посевных комплексов обеспечивает сокращение потребности:</w:t>
      </w:r>
    </w:p>
    <w:p w14:paraId="3803D5F2"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горюче-смазочных веществ до 20%</w:t>
      </w:r>
    </w:p>
    <w:p w14:paraId="063380DB"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сократить потребность в технике и механизаторских кадрах</w:t>
      </w:r>
    </w:p>
    <w:p w14:paraId="00E3002B"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сократить сроки проведение полевых работ</w:t>
      </w:r>
    </w:p>
    <w:p w14:paraId="1F8A245A"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снизить потери зерна при уборке зерновых культур</w:t>
      </w:r>
    </w:p>
    <w:p w14:paraId="11A1430D"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Состояние основных отраслей сельскохозяйственного производства:</w:t>
      </w:r>
    </w:p>
    <w:p w14:paraId="72960B18"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В растениеводстве: </w:t>
      </w:r>
    </w:p>
    <w:p w14:paraId="01349737"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Валовой сбор зерна в 2020 году составил 139392,1 зерновых и зернобобовых культур, что на 30,7 % больше, чем в 2019 </w:t>
      </w:r>
      <w:proofErr w:type="gramStart"/>
      <w:r w:rsidRPr="00970209">
        <w:rPr>
          <w:rFonts w:ascii="Arial" w:hAnsi="Arial" w:cs="Arial"/>
          <w:sz w:val="16"/>
          <w:szCs w:val="16"/>
          <w:lang w:eastAsia="ar-SA"/>
        </w:rPr>
        <w:t>году,  урожайность</w:t>
      </w:r>
      <w:proofErr w:type="gramEnd"/>
      <w:r w:rsidRPr="00970209">
        <w:rPr>
          <w:rFonts w:ascii="Arial" w:hAnsi="Arial" w:cs="Arial"/>
          <w:sz w:val="16"/>
          <w:szCs w:val="16"/>
          <w:lang w:eastAsia="ar-SA"/>
        </w:rPr>
        <w:t xml:space="preserve"> – 24,8 ц/га, что  на 20,3 % больше, чем в 2019 году.</w:t>
      </w:r>
    </w:p>
    <w:p w14:paraId="5999BBAC"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Посеяно зерновых и зернобобовых культур, сортовыми и кондиционными семенами -100%. Предотвращение выбытия из сельскохозяйственного оборота будет ежегодно происходить за счёт распашки залежных земель в хозяйствах.</w:t>
      </w:r>
    </w:p>
    <w:p w14:paraId="79C19325"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Переход на </w:t>
      </w:r>
      <w:proofErr w:type="gramStart"/>
      <w:r w:rsidRPr="00970209">
        <w:rPr>
          <w:rFonts w:ascii="Arial" w:hAnsi="Arial" w:cs="Arial"/>
          <w:sz w:val="16"/>
          <w:szCs w:val="16"/>
          <w:lang w:eastAsia="ar-SA"/>
        </w:rPr>
        <w:t>менее  трудоёмкие</w:t>
      </w:r>
      <w:proofErr w:type="gramEnd"/>
      <w:r w:rsidRPr="00970209">
        <w:rPr>
          <w:rFonts w:ascii="Arial" w:hAnsi="Arial" w:cs="Arial"/>
          <w:sz w:val="16"/>
          <w:szCs w:val="16"/>
          <w:lang w:eastAsia="ar-SA"/>
        </w:rPr>
        <w:t xml:space="preserve"> ресурсосберегающие технологии  возделывания сельскохозяйственных культур, приобретение новых </w:t>
      </w:r>
      <w:proofErr w:type="spellStart"/>
      <w:r w:rsidRPr="00970209">
        <w:rPr>
          <w:rFonts w:ascii="Arial" w:hAnsi="Arial" w:cs="Arial"/>
          <w:sz w:val="16"/>
          <w:szCs w:val="16"/>
          <w:lang w:eastAsia="ar-SA"/>
        </w:rPr>
        <w:t>энергонасыщенных</w:t>
      </w:r>
      <w:proofErr w:type="spellEnd"/>
      <w:r w:rsidRPr="00970209">
        <w:rPr>
          <w:rFonts w:ascii="Arial" w:hAnsi="Arial" w:cs="Arial"/>
          <w:sz w:val="16"/>
          <w:szCs w:val="16"/>
          <w:lang w:eastAsia="ar-SA"/>
        </w:rPr>
        <w:t xml:space="preserve"> машин, многооперационных ресурсосберегающих почвообрабатывающих и посевных комплексов позволит обеспечить сокращение потребности в горюче-смазочных материалах, снизить нагрузки на работающую технику, сократить сроки уборки на 10-14 дней, повысить урожайность зерновых культур и снизить затраты на производство.</w:t>
      </w:r>
    </w:p>
    <w:p w14:paraId="1236D9B2"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В связи с государственной поддержкой сельского хозяйства и заинтересованностью хозяйств в получении высокой урожайности зерновых </w:t>
      </w:r>
      <w:proofErr w:type="gramStart"/>
      <w:r w:rsidRPr="00970209">
        <w:rPr>
          <w:rFonts w:ascii="Arial" w:hAnsi="Arial" w:cs="Arial"/>
          <w:sz w:val="16"/>
          <w:szCs w:val="16"/>
          <w:lang w:eastAsia="ar-SA"/>
        </w:rPr>
        <w:t>культур  будет</w:t>
      </w:r>
      <w:proofErr w:type="gramEnd"/>
      <w:r w:rsidRPr="00970209">
        <w:rPr>
          <w:rFonts w:ascii="Arial" w:hAnsi="Arial" w:cs="Arial"/>
          <w:sz w:val="16"/>
          <w:szCs w:val="16"/>
          <w:lang w:eastAsia="ar-SA"/>
        </w:rPr>
        <w:t xml:space="preserve"> возрастать потребность в элитных семенах. </w:t>
      </w:r>
    </w:p>
    <w:p w14:paraId="5D4A40D4"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Производством картофеля в районе занимаются в подсобных хозяйствах населения, от общего производства приходится 99,1 %.   </w:t>
      </w:r>
    </w:p>
    <w:p w14:paraId="04A5E394"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ab/>
        <w:t xml:space="preserve">В животноводстве:  </w:t>
      </w:r>
    </w:p>
    <w:p w14:paraId="6B186115"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В 2020 </w:t>
      </w:r>
      <w:proofErr w:type="gramStart"/>
      <w:r w:rsidRPr="00970209">
        <w:rPr>
          <w:rFonts w:ascii="Arial" w:hAnsi="Arial" w:cs="Arial"/>
          <w:sz w:val="16"/>
          <w:szCs w:val="16"/>
          <w:lang w:eastAsia="ar-SA"/>
        </w:rPr>
        <w:t>году  в</w:t>
      </w:r>
      <w:proofErr w:type="gramEnd"/>
      <w:r w:rsidRPr="00970209">
        <w:rPr>
          <w:rFonts w:ascii="Arial" w:hAnsi="Arial" w:cs="Arial"/>
          <w:sz w:val="16"/>
          <w:szCs w:val="16"/>
          <w:lang w:eastAsia="ar-SA"/>
        </w:rPr>
        <w:t xml:space="preserve"> крупных и средних организациях района поголовье                   КРС стабилизировалось.</w:t>
      </w:r>
    </w:p>
    <w:p w14:paraId="215144F0"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 В 2020 </w:t>
      </w:r>
      <w:proofErr w:type="gramStart"/>
      <w:r w:rsidRPr="00970209">
        <w:rPr>
          <w:rFonts w:ascii="Arial" w:hAnsi="Arial" w:cs="Arial"/>
          <w:sz w:val="16"/>
          <w:szCs w:val="16"/>
          <w:lang w:eastAsia="ar-SA"/>
        </w:rPr>
        <w:t>году  в</w:t>
      </w:r>
      <w:proofErr w:type="gramEnd"/>
      <w:r w:rsidRPr="00970209">
        <w:rPr>
          <w:rFonts w:ascii="Arial" w:hAnsi="Arial" w:cs="Arial"/>
          <w:sz w:val="16"/>
          <w:szCs w:val="16"/>
          <w:lang w:eastAsia="ar-SA"/>
        </w:rPr>
        <w:t xml:space="preserve"> крупных и средних организациях района поголовье                   КРС стабилизировалось.</w:t>
      </w:r>
    </w:p>
    <w:p w14:paraId="45CE6AA7"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 Поголовье крупного рогатого скота в крупных и средних организациях района на </w:t>
      </w:r>
      <w:proofErr w:type="gramStart"/>
      <w:r w:rsidRPr="00970209">
        <w:rPr>
          <w:rFonts w:ascii="Arial" w:hAnsi="Arial" w:cs="Arial"/>
          <w:sz w:val="16"/>
          <w:szCs w:val="16"/>
          <w:lang w:eastAsia="ar-SA"/>
        </w:rPr>
        <w:t>01.01.2021  составляет</w:t>
      </w:r>
      <w:proofErr w:type="gramEnd"/>
      <w:r w:rsidRPr="00970209">
        <w:rPr>
          <w:rFonts w:ascii="Arial" w:hAnsi="Arial" w:cs="Arial"/>
          <w:sz w:val="16"/>
          <w:szCs w:val="16"/>
          <w:lang w:eastAsia="ar-SA"/>
        </w:rPr>
        <w:t xml:space="preserve">  35428   головы, из них коровы 12448 голов.  Валовой надой молока в 2020 году составил 80860 </w:t>
      </w:r>
      <w:proofErr w:type="spellStart"/>
      <w:proofErr w:type="gramStart"/>
      <w:r w:rsidRPr="00970209">
        <w:rPr>
          <w:rFonts w:ascii="Arial" w:hAnsi="Arial" w:cs="Arial"/>
          <w:sz w:val="16"/>
          <w:szCs w:val="16"/>
          <w:lang w:eastAsia="ar-SA"/>
        </w:rPr>
        <w:t>тн</w:t>
      </w:r>
      <w:proofErr w:type="spellEnd"/>
      <w:r w:rsidRPr="00970209">
        <w:rPr>
          <w:rFonts w:ascii="Arial" w:hAnsi="Arial" w:cs="Arial"/>
          <w:sz w:val="16"/>
          <w:szCs w:val="16"/>
          <w:lang w:eastAsia="ar-SA"/>
        </w:rPr>
        <w:t>.,</w:t>
      </w:r>
      <w:proofErr w:type="gramEnd"/>
      <w:r w:rsidRPr="00970209">
        <w:rPr>
          <w:rFonts w:ascii="Arial" w:hAnsi="Arial" w:cs="Arial"/>
          <w:sz w:val="16"/>
          <w:szCs w:val="16"/>
          <w:lang w:eastAsia="ar-SA"/>
        </w:rPr>
        <w:t xml:space="preserve"> из них:</w:t>
      </w:r>
    </w:p>
    <w:p w14:paraId="1ADE5CBD"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Сельхозпредприятия – 72310,0 </w:t>
      </w:r>
      <w:proofErr w:type="spellStart"/>
      <w:r w:rsidRPr="00970209">
        <w:rPr>
          <w:rFonts w:ascii="Arial" w:hAnsi="Arial" w:cs="Arial"/>
          <w:sz w:val="16"/>
          <w:szCs w:val="16"/>
          <w:lang w:eastAsia="ar-SA"/>
        </w:rPr>
        <w:t>тн</w:t>
      </w:r>
      <w:proofErr w:type="spellEnd"/>
      <w:r w:rsidRPr="00970209">
        <w:rPr>
          <w:rFonts w:ascii="Arial" w:hAnsi="Arial" w:cs="Arial"/>
          <w:sz w:val="16"/>
          <w:szCs w:val="16"/>
          <w:lang w:eastAsia="ar-SA"/>
        </w:rPr>
        <w:t>.  (105,6 %)</w:t>
      </w:r>
    </w:p>
    <w:p w14:paraId="5F9890DB"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ЛПХ – 8464,0 </w:t>
      </w:r>
      <w:proofErr w:type="spellStart"/>
      <w:r w:rsidRPr="00970209">
        <w:rPr>
          <w:rFonts w:ascii="Arial" w:hAnsi="Arial" w:cs="Arial"/>
          <w:sz w:val="16"/>
          <w:szCs w:val="16"/>
          <w:lang w:eastAsia="ar-SA"/>
        </w:rPr>
        <w:t>тн</w:t>
      </w:r>
      <w:proofErr w:type="spellEnd"/>
      <w:r w:rsidRPr="00970209">
        <w:rPr>
          <w:rFonts w:ascii="Arial" w:hAnsi="Arial" w:cs="Arial"/>
          <w:sz w:val="16"/>
          <w:szCs w:val="16"/>
          <w:lang w:eastAsia="ar-SA"/>
        </w:rPr>
        <w:t>.  (90,5 %)</w:t>
      </w:r>
    </w:p>
    <w:p w14:paraId="7AFA055C"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КФХ – 86,</w:t>
      </w:r>
      <w:proofErr w:type="gramStart"/>
      <w:r w:rsidRPr="00970209">
        <w:rPr>
          <w:rFonts w:ascii="Arial" w:hAnsi="Arial" w:cs="Arial"/>
          <w:sz w:val="16"/>
          <w:szCs w:val="16"/>
          <w:lang w:eastAsia="ar-SA"/>
        </w:rPr>
        <w:t xml:space="preserve">0  </w:t>
      </w:r>
      <w:proofErr w:type="spellStart"/>
      <w:r w:rsidRPr="00970209">
        <w:rPr>
          <w:rFonts w:ascii="Arial" w:hAnsi="Arial" w:cs="Arial"/>
          <w:sz w:val="16"/>
          <w:szCs w:val="16"/>
          <w:lang w:eastAsia="ar-SA"/>
        </w:rPr>
        <w:t>тн</w:t>
      </w:r>
      <w:proofErr w:type="spellEnd"/>
      <w:proofErr w:type="gramEnd"/>
      <w:r w:rsidRPr="00970209">
        <w:rPr>
          <w:rFonts w:ascii="Arial" w:hAnsi="Arial" w:cs="Arial"/>
          <w:sz w:val="16"/>
          <w:szCs w:val="16"/>
          <w:lang w:eastAsia="ar-SA"/>
        </w:rPr>
        <w:t>. (60,1 %)</w:t>
      </w:r>
    </w:p>
    <w:p w14:paraId="64AC9886"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Средний надой молока на 1 фуражную корову в сельскохозяйственных организациях сложился выше краевого уровня и составил в 2020 году               7221,6 кг. </w:t>
      </w:r>
    </w:p>
    <w:p w14:paraId="4C64417E"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Резервом для увеличения валового производства молока в районе является улучшение генетического потенциала животных, улучшения качества кормовой базы с применением </w:t>
      </w:r>
      <w:proofErr w:type="gramStart"/>
      <w:r w:rsidRPr="00970209">
        <w:rPr>
          <w:rFonts w:ascii="Arial" w:hAnsi="Arial" w:cs="Arial"/>
          <w:sz w:val="16"/>
          <w:szCs w:val="16"/>
          <w:lang w:eastAsia="ar-SA"/>
        </w:rPr>
        <w:t>правильной  кормозаготовки</w:t>
      </w:r>
      <w:proofErr w:type="gramEnd"/>
      <w:r w:rsidRPr="00970209">
        <w:rPr>
          <w:rFonts w:ascii="Arial" w:hAnsi="Arial" w:cs="Arial"/>
          <w:sz w:val="16"/>
          <w:szCs w:val="16"/>
          <w:lang w:eastAsia="ar-SA"/>
        </w:rPr>
        <w:t>, согласно технологии, использование зеленого конвейера в течение всего пастбищного периода, применение кормосмесителей для улучшения балансировки рациона для животных, кормозаготовки с привлечением современной высокопроизводительной техники.</w:t>
      </w:r>
    </w:p>
    <w:p w14:paraId="3D315F6E"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На решение всех производственных задач влияет основной фактор - человеческий фактор, поэтому целью муниципальной программы является развитие сельских территорий, рост занятости и уровня жизни сельского населения.</w:t>
      </w:r>
    </w:p>
    <w:p w14:paraId="2A26E4F1"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2.2. Постановка общерайонной проблемы и обоснование</w:t>
      </w:r>
    </w:p>
    <w:p w14:paraId="3129AD32"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необходимости разработки программы</w:t>
      </w:r>
    </w:p>
    <w:p w14:paraId="26E6211F"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p>
    <w:p w14:paraId="65916073"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Перечень проблем обеспечения поступательного экономического развития аграрного промышленного </w:t>
      </w:r>
      <w:proofErr w:type="gramStart"/>
      <w:r w:rsidRPr="00970209">
        <w:rPr>
          <w:rFonts w:ascii="Arial" w:hAnsi="Arial" w:cs="Arial"/>
          <w:sz w:val="16"/>
          <w:szCs w:val="16"/>
          <w:lang w:eastAsia="ar-SA"/>
        </w:rPr>
        <w:t>комплекса  сохраняется</w:t>
      </w:r>
      <w:proofErr w:type="gramEnd"/>
      <w:r w:rsidRPr="00970209">
        <w:rPr>
          <w:rFonts w:ascii="Arial" w:hAnsi="Arial" w:cs="Arial"/>
          <w:sz w:val="16"/>
          <w:szCs w:val="16"/>
          <w:lang w:eastAsia="ar-SA"/>
        </w:rPr>
        <w:t xml:space="preserve">. Мировой финансовый и экономический </w:t>
      </w:r>
      <w:proofErr w:type="gramStart"/>
      <w:r w:rsidRPr="00970209">
        <w:rPr>
          <w:rFonts w:ascii="Arial" w:hAnsi="Arial" w:cs="Arial"/>
          <w:sz w:val="16"/>
          <w:szCs w:val="16"/>
          <w:lang w:eastAsia="ar-SA"/>
        </w:rPr>
        <w:t>кризис,  негативно</w:t>
      </w:r>
      <w:proofErr w:type="gramEnd"/>
      <w:r w:rsidRPr="00970209">
        <w:rPr>
          <w:rFonts w:ascii="Arial" w:hAnsi="Arial" w:cs="Arial"/>
          <w:sz w:val="16"/>
          <w:szCs w:val="16"/>
          <w:lang w:eastAsia="ar-SA"/>
        </w:rPr>
        <w:t xml:space="preserve"> отразились на инвестиционном климате в агропромышленном комплексе, динамике развития сельскохозяйственного производства и социальной сферы. </w:t>
      </w:r>
    </w:p>
    <w:p w14:paraId="152E12D7"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На территории Канского района находится предприятия, занятые производством сельскохозяйственной продукции, состоящие на самостоятельном балансе 29 единиц, в том числе предприятия, занятые производством сельскохозяйственной продукции, состоящие на самостоятельном балансе с организационной формой - крестьянские (фермерские) хозяйства - 20 единиц.          </w:t>
      </w:r>
    </w:p>
    <w:p w14:paraId="23958DA3"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К отдельным государственным полномочиям по решению вопросов поддержки сельскохозяйственного производства, </w:t>
      </w:r>
      <w:r w:rsidRPr="00970209">
        <w:rPr>
          <w:rFonts w:ascii="Arial" w:hAnsi="Arial" w:cs="Arial"/>
          <w:sz w:val="16"/>
          <w:szCs w:val="16"/>
          <w:lang w:eastAsia="ar-SA"/>
        </w:rPr>
        <w:lastRenderedPageBreak/>
        <w:t>передаваемым органам местного самоуправления, относятся:</w:t>
      </w:r>
    </w:p>
    <w:p w14:paraId="3B675D4A"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а) разработка текущих и среднесрочных планов развития муниципального района в сфере агропромышленного комплекса;</w:t>
      </w:r>
    </w:p>
    <w:p w14:paraId="0772A6C5"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б) осуществление контроля за соблюдением субъектами агропромышленного комплекса края условий, установленных при предоставлении средств государственной поддержки, в части исполнения обязанности по соблюдению основных требований технологий производства и переработки сельскохозяйственной продукции, предусмотренной соглашением о предоставлении государственной поддержки;</w:t>
      </w:r>
    </w:p>
    <w:p w14:paraId="54748099"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в) создание и организация функционирования информационно-консультационной службы агропромышленного комплекса края на территории муниципального района;</w:t>
      </w:r>
    </w:p>
    <w:p w14:paraId="14764DCB"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г) сбор производственных, финансово-экономических и ценовых показателей деятельности субъектов агропромышленного комплекса муниципального района;</w:t>
      </w:r>
    </w:p>
    <w:p w14:paraId="199320EB"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д) сбор, проверка комплектности и правильности оформления документов, предоставляемых субъектами агропромышленного комплекса, претендующими на получение государственной поддержки;</w:t>
      </w:r>
    </w:p>
    <w:p w14:paraId="3C628561"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е) контроль за эффективным использованием денежных средств, направляемых из краевого бюджета в качестве государственной поддержки субъектов агропромышленного комплекса края;</w:t>
      </w:r>
    </w:p>
    <w:p w14:paraId="2AA3A1F2"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bCs/>
          <w:sz w:val="16"/>
          <w:szCs w:val="16"/>
          <w:lang w:eastAsia="ar-SA"/>
        </w:rPr>
        <w:t xml:space="preserve">Для совершенствования системы информационного обеспечения агропромышленного комплекса района с целью ускорения модернизации и инновационного развития отрасли необходимо обеспечение реализации мероприятий муниципальной программы на основе эффективной деятельности отдела сельского </w:t>
      </w:r>
      <w:proofErr w:type="gramStart"/>
      <w:r w:rsidRPr="00970209">
        <w:rPr>
          <w:rFonts w:ascii="Arial" w:hAnsi="Arial" w:cs="Arial"/>
          <w:bCs/>
          <w:sz w:val="16"/>
          <w:szCs w:val="16"/>
          <w:lang w:eastAsia="ar-SA"/>
        </w:rPr>
        <w:t>хозяйства  администрации</w:t>
      </w:r>
      <w:proofErr w:type="gramEnd"/>
      <w:r w:rsidRPr="00970209">
        <w:rPr>
          <w:rFonts w:ascii="Arial" w:hAnsi="Arial" w:cs="Arial"/>
          <w:bCs/>
          <w:sz w:val="16"/>
          <w:szCs w:val="16"/>
          <w:lang w:eastAsia="ar-SA"/>
        </w:rPr>
        <w:t xml:space="preserve"> Канского района Красноярского края, </w:t>
      </w:r>
      <w:r w:rsidRPr="00970209">
        <w:rPr>
          <w:rFonts w:ascii="Arial" w:hAnsi="Arial" w:cs="Arial"/>
          <w:sz w:val="16"/>
          <w:szCs w:val="16"/>
          <w:lang w:eastAsia="ar-SA"/>
        </w:rPr>
        <w:t>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p w14:paraId="6288943C"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На производстве первостепенную роль играет человеческий фактор.</w:t>
      </w:r>
    </w:p>
    <w:p w14:paraId="2CAB9B0A"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Работодатели – организации агропромышленного комплекса и социальной сферы сельской местности района не могут предоставить жилье для </w:t>
      </w:r>
      <w:proofErr w:type="gramStart"/>
      <w:r w:rsidRPr="00970209">
        <w:rPr>
          <w:rFonts w:ascii="Arial" w:hAnsi="Arial" w:cs="Arial"/>
          <w:sz w:val="16"/>
          <w:szCs w:val="16"/>
          <w:lang w:eastAsia="ar-SA"/>
        </w:rPr>
        <w:t>проживания  молодым</w:t>
      </w:r>
      <w:proofErr w:type="gramEnd"/>
      <w:r w:rsidRPr="00970209">
        <w:rPr>
          <w:rFonts w:ascii="Arial" w:hAnsi="Arial" w:cs="Arial"/>
          <w:sz w:val="16"/>
          <w:szCs w:val="16"/>
          <w:lang w:eastAsia="ar-SA"/>
        </w:rPr>
        <w:t xml:space="preserve"> семьям и молодым специалистам, желающим работать в этих организациях и нуждающихся в жилье, так как не имеют своего жилищного фонда. </w:t>
      </w:r>
    </w:p>
    <w:p w14:paraId="4E678EEC"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Жилищный фонд на «вторичном» рынке жилья, в основном, изношен и в большинстве своем не соответствует предъявляемым требованиям санитарно-технических норм. Для привлечения квалифицированных кадров необходимо повышение привлекательности села через развитие жилищного строительства, развитие инженерной и социальной инфраструктуры села. Низкая заработная плата </w:t>
      </w:r>
      <w:proofErr w:type="gramStart"/>
      <w:r w:rsidRPr="00970209">
        <w:rPr>
          <w:rFonts w:ascii="Arial" w:hAnsi="Arial" w:cs="Arial"/>
          <w:sz w:val="16"/>
          <w:szCs w:val="16"/>
          <w:lang w:eastAsia="ar-SA"/>
        </w:rPr>
        <w:t>работников</w:t>
      </w:r>
      <w:proofErr w:type="gramEnd"/>
      <w:r w:rsidRPr="00970209">
        <w:rPr>
          <w:rFonts w:ascii="Arial" w:hAnsi="Arial" w:cs="Arial"/>
          <w:sz w:val="16"/>
          <w:szCs w:val="16"/>
          <w:lang w:eastAsia="ar-SA"/>
        </w:rPr>
        <w:t xml:space="preserve"> занятых в сельскохозяйственном производстве, плохие условия труда, очень высокая плата за услуги ЖКХ. 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 слабого развития кооперации в сфере производства и реализации сельскохозяйственной продукции;</w:t>
      </w:r>
    </w:p>
    <w:p w14:paraId="75E2C7BA"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Медленные темпы социального развития сельских территорий, сокращение занятости сельских жителей при слабом развитии альтернативных видов деятельности, низкая общественная оценка сельскохозяйственного труда, недостаточное ресурсное обеспечение на всех уровнях финансирования</w:t>
      </w:r>
    </w:p>
    <w:p w14:paraId="18151C2A"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 Проблема кадрового обеспечения: дефицит квалифицированных кадров, вызванный низким уровнем и качеством жизни в сельской местности. </w:t>
      </w:r>
    </w:p>
    <w:p w14:paraId="7CE638D1"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proofErr w:type="gramStart"/>
      <w:r w:rsidRPr="00970209">
        <w:rPr>
          <w:rFonts w:ascii="Arial" w:hAnsi="Arial" w:cs="Arial"/>
          <w:sz w:val="16"/>
          <w:szCs w:val="16"/>
          <w:lang w:eastAsia="ar-SA"/>
        </w:rPr>
        <w:t>В  сельском</w:t>
      </w:r>
      <w:proofErr w:type="gramEnd"/>
      <w:r w:rsidRPr="00970209">
        <w:rPr>
          <w:rFonts w:ascii="Arial" w:hAnsi="Arial" w:cs="Arial"/>
          <w:sz w:val="16"/>
          <w:szCs w:val="16"/>
          <w:lang w:eastAsia="ar-SA"/>
        </w:rPr>
        <w:t xml:space="preserve"> хозяйстве  в Канском  районе на 1 января 2021 года работало  всего  2312 человек - руководителей и специалистов 371  и  1570  рабочих и другие. </w:t>
      </w:r>
    </w:p>
    <w:p w14:paraId="271EA7A8"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Из 8 руководителей – 6 имеют высшее специальное образование.  Повышают квалификацию в институте переподготовки кадров АПК.  </w:t>
      </w:r>
    </w:p>
    <w:p w14:paraId="5E12AA14"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В </w:t>
      </w:r>
      <w:proofErr w:type="gramStart"/>
      <w:r w:rsidRPr="00970209">
        <w:rPr>
          <w:rFonts w:ascii="Arial" w:hAnsi="Arial" w:cs="Arial"/>
          <w:sz w:val="16"/>
          <w:szCs w:val="16"/>
          <w:lang w:eastAsia="ar-SA"/>
        </w:rPr>
        <w:t>хозяйствах  района</w:t>
      </w:r>
      <w:proofErr w:type="gramEnd"/>
      <w:r w:rsidRPr="00970209">
        <w:rPr>
          <w:rFonts w:ascii="Arial" w:hAnsi="Arial" w:cs="Arial"/>
          <w:sz w:val="16"/>
          <w:szCs w:val="16"/>
          <w:lang w:eastAsia="ar-SA"/>
        </w:rPr>
        <w:t xml:space="preserve"> по штатному расписанию  главных специалистов всех отраслей   требуется  50 человек, фактически работает 43,  дефицит – 7 человек. Из них </w:t>
      </w:r>
      <w:proofErr w:type="gramStart"/>
      <w:r w:rsidRPr="00970209">
        <w:rPr>
          <w:rFonts w:ascii="Arial" w:hAnsi="Arial" w:cs="Arial"/>
          <w:sz w:val="16"/>
          <w:szCs w:val="16"/>
          <w:lang w:eastAsia="ar-SA"/>
        </w:rPr>
        <w:t>имеют  высшее</w:t>
      </w:r>
      <w:proofErr w:type="gramEnd"/>
      <w:r w:rsidRPr="00970209">
        <w:rPr>
          <w:rFonts w:ascii="Arial" w:hAnsi="Arial" w:cs="Arial"/>
          <w:sz w:val="16"/>
          <w:szCs w:val="16"/>
          <w:lang w:eastAsia="ar-SA"/>
        </w:rPr>
        <w:t xml:space="preserve"> образование всего 33 человека (62 %),  среднее 16 человек. </w:t>
      </w:r>
      <w:proofErr w:type="gramStart"/>
      <w:r w:rsidRPr="00970209">
        <w:rPr>
          <w:rFonts w:ascii="Arial" w:hAnsi="Arial" w:cs="Arial"/>
          <w:sz w:val="16"/>
          <w:szCs w:val="16"/>
          <w:lang w:eastAsia="ar-SA"/>
        </w:rPr>
        <w:t>Также  отмечается</w:t>
      </w:r>
      <w:proofErr w:type="gramEnd"/>
      <w:r w:rsidRPr="00970209">
        <w:rPr>
          <w:rFonts w:ascii="Arial" w:hAnsi="Arial" w:cs="Arial"/>
          <w:sz w:val="16"/>
          <w:szCs w:val="16"/>
          <w:lang w:eastAsia="ar-SA"/>
        </w:rPr>
        <w:t xml:space="preserve">, что в должности главного  специалиста работает 20 женщин (40 %).   И всего 4 специалистов имеют возраст моложе 30 лет, а вот старше 55 лет – 9 человек. </w:t>
      </w:r>
      <w:r w:rsidRPr="00970209">
        <w:rPr>
          <w:rFonts w:ascii="Arial" w:hAnsi="Arial" w:cs="Arial"/>
          <w:sz w:val="16"/>
          <w:szCs w:val="16"/>
          <w:lang w:eastAsia="ar-SA"/>
        </w:rPr>
        <w:tab/>
        <w:t xml:space="preserve">По </w:t>
      </w:r>
      <w:proofErr w:type="gramStart"/>
      <w:r w:rsidRPr="00970209">
        <w:rPr>
          <w:rFonts w:ascii="Arial" w:hAnsi="Arial" w:cs="Arial"/>
          <w:sz w:val="16"/>
          <w:szCs w:val="16"/>
          <w:lang w:eastAsia="ar-SA"/>
        </w:rPr>
        <w:t>специалистам  среднего</w:t>
      </w:r>
      <w:proofErr w:type="gramEnd"/>
      <w:r w:rsidRPr="00970209">
        <w:rPr>
          <w:rFonts w:ascii="Arial" w:hAnsi="Arial" w:cs="Arial"/>
          <w:sz w:val="16"/>
          <w:szCs w:val="16"/>
          <w:lang w:eastAsia="ar-SA"/>
        </w:rPr>
        <w:t xml:space="preserve"> звена –  67 человек, по штатному расписанию, в сельскохозяйственных предприятиях района работает 66 человек (недостаток 1),  35 % женщины (23 человека). Всего 7 специалистов имеют высшее образование, 30 – среднее. По </w:t>
      </w:r>
      <w:proofErr w:type="gramStart"/>
      <w:r w:rsidRPr="00970209">
        <w:rPr>
          <w:rFonts w:ascii="Arial" w:hAnsi="Arial" w:cs="Arial"/>
          <w:sz w:val="16"/>
          <w:szCs w:val="16"/>
          <w:lang w:eastAsia="ar-SA"/>
        </w:rPr>
        <w:t xml:space="preserve">возрасту:   </w:t>
      </w:r>
      <w:proofErr w:type="gramEnd"/>
      <w:r w:rsidRPr="00970209">
        <w:rPr>
          <w:rFonts w:ascii="Arial" w:hAnsi="Arial" w:cs="Arial"/>
          <w:sz w:val="16"/>
          <w:szCs w:val="16"/>
          <w:lang w:eastAsia="ar-SA"/>
        </w:rPr>
        <w:t xml:space="preserve">2 человека – это молодежь                    до 30 лет. </w:t>
      </w:r>
    </w:p>
    <w:p w14:paraId="0D139723"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Механизаторы в возрасте старше 60 лет – 4 человека, в животноводстве работающих пенсионеров – 19 человек. За год уволилось 366 человек, принято на работу 65 человек. </w:t>
      </w:r>
    </w:p>
    <w:p w14:paraId="4399D356"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Недостаток молодых специалистов, имеющих высокий уровень профессиональной подготовки, негативно сказывается на количественном и качественном составе кадров сельскохозяйственного производства и социальной сферы. </w:t>
      </w:r>
    </w:p>
    <w:p w14:paraId="7F4D57DD"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p>
    <w:p w14:paraId="5530C061"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Раздел 3. Приоритеты и цели социально-экономического развития в отрасли сельского хозяйства</w:t>
      </w:r>
    </w:p>
    <w:p w14:paraId="4A513642"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Обоснование выбора программных мероприятий.</w:t>
      </w:r>
    </w:p>
    <w:p w14:paraId="289B66D5"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 xml:space="preserve">Выбор программных мероприятий обусловлен необходимостью решения проблем, обозначенных в разделе программы "Постановка районной проблемы и обоснование необходимости принятия программы". Динамика развития АПК на период до 2024 года будет формироваться под воздействием разнонаправленных факторов. С одной стороны, скажутся меры, которые были приняты в последние годы по повышению устойчивости агропромышленного производства, с другой – сохраняется сложная макроэкономическая обстановка в связи с последствиями кризиса, что усиливает вероятность проявления рисков для устойчивого и динамичного развития аграрного сектора экономики. </w:t>
      </w:r>
    </w:p>
    <w:p w14:paraId="6CC4BF96" w14:textId="77777777" w:rsidR="00B96B82" w:rsidRPr="00970209" w:rsidRDefault="00B96B82" w:rsidP="00970209">
      <w:pPr>
        <w:widowControl w:val="0"/>
        <w:suppressAutoHyphens/>
        <w:autoSpaceDE w:val="0"/>
        <w:spacing w:after="0" w:line="240" w:lineRule="auto"/>
        <w:ind w:firstLine="680"/>
        <w:jc w:val="both"/>
        <w:rPr>
          <w:rFonts w:ascii="Arial" w:hAnsi="Arial" w:cs="Arial"/>
          <w:sz w:val="16"/>
          <w:szCs w:val="16"/>
          <w:lang w:eastAsia="ar-SA"/>
        </w:rPr>
      </w:pPr>
      <w:r w:rsidRPr="00970209">
        <w:rPr>
          <w:rFonts w:ascii="Arial" w:hAnsi="Arial" w:cs="Arial"/>
          <w:sz w:val="16"/>
          <w:szCs w:val="16"/>
          <w:lang w:eastAsia="ar-SA"/>
        </w:rPr>
        <w:t>Прогноз реализации муниципальной программы основывается на достижении уровней её основных показателей (индикаторов), а также частных индикаторов по соответствующим подпрограммам (Приложения №1 и №2                        к паспорту муниципальной программе):</w:t>
      </w:r>
    </w:p>
    <w:p w14:paraId="52F6BEE6" w14:textId="77777777" w:rsidR="00B96B82" w:rsidRP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tbl>
      <w:tblPr>
        <w:tblW w:w="5000" w:type="pct"/>
        <w:tblLook w:val="0000" w:firstRow="0" w:lastRow="0" w:firstColumn="0" w:lastColumn="0" w:noHBand="0" w:noVBand="0"/>
      </w:tblPr>
      <w:tblGrid>
        <w:gridCol w:w="3392"/>
        <w:gridCol w:w="468"/>
        <w:gridCol w:w="933"/>
        <w:gridCol w:w="777"/>
        <w:gridCol w:w="777"/>
        <w:gridCol w:w="777"/>
        <w:gridCol w:w="934"/>
        <w:gridCol w:w="788"/>
        <w:gridCol w:w="788"/>
        <w:gridCol w:w="788"/>
      </w:tblGrid>
      <w:tr w:rsidR="00B96B82" w:rsidRPr="00970209" w14:paraId="5BCDA6AE" w14:textId="77777777" w:rsidTr="00970209">
        <w:trPr>
          <w:trHeight w:val="20"/>
        </w:trPr>
        <w:tc>
          <w:tcPr>
            <w:tcW w:w="1626" w:type="pct"/>
            <w:tcBorders>
              <w:top w:val="single" w:sz="4" w:space="0" w:color="000000"/>
              <w:left w:val="single" w:sz="4" w:space="0" w:color="000000"/>
              <w:bottom w:val="single" w:sz="4" w:space="0" w:color="000000"/>
            </w:tcBorders>
            <w:shd w:val="clear" w:color="auto" w:fill="auto"/>
          </w:tcPr>
          <w:p w14:paraId="5F065C7D"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w:t>
            </w:r>
          </w:p>
        </w:tc>
        <w:tc>
          <w:tcPr>
            <w:tcW w:w="224" w:type="pct"/>
            <w:tcBorders>
              <w:top w:val="single" w:sz="4" w:space="0" w:color="000000"/>
              <w:left w:val="single" w:sz="4" w:space="0" w:color="000000"/>
              <w:bottom w:val="single" w:sz="4" w:space="0" w:color="000000"/>
            </w:tcBorders>
            <w:shd w:val="clear" w:color="auto" w:fill="auto"/>
          </w:tcPr>
          <w:p w14:paraId="1217069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p>
        </w:tc>
        <w:tc>
          <w:tcPr>
            <w:tcW w:w="447" w:type="pct"/>
            <w:tcBorders>
              <w:top w:val="single" w:sz="4" w:space="0" w:color="000000"/>
              <w:left w:val="single" w:sz="4" w:space="0" w:color="000000"/>
              <w:bottom w:val="single" w:sz="4" w:space="0" w:color="000000"/>
            </w:tcBorders>
            <w:shd w:val="clear" w:color="auto" w:fill="auto"/>
          </w:tcPr>
          <w:p w14:paraId="1863DCBE"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2017</w:t>
            </w:r>
          </w:p>
        </w:tc>
        <w:tc>
          <w:tcPr>
            <w:tcW w:w="373" w:type="pct"/>
            <w:tcBorders>
              <w:top w:val="single" w:sz="4" w:space="0" w:color="000000"/>
              <w:left w:val="single" w:sz="4" w:space="0" w:color="000000"/>
              <w:bottom w:val="single" w:sz="4" w:space="0" w:color="000000"/>
            </w:tcBorders>
            <w:shd w:val="clear" w:color="auto" w:fill="auto"/>
          </w:tcPr>
          <w:p w14:paraId="4A18265C"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2018</w:t>
            </w:r>
          </w:p>
        </w:tc>
        <w:tc>
          <w:tcPr>
            <w:tcW w:w="373" w:type="pct"/>
            <w:tcBorders>
              <w:top w:val="single" w:sz="4" w:space="0" w:color="000000"/>
              <w:left w:val="single" w:sz="4" w:space="0" w:color="000000"/>
              <w:bottom w:val="single" w:sz="4" w:space="0" w:color="000000"/>
            </w:tcBorders>
            <w:shd w:val="clear" w:color="auto" w:fill="auto"/>
          </w:tcPr>
          <w:p w14:paraId="1B848040"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2019</w:t>
            </w:r>
          </w:p>
        </w:tc>
        <w:tc>
          <w:tcPr>
            <w:tcW w:w="373" w:type="pct"/>
            <w:tcBorders>
              <w:top w:val="single" w:sz="4" w:space="0" w:color="000000"/>
              <w:left w:val="single" w:sz="4" w:space="0" w:color="000000"/>
              <w:bottom w:val="single" w:sz="4" w:space="0" w:color="000000"/>
            </w:tcBorders>
            <w:shd w:val="clear" w:color="auto" w:fill="auto"/>
          </w:tcPr>
          <w:p w14:paraId="4538CF26"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2020</w:t>
            </w:r>
          </w:p>
        </w:tc>
        <w:tc>
          <w:tcPr>
            <w:tcW w:w="448" w:type="pct"/>
            <w:tcBorders>
              <w:top w:val="single" w:sz="4" w:space="0" w:color="000000"/>
              <w:left w:val="single" w:sz="4" w:space="0" w:color="000000"/>
              <w:bottom w:val="single" w:sz="4" w:space="0" w:color="000000"/>
            </w:tcBorders>
            <w:shd w:val="clear" w:color="auto" w:fill="auto"/>
          </w:tcPr>
          <w:p w14:paraId="2F6FAB9D"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2021</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14:paraId="6A177276"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2022</w:t>
            </w:r>
          </w:p>
        </w:tc>
        <w:tc>
          <w:tcPr>
            <w:tcW w:w="378" w:type="pct"/>
            <w:tcBorders>
              <w:top w:val="single" w:sz="4" w:space="0" w:color="000000"/>
              <w:left w:val="single" w:sz="4" w:space="0" w:color="000000"/>
              <w:bottom w:val="single" w:sz="4" w:space="0" w:color="000000"/>
              <w:right w:val="single" w:sz="4" w:space="0" w:color="000000"/>
            </w:tcBorders>
          </w:tcPr>
          <w:p w14:paraId="208EFD33"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2023</w:t>
            </w:r>
          </w:p>
        </w:tc>
        <w:tc>
          <w:tcPr>
            <w:tcW w:w="378" w:type="pct"/>
            <w:tcBorders>
              <w:top w:val="single" w:sz="4" w:space="0" w:color="000000"/>
              <w:left w:val="single" w:sz="4" w:space="0" w:color="000000"/>
              <w:bottom w:val="single" w:sz="4" w:space="0" w:color="000000"/>
              <w:right w:val="single" w:sz="4" w:space="0" w:color="000000"/>
            </w:tcBorders>
          </w:tcPr>
          <w:p w14:paraId="28944952"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2024</w:t>
            </w:r>
          </w:p>
        </w:tc>
      </w:tr>
      <w:tr w:rsidR="00B96B82" w:rsidRPr="00970209" w14:paraId="51F368BE" w14:textId="77777777" w:rsidTr="00970209">
        <w:trPr>
          <w:trHeight w:val="20"/>
        </w:trPr>
        <w:tc>
          <w:tcPr>
            <w:tcW w:w="1626" w:type="pct"/>
            <w:tcBorders>
              <w:top w:val="single" w:sz="4" w:space="0" w:color="000000"/>
              <w:left w:val="single" w:sz="4" w:space="0" w:color="000000"/>
              <w:bottom w:val="single" w:sz="4" w:space="0" w:color="000000"/>
            </w:tcBorders>
            <w:shd w:val="clear" w:color="auto" w:fill="auto"/>
          </w:tcPr>
          <w:p w14:paraId="7B803D8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Индекс производства продукции с/</w:t>
            </w:r>
            <w:proofErr w:type="gramStart"/>
            <w:r w:rsidRPr="00970209">
              <w:rPr>
                <w:rFonts w:ascii="Arial" w:hAnsi="Arial" w:cs="Arial"/>
                <w:sz w:val="14"/>
                <w:szCs w:val="14"/>
                <w:lang w:eastAsia="ar-SA"/>
              </w:rPr>
              <w:t>х  всех</w:t>
            </w:r>
            <w:proofErr w:type="gramEnd"/>
            <w:r w:rsidRPr="00970209">
              <w:rPr>
                <w:rFonts w:ascii="Arial" w:hAnsi="Arial" w:cs="Arial"/>
                <w:sz w:val="14"/>
                <w:szCs w:val="14"/>
                <w:lang w:eastAsia="ar-SA"/>
              </w:rPr>
              <w:t xml:space="preserve"> категорий (сопоставимых ценах)</w:t>
            </w:r>
          </w:p>
        </w:tc>
        <w:tc>
          <w:tcPr>
            <w:tcW w:w="224" w:type="pct"/>
            <w:tcBorders>
              <w:top w:val="single" w:sz="4" w:space="0" w:color="000000"/>
              <w:left w:val="single" w:sz="4" w:space="0" w:color="000000"/>
              <w:bottom w:val="single" w:sz="4" w:space="0" w:color="000000"/>
            </w:tcBorders>
            <w:shd w:val="clear" w:color="auto" w:fill="auto"/>
          </w:tcPr>
          <w:p w14:paraId="01C50F2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w:t>
            </w:r>
          </w:p>
        </w:tc>
        <w:tc>
          <w:tcPr>
            <w:tcW w:w="447" w:type="pct"/>
            <w:tcBorders>
              <w:top w:val="single" w:sz="4" w:space="0" w:color="000000"/>
              <w:left w:val="single" w:sz="4" w:space="0" w:color="000000"/>
              <w:bottom w:val="single" w:sz="4" w:space="0" w:color="000000"/>
            </w:tcBorders>
            <w:shd w:val="clear" w:color="auto" w:fill="auto"/>
          </w:tcPr>
          <w:p w14:paraId="7FE2298B"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106,1</w:t>
            </w:r>
          </w:p>
        </w:tc>
        <w:tc>
          <w:tcPr>
            <w:tcW w:w="373" w:type="pct"/>
            <w:tcBorders>
              <w:top w:val="single" w:sz="4" w:space="0" w:color="000000"/>
              <w:left w:val="single" w:sz="4" w:space="0" w:color="000000"/>
              <w:bottom w:val="single" w:sz="4" w:space="0" w:color="000000"/>
            </w:tcBorders>
            <w:shd w:val="clear" w:color="auto" w:fill="auto"/>
          </w:tcPr>
          <w:p w14:paraId="2260C16C"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101,1</w:t>
            </w:r>
          </w:p>
        </w:tc>
        <w:tc>
          <w:tcPr>
            <w:tcW w:w="373" w:type="pct"/>
            <w:tcBorders>
              <w:top w:val="single" w:sz="4" w:space="0" w:color="000000"/>
              <w:left w:val="single" w:sz="4" w:space="0" w:color="000000"/>
              <w:bottom w:val="single" w:sz="4" w:space="0" w:color="000000"/>
            </w:tcBorders>
            <w:shd w:val="clear" w:color="auto" w:fill="auto"/>
          </w:tcPr>
          <w:p w14:paraId="74E90374"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101,7</w:t>
            </w:r>
          </w:p>
        </w:tc>
        <w:tc>
          <w:tcPr>
            <w:tcW w:w="373" w:type="pct"/>
            <w:tcBorders>
              <w:top w:val="single" w:sz="4" w:space="0" w:color="000000"/>
              <w:left w:val="single" w:sz="4" w:space="0" w:color="000000"/>
              <w:bottom w:val="single" w:sz="4" w:space="0" w:color="000000"/>
            </w:tcBorders>
            <w:shd w:val="clear" w:color="auto" w:fill="auto"/>
          </w:tcPr>
          <w:p w14:paraId="2A367453"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100,6</w:t>
            </w:r>
          </w:p>
        </w:tc>
        <w:tc>
          <w:tcPr>
            <w:tcW w:w="448" w:type="pct"/>
            <w:tcBorders>
              <w:top w:val="single" w:sz="4" w:space="0" w:color="000000"/>
              <w:left w:val="single" w:sz="4" w:space="0" w:color="000000"/>
              <w:bottom w:val="single" w:sz="4" w:space="0" w:color="000000"/>
            </w:tcBorders>
            <w:shd w:val="clear" w:color="auto" w:fill="auto"/>
          </w:tcPr>
          <w:p w14:paraId="06195F4F"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100,7</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14:paraId="166A144C"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100,7</w:t>
            </w:r>
          </w:p>
        </w:tc>
        <w:tc>
          <w:tcPr>
            <w:tcW w:w="378" w:type="pct"/>
            <w:tcBorders>
              <w:top w:val="single" w:sz="4" w:space="0" w:color="000000"/>
              <w:left w:val="single" w:sz="4" w:space="0" w:color="000000"/>
              <w:bottom w:val="single" w:sz="4" w:space="0" w:color="000000"/>
              <w:right w:val="single" w:sz="4" w:space="0" w:color="000000"/>
            </w:tcBorders>
          </w:tcPr>
          <w:p w14:paraId="7E995CBB"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100,8</w:t>
            </w:r>
          </w:p>
        </w:tc>
        <w:tc>
          <w:tcPr>
            <w:tcW w:w="378" w:type="pct"/>
            <w:tcBorders>
              <w:top w:val="single" w:sz="4" w:space="0" w:color="000000"/>
              <w:left w:val="single" w:sz="4" w:space="0" w:color="000000"/>
              <w:bottom w:val="single" w:sz="4" w:space="0" w:color="000000"/>
              <w:right w:val="single" w:sz="4" w:space="0" w:color="000000"/>
            </w:tcBorders>
          </w:tcPr>
          <w:p w14:paraId="5C8769D1"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100,8</w:t>
            </w:r>
          </w:p>
        </w:tc>
      </w:tr>
      <w:tr w:rsidR="00B96B82" w:rsidRPr="00970209" w14:paraId="0AA4B08C" w14:textId="77777777" w:rsidTr="00970209">
        <w:trPr>
          <w:trHeight w:val="20"/>
        </w:trPr>
        <w:tc>
          <w:tcPr>
            <w:tcW w:w="1626" w:type="pct"/>
            <w:tcBorders>
              <w:top w:val="single" w:sz="4" w:space="0" w:color="000000"/>
              <w:left w:val="single" w:sz="4" w:space="0" w:color="000000"/>
              <w:bottom w:val="single" w:sz="4" w:space="0" w:color="000000"/>
            </w:tcBorders>
            <w:shd w:val="clear" w:color="auto" w:fill="auto"/>
          </w:tcPr>
          <w:p w14:paraId="0206177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Индекс производства продукции растениеводства (сопоставимых ценах)</w:t>
            </w:r>
          </w:p>
        </w:tc>
        <w:tc>
          <w:tcPr>
            <w:tcW w:w="224" w:type="pct"/>
            <w:tcBorders>
              <w:top w:val="single" w:sz="4" w:space="0" w:color="000000"/>
              <w:left w:val="single" w:sz="4" w:space="0" w:color="000000"/>
              <w:bottom w:val="single" w:sz="4" w:space="0" w:color="000000"/>
            </w:tcBorders>
            <w:shd w:val="clear" w:color="auto" w:fill="auto"/>
          </w:tcPr>
          <w:p w14:paraId="3EC007C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w:t>
            </w:r>
          </w:p>
        </w:tc>
        <w:tc>
          <w:tcPr>
            <w:tcW w:w="447" w:type="pct"/>
            <w:tcBorders>
              <w:top w:val="single" w:sz="4" w:space="0" w:color="000000"/>
              <w:left w:val="single" w:sz="4" w:space="0" w:color="000000"/>
              <w:bottom w:val="single" w:sz="4" w:space="0" w:color="000000"/>
            </w:tcBorders>
            <w:shd w:val="clear" w:color="auto" w:fill="auto"/>
          </w:tcPr>
          <w:p w14:paraId="67F73050"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114,6</w:t>
            </w:r>
          </w:p>
        </w:tc>
        <w:tc>
          <w:tcPr>
            <w:tcW w:w="373" w:type="pct"/>
            <w:tcBorders>
              <w:top w:val="single" w:sz="4" w:space="0" w:color="000000"/>
              <w:left w:val="single" w:sz="4" w:space="0" w:color="000000"/>
              <w:bottom w:val="single" w:sz="4" w:space="0" w:color="000000"/>
            </w:tcBorders>
            <w:shd w:val="clear" w:color="auto" w:fill="auto"/>
          </w:tcPr>
          <w:p w14:paraId="110567CC"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100,3</w:t>
            </w:r>
          </w:p>
        </w:tc>
        <w:tc>
          <w:tcPr>
            <w:tcW w:w="373" w:type="pct"/>
            <w:tcBorders>
              <w:top w:val="single" w:sz="4" w:space="0" w:color="000000"/>
              <w:left w:val="single" w:sz="4" w:space="0" w:color="000000"/>
              <w:bottom w:val="single" w:sz="4" w:space="0" w:color="000000"/>
            </w:tcBorders>
            <w:shd w:val="clear" w:color="auto" w:fill="auto"/>
          </w:tcPr>
          <w:p w14:paraId="176BC4D2"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101,0</w:t>
            </w:r>
          </w:p>
        </w:tc>
        <w:tc>
          <w:tcPr>
            <w:tcW w:w="373" w:type="pct"/>
            <w:tcBorders>
              <w:top w:val="single" w:sz="4" w:space="0" w:color="000000"/>
              <w:left w:val="single" w:sz="4" w:space="0" w:color="000000"/>
              <w:bottom w:val="single" w:sz="4" w:space="0" w:color="000000"/>
            </w:tcBorders>
            <w:shd w:val="clear" w:color="auto" w:fill="auto"/>
          </w:tcPr>
          <w:p w14:paraId="1C6A594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100,5</w:t>
            </w:r>
          </w:p>
        </w:tc>
        <w:tc>
          <w:tcPr>
            <w:tcW w:w="448" w:type="pct"/>
            <w:tcBorders>
              <w:top w:val="single" w:sz="4" w:space="0" w:color="000000"/>
              <w:left w:val="single" w:sz="4" w:space="0" w:color="000000"/>
              <w:bottom w:val="single" w:sz="4" w:space="0" w:color="000000"/>
            </w:tcBorders>
            <w:shd w:val="clear" w:color="auto" w:fill="auto"/>
          </w:tcPr>
          <w:p w14:paraId="36EE9F21"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100,7</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14:paraId="7B5B7546"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100,7</w:t>
            </w:r>
          </w:p>
        </w:tc>
        <w:tc>
          <w:tcPr>
            <w:tcW w:w="378" w:type="pct"/>
            <w:tcBorders>
              <w:top w:val="single" w:sz="4" w:space="0" w:color="000000"/>
              <w:left w:val="single" w:sz="4" w:space="0" w:color="000000"/>
              <w:bottom w:val="single" w:sz="4" w:space="0" w:color="000000"/>
              <w:right w:val="single" w:sz="4" w:space="0" w:color="000000"/>
            </w:tcBorders>
          </w:tcPr>
          <w:p w14:paraId="7EAEF8C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100,8</w:t>
            </w:r>
          </w:p>
        </w:tc>
        <w:tc>
          <w:tcPr>
            <w:tcW w:w="378" w:type="pct"/>
            <w:tcBorders>
              <w:top w:val="single" w:sz="4" w:space="0" w:color="000000"/>
              <w:left w:val="single" w:sz="4" w:space="0" w:color="000000"/>
              <w:bottom w:val="single" w:sz="4" w:space="0" w:color="000000"/>
              <w:right w:val="single" w:sz="4" w:space="0" w:color="000000"/>
            </w:tcBorders>
          </w:tcPr>
          <w:p w14:paraId="198B28B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100,8</w:t>
            </w:r>
          </w:p>
        </w:tc>
      </w:tr>
      <w:tr w:rsidR="00B96B82" w:rsidRPr="00970209" w14:paraId="273D60E3" w14:textId="77777777" w:rsidTr="00970209">
        <w:trPr>
          <w:trHeight w:val="20"/>
        </w:trPr>
        <w:tc>
          <w:tcPr>
            <w:tcW w:w="1626" w:type="pct"/>
            <w:tcBorders>
              <w:top w:val="single" w:sz="4" w:space="0" w:color="000000"/>
              <w:left w:val="single" w:sz="4" w:space="0" w:color="000000"/>
              <w:bottom w:val="single" w:sz="4" w:space="0" w:color="000000"/>
            </w:tcBorders>
            <w:shd w:val="clear" w:color="auto" w:fill="auto"/>
          </w:tcPr>
          <w:p w14:paraId="6B159EB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Индекс производства продукции животноводства (сопоставимых ценах)</w:t>
            </w:r>
          </w:p>
        </w:tc>
        <w:tc>
          <w:tcPr>
            <w:tcW w:w="224" w:type="pct"/>
            <w:tcBorders>
              <w:top w:val="single" w:sz="4" w:space="0" w:color="000000"/>
              <w:left w:val="single" w:sz="4" w:space="0" w:color="000000"/>
              <w:bottom w:val="single" w:sz="4" w:space="0" w:color="000000"/>
            </w:tcBorders>
            <w:shd w:val="clear" w:color="auto" w:fill="auto"/>
          </w:tcPr>
          <w:p w14:paraId="37767A4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w:t>
            </w:r>
          </w:p>
        </w:tc>
        <w:tc>
          <w:tcPr>
            <w:tcW w:w="447" w:type="pct"/>
            <w:tcBorders>
              <w:top w:val="single" w:sz="4" w:space="0" w:color="000000"/>
              <w:left w:val="single" w:sz="4" w:space="0" w:color="000000"/>
              <w:bottom w:val="single" w:sz="4" w:space="0" w:color="000000"/>
            </w:tcBorders>
            <w:shd w:val="clear" w:color="auto" w:fill="auto"/>
          </w:tcPr>
          <w:p w14:paraId="573D6DED"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100,6</w:t>
            </w:r>
          </w:p>
        </w:tc>
        <w:tc>
          <w:tcPr>
            <w:tcW w:w="373" w:type="pct"/>
            <w:tcBorders>
              <w:top w:val="single" w:sz="4" w:space="0" w:color="000000"/>
              <w:left w:val="single" w:sz="4" w:space="0" w:color="000000"/>
              <w:bottom w:val="single" w:sz="4" w:space="0" w:color="000000"/>
            </w:tcBorders>
            <w:shd w:val="clear" w:color="auto" w:fill="auto"/>
          </w:tcPr>
          <w:p w14:paraId="6AAEF42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101,7</w:t>
            </w:r>
          </w:p>
        </w:tc>
        <w:tc>
          <w:tcPr>
            <w:tcW w:w="373" w:type="pct"/>
            <w:tcBorders>
              <w:top w:val="single" w:sz="4" w:space="0" w:color="000000"/>
              <w:left w:val="single" w:sz="4" w:space="0" w:color="000000"/>
              <w:bottom w:val="single" w:sz="4" w:space="0" w:color="000000"/>
            </w:tcBorders>
            <w:shd w:val="clear" w:color="auto" w:fill="auto"/>
          </w:tcPr>
          <w:p w14:paraId="54D9CBA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102,3</w:t>
            </w:r>
          </w:p>
        </w:tc>
        <w:tc>
          <w:tcPr>
            <w:tcW w:w="373" w:type="pct"/>
            <w:tcBorders>
              <w:top w:val="single" w:sz="4" w:space="0" w:color="000000"/>
              <w:left w:val="single" w:sz="4" w:space="0" w:color="000000"/>
              <w:bottom w:val="single" w:sz="4" w:space="0" w:color="000000"/>
            </w:tcBorders>
            <w:shd w:val="clear" w:color="auto" w:fill="auto"/>
          </w:tcPr>
          <w:p w14:paraId="4266515B"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100,6</w:t>
            </w:r>
          </w:p>
        </w:tc>
        <w:tc>
          <w:tcPr>
            <w:tcW w:w="448" w:type="pct"/>
            <w:tcBorders>
              <w:top w:val="single" w:sz="4" w:space="0" w:color="000000"/>
              <w:left w:val="single" w:sz="4" w:space="0" w:color="000000"/>
              <w:bottom w:val="single" w:sz="4" w:space="0" w:color="000000"/>
            </w:tcBorders>
            <w:shd w:val="clear" w:color="auto" w:fill="auto"/>
          </w:tcPr>
          <w:p w14:paraId="6A4BF6C8"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100,7</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14:paraId="7F4757FB"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100,8</w:t>
            </w:r>
          </w:p>
        </w:tc>
        <w:tc>
          <w:tcPr>
            <w:tcW w:w="378" w:type="pct"/>
            <w:tcBorders>
              <w:top w:val="single" w:sz="4" w:space="0" w:color="000000"/>
              <w:left w:val="single" w:sz="4" w:space="0" w:color="000000"/>
              <w:bottom w:val="single" w:sz="4" w:space="0" w:color="000000"/>
              <w:right w:val="single" w:sz="4" w:space="0" w:color="000000"/>
            </w:tcBorders>
          </w:tcPr>
          <w:p w14:paraId="6F0725A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100,6</w:t>
            </w:r>
          </w:p>
        </w:tc>
        <w:tc>
          <w:tcPr>
            <w:tcW w:w="378" w:type="pct"/>
            <w:tcBorders>
              <w:top w:val="single" w:sz="4" w:space="0" w:color="000000"/>
              <w:left w:val="single" w:sz="4" w:space="0" w:color="000000"/>
              <w:bottom w:val="single" w:sz="4" w:space="0" w:color="000000"/>
              <w:right w:val="single" w:sz="4" w:space="0" w:color="000000"/>
            </w:tcBorders>
          </w:tcPr>
          <w:p w14:paraId="003C600C"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100,6</w:t>
            </w:r>
          </w:p>
        </w:tc>
      </w:tr>
      <w:tr w:rsidR="00B96B82" w:rsidRPr="00970209" w14:paraId="5B9962CC" w14:textId="77777777" w:rsidTr="00970209">
        <w:trPr>
          <w:trHeight w:val="20"/>
        </w:trPr>
        <w:tc>
          <w:tcPr>
            <w:tcW w:w="1626" w:type="pct"/>
            <w:tcBorders>
              <w:top w:val="single" w:sz="4" w:space="0" w:color="000000"/>
              <w:left w:val="single" w:sz="4" w:space="0" w:color="000000"/>
              <w:bottom w:val="single" w:sz="4" w:space="0" w:color="000000"/>
            </w:tcBorders>
            <w:shd w:val="clear" w:color="auto" w:fill="auto"/>
          </w:tcPr>
          <w:p w14:paraId="78BAA49A"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Уровень рентабельности</w:t>
            </w:r>
          </w:p>
        </w:tc>
        <w:tc>
          <w:tcPr>
            <w:tcW w:w="224" w:type="pct"/>
            <w:tcBorders>
              <w:top w:val="single" w:sz="4" w:space="0" w:color="000000"/>
              <w:left w:val="single" w:sz="4" w:space="0" w:color="000000"/>
              <w:bottom w:val="single" w:sz="4" w:space="0" w:color="000000"/>
            </w:tcBorders>
            <w:shd w:val="clear" w:color="auto" w:fill="auto"/>
          </w:tcPr>
          <w:p w14:paraId="2B49A2C1"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w:t>
            </w:r>
          </w:p>
        </w:tc>
        <w:tc>
          <w:tcPr>
            <w:tcW w:w="447" w:type="pct"/>
            <w:tcBorders>
              <w:top w:val="single" w:sz="4" w:space="0" w:color="000000"/>
              <w:left w:val="single" w:sz="4" w:space="0" w:color="000000"/>
              <w:bottom w:val="single" w:sz="4" w:space="0" w:color="000000"/>
            </w:tcBorders>
            <w:shd w:val="clear" w:color="auto" w:fill="auto"/>
          </w:tcPr>
          <w:p w14:paraId="42F594DD"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22,8</w:t>
            </w:r>
          </w:p>
        </w:tc>
        <w:tc>
          <w:tcPr>
            <w:tcW w:w="373" w:type="pct"/>
            <w:tcBorders>
              <w:top w:val="single" w:sz="4" w:space="0" w:color="000000"/>
              <w:left w:val="single" w:sz="4" w:space="0" w:color="000000"/>
              <w:bottom w:val="single" w:sz="4" w:space="0" w:color="000000"/>
            </w:tcBorders>
            <w:shd w:val="clear" w:color="auto" w:fill="auto"/>
          </w:tcPr>
          <w:p w14:paraId="625CB873"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14,4</w:t>
            </w:r>
          </w:p>
        </w:tc>
        <w:tc>
          <w:tcPr>
            <w:tcW w:w="373" w:type="pct"/>
            <w:tcBorders>
              <w:top w:val="single" w:sz="4" w:space="0" w:color="000000"/>
              <w:left w:val="single" w:sz="4" w:space="0" w:color="000000"/>
              <w:bottom w:val="single" w:sz="4" w:space="0" w:color="000000"/>
            </w:tcBorders>
            <w:shd w:val="clear" w:color="auto" w:fill="auto"/>
          </w:tcPr>
          <w:p w14:paraId="1A1D0FA3"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20,00</w:t>
            </w:r>
          </w:p>
        </w:tc>
        <w:tc>
          <w:tcPr>
            <w:tcW w:w="373" w:type="pct"/>
            <w:tcBorders>
              <w:top w:val="single" w:sz="4" w:space="0" w:color="000000"/>
              <w:left w:val="single" w:sz="4" w:space="0" w:color="000000"/>
              <w:bottom w:val="single" w:sz="4" w:space="0" w:color="000000"/>
            </w:tcBorders>
            <w:shd w:val="clear" w:color="auto" w:fill="auto"/>
          </w:tcPr>
          <w:p w14:paraId="67ED9D5B"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20,01</w:t>
            </w:r>
          </w:p>
        </w:tc>
        <w:tc>
          <w:tcPr>
            <w:tcW w:w="448" w:type="pct"/>
            <w:tcBorders>
              <w:top w:val="single" w:sz="4" w:space="0" w:color="000000"/>
              <w:left w:val="single" w:sz="4" w:space="0" w:color="000000"/>
              <w:bottom w:val="single" w:sz="4" w:space="0" w:color="000000"/>
            </w:tcBorders>
            <w:shd w:val="clear" w:color="auto" w:fill="auto"/>
          </w:tcPr>
          <w:p w14:paraId="21BA8E4B" w14:textId="77777777" w:rsidR="00B96B82" w:rsidRPr="00970209" w:rsidRDefault="00B96B82" w:rsidP="00970209">
            <w:pPr>
              <w:widowControl w:val="0"/>
              <w:suppressAutoHyphens/>
              <w:autoSpaceDE w:val="0"/>
              <w:spacing w:after="0" w:line="240" w:lineRule="auto"/>
              <w:rPr>
                <w:rFonts w:ascii="Arial" w:hAnsi="Arial" w:cs="Arial"/>
                <w:sz w:val="14"/>
                <w:szCs w:val="14"/>
                <w:lang w:eastAsia="ar-SA"/>
              </w:rPr>
            </w:pPr>
            <w:r w:rsidRPr="00970209">
              <w:rPr>
                <w:rFonts w:ascii="Arial" w:hAnsi="Arial" w:cs="Arial"/>
                <w:sz w:val="14"/>
                <w:szCs w:val="14"/>
                <w:lang w:eastAsia="ar-SA"/>
              </w:rPr>
              <w:t>20,02</w:t>
            </w:r>
          </w:p>
        </w:tc>
        <w:tc>
          <w:tcPr>
            <w:tcW w:w="378" w:type="pct"/>
            <w:tcBorders>
              <w:top w:val="single" w:sz="4" w:space="0" w:color="000000"/>
              <w:left w:val="single" w:sz="4" w:space="0" w:color="000000"/>
              <w:bottom w:val="single" w:sz="4" w:space="0" w:color="000000"/>
              <w:right w:val="single" w:sz="4" w:space="0" w:color="000000"/>
            </w:tcBorders>
            <w:shd w:val="clear" w:color="auto" w:fill="auto"/>
          </w:tcPr>
          <w:p w14:paraId="0CF18BBF"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20,03</w:t>
            </w:r>
          </w:p>
        </w:tc>
        <w:tc>
          <w:tcPr>
            <w:tcW w:w="378" w:type="pct"/>
            <w:tcBorders>
              <w:top w:val="single" w:sz="4" w:space="0" w:color="000000"/>
              <w:left w:val="single" w:sz="4" w:space="0" w:color="000000"/>
              <w:bottom w:val="single" w:sz="4" w:space="0" w:color="000000"/>
              <w:right w:val="single" w:sz="4" w:space="0" w:color="000000"/>
            </w:tcBorders>
          </w:tcPr>
          <w:p w14:paraId="298AD03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20,05</w:t>
            </w:r>
          </w:p>
        </w:tc>
        <w:tc>
          <w:tcPr>
            <w:tcW w:w="378" w:type="pct"/>
            <w:tcBorders>
              <w:top w:val="single" w:sz="4" w:space="0" w:color="000000"/>
              <w:left w:val="single" w:sz="4" w:space="0" w:color="000000"/>
              <w:bottom w:val="single" w:sz="4" w:space="0" w:color="000000"/>
              <w:right w:val="single" w:sz="4" w:space="0" w:color="000000"/>
            </w:tcBorders>
          </w:tcPr>
          <w:p w14:paraId="4D629FCD"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20,05</w:t>
            </w:r>
          </w:p>
        </w:tc>
      </w:tr>
    </w:tbl>
    <w:p w14:paraId="26701875" w14:textId="77777777" w:rsidR="00B96B82" w:rsidRP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35670D02"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Целью программы является Развитие сельских территорий, повышение уровня жизни сельского населения  </w:t>
      </w:r>
    </w:p>
    <w:p w14:paraId="4D6ACAA9" w14:textId="77777777" w:rsidR="00B96B82" w:rsidRPr="00970209" w:rsidRDefault="00B96B82" w:rsidP="00970209">
      <w:pPr>
        <w:widowControl w:val="0"/>
        <w:suppressAutoHyphens/>
        <w:autoSpaceDE w:val="0"/>
        <w:spacing w:after="0" w:line="240" w:lineRule="auto"/>
        <w:ind w:firstLine="709"/>
        <w:jc w:val="both"/>
        <w:rPr>
          <w:rFonts w:ascii="Arial" w:hAnsi="Arial" w:cs="Arial"/>
          <w:i/>
          <w:sz w:val="16"/>
          <w:szCs w:val="16"/>
          <w:lang w:eastAsia="ar-SA"/>
        </w:rPr>
      </w:pPr>
      <w:r w:rsidRPr="00970209">
        <w:rPr>
          <w:rFonts w:ascii="Arial" w:hAnsi="Arial" w:cs="Arial"/>
          <w:sz w:val="16"/>
          <w:szCs w:val="16"/>
          <w:lang w:eastAsia="ar-SA"/>
        </w:rPr>
        <w:t xml:space="preserve">Для достижения цели программы необходимо решить следующие </w:t>
      </w:r>
      <w:r w:rsidRPr="00970209">
        <w:rPr>
          <w:rFonts w:ascii="Arial" w:hAnsi="Arial" w:cs="Arial"/>
          <w:i/>
          <w:sz w:val="16"/>
          <w:szCs w:val="16"/>
          <w:lang w:eastAsia="ar-SA"/>
        </w:rPr>
        <w:t xml:space="preserve">задачи:  </w:t>
      </w:r>
    </w:p>
    <w:p w14:paraId="14ED936F" w14:textId="77777777" w:rsidR="00B96B82" w:rsidRPr="00970209" w:rsidRDefault="00B96B82" w:rsidP="00970209">
      <w:pPr>
        <w:widowControl w:val="0"/>
        <w:suppressAutoHyphens/>
        <w:autoSpaceDE w:val="0"/>
        <w:spacing w:after="0" w:line="240" w:lineRule="auto"/>
        <w:ind w:firstLine="709"/>
        <w:jc w:val="both"/>
        <w:rPr>
          <w:rFonts w:ascii="Arial" w:hAnsi="Arial" w:cs="Arial"/>
          <w:i/>
          <w:sz w:val="16"/>
          <w:szCs w:val="16"/>
          <w:lang w:eastAsia="ar-SA"/>
        </w:rPr>
      </w:pPr>
      <w:r w:rsidRPr="00970209">
        <w:rPr>
          <w:rFonts w:ascii="Arial" w:hAnsi="Arial" w:cs="Arial"/>
          <w:i/>
          <w:sz w:val="16"/>
          <w:szCs w:val="16"/>
          <w:lang w:eastAsia="ar-SA"/>
        </w:rPr>
        <w:t>1. Создание условий для эффективного и ответственного управления финансовыми ресурсами в рамках переданных отдельных государственных полномочий</w:t>
      </w:r>
    </w:p>
    <w:p w14:paraId="793DBB39"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Основное </w:t>
      </w:r>
      <w:proofErr w:type="gramStart"/>
      <w:r w:rsidRPr="00970209">
        <w:rPr>
          <w:rFonts w:ascii="Arial" w:hAnsi="Arial" w:cs="Arial"/>
          <w:sz w:val="16"/>
          <w:szCs w:val="16"/>
          <w:lang w:eastAsia="ar-SA"/>
        </w:rPr>
        <w:t>подпрограммное  мероприятие</w:t>
      </w:r>
      <w:proofErr w:type="gramEnd"/>
      <w:r w:rsidRPr="00970209">
        <w:rPr>
          <w:rFonts w:ascii="Arial" w:hAnsi="Arial" w:cs="Arial"/>
          <w:sz w:val="16"/>
          <w:szCs w:val="16"/>
          <w:lang w:eastAsia="ar-SA"/>
        </w:rPr>
        <w:t xml:space="preserve">: </w:t>
      </w:r>
    </w:p>
    <w:p w14:paraId="504478DC" w14:textId="77777777" w:rsidR="00B96B82" w:rsidRPr="00970209" w:rsidRDefault="00B96B82" w:rsidP="00970209">
      <w:pPr>
        <w:widowControl w:val="0"/>
        <w:suppressAutoHyphens/>
        <w:autoSpaceDE w:val="0"/>
        <w:spacing w:after="0" w:line="240" w:lineRule="auto"/>
        <w:ind w:firstLine="709"/>
        <w:jc w:val="both"/>
        <w:rPr>
          <w:rFonts w:ascii="Arial" w:hAnsi="Arial" w:cs="Arial"/>
          <w:i/>
          <w:sz w:val="16"/>
          <w:szCs w:val="16"/>
          <w:lang w:eastAsia="ar-SA"/>
        </w:rPr>
      </w:pPr>
      <w:r w:rsidRPr="00970209">
        <w:rPr>
          <w:rFonts w:ascii="Arial" w:hAnsi="Arial" w:cs="Arial"/>
          <w:sz w:val="16"/>
          <w:szCs w:val="16"/>
          <w:lang w:eastAsia="ar-SA"/>
        </w:rPr>
        <w:t>исполнение надлежащим образом отдельных государственных полномочий по решению вопросов поддержки сельскохозяйственного производства</w:t>
      </w:r>
      <w:r w:rsidRPr="00970209">
        <w:rPr>
          <w:rFonts w:ascii="Arial" w:hAnsi="Arial" w:cs="Arial"/>
          <w:i/>
          <w:sz w:val="16"/>
          <w:szCs w:val="16"/>
          <w:lang w:eastAsia="ar-SA"/>
        </w:rPr>
        <w:t xml:space="preserve"> </w:t>
      </w:r>
    </w:p>
    <w:p w14:paraId="6DDD7333" w14:textId="77777777" w:rsidR="00B96B82" w:rsidRPr="00970209" w:rsidRDefault="00B96B82" w:rsidP="00970209">
      <w:pPr>
        <w:widowControl w:val="0"/>
        <w:suppressAutoHyphens/>
        <w:autoSpaceDE w:val="0"/>
        <w:spacing w:after="0" w:line="240" w:lineRule="auto"/>
        <w:ind w:firstLine="709"/>
        <w:jc w:val="both"/>
        <w:rPr>
          <w:rFonts w:ascii="Arial" w:hAnsi="Arial" w:cs="Arial"/>
          <w:i/>
          <w:sz w:val="16"/>
          <w:szCs w:val="16"/>
          <w:lang w:eastAsia="ar-SA"/>
        </w:rPr>
      </w:pPr>
      <w:r w:rsidRPr="00970209">
        <w:rPr>
          <w:rFonts w:ascii="Arial" w:hAnsi="Arial" w:cs="Arial"/>
          <w:i/>
          <w:sz w:val="16"/>
          <w:szCs w:val="16"/>
          <w:lang w:eastAsia="ar-SA"/>
        </w:rPr>
        <w:t xml:space="preserve">2. Организация проведения отлова, учет, содержание и иное обращение с животными без владельцев. </w:t>
      </w:r>
    </w:p>
    <w:p w14:paraId="63995F37"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Для предупреждения возникновения и распространения заболеваний, опасных для человека и животных, уменьшение больных, безнадзорных животных необходимо производить отлов и содержание животных без владельцев с 15 территорий Канского </w:t>
      </w:r>
      <w:r w:rsidRPr="00970209">
        <w:rPr>
          <w:rFonts w:ascii="Arial" w:hAnsi="Arial" w:cs="Arial"/>
          <w:sz w:val="16"/>
          <w:szCs w:val="16"/>
          <w:lang w:eastAsia="ar-SA"/>
        </w:rPr>
        <w:lastRenderedPageBreak/>
        <w:t xml:space="preserve">района </w:t>
      </w:r>
    </w:p>
    <w:p w14:paraId="0DE6AC35"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p>
    <w:p w14:paraId="65691DF5"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Раздел 4. Механизмы реализации программы</w:t>
      </w:r>
    </w:p>
    <w:p w14:paraId="0CAF1C65"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и основного мероприятия</w:t>
      </w:r>
    </w:p>
    <w:p w14:paraId="34E100BF"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1. В соответствии с Законом Красноярского края от 27.12.2005 № 17-4397        </w:t>
      </w:r>
      <w:proofErr w:type="gramStart"/>
      <w:r w:rsidRPr="00970209">
        <w:rPr>
          <w:rFonts w:ascii="Arial" w:hAnsi="Arial" w:cs="Arial"/>
          <w:sz w:val="16"/>
          <w:szCs w:val="16"/>
          <w:lang w:eastAsia="ar-SA"/>
        </w:rPr>
        <w:t xml:space="preserve">   «</w:t>
      </w:r>
      <w:proofErr w:type="gramEnd"/>
      <w:r w:rsidRPr="00970209">
        <w:rPr>
          <w:rFonts w:ascii="Arial" w:hAnsi="Arial" w:cs="Arial"/>
          <w:sz w:val="16"/>
          <w:szCs w:val="16"/>
          <w:lang w:eastAsia="ar-SA"/>
        </w:rPr>
        <w:t xml:space="preserve">О наделении органов местного самоуправления муниципальных районов отдельными государственными полномочиями по решению вопросов поддержки сельскохозяйственного производства» органы местного самоуправления наделены отдельными государственными полномочиями по решению вопросов поддержки сельскохозяйственного производства. Министерство </w:t>
      </w:r>
      <w:proofErr w:type="gramStart"/>
      <w:r w:rsidRPr="00970209">
        <w:rPr>
          <w:rFonts w:ascii="Arial" w:hAnsi="Arial" w:cs="Arial"/>
          <w:sz w:val="16"/>
          <w:szCs w:val="16"/>
          <w:lang w:eastAsia="ar-SA"/>
        </w:rPr>
        <w:t>сельского  хозяйства</w:t>
      </w:r>
      <w:proofErr w:type="gramEnd"/>
      <w:r w:rsidRPr="00970209">
        <w:rPr>
          <w:rFonts w:ascii="Arial" w:hAnsi="Arial" w:cs="Arial"/>
          <w:sz w:val="16"/>
          <w:szCs w:val="16"/>
          <w:lang w:eastAsia="ar-SA"/>
        </w:rPr>
        <w:t xml:space="preserve"> и торговли Красноярского края и администрация Канского района заключили  Соглашение об осуществлении отдельных государственных полномочий по решению вопросов поддержки сельскохозяйственного производства, согласно которому осуществляются отдельные государственные полномочия: </w:t>
      </w:r>
    </w:p>
    <w:p w14:paraId="36E65FC0"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bCs/>
          <w:sz w:val="16"/>
          <w:szCs w:val="16"/>
          <w:lang w:eastAsia="ar-SA"/>
        </w:rPr>
        <w:tab/>
        <w:t xml:space="preserve"> разработка текущих и среднесрочных планов развития муниципального района в сфере АПК;</w:t>
      </w:r>
    </w:p>
    <w:p w14:paraId="3EF423B7"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bCs/>
          <w:sz w:val="16"/>
          <w:szCs w:val="16"/>
          <w:lang w:eastAsia="ar-SA"/>
        </w:rPr>
        <w:t xml:space="preserve"> </w:t>
      </w:r>
      <w:r w:rsidRPr="00970209">
        <w:rPr>
          <w:rFonts w:ascii="Arial" w:hAnsi="Arial" w:cs="Arial"/>
          <w:bCs/>
          <w:sz w:val="16"/>
          <w:szCs w:val="16"/>
          <w:lang w:eastAsia="ar-SA"/>
        </w:rPr>
        <w:tab/>
        <w:t>контроль за соблюдением субъектами АПК условий, установленных при предоставлении средств государственной поддержки, в части исполнения обязанности по соблюдению основных требований технологий производства и переработки сельскохозяйственной продукции, предусмотренной соглашением о предоставлении государственной поддержки;</w:t>
      </w:r>
    </w:p>
    <w:p w14:paraId="370AEA97"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bCs/>
          <w:sz w:val="16"/>
          <w:szCs w:val="16"/>
          <w:lang w:eastAsia="ar-SA"/>
        </w:rPr>
        <w:t xml:space="preserve"> </w:t>
      </w:r>
      <w:r w:rsidRPr="00970209">
        <w:rPr>
          <w:rFonts w:ascii="Arial" w:hAnsi="Arial" w:cs="Arial"/>
          <w:bCs/>
          <w:sz w:val="16"/>
          <w:szCs w:val="16"/>
          <w:lang w:eastAsia="ar-SA"/>
        </w:rPr>
        <w:tab/>
        <w:t xml:space="preserve"> создание и организация функционирования информационно-консультационной службы агропромышленного комплекса края на территории Канского района;</w:t>
      </w:r>
    </w:p>
    <w:p w14:paraId="38D664CB"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bCs/>
          <w:sz w:val="16"/>
          <w:szCs w:val="16"/>
          <w:lang w:eastAsia="ar-SA"/>
        </w:rPr>
        <w:tab/>
        <w:t xml:space="preserve"> сбор производственных, финансово-экономических и ценовых показателей деятельности субъектов агропромышленного </w:t>
      </w:r>
      <w:proofErr w:type="gramStart"/>
      <w:r w:rsidRPr="00970209">
        <w:rPr>
          <w:rFonts w:ascii="Arial" w:hAnsi="Arial" w:cs="Arial"/>
          <w:bCs/>
          <w:sz w:val="16"/>
          <w:szCs w:val="16"/>
          <w:lang w:eastAsia="ar-SA"/>
        </w:rPr>
        <w:t>комплекса  Канского</w:t>
      </w:r>
      <w:proofErr w:type="gramEnd"/>
      <w:r w:rsidRPr="00970209">
        <w:rPr>
          <w:rFonts w:ascii="Arial" w:hAnsi="Arial" w:cs="Arial"/>
          <w:bCs/>
          <w:sz w:val="16"/>
          <w:szCs w:val="16"/>
          <w:lang w:eastAsia="ar-SA"/>
        </w:rPr>
        <w:t xml:space="preserve"> района;</w:t>
      </w:r>
    </w:p>
    <w:p w14:paraId="13E59398"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bCs/>
          <w:sz w:val="16"/>
          <w:szCs w:val="16"/>
          <w:lang w:eastAsia="ar-SA"/>
        </w:rPr>
        <w:t xml:space="preserve"> </w:t>
      </w:r>
      <w:r w:rsidRPr="00970209">
        <w:rPr>
          <w:rFonts w:ascii="Arial" w:hAnsi="Arial" w:cs="Arial"/>
          <w:bCs/>
          <w:sz w:val="16"/>
          <w:szCs w:val="16"/>
          <w:lang w:eastAsia="ar-SA"/>
        </w:rPr>
        <w:tab/>
        <w:t xml:space="preserve"> сбор, проверка комплектности и правильности оформления документов, предоставляемых субъектами АПК, претендующими на получение государственной поддержки;</w:t>
      </w:r>
    </w:p>
    <w:p w14:paraId="695BEB82"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ab/>
        <w:t>исполнением данных переданных полномочий занимается отдел сельского хозяйства администрации Канского района.</w:t>
      </w:r>
    </w:p>
    <w:p w14:paraId="0666CA66"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2. Источниками финансирования мероприятий программы являются средства краевого бюджета.</w:t>
      </w:r>
    </w:p>
    <w:p w14:paraId="306F5B4F"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3. Главными распорядителями бюджетных средств являются:</w:t>
      </w:r>
    </w:p>
    <w:p w14:paraId="3B0EBEA4"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министерство сельского хозяйства и торговли Красноярского края;</w:t>
      </w:r>
    </w:p>
    <w:p w14:paraId="3FB4645B"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администрация Канского района. </w:t>
      </w:r>
    </w:p>
    <w:p w14:paraId="067ADB8B"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Механизмы реализации основного мероприятия программы «Развитие сельского хозяйства в Канском районе»</w:t>
      </w:r>
    </w:p>
    <w:p w14:paraId="324506DD"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Название мероприятия: организация</w:t>
      </w:r>
      <w:r w:rsidRPr="00970209">
        <w:rPr>
          <w:rFonts w:ascii="Arial" w:hAnsi="Arial" w:cs="Arial"/>
          <w:bCs/>
          <w:sz w:val="16"/>
          <w:szCs w:val="16"/>
          <w:lang w:eastAsia="ar-SA"/>
        </w:rPr>
        <w:t xml:space="preserve"> мероприятий при осуществлении деятельности по обращению с животными без владельцев</w:t>
      </w:r>
      <w:r w:rsidRPr="00970209">
        <w:rPr>
          <w:rFonts w:ascii="Arial" w:hAnsi="Arial" w:cs="Arial"/>
          <w:sz w:val="16"/>
          <w:szCs w:val="16"/>
          <w:lang w:eastAsia="ar-SA"/>
        </w:rPr>
        <w:t>.</w:t>
      </w:r>
    </w:p>
    <w:p w14:paraId="1D251BF0"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Цель мероприятия: обеспечение условий для улучшения качества жизни населения района.</w:t>
      </w:r>
    </w:p>
    <w:p w14:paraId="33AD7CE3"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Задача: уменьшение больных животных, снижение обратившихся с укусами животных </w:t>
      </w:r>
      <w:r w:rsidRPr="00970209">
        <w:rPr>
          <w:rFonts w:ascii="Arial" w:hAnsi="Arial" w:cs="Arial"/>
          <w:bCs/>
          <w:sz w:val="16"/>
          <w:szCs w:val="16"/>
          <w:lang w:eastAsia="ar-SA"/>
        </w:rPr>
        <w:t>без владельцев</w:t>
      </w:r>
      <w:r w:rsidRPr="00970209">
        <w:rPr>
          <w:rFonts w:ascii="Arial" w:hAnsi="Arial" w:cs="Arial"/>
          <w:sz w:val="16"/>
          <w:szCs w:val="16"/>
          <w:lang w:eastAsia="ar-SA"/>
        </w:rPr>
        <w:t>.</w:t>
      </w:r>
    </w:p>
    <w:p w14:paraId="219CDADF"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Целевые индикаторы: Отлов и содержание безнадзорных животных                             с 15 территорий Канского района</w:t>
      </w:r>
    </w:p>
    <w:p w14:paraId="19855EA7"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В 2021 году – 50 голов </w:t>
      </w:r>
    </w:p>
    <w:p w14:paraId="2C8CE4A4"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В 2022 году – 50 голов</w:t>
      </w:r>
    </w:p>
    <w:p w14:paraId="342C355B"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В 2023 году – 50 голов</w:t>
      </w:r>
    </w:p>
    <w:p w14:paraId="046C507E" w14:textId="27CEA7C8" w:rsidR="00B96B82"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В 2024 году – 50 голов с животными без владельцев предоставляются средства краевого бюджета   по программе предусмотрено:</w:t>
      </w:r>
    </w:p>
    <w:p w14:paraId="3E077B19" w14:textId="77777777" w:rsidR="00970209" w:rsidRPr="00970209" w:rsidRDefault="00970209" w:rsidP="00970209">
      <w:pPr>
        <w:widowControl w:val="0"/>
        <w:suppressAutoHyphens/>
        <w:autoSpaceDE w:val="0"/>
        <w:spacing w:after="0" w:line="240" w:lineRule="auto"/>
        <w:ind w:firstLine="709"/>
        <w:jc w:val="both"/>
        <w:rPr>
          <w:rFonts w:ascii="Arial" w:hAnsi="Arial" w:cs="Arial"/>
          <w:sz w:val="16"/>
          <w:szCs w:val="16"/>
          <w:lang w:eastAsia="ar-SA"/>
        </w:rPr>
      </w:pPr>
    </w:p>
    <w:tbl>
      <w:tblPr>
        <w:tblW w:w="5000" w:type="pct"/>
        <w:tblLook w:val="0000" w:firstRow="0" w:lastRow="0" w:firstColumn="0" w:lastColumn="0" w:noHBand="0" w:noVBand="0"/>
      </w:tblPr>
      <w:tblGrid>
        <w:gridCol w:w="2529"/>
        <w:gridCol w:w="1338"/>
        <w:gridCol w:w="1486"/>
        <w:gridCol w:w="1488"/>
        <w:gridCol w:w="1486"/>
        <w:gridCol w:w="2095"/>
      </w:tblGrid>
      <w:tr w:rsidR="00B96B82" w:rsidRPr="00970209" w14:paraId="43C90520" w14:textId="77777777" w:rsidTr="00970209">
        <w:trPr>
          <w:trHeight w:val="20"/>
        </w:trPr>
        <w:tc>
          <w:tcPr>
            <w:tcW w:w="1213" w:type="pct"/>
            <w:vMerge w:val="restart"/>
            <w:tcBorders>
              <w:top w:val="single" w:sz="4" w:space="0" w:color="000000"/>
              <w:left w:val="single" w:sz="4" w:space="0" w:color="000000"/>
              <w:bottom w:val="single" w:sz="4" w:space="0" w:color="000000"/>
            </w:tcBorders>
            <w:shd w:val="clear" w:color="auto" w:fill="auto"/>
          </w:tcPr>
          <w:p w14:paraId="4A58AA0B"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Финансирование за счёт средств</w:t>
            </w:r>
          </w:p>
        </w:tc>
        <w:tc>
          <w:tcPr>
            <w:tcW w:w="3787" w:type="pct"/>
            <w:gridSpan w:val="5"/>
            <w:tcBorders>
              <w:top w:val="single" w:sz="4" w:space="0" w:color="000000"/>
              <w:left w:val="single" w:sz="4" w:space="0" w:color="000000"/>
              <w:bottom w:val="single" w:sz="4" w:space="0" w:color="000000"/>
              <w:right w:val="single" w:sz="4" w:space="0" w:color="000000"/>
            </w:tcBorders>
            <w:shd w:val="clear" w:color="auto" w:fill="auto"/>
          </w:tcPr>
          <w:p w14:paraId="468051A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Расходы (тыс. рублей), годы</w:t>
            </w:r>
          </w:p>
        </w:tc>
      </w:tr>
      <w:tr w:rsidR="00B96B82" w:rsidRPr="00970209" w14:paraId="3B44D12A" w14:textId="77777777" w:rsidTr="00970209">
        <w:trPr>
          <w:trHeight w:val="20"/>
        </w:trPr>
        <w:tc>
          <w:tcPr>
            <w:tcW w:w="1213" w:type="pct"/>
            <w:vMerge/>
            <w:tcBorders>
              <w:top w:val="single" w:sz="4" w:space="0" w:color="000000"/>
              <w:left w:val="single" w:sz="4" w:space="0" w:color="000000"/>
              <w:bottom w:val="single" w:sz="4" w:space="0" w:color="000000"/>
            </w:tcBorders>
            <w:shd w:val="clear" w:color="auto" w:fill="auto"/>
          </w:tcPr>
          <w:p w14:paraId="11D682D5"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p>
        </w:tc>
        <w:tc>
          <w:tcPr>
            <w:tcW w:w="642" w:type="pct"/>
            <w:tcBorders>
              <w:top w:val="single" w:sz="4" w:space="0" w:color="000000"/>
              <w:left w:val="single" w:sz="4" w:space="0" w:color="000000"/>
              <w:bottom w:val="single" w:sz="4" w:space="0" w:color="000000"/>
            </w:tcBorders>
            <w:shd w:val="clear" w:color="auto" w:fill="auto"/>
          </w:tcPr>
          <w:p w14:paraId="6D65CF90"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2021</w:t>
            </w:r>
          </w:p>
        </w:tc>
        <w:tc>
          <w:tcPr>
            <w:tcW w:w="713" w:type="pct"/>
            <w:tcBorders>
              <w:top w:val="single" w:sz="4" w:space="0" w:color="000000"/>
              <w:left w:val="single" w:sz="4" w:space="0" w:color="000000"/>
              <w:bottom w:val="single" w:sz="4" w:space="0" w:color="000000"/>
            </w:tcBorders>
            <w:shd w:val="clear" w:color="auto" w:fill="auto"/>
          </w:tcPr>
          <w:p w14:paraId="75D8AB44"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2022</w:t>
            </w:r>
          </w:p>
        </w:tc>
        <w:tc>
          <w:tcPr>
            <w:tcW w:w="714" w:type="pct"/>
            <w:tcBorders>
              <w:top w:val="single" w:sz="4" w:space="0" w:color="000000"/>
              <w:left w:val="single" w:sz="4" w:space="0" w:color="000000"/>
              <w:bottom w:val="single" w:sz="4" w:space="0" w:color="000000"/>
            </w:tcBorders>
            <w:shd w:val="clear" w:color="auto" w:fill="auto"/>
          </w:tcPr>
          <w:p w14:paraId="142F358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     2023</w:t>
            </w:r>
          </w:p>
        </w:tc>
        <w:tc>
          <w:tcPr>
            <w:tcW w:w="713" w:type="pct"/>
            <w:tcBorders>
              <w:top w:val="single" w:sz="4" w:space="0" w:color="000000"/>
              <w:left w:val="single" w:sz="4" w:space="0" w:color="000000"/>
              <w:bottom w:val="single" w:sz="4" w:space="0" w:color="000000"/>
            </w:tcBorders>
            <w:shd w:val="clear" w:color="auto" w:fill="auto"/>
          </w:tcPr>
          <w:p w14:paraId="7225768C"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2024</w:t>
            </w:r>
          </w:p>
        </w:tc>
        <w:tc>
          <w:tcPr>
            <w:tcW w:w="1004" w:type="pct"/>
            <w:tcBorders>
              <w:top w:val="single" w:sz="4" w:space="0" w:color="000000"/>
              <w:left w:val="single" w:sz="4" w:space="0" w:color="000000"/>
              <w:bottom w:val="single" w:sz="4" w:space="0" w:color="000000"/>
              <w:right w:val="single" w:sz="4" w:space="0" w:color="000000"/>
            </w:tcBorders>
            <w:shd w:val="clear" w:color="auto" w:fill="auto"/>
          </w:tcPr>
          <w:p w14:paraId="2241D864"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 xml:space="preserve">Итого </w:t>
            </w:r>
          </w:p>
          <w:p w14:paraId="53172DCC"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на 2021-2024гг</w:t>
            </w:r>
          </w:p>
        </w:tc>
      </w:tr>
      <w:tr w:rsidR="00B96B82" w:rsidRPr="00970209" w14:paraId="1ED66CCF" w14:textId="77777777" w:rsidTr="00970209">
        <w:trPr>
          <w:trHeight w:val="20"/>
        </w:trPr>
        <w:tc>
          <w:tcPr>
            <w:tcW w:w="1213" w:type="pct"/>
            <w:tcBorders>
              <w:top w:val="single" w:sz="4" w:space="0" w:color="000000"/>
              <w:left w:val="single" w:sz="4" w:space="0" w:color="000000"/>
              <w:bottom w:val="single" w:sz="4" w:space="0" w:color="000000"/>
            </w:tcBorders>
            <w:shd w:val="clear" w:color="auto" w:fill="auto"/>
          </w:tcPr>
          <w:p w14:paraId="5A18FADE"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Краевого бюджета</w:t>
            </w:r>
          </w:p>
        </w:tc>
        <w:tc>
          <w:tcPr>
            <w:tcW w:w="642" w:type="pct"/>
            <w:tcBorders>
              <w:top w:val="single" w:sz="4" w:space="0" w:color="000000"/>
              <w:left w:val="single" w:sz="4" w:space="0" w:color="000000"/>
              <w:bottom w:val="single" w:sz="4" w:space="0" w:color="000000"/>
            </w:tcBorders>
            <w:shd w:val="clear" w:color="auto" w:fill="auto"/>
          </w:tcPr>
          <w:p w14:paraId="0B5D02D9"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666,1</w:t>
            </w:r>
          </w:p>
        </w:tc>
        <w:tc>
          <w:tcPr>
            <w:tcW w:w="713" w:type="pct"/>
            <w:tcBorders>
              <w:top w:val="single" w:sz="4" w:space="0" w:color="000000"/>
              <w:left w:val="single" w:sz="4" w:space="0" w:color="000000"/>
              <w:bottom w:val="single" w:sz="4" w:space="0" w:color="000000"/>
            </w:tcBorders>
            <w:shd w:val="clear" w:color="auto" w:fill="auto"/>
          </w:tcPr>
          <w:p w14:paraId="0A42FD6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687,7</w:t>
            </w:r>
          </w:p>
        </w:tc>
        <w:tc>
          <w:tcPr>
            <w:tcW w:w="714" w:type="pct"/>
            <w:tcBorders>
              <w:top w:val="single" w:sz="4" w:space="0" w:color="000000"/>
              <w:left w:val="single" w:sz="4" w:space="0" w:color="000000"/>
              <w:bottom w:val="single" w:sz="4" w:space="0" w:color="000000"/>
            </w:tcBorders>
            <w:shd w:val="clear" w:color="auto" w:fill="auto"/>
          </w:tcPr>
          <w:p w14:paraId="46FFFF3B"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687,7</w:t>
            </w:r>
          </w:p>
        </w:tc>
        <w:tc>
          <w:tcPr>
            <w:tcW w:w="713" w:type="pct"/>
            <w:tcBorders>
              <w:top w:val="single" w:sz="4" w:space="0" w:color="000000"/>
              <w:left w:val="single" w:sz="4" w:space="0" w:color="000000"/>
              <w:bottom w:val="single" w:sz="4" w:space="0" w:color="000000"/>
            </w:tcBorders>
            <w:shd w:val="clear" w:color="auto" w:fill="auto"/>
          </w:tcPr>
          <w:p w14:paraId="65EF57B8"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687,7</w:t>
            </w:r>
          </w:p>
        </w:tc>
        <w:tc>
          <w:tcPr>
            <w:tcW w:w="1004" w:type="pct"/>
            <w:tcBorders>
              <w:top w:val="single" w:sz="4" w:space="0" w:color="000000"/>
              <w:left w:val="single" w:sz="4" w:space="0" w:color="000000"/>
              <w:bottom w:val="single" w:sz="4" w:space="0" w:color="000000"/>
              <w:right w:val="single" w:sz="4" w:space="0" w:color="000000"/>
            </w:tcBorders>
            <w:shd w:val="clear" w:color="auto" w:fill="auto"/>
          </w:tcPr>
          <w:p w14:paraId="2A050D27" w14:textId="77777777" w:rsidR="00B96B82" w:rsidRPr="00970209" w:rsidRDefault="00B96B82" w:rsidP="00B96B82">
            <w:pPr>
              <w:widowControl w:val="0"/>
              <w:suppressAutoHyphens/>
              <w:autoSpaceDE w:val="0"/>
              <w:spacing w:after="0" w:line="240" w:lineRule="auto"/>
              <w:ind w:firstLine="709"/>
              <w:jc w:val="right"/>
              <w:rPr>
                <w:rFonts w:ascii="Arial" w:hAnsi="Arial" w:cs="Arial"/>
                <w:sz w:val="14"/>
                <w:szCs w:val="14"/>
                <w:lang w:eastAsia="ar-SA"/>
              </w:rPr>
            </w:pPr>
            <w:r w:rsidRPr="00970209">
              <w:rPr>
                <w:rFonts w:ascii="Arial" w:hAnsi="Arial" w:cs="Arial"/>
                <w:sz w:val="14"/>
                <w:szCs w:val="14"/>
                <w:lang w:eastAsia="ar-SA"/>
              </w:rPr>
              <w:t>2729,2</w:t>
            </w:r>
          </w:p>
        </w:tc>
      </w:tr>
    </w:tbl>
    <w:p w14:paraId="2318FA4C"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sz w:val="16"/>
          <w:szCs w:val="16"/>
          <w:lang w:eastAsia="ar-SA"/>
        </w:rPr>
        <w:t xml:space="preserve">Финансирование основного мероприятия осуществляется в порядке, предусмотренном Законом Красноярского края от </w:t>
      </w:r>
      <w:proofErr w:type="gramStart"/>
      <w:r w:rsidRPr="00970209">
        <w:rPr>
          <w:rFonts w:ascii="Arial" w:hAnsi="Arial" w:cs="Arial"/>
          <w:sz w:val="16"/>
          <w:szCs w:val="16"/>
          <w:lang w:eastAsia="ar-SA"/>
        </w:rPr>
        <w:t>13.06.2013  №</w:t>
      </w:r>
      <w:proofErr w:type="gramEnd"/>
      <w:r w:rsidRPr="00970209">
        <w:rPr>
          <w:rFonts w:ascii="Arial" w:hAnsi="Arial" w:cs="Arial"/>
          <w:sz w:val="16"/>
          <w:szCs w:val="16"/>
          <w:lang w:eastAsia="ar-SA"/>
        </w:rPr>
        <w:t xml:space="preserve"> 4-</w:t>
      </w:r>
      <w:r w:rsidRPr="00970209">
        <w:rPr>
          <w:rFonts w:ascii="Arial" w:hAnsi="Arial" w:cs="Arial"/>
          <w:bCs/>
          <w:sz w:val="16"/>
          <w:szCs w:val="16"/>
          <w:lang w:eastAsia="ar-SA"/>
        </w:rPr>
        <w:t>1402                        «О наделении органов местного самоуправления муниципальных районов и городских округов края отдельными государственными полномочиями по организации мероприятий при осуществлении деятельности по обращению                      с животными без владельцев».</w:t>
      </w:r>
    </w:p>
    <w:p w14:paraId="1046F8D3"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Реализация мероприятия, предусмотренного настоящим пунктом, реализуется</w:t>
      </w:r>
      <w:r w:rsidRPr="00970209">
        <w:rPr>
          <w:rFonts w:ascii="Arial" w:hAnsi="Arial" w:cs="Arial"/>
          <w:bCs/>
          <w:sz w:val="16"/>
          <w:szCs w:val="16"/>
          <w:lang w:eastAsia="ar-SA"/>
        </w:rPr>
        <w:t xml:space="preserve"> Администрацией Канского района</w:t>
      </w:r>
      <w:r w:rsidRPr="00970209">
        <w:rPr>
          <w:rFonts w:ascii="Arial" w:hAnsi="Arial" w:cs="Arial"/>
          <w:sz w:val="16"/>
          <w:szCs w:val="16"/>
          <w:lang w:eastAsia="ar-SA"/>
        </w:rPr>
        <w:t xml:space="preserve"> в соответствии с Федеральным </w:t>
      </w:r>
      <w:hyperlink r:id="rId32" w:history="1">
        <w:r w:rsidRPr="00970209">
          <w:rPr>
            <w:rStyle w:val="a6"/>
            <w:rFonts w:ascii="Arial" w:hAnsi="Arial" w:cs="Arial"/>
            <w:color w:val="auto"/>
            <w:sz w:val="16"/>
            <w:szCs w:val="16"/>
            <w:lang w:eastAsia="ar-SA"/>
          </w:rPr>
          <w:t>законом</w:t>
        </w:r>
      </w:hyperlink>
      <w:r w:rsidRPr="00970209">
        <w:rPr>
          <w:rFonts w:ascii="Arial" w:hAnsi="Arial" w:cs="Arial"/>
          <w:sz w:val="16"/>
          <w:szCs w:val="16"/>
          <w:lang w:eastAsia="ar-SA"/>
        </w:rPr>
        <w:t xml:space="preserve"> от 05.04.2013 № 44-ФЗ «О контрактной системе в сфере закупок товаров, работ, услуг для обеспечения государственных и муниципальных нужд».</w:t>
      </w:r>
    </w:p>
    <w:p w14:paraId="0DC46782"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4. Организацию управления программой осуществляет отдел сельского хозяйства администрация Канского района.</w:t>
      </w:r>
    </w:p>
    <w:p w14:paraId="42C3AA30"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Отдел сельского хозяйства администрация Канского района, для обеспечения мониторинга и анализа хода реализации программы, организует ведение и представление ежеквартальной (за первый, второй и третий кварталы) и </w:t>
      </w:r>
      <w:proofErr w:type="gramStart"/>
      <w:r w:rsidRPr="00970209">
        <w:rPr>
          <w:rFonts w:ascii="Arial" w:hAnsi="Arial" w:cs="Arial"/>
          <w:sz w:val="16"/>
          <w:szCs w:val="16"/>
          <w:lang w:eastAsia="ar-SA"/>
        </w:rPr>
        <w:t>годовой  отчетности</w:t>
      </w:r>
      <w:proofErr w:type="gramEnd"/>
      <w:r w:rsidRPr="00970209">
        <w:rPr>
          <w:rFonts w:ascii="Arial" w:hAnsi="Arial" w:cs="Arial"/>
          <w:sz w:val="16"/>
          <w:szCs w:val="16"/>
          <w:lang w:eastAsia="ar-SA"/>
        </w:rPr>
        <w:t xml:space="preserve"> в </w:t>
      </w:r>
      <w:proofErr w:type="spellStart"/>
      <w:r w:rsidRPr="00970209">
        <w:rPr>
          <w:rFonts w:ascii="Arial" w:hAnsi="Arial" w:cs="Arial"/>
          <w:sz w:val="16"/>
          <w:szCs w:val="16"/>
          <w:lang w:eastAsia="ar-SA"/>
        </w:rPr>
        <w:t>Финуправление</w:t>
      </w:r>
      <w:proofErr w:type="spellEnd"/>
      <w:r w:rsidRPr="00970209">
        <w:rPr>
          <w:rFonts w:ascii="Arial" w:hAnsi="Arial" w:cs="Arial"/>
          <w:sz w:val="16"/>
          <w:szCs w:val="16"/>
          <w:lang w:eastAsia="ar-SA"/>
        </w:rPr>
        <w:t xml:space="preserve"> Канского района и отдел планирования и экономического развития администрации Канского района.</w:t>
      </w:r>
    </w:p>
    <w:p w14:paraId="6764C39C"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bookmarkStart w:id="12" w:name="Par67"/>
      <w:bookmarkEnd w:id="12"/>
      <w:r w:rsidRPr="00970209">
        <w:rPr>
          <w:rFonts w:ascii="Arial" w:hAnsi="Arial" w:cs="Arial"/>
          <w:sz w:val="16"/>
          <w:szCs w:val="16"/>
          <w:lang w:eastAsia="ar-SA"/>
        </w:rPr>
        <w:t xml:space="preserve">1. Текущий контроль за ходом реализации мероприятий подпрограммы осуществляется администрацией района.  </w:t>
      </w:r>
    </w:p>
    <w:p w14:paraId="1FB11F26"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Администрация </w:t>
      </w:r>
      <w:proofErr w:type="gramStart"/>
      <w:r w:rsidRPr="00970209">
        <w:rPr>
          <w:rFonts w:ascii="Arial" w:hAnsi="Arial" w:cs="Arial"/>
          <w:sz w:val="16"/>
          <w:szCs w:val="16"/>
          <w:lang w:eastAsia="ar-SA"/>
        </w:rPr>
        <w:t>района  (</w:t>
      </w:r>
      <w:proofErr w:type="gramEnd"/>
      <w:r w:rsidRPr="00970209">
        <w:rPr>
          <w:rFonts w:ascii="Arial" w:hAnsi="Arial" w:cs="Arial"/>
          <w:sz w:val="16"/>
          <w:szCs w:val="16"/>
          <w:lang w:eastAsia="ar-SA"/>
        </w:rPr>
        <w:t>отдел сельского хозяйства) осуществляет:</w:t>
      </w:r>
    </w:p>
    <w:p w14:paraId="6904C8B9"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координацию исполнения мероприятий подпрограммы, мониторинг их реализации;</w:t>
      </w:r>
    </w:p>
    <w:p w14:paraId="77954BD4"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непосредственный контроль за ходом реализации мероприятий подпрограммы;</w:t>
      </w:r>
    </w:p>
    <w:p w14:paraId="358AF010"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подготовку отчетов о реализации мероприятий </w:t>
      </w:r>
      <w:proofErr w:type="gramStart"/>
      <w:r w:rsidRPr="00970209">
        <w:rPr>
          <w:rFonts w:ascii="Arial" w:hAnsi="Arial" w:cs="Arial"/>
          <w:sz w:val="16"/>
          <w:szCs w:val="16"/>
          <w:lang w:eastAsia="ar-SA"/>
        </w:rPr>
        <w:t>подпрограммы  с</w:t>
      </w:r>
      <w:proofErr w:type="gramEnd"/>
      <w:r w:rsidRPr="00970209">
        <w:rPr>
          <w:rFonts w:ascii="Arial" w:hAnsi="Arial" w:cs="Arial"/>
          <w:sz w:val="16"/>
          <w:szCs w:val="16"/>
          <w:lang w:eastAsia="ar-SA"/>
        </w:rPr>
        <w:t xml:space="preserve">  предоставлением отчета в администрацию Канского  района.   </w:t>
      </w:r>
    </w:p>
    <w:p w14:paraId="2E286CF5"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2. Контроль за целевым и эффективным использование средств районного бюджета на реализацию мероприятий подпрограммы осуществляется </w:t>
      </w:r>
      <w:proofErr w:type="spellStart"/>
      <w:r w:rsidRPr="00970209">
        <w:rPr>
          <w:rFonts w:ascii="Arial" w:hAnsi="Arial" w:cs="Arial"/>
          <w:sz w:val="16"/>
          <w:szCs w:val="16"/>
          <w:lang w:eastAsia="ar-SA"/>
        </w:rPr>
        <w:t>Финуправлением</w:t>
      </w:r>
      <w:proofErr w:type="spellEnd"/>
      <w:r w:rsidRPr="00970209">
        <w:rPr>
          <w:rFonts w:ascii="Arial" w:hAnsi="Arial" w:cs="Arial"/>
          <w:sz w:val="16"/>
          <w:szCs w:val="16"/>
          <w:lang w:eastAsia="ar-SA"/>
        </w:rPr>
        <w:t xml:space="preserve"> администрации </w:t>
      </w:r>
      <w:proofErr w:type="gramStart"/>
      <w:r w:rsidRPr="00970209">
        <w:rPr>
          <w:rFonts w:ascii="Arial" w:hAnsi="Arial" w:cs="Arial"/>
          <w:sz w:val="16"/>
          <w:szCs w:val="16"/>
          <w:lang w:eastAsia="ar-SA"/>
        </w:rPr>
        <w:t>района,  Счётной</w:t>
      </w:r>
      <w:proofErr w:type="gramEnd"/>
      <w:r w:rsidRPr="00970209">
        <w:rPr>
          <w:rFonts w:ascii="Arial" w:hAnsi="Arial" w:cs="Arial"/>
          <w:sz w:val="16"/>
          <w:szCs w:val="16"/>
          <w:lang w:eastAsia="ar-SA"/>
        </w:rPr>
        <w:t xml:space="preserve"> палатой Канского района. </w:t>
      </w:r>
    </w:p>
    <w:p w14:paraId="5FE8AFFE"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3. Контроль над законностью, результативностью (эффективностью и экономностью) использования средств районного бюджета на реализацию мероприятий подпрограммы осуществляется Счётной палатой Канского района.</w:t>
      </w:r>
    </w:p>
    <w:p w14:paraId="7CB49DED"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4. Годовой отчет о ходе реализации Программы формируется ответственным исполнителем (отделом сельского хозяйства администрации Канского района) согласно Постановления администрации Канского района                    от 21.08.2013г. № 608-пг «Об утверждении Порядка принятия решений о разработке, формирования и реализации муниципальных программ Канского района».</w:t>
      </w:r>
    </w:p>
    <w:p w14:paraId="381B9A90"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p>
    <w:p w14:paraId="16055DC2"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Раздел 5. Прогноз конечных результатов программы</w:t>
      </w:r>
    </w:p>
    <w:p w14:paraId="66EA8DFA"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Динамика развития АПК на период до 2024 года будет формироваться под воздействием разнонаправленных факторов. С одной стороны, скажутся меры, которые были приняты в последние годы по повышению устойчивости агропромышленного производства, с другой – сохраняется сложная макроэкономическая обстановка в связи с последствиями кризиса, что усиливает вероятность проявления рисков для устойчивого и динамичного развития аграрного сектора экономики. </w:t>
      </w:r>
    </w:p>
    <w:p w14:paraId="4F5599FE"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Прогноз показателей муниципальной программы приведен в приложении №1 к паспорту муниципальной программы.</w:t>
      </w:r>
    </w:p>
    <w:p w14:paraId="22018DE0"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p>
    <w:p w14:paraId="30AC93BB"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Раздел 6. Перечень подпрограмм с указанием сроков их реализации и ожидаемых результатов</w:t>
      </w:r>
    </w:p>
    <w:p w14:paraId="67AC401A"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Подпрограмма 1. Обеспечение реализации муниципальной программы и прочие мероприятия</w:t>
      </w:r>
      <w:r w:rsidRPr="00970209">
        <w:rPr>
          <w:rFonts w:ascii="Arial" w:hAnsi="Arial" w:cs="Arial"/>
          <w:bCs/>
          <w:sz w:val="16"/>
          <w:szCs w:val="16"/>
          <w:lang w:eastAsia="ar-SA"/>
        </w:rPr>
        <w:t xml:space="preserve"> </w:t>
      </w:r>
      <w:r w:rsidRPr="00970209">
        <w:rPr>
          <w:rFonts w:ascii="Arial" w:hAnsi="Arial" w:cs="Arial"/>
          <w:sz w:val="16"/>
          <w:szCs w:val="16"/>
          <w:lang w:eastAsia="ar-SA"/>
        </w:rPr>
        <w:t>(Приложение 1 к муниципальной программе)</w:t>
      </w:r>
    </w:p>
    <w:p w14:paraId="5624171C"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Включает в себя выполнение следующего мероприятия:</w:t>
      </w:r>
    </w:p>
    <w:p w14:paraId="41977C11"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исполнение отдельных государственных полномочий по решению вопросов поддержки сельскохозяйственного производства.</w:t>
      </w:r>
    </w:p>
    <w:p w14:paraId="6B7F6B6B"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Срок реализации подпрограммы: 2021 - 2024 годы.</w:t>
      </w:r>
    </w:p>
    <w:p w14:paraId="1248E082"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bCs/>
          <w:sz w:val="16"/>
          <w:szCs w:val="16"/>
          <w:lang w:eastAsia="ar-SA"/>
        </w:rPr>
        <w:t>Ожидаемый результат</w:t>
      </w:r>
      <w:r w:rsidRPr="00970209">
        <w:rPr>
          <w:rFonts w:ascii="Arial" w:hAnsi="Arial" w:cs="Arial"/>
          <w:sz w:val="16"/>
          <w:szCs w:val="16"/>
          <w:lang w:eastAsia="ar-SA"/>
        </w:rPr>
        <w:t>: доля исполненных бюджетных ассигнований, предусмотренных в программе ежегодно - 100%.</w:t>
      </w:r>
    </w:p>
    <w:p w14:paraId="10D99FCA"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p>
    <w:p w14:paraId="07D3C394" w14:textId="77777777"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bCs/>
          <w:sz w:val="16"/>
          <w:szCs w:val="16"/>
          <w:lang w:eastAsia="ar-SA"/>
        </w:rPr>
        <w:t>Раздел 7.  Информация о распределении планируемых расходов по отдельным мероприятиям программы, подпрограмм</w:t>
      </w:r>
    </w:p>
    <w:p w14:paraId="6202CB45" w14:textId="3985748D" w:rsidR="00B96B82" w:rsidRPr="00970209" w:rsidRDefault="00B96B82" w:rsidP="00970209">
      <w:pPr>
        <w:widowControl w:val="0"/>
        <w:suppressAutoHyphens/>
        <w:autoSpaceDE w:val="0"/>
        <w:spacing w:after="0" w:line="240" w:lineRule="auto"/>
        <w:ind w:firstLine="709"/>
        <w:jc w:val="both"/>
        <w:rPr>
          <w:rFonts w:ascii="Arial" w:hAnsi="Arial" w:cs="Arial"/>
          <w:bCs/>
          <w:sz w:val="16"/>
          <w:szCs w:val="16"/>
          <w:lang w:eastAsia="ar-SA"/>
        </w:rPr>
      </w:pPr>
      <w:r w:rsidRPr="00970209">
        <w:rPr>
          <w:rFonts w:ascii="Arial" w:hAnsi="Arial" w:cs="Arial"/>
          <w:bCs/>
          <w:sz w:val="16"/>
          <w:szCs w:val="16"/>
          <w:lang w:eastAsia="ar-SA"/>
        </w:rPr>
        <w:t>Основные мероприятия, в составе муниципальной программы обеспечивают достижение её целей и задач, учитывают специфику природно-экономических условий функционирования региональных агропромышленных комплексов и реализуются на основе разработки, принятия и реализации программы «Развитие сельского хозяйства в Канском районе».</w:t>
      </w:r>
    </w:p>
    <w:p w14:paraId="203D1359" w14:textId="3BEAB372"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Финансирование программных мероприятий подпрограмм и основного мероприятия Программы представлены в Приложениях 2 и 3 к муниципальной программе.</w:t>
      </w:r>
    </w:p>
    <w:p w14:paraId="621C0BC8"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p>
    <w:p w14:paraId="68FCD850"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Раздел 8. Информация о ресурсном обеспечении и прогнозной оценке расходов</w:t>
      </w:r>
    </w:p>
    <w:tbl>
      <w:tblPr>
        <w:tblW w:w="0" w:type="auto"/>
        <w:tblInd w:w="-106" w:type="dxa"/>
        <w:tblLayout w:type="fixed"/>
        <w:tblLook w:val="0000" w:firstRow="0" w:lastRow="0" w:firstColumn="0" w:lastColumn="0" w:noHBand="0" w:noVBand="0"/>
      </w:tblPr>
      <w:tblGrid>
        <w:gridCol w:w="9991"/>
        <w:gridCol w:w="5249"/>
      </w:tblGrid>
      <w:tr w:rsidR="00B96B82" w:rsidRPr="00970209" w14:paraId="4191FEF6" w14:textId="77777777" w:rsidTr="00B96B82">
        <w:tc>
          <w:tcPr>
            <w:tcW w:w="9991" w:type="dxa"/>
            <w:shd w:val="clear" w:color="auto" w:fill="auto"/>
          </w:tcPr>
          <w:p w14:paraId="47035B0A"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p>
          <w:p w14:paraId="66C870A3"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r w:rsidRPr="00970209">
              <w:rPr>
                <w:rFonts w:ascii="Arial" w:hAnsi="Arial" w:cs="Arial"/>
                <w:sz w:val="16"/>
                <w:szCs w:val="16"/>
                <w:lang w:eastAsia="ar-SA"/>
              </w:rPr>
              <w:t xml:space="preserve">             Информация о ресурсном обеспечении и прогнозной оценке расходов на реализацию целей программы с учётом источников финансирования, в том числе по уровням бюджетов системы приведены в Приложении 4 к муниципальной программе.</w:t>
            </w:r>
          </w:p>
        </w:tc>
        <w:tc>
          <w:tcPr>
            <w:tcW w:w="5249" w:type="dxa"/>
            <w:shd w:val="clear" w:color="auto" w:fill="auto"/>
          </w:tcPr>
          <w:p w14:paraId="32960D89" w14:textId="77777777" w:rsidR="00B96B82" w:rsidRPr="00970209" w:rsidRDefault="00B96B82" w:rsidP="00970209">
            <w:pPr>
              <w:widowControl w:val="0"/>
              <w:suppressAutoHyphens/>
              <w:autoSpaceDE w:val="0"/>
              <w:spacing w:after="0" w:line="240" w:lineRule="auto"/>
              <w:ind w:firstLine="709"/>
              <w:jc w:val="both"/>
              <w:rPr>
                <w:rFonts w:ascii="Arial" w:hAnsi="Arial" w:cs="Arial"/>
                <w:sz w:val="16"/>
                <w:szCs w:val="16"/>
                <w:lang w:eastAsia="ar-SA"/>
              </w:rPr>
            </w:pPr>
          </w:p>
        </w:tc>
      </w:tr>
    </w:tbl>
    <w:p w14:paraId="116880BE" w14:textId="77777777" w:rsidR="00B96B82" w:rsidRDefault="00B96B82" w:rsidP="00B96B82">
      <w:pPr>
        <w:widowControl w:val="0"/>
        <w:suppressAutoHyphens/>
        <w:autoSpaceDE w:val="0"/>
        <w:spacing w:after="0" w:line="240" w:lineRule="auto"/>
        <w:ind w:firstLine="709"/>
        <w:jc w:val="right"/>
        <w:rPr>
          <w:rFonts w:ascii="Arial" w:hAnsi="Arial" w:cs="Arial"/>
          <w:sz w:val="16"/>
          <w:szCs w:val="16"/>
          <w:lang w:eastAsia="ar-SA"/>
        </w:rPr>
      </w:pPr>
    </w:p>
    <w:p w14:paraId="2667EDF8" w14:textId="77777777" w:rsidR="00970209" w:rsidRPr="00970209" w:rsidRDefault="00970209" w:rsidP="00970209">
      <w:pPr>
        <w:widowControl w:val="0"/>
        <w:suppressAutoHyphens/>
        <w:autoSpaceDE w:val="0"/>
        <w:spacing w:after="0" w:line="240" w:lineRule="auto"/>
        <w:ind w:firstLine="709"/>
        <w:jc w:val="right"/>
        <w:rPr>
          <w:rFonts w:ascii="Arial" w:hAnsi="Arial" w:cs="Arial"/>
          <w:sz w:val="16"/>
          <w:szCs w:val="16"/>
          <w:lang w:eastAsia="ar-SA"/>
        </w:rPr>
      </w:pPr>
      <w:r w:rsidRPr="00970209">
        <w:rPr>
          <w:rFonts w:ascii="Arial" w:hAnsi="Arial" w:cs="Arial"/>
          <w:sz w:val="16"/>
          <w:szCs w:val="16"/>
          <w:lang w:eastAsia="ar-SA"/>
        </w:rPr>
        <w:t xml:space="preserve">Приложение № 1 </w:t>
      </w:r>
    </w:p>
    <w:p w14:paraId="7C211570" w14:textId="77777777" w:rsidR="00970209" w:rsidRPr="00970209" w:rsidRDefault="00970209" w:rsidP="00970209">
      <w:pPr>
        <w:widowControl w:val="0"/>
        <w:suppressAutoHyphens/>
        <w:autoSpaceDE w:val="0"/>
        <w:spacing w:after="0" w:line="240" w:lineRule="auto"/>
        <w:ind w:firstLine="709"/>
        <w:jc w:val="right"/>
        <w:rPr>
          <w:rFonts w:ascii="Arial" w:hAnsi="Arial" w:cs="Arial"/>
          <w:sz w:val="16"/>
          <w:szCs w:val="16"/>
          <w:lang w:eastAsia="ar-SA"/>
        </w:rPr>
      </w:pPr>
      <w:r w:rsidRPr="00970209">
        <w:rPr>
          <w:rFonts w:ascii="Arial" w:hAnsi="Arial" w:cs="Arial"/>
          <w:sz w:val="16"/>
          <w:szCs w:val="16"/>
          <w:lang w:eastAsia="ar-SA"/>
        </w:rPr>
        <w:t xml:space="preserve">к Паспорту муниципальной программы </w:t>
      </w:r>
    </w:p>
    <w:p w14:paraId="1C405B6E" w14:textId="77777777" w:rsidR="00970209" w:rsidRPr="00970209" w:rsidRDefault="00970209" w:rsidP="00970209">
      <w:pPr>
        <w:widowControl w:val="0"/>
        <w:suppressAutoHyphens/>
        <w:autoSpaceDE w:val="0"/>
        <w:spacing w:after="0" w:line="240" w:lineRule="auto"/>
        <w:ind w:firstLine="709"/>
        <w:jc w:val="right"/>
        <w:rPr>
          <w:rFonts w:ascii="Arial" w:hAnsi="Arial" w:cs="Arial"/>
          <w:sz w:val="16"/>
          <w:szCs w:val="16"/>
          <w:lang w:eastAsia="ar-SA"/>
        </w:rPr>
      </w:pPr>
      <w:r w:rsidRPr="00970209">
        <w:rPr>
          <w:rFonts w:ascii="Arial" w:hAnsi="Arial" w:cs="Arial"/>
          <w:sz w:val="16"/>
          <w:szCs w:val="16"/>
          <w:lang w:eastAsia="ar-SA"/>
        </w:rPr>
        <w:t xml:space="preserve">Развитие сельского хозяйства в Канском районе  </w:t>
      </w:r>
    </w:p>
    <w:p w14:paraId="6C005A9B" w14:textId="42990A42" w:rsidR="00970209" w:rsidRPr="00970209" w:rsidRDefault="00970209" w:rsidP="00970209">
      <w:pPr>
        <w:widowControl w:val="0"/>
        <w:suppressAutoHyphens/>
        <w:autoSpaceDE w:val="0"/>
        <w:spacing w:after="0" w:line="240" w:lineRule="auto"/>
        <w:ind w:firstLine="709"/>
        <w:jc w:val="right"/>
        <w:rPr>
          <w:rFonts w:ascii="Arial" w:hAnsi="Arial" w:cs="Arial"/>
          <w:sz w:val="16"/>
          <w:szCs w:val="16"/>
          <w:lang w:eastAsia="ar-SA"/>
        </w:rPr>
      </w:pPr>
      <w:r w:rsidRPr="00970209">
        <w:rPr>
          <w:rFonts w:ascii="Arial" w:hAnsi="Arial" w:cs="Arial"/>
          <w:sz w:val="16"/>
          <w:szCs w:val="16"/>
          <w:lang w:eastAsia="ar-SA"/>
        </w:rPr>
        <w:t>от 18.11.2021 № 595-пг</w:t>
      </w:r>
    </w:p>
    <w:p w14:paraId="64A0EFBB" w14:textId="31617FC5" w:rsidR="00970209" w:rsidRPr="00970209" w:rsidRDefault="00970209" w:rsidP="00970209">
      <w:pPr>
        <w:widowControl w:val="0"/>
        <w:suppressAutoHyphens/>
        <w:autoSpaceDE w:val="0"/>
        <w:spacing w:after="0" w:line="240" w:lineRule="auto"/>
        <w:ind w:firstLine="709"/>
        <w:jc w:val="center"/>
        <w:rPr>
          <w:rFonts w:ascii="Arial" w:hAnsi="Arial" w:cs="Arial"/>
          <w:sz w:val="16"/>
          <w:szCs w:val="16"/>
          <w:lang w:eastAsia="ar-SA"/>
        </w:rPr>
      </w:pPr>
      <w:r w:rsidRPr="00970209">
        <w:rPr>
          <w:rFonts w:ascii="Arial" w:hAnsi="Arial" w:cs="Arial"/>
          <w:sz w:val="16"/>
          <w:szCs w:val="16"/>
          <w:lang w:eastAsia="ar-SA"/>
        </w:rPr>
        <w:t>Перечень целевых показателей и показателей результативности программы</w:t>
      </w:r>
    </w:p>
    <w:p w14:paraId="48FE0A93" w14:textId="0D19C9DB" w:rsidR="00970209" w:rsidRDefault="00970209" w:rsidP="00970209">
      <w:pPr>
        <w:widowControl w:val="0"/>
        <w:suppressAutoHyphens/>
        <w:autoSpaceDE w:val="0"/>
        <w:spacing w:after="0" w:line="240" w:lineRule="auto"/>
        <w:ind w:firstLine="709"/>
        <w:jc w:val="center"/>
        <w:rPr>
          <w:rFonts w:ascii="Arial" w:hAnsi="Arial" w:cs="Arial"/>
          <w:sz w:val="16"/>
          <w:szCs w:val="16"/>
          <w:lang w:eastAsia="ar-SA"/>
        </w:rPr>
      </w:pPr>
      <w:r w:rsidRPr="00970209">
        <w:rPr>
          <w:rFonts w:ascii="Arial" w:hAnsi="Arial" w:cs="Arial"/>
          <w:sz w:val="16"/>
          <w:szCs w:val="16"/>
          <w:lang w:eastAsia="ar-SA"/>
        </w:rPr>
        <w:t>с расшифровкой плановых значений по годам ее реализации</w:t>
      </w:r>
    </w:p>
    <w:tbl>
      <w:tblPr>
        <w:tblW w:w="5000" w:type="pct"/>
        <w:tblCellMar>
          <w:left w:w="70" w:type="dxa"/>
          <w:right w:w="70" w:type="dxa"/>
        </w:tblCellMar>
        <w:tblLook w:val="0000" w:firstRow="0" w:lastRow="0" w:firstColumn="0" w:lastColumn="0" w:noHBand="0" w:noVBand="0"/>
      </w:tblPr>
      <w:tblGrid>
        <w:gridCol w:w="492"/>
        <w:gridCol w:w="1676"/>
        <w:gridCol w:w="848"/>
        <w:gridCol w:w="879"/>
        <w:gridCol w:w="577"/>
        <w:gridCol w:w="1169"/>
        <w:gridCol w:w="975"/>
        <w:gridCol w:w="975"/>
        <w:gridCol w:w="975"/>
        <w:gridCol w:w="817"/>
        <w:gridCol w:w="817"/>
        <w:gridCol w:w="146"/>
      </w:tblGrid>
      <w:tr w:rsidR="00EB7E5A" w:rsidRPr="00EB7E5A" w14:paraId="4322DFB7" w14:textId="77777777" w:rsidTr="00EB7E5A">
        <w:trPr>
          <w:cantSplit/>
          <w:trHeight w:val="20"/>
        </w:trPr>
        <w:tc>
          <w:tcPr>
            <w:tcW w:w="238" w:type="pct"/>
            <w:tcBorders>
              <w:top w:val="single" w:sz="4" w:space="0" w:color="000000"/>
              <w:left w:val="single" w:sz="4" w:space="0" w:color="000000"/>
              <w:bottom w:val="single" w:sz="4" w:space="0" w:color="000000"/>
            </w:tcBorders>
            <w:shd w:val="clear" w:color="auto" w:fill="auto"/>
            <w:vAlign w:val="center"/>
          </w:tcPr>
          <w:p w14:paraId="19DAAAC7"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roofErr w:type="gramStart"/>
            <w:r w:rsidRPr="00EB7E5A">
              <w:rPr>
                <w:rFonts w:ascii="Arial" w:hAnsi="Arial" w:cs="Arial"/>
                <w:sz w:val="14"/>
                <w:szCs w:val="14"/>
                <w:lang w:eastAsia="ar-SA"/>
              </w:rPr>
              <w:t xml:space="preserve">№  </w:t>
            </w:r>
            <w:r w:rsidRPr="00EB7E5A">
              <w:rPr>
                <w:rFonts w:ascii="Arial" w:hAnsi="Arial" w:cs="Arial"/>
                <w:sz w:val="14"/>
                <w:szCs w:val="14"/>
                <w:lang w:eastAsia="ar-SA"/>
              </w:rPr>
              <w:br/>
              <w:t>п</w:t>
            </w:r>
            <w:proofErr w:type="gramEnd"/>
            <w:r w:rsidRPr="00EB7E5A">
              <w:rPr>
                <w:rFonts w:ascii="Arial" w:hAnsi="Arial" w:cs="Arial"/>
                <w:sz w:val="14"/>
                <w:szCs w:val="14"/>
                <w:lang w:eastAsia="ar-SA"/>
              </w:rPr>
              <w:t>/п</w:t>
            </w:r>
          </w:p>
        </w:tc>
        <w:tc>
          <w:tcPr>
            <w:tcW w:w="810" w:type="pct"/>
            <w:tcBorders>
              <w:top w:val="single" w:sz="4" w:space="0" w:color="000000"/>
              <w:left w:val="single" w:sz="4" w:space="0" w:color="000000"/>
              <w:bottom w:val="single" w:sz="4" w:space="0" w:color="000000"/>
            </w:tcBorders>
            <w:shd w:val="clear" w:color="auto" w:fill="auto"/>
            <w:vAlign w:val="center"/>
          </w:tcPr>
          <w:p w14:paraId="74D65268"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roofErr w:type="gramStart"/>
            <w:r w:rsidRPr="00EB7E5A">
              <w:rPr>
                <w:rFonts w:ascii="Arial" w:hAnsi="Arial" w:cs="Arial"/>
                <w:sz w:val="14"/>
                <w:szCs w:val="14"/>
                <w:lang w:eastAsia="ar-SA"/>
              </w:rPr>
              <w:t xml:space="preserve">Цели,   </w:t>
            </w:r>
            <w:proofErr w:type="gramEnd"/>
            <w:r w:rsidRPr="00EB7E5A">
              <w:rPr>
                <w:rFonts w:ascii="Arial" w:hAnsi="Arial" w:cs="Arial"/>
                <w:sz w:val="14"/>
                <w:szCs w:val="14"/>
                <w:lang w:eastAsia="ar-SA"/>
              </w:rPr>
              <w:t xml:space="preserve"> </w:t>
            </w:r>
            <w:r w:rsidRPr="00EB7E5A">
              <w:rPr>
                <w:rFonts w:ascii="Arial" w:hAnsi="Arial" w:cs="Arial"/>
                <w:sz w:val="14"/>
                <w:szCs w:val="14"/>
                <w:lang w:eastAsia="ar-SA"/>
              </w:rPr>
              <w:br/>
              <w:t xml:space="preserve">задачи,   </w:t>
            </w:r>
            <w:r w:rsidRPr="00EB7E5A">
              <w:rPr>
                <w:rFonts w:ascii="Arial" w:hAnsi="Arial" w:cs="Arial"/>
                <w:sz w:val="14"/>
                <w:szCs w:val="14"/>
                <w:lang w:eastAsia="ar-SA"/>
              </w:rPr>
              <w:br/>
              <w:t xml:space="preserve">показатели </w:t>
            </w:r>
            <w:r w:rsidRPr="00EB7E5A">
              <w:rPr>
                <w:rFonts w:ascii="Arial" w:hAnsi="Arial" w:cs="Arial"/>
                <w:sz w:val="14"/>
                <w:szCs w:val="14"/>
                <w:lang w:eastAsia="ar-SA"/>
              </w:rPr>
              <w:br/>
            </w:r>
          </w:p>
        </w:tc>
        <w:tc>
          <w:tcPr>
            <w:tcW w:w="410" w:type="pct"/>
            <w:tcBorders>
              <w:top w:val="single" w:sz="4" w:space="0" w:color="000000"/>
              <w:left w:val="single" w:sz="4" w:space="0" w:color="000000"/>
              <w:bottom w:val="single" w:sz="4" w:space="0" w:color="000000"/>
            </w:tcBorders>
            <w:shd w:val="clear" w:color="auto" w:fill="auto"/>
            <w:vAlign w:val="center"/>
          </w:tcPr>
          <w:p w14:paraId="5D244FDF"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Единица</w:t>
            </w:r>
            <w:r w:rsidRPr="00EB7E5A">
              <w:rPr>
                <w:rFonts w:ascii="Arial" w:hAnsi="Arial" w:cs="Arial"/>
                <w:sz w:val="14"/>
                <w:szCs w:val="14"/>
                <w:lang w:eastAsia="ar-SA"/>
              </w:rPr>
              <w:br/>
              <w:t>измерения</w:t>
            </w:r>
          </w:p>
        </w:tc>
        <w:tc>
          <w:tcPr>
            <w:tcW w:w="425" w:type="pct"/>
            <w:tcBorders>
              <w:top w:val="single" w:sz="4" w:space="0" w:color="000000"/>
              <w:left w:val="single" w:sz="4" w:space="0" w:color="000000"/>
              <w:bottom w:val="single" w:sz="4" w:space="0" w:color="000000"/>
            </w:tcBorders>
            <w:shd w:val="clear" w:color="auto" w:fill="auto"/>
          </w:tcPr>
          <w:p w14:paraId="55191406"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Вес показателя</w:t>
            </w:r>
          </w:p>
        </w:tc>
        <w:tc>
          <w:tcPr>
            <w:tcW w:w="279" w:type="pct"/>
            <w:tcBorders>
              <w:top w:val="single" w:sz="4" w:space="0" w:color="000000"/>
              <w:left w:val="single" w:sz="4" w:space="0" w:color="000000"/>
              <w:bottom w:val="single" w:sz="4" w:space="0" w:color="000000"/>
              <w:right w:val="single" w:sz="4" w:space="0" w:color="000000"/>
            </w:tcBorders>
          </w:tcPr>
          <w:p w14:paraId="3E22073E"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Вес показа   теля</w:t>
            </w:r>
          </w:p>
        </w:tc>
        <w:tc>
          <w:tcPr>
            <w:tcW w:w="565" w:type="pct"/>
            <w:tcBorders>
              <w:top w:val="single" w:sz="4" w:space="0" w:color="000000"/>
              <w:left w:val="single" w:sz="4" w:space="0" w:color="000000"/>
              <w:bottom w:val="single" w:sz="4" w:space="0" w:color="000000"/>
            </w:tcBorders>
            <w:shd w:val="clear" w:color="auto" w:fill="auto"/>
            <w:vAlign w:val="center"/>
          </w:tcPr>
          <w:p w14:paraId="3A7C9FEE"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 xml:space="preserve">Источник </w:t>
            </w:r>
            <w:r w:rsidRPr="00EB7E5A">
              <w:rPr>
                <w:rFonts w:ascii="Arial" w:hAnsi="Arial" w:cs="Arial"/>
                <w:sz w:val="14"/>
                <w:szCs w:val="14"/>
                <w:lang w:eastAsia="ar-SA"/>
              </w:rPr>
              <w:br/>
              <w:t>информации</w:t>
            </w:r>
          </w:p>
        </w:tc>
        <w:tc>
          <w:tcPr>
            <w:tcW w:w="471" w:type="pct"/>
            <w:tcBorders>
              <w:top w:val="single" w:sz="4" w:space="0" w:color="000000"/>
              <w:left w:val="single" w:sz="4" w:space="0" w:color="000000"/>
              <w:bottom w:val="single" w:sz="4" w:space="0" w:color="000000"/>
            </w:tcBorders>
            <w:shd w:val="clear" w:color="auto" w:fill="auto"/>
            <w:vAlign w:val="center"/>
          </w:tcPr>
          <w:p w14:paraId="5A102F19"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Отчетный финансовый год 2020г.</w:t>
            </w:r>
          </w:p>
        </w:tc>
        <w:tc>
          <w:tcPr>
            <w:tcW w:w="471" w:type="pct"/>
            <w:tcBorders>
              <w:top w:val="single" w:sz="4" w:space="0" w:color="000000"/>
              <w:left w:val="single" w:sz="4" w:space="0" w:color="000000"/>
              <w:bottom w:val="single" w:sz="4" w:space="0" w:color="000000"/>
            </w:tcBorders>
            <w:shd w:val="clear" w:color="auto" w:fill="auto"/>
            <w:vAlign w:val="center"/>
          </w:tcPr>
          <w:p w14:paraId="39EBB06B"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Текущий финансовый год 2021г.</w:t>
            </w:r>
          </w:p>
        </w:tc>
        <w:tc>
          <w:tcPr>
            <w:tcW w:w="471" w:type="pct"/>
            <w:tcBorders>
              <w:top w:val="single" w:sz="4" w:space="0" w:color="000000"/>
              <w:left w:val="single" w:sz="4" w:space="0" w:color="000000"/>
              <w:bottom w:val="single" w:sz="4" w:space="0" w:color="000000"/>
            </w:tcBorders>
            <w:shd w:val="clear" w:color="auto" w:fill="auto"/>
            <w:vAlign w:val="center"/>
          </w:tcPr>
          <w:p w14:paraId="21DBC6A6"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Очередной финансовый год</w:t>
            </w:r>
          </w:p>
          <w:p w14:paraId="0760969D"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2022г.</w:t>
            </w:r>
          </w:p>
        </w:tc>
        <w:tc>
          <w:tcPr>
            <w:tcW w:w="395" w:type="pct"/>
            <w:tcBorders>
              <w:top w:val="single" w:sz="4" w:space="0" w:color="000000"/>
              <w:left w:val="single" w:sz="4" w:space="0" w:color="000000"/>
              <w:bottom w:val="single" w:sz="4" w:space="0" w:color="000000"/>
              <w:right w:val="single" w:sz="4" w:space="0" w:color="000000"/>
            </w:tcBorders>
          </w:tcPr>
          <w:p w14:paraId="1F7EC361"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Первый год планового периода</w:t>
            </w:r>
          </w:p>
          <w:p w14:paraId="5D1A1882"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2023г</w:t>
            </w:r>
          </w:p>
        </w:tc>
        <w:tc>
          <w:tcPr>
            <w:tcW w:w="395" w:type="pct"/>
            <w:tcBorders>
              <w:top w:val="single" w:sz="4" w:space="0" w:color="000000"/>
              <w:left w:val="single" w:sz="4" w:space="0" w:color="000000"/>
              <w:bottom w:val="single" w:sz="4" w:space="0" w:color="000000"/>
            </w:tcBorders>
            <w:shd w:val="clear" w:color="auto" w:fill="auto"/>
            <w:vAlign w:val="center"/>
          </w:tcPr>
          <w:p w14:paraId="4D2B1CE0"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Второй год планового периода</w:t>
            </w:r>
          </w:p>
          <w:p w14:paraId="09FF9B90"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2024г</w:t>
            </w:r>
          </w:p>
        </w:tc>
        <w:tc>
          <w:tcPr>
            <w:tcW w:w="70" w:type="pct"/>
            <w:tcBorders>
              <w:left w:val="single" w:sz="4" w:space="0" w:color="000000"/>
            </w:tcBorders>
            <w:shd w:val="clear" w:color="auto" w:fill="auto"/>
            <w:vAlign w:val="center"/>
          </w:tcPr>
          <w:p w14:paraId="2DFFA327" w14:textId="77777777" w:rsidR="00EB7E5A" w:rsidRPr="00EB7E5A" w:rsidRDefault="00EB7E5A" w:rsidP="00EB7E5A">
            <w:pPr>
              <w:widowControl w:val="0"/>
              <w:suppressAutoHyphens/>
              <w:autoSpaceDE w:val="0"/>
              <w:spacing w:after="0" w:line="240" w:lineRule="auto"/>
              <w:ind w:firstLine="709"/>
              <w:jc w:val="center"/>
              <w:rPr>
                <w:rFonts w:ascii="Arial" w:hAnsi="Arial" w:cs="Arial"/>
                <w:b/>
                <w:sz w:val="14"/>
                <w:szCs w:val="14"/>
                <w:lang w:eastAsia="ar-SA"/>
              </w:rPr>
            </w:pPr>
          </w:p>
        </w:tc>
      </w:tr>
      <w:tr w:rsidR="00EB7E5A" w:rsidRPr="00EB7E5A" w14:paraId="4BF3FCCE" w14:textId="77777777" w:rsidTr="00EB7E5A">
        <w:trPr>
          <w:cantSplit/>
          <w:trHeight w:val="20"/>
        </w:trPr>
        <w:tc>
          <w:tcPr>
            <w:tcW w:w="238" w:type="pct"/>
            <w:tcBorders>
              <w:top w:val="single" w:sz="4" w:space="0" w:color="000000"/>
              <w:left w:val="single" w:sz="4" w:space="0" w:color="000000"/>
            </w:tcBorders>
            <w:shd w:val="clear" w:color="auto" w:fill="auto"/>
          </w:tcPr>
          <w:p w14:paraId="2BED5370"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1</w:t>
            </w:r>
          </w:p>
        </w:tc>
        <w:tc>
          <w:tcPr>
            <w:tcW w:w="810" w:type="pct"/>
            <w:tcBorders>
              <w:top w:val="single" w:sz="4" w:space="0" w:color="000000"/>
              <w:left w:val="single" w:sz="4" w:space="0" w:color="000000"/>
              <w:bottom w:val="single" w:sz="4" w:space="0" w:color="000000"/>
            </w:tcBorders>
            <w:shd w:val="clear" w:color="auto" w:fill="auto"/>
          </w:tcPr>
          <w:p w14:paraId="4AA6AF00"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 xml:space="preserve">Цель: Развитие </w:t>
            </w:r>
            <w:proofErr w:type="gramStart"/>
            <w:r w:rsidRPr="00EB7E5A">
              <w:rPr>
                <w:rFonts w:ascii="Arial" w:hAnsi="Arial" w:cs="Arial"/>
                <w:sz w:val="14"/>
                <w:szCs w:val="14"/>
                <w:lang w:eastAsia="ar-SA"/>
              </w:rPr>
              <w:t>сельских  территорий</w:t>
            </w:r>
            <w:proofErr w:type="gramEnd"/>
            <w:r w:rsidRPr="00EB7E5A">
              <w:rPr>
                <w:rFonts w:ascii="Arial" w:hAnsi="Arial" w:cs="Arial"/>
                <w:sz w:val="14"/>
                <w:szCs w:val="14"/>
                <w:lang w:eastAsia="ar-SA"/>
              </w:rPr>
              <w:t xml:space="preserve">, уровня жизни сельского населения      </w:t>
            </w:r>
          </w:p>
        </w:tc>
        <w:tc>
          <w:tcPr>
            <w:tcW w:w="410" w:type="pct"/>
            <w:tcBorders>
              <w:top w:val="single" w:sz="4" w:space="0" w:color="000000"/>
              <w:left w:val="single" w:sz="4" w:space="0" w:color="000000"/>
              <w:bottom w:val="single" w:sz="4" w:space="0" w:color="000000"/>
            </w:tcBorders>
            <w:shd w:val="clear" w:color="auto" w:fill="auto"/>
          </w:tcPr>
          <w:p w14:paraId="77947F7E"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25" w:type="pct"/>
            <w:tcBorders>
              <w:top w:val="single" w:sz="4" w:space="0" w:color="000000"/>
              <w:left w:val="single" w:sz="4" w:space="0" w:color="000000"/>
              <w:bottom w:val="single" w:sz="4" w:space="0" w:color="000000"/>
            </w:tcBorders>
            <w:shd w:val="clear" w:color="auto" w:fill="auto"/>
          </w:tcPr>
          <w:p w14:paraId="16EC0594"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2021</w:t>
            </w:r>
          </w:p>
        </w:tc>
        <w:tc>
          <w:tcPr>
            <w:tcW w:w="279" w:type="pct"/>
            <w:tcBorders>
              <w:top w:val="single" w:sz="4" w:space="0" w:color="000000"/>
              <w:left w:val="single" w:sz="4" w:space="0" w:color="000000"/>
              <w:bottom w:val="single" w:sz="4" w:space="0" w:color="000000"/>
              <w:right w:val="single" w:sz="4" w:space="0" w:color="000000"/>
            </w:tcBorders>
          </w:tcPr>
          <w:p w14:paraId="779EBB88"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2022</w:t>
            </w:r>
          </w:p>
        </w:tc>
        <w:tc>
          <w:tcPr>
            <w:tcW w:w="565" w:type="pct"/>
            <w:tcBorders>
              <w:top w:val="single" w:sz="4" w:space="0" w:color="000000"/>
              <w:left w:val="single" w:sz="4" w:space="0" w:color="000000"/>
              <w:bottom w:val="single" w:sz="4" w:space="0" w:color="000000"/>
            </w:tcBorders>
            <w:shd w:val="clear" w:color="auto" w:fill="auto"/>
          </w:tcPr>
          <w:p w14:paraId="1F8D3629"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71" w:type="pct"/>
            <w:tcBorders>
              <w:top w:val="single" w:sz="4" w:space="0" w:color="000000"/>
              <w:left w:val="single" w:sz="4" w:space="0" w:color="000000"/>
              <w:bottom w:val="single" w:sz="4" w:space="0" w:color="000000"/>
            </w:tcBorders>
            <w:shd w:val="clear" w:color="auto" w:fill="auto"/>
          </w:tcPr>
          <w:p w14:paraId="07639026"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71" w:type="pct"/>
            <w:tcBorders>
              <w:top w:val="single" w:sz="4" w:space="0" w:color="000000"/>
              <w:left w:val="single" w:sz="4" w:space="0" w:color="000000"/>
              <w:bottom w:val="single" w:sz="4" w:space="0" w:color="000000"/>
            </w:tcBorders>
            <w:shd w:val="clear" w:color="auto" w:fill="auto"/>
          </w:tcPr>
          <w:p w14:paraId="119DBFB3"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71" w:type="pct"/>
            <w:tcBorders>
              <w:top w:val="single" w:sz="4" w:space="0" w:color="000000"/>
              <w:left w:val="single" w:sz="4" w:space="0" w:color="000000"/>
              <w:bottom w:val="single" w:sz="4" w:space="0" w:color="000000"/>
            </w:tcBorders>
            <w:shd w:val="clear" w:color="auto" w:fill="auto"/>
          </w:tcPr>
          <w:p w14:paraId="6BCFEAD9"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395" w:type="pct"/>
            <w:tcBorders>
              <w:top w:val="single" w:sz="4" w:space="0" w:color="000000"/>
              <w:left w:val="single" w:sz="4" w:space="0" w:color="000000"/>
              <w:bottom w:val="single" w:sz="4" w:space="0" w:color="000000"/>
              <w:right w:val="single" w:sz="4" w:space="0" w:color="000000"/>
            </w:tcBorders>
          </w:tcPr>
          <w:p w14:paraId="22718936"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395" w:type="pct"/>
            <w:tcBorders>
              <w:top w:val="single" w:sz="4" w:space="0" w:color="000000"/>
              <w:left w:val="single" w:sz="4" w:space="0" w:color="000000"/>
              <w:bottom w:val="single" w:sz="4" w:space="0" w:color="000000"/>
            </w:tcBorders>
            <w:shd w:val="clear" w:color="auto" w:fill="auto"/>
          </w:tcPr>
          <w:p w14:paraId="78A99230"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70" w:type="pct"/>
            <w:vMerge w:val="restart"/>
            <w:tcBorders>
              <w:left w:val="single" w:sz="4" w:space="0" w:color="000000"/>
            </w:tcBorders>
            <w:shd w:val="clear" w:color="auto" w:fill="auto"/>
          </w:tcPr>
          <w:p w14:paraId="1C5A36C6"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r>
      <w:tr w:rsidR="00EB7E5A" w:rsidRPr="00EB7E5A" w14:paraId="795B2D37" w14:textId="77777777" w:rsidTr="00EB7E5A">
        <w:trPr>
          <w:cantSplit/>
          <w:trHeight w:val="20"/>
        </w:trPr>
        <w:tc>
          <w:tcPr>
            <w:tcW w:w="238" w:type="pct"/>
            <w:vMerge w:val="restart"/>
            <w:tcBorders>
              <w:top w:val="single" w:sz="4" w:space="0" w:color="000000"/>
              <w:left w:val="single" w:sz="4" w:space="0" w:color="000000"/>
            </w:tcBorders>
            <w:shd w:val="clear" w:color="auto" w:fill="auto"/>
          </w:tcPr>
          <w:p w14:paraId="6A36517C"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p>
        </w:tc>
        <w:tc>
          <w:tcPr>
            <w:tcW w:w="810" w:type="pct"/>
            <w:tcBorders>
              <w:top w:val="single" w:sz="4" w:space="0" w:color="000000"/>
              <w:left w:val="single" w:sz="4" w:space="0" w:color="000000"/>
              <w:bottom w:val="single" w:sz="4" w:space="0" w:color="000000"/>
            </w:tcBorders>
            <w:shd w:val="clear" w:color="auto" w:fill="auto"/>
          </w:tcPr>
          <w:p w14:paraId="40E0FC68"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Целевой показатель</w:t>
            </w:r>
          </w:p>
          <w:p w14:paraId="123FED03"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Уровень рентабельности сельскохозяйственного производства</w:t>
            </w:r>
          </w:p>
        </w:tc>
        <w:tc>
          <w:tcPr>
            <w:tcW w:w="410" w:type="pct"/>
            <w:tcBorders>
              <w:top w:val="single" w:sz="4" w:space="0" w:color="000000"/>
              <w:left w:val="single" w:sz="4" w:space="0" w:color="000000"/>
              <w:bottom w:val="single" w:sz="4" w:space="0" w:color="000000"/>
            </w:tcBorders>
            <w:shd w:val="clear" w:color="auto" w:fill="auto"/>
          </w:tcPr>
          <w:p w14:paraId="39744DA7"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r w:rsidRPr="00EB7E5A">
              <w:rPr>
                <w:rFonts w:ascii="Arial" w:hAnsi="Arial" w:cs="Arial"/>
                <w:sz w:val="14"/>
                <w:szCs w:val="14"/>
                <w:lang w:eastAsia="ar-SA"/>
              </w:rPr>
              <w:t>%</w:t>
            </w:r>
          </w:p>
        </w:tc>
        <w:tc>
          <w:tcPr>
            <w:tcW w:w="425" w:type="pct"/>
            <w:tcBorders>
              <w:top w:val="single" w:sz="4" w:space="0" w:color="000000"/>
              <w:left w:val="single" w:sz="4" w:space="0" w:color="000000"/>
              <w:bottom w:val="single" w:sz="4" w:space="0" w:color="000000"/>
            </w:tcBorders>
            <w:shd w:val="clear" w:color="auto" w:fill="auto"/>
          </w:tcPr>
          <w:p w14:paraId="3DD3D709"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02ED462C"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r w:rsidRPr="00EB7E5A">
              <w:rPr>
                <w:rFonts w:ascii="Arial" w:hAnsi="Arial" w:cs="Arial"/>
                <w:sz w:val="14"/>
                <w:szCs w:val="14"/>
                <w:lang w:eastAsia="ar-SA"/>
              </w:rPr>
              <w:t>Х</w:t>
            </w:r>
          </w:p>
        </w:tc>
        <w:tc>
          <w:tcPr>
            <w:tcW w:w="279" w:type="pct"/>
            <w:tcBorders>
              <w:top w:val="single" w:sz="4" w:space="0" w:color="000000"/>
              <w:left w:val="single" w:sz="4" w:space="0" w:color="000000"/>
              <w:bottom w:val="single" w:sz="4" w:space="0" w:color="000000"/>
              <w:right w:val="single" w:sz="4" w:space="0" w:color="000000"/>
            </w:tcBorders>
          </w:tcPr>
          <w:p w14:paraId="63A9A78D"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7E8DB472"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r w:rsidRPr="00EB7E5A">
              <w:rPr>
                <w:rFonts w:ascii="Arial" w:hAnsi="Arial" w:cs="Arial"/>
                <w:sz w:val="14"/>
                <w:szCs w:val="14"/>
                <w:lang w:eastAsia="ar-SA"/>
              </w:rPr>
              <w:t>Х</w:t>
            </w:r>
          </w:p>
        </w:tc>
        <w:tc>
          <w:tcPr>
            <w:tcW w:w="565" w:type="pct"/>
            <w:tcBorders>
              <w:top w:val="single" w:sz="4" w:space="0" w:color="000000"/>
              <w:left w:val="single" w:sz="4" w:space="0" w:color="000000"/>
              <w:bottom w:val="single" w:sz="4" w:space="0" w:color="000000"/>
            </w:tcBorders>
            <w:shd w:val="clear" w:color="auto" w:fill="auto"/>
          </w:tcPr>
          <w:p w14:paraId="1D5083A9"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 xml:space="preserve">Годовой </w:t>
            </w:r>
            <w:proofErr w:type="gramStart"/>
            <w:r w:rsidRPr="00EB7E5A">
              <w:rPr>
                <w:rFonts w:ascii="Arial" w:hAnsi="Arial" w:cs="Arial"/>
                <w:sz w:val="14"/>
                <w:szCs w:val="14"/>
                <w:lang w:eastAsia="ar-SA"/>
              </w:rPr>
              <w:t>отчёт  по</w:t>
            </w:r>
            <w:proofErr w:type="gramEnd"/>
            <w:r w:rsidRPr="00EB7E5A">
              <w:rPr>
                <w:rFonts w:ascii="Arial" w:hAnsi="Arial" w:cs="Arial"/>
                <w:sz w:val="14"/>
                <w:szCs w:val="14"/>
                <w:lang w:eastAsia="ar-SA"/>
              </w:rPr>
              <w:t xml:space="preserve"> </w:t>
            </w:r>
            <w:proofErr w:type="spellStart"/>
            <w:r w:rsidRPr="00EB7E5A">
              <w:rPr>
                <w:rFonts w:ascii="Arial" w:hAnsi="Arial" w:cs="Arial"/>
                <w:sz w:val="14"/>
                <w:szCs w:val="14"/>
                <w:lang w:eastAsia="ar-SA"/>
              </w:rPr>
              <w:t>с.х</w:t>
            </w:r>
            <w:proofErr w:type="spellEnd"/>
            <w:r w:rsidRPr="00EB7E5A">
              <w:rPr>
                <w:rFonts w:ascii="Arial" w:hAnsi="Arial" w:cs="Arial"/>
                <w:sz w:val="14"/>
                <w:szCs w:val="14"/>
                <w:lang w:eastAsia="ar-SA"/>
              </w:rPr>
              <w:t>. организациям</w:t>
            </w:r>
          </w:p>
        </w:tc>
        <w:tc>
          <w:tcPr>
            <w:tcW w:w="471" w:type="pct"/>
            <w:tcBorders>
              <w:top w:val="single" w:sz="4" w:space="0" w:color="000000"/>
              <w:left w:val="single" w:sz="4" w:space="0" w:color="000000"/>
              <w:bottom w:val="single" w:sz="4" w:space="0" w:color="000000"/>
            </w:tcBorders>
            <w:shd w:val="clear" w:color="auto" w:fill="auto"/>
          </w:tcPr>
          <w:p w14:paraId="34D7A2D1"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r w:rsidRPr="00EB7E5A">
              <w:rPr>
                <w:rFonts w:ascii="Arial" w:hAnsi="Arial" w:cs="Arial"/>
                <w:sz w:val="14"/>
                <w:szCs w:val="14"/>
                <w:lang w:eastAsia="ar-SA"/>
              </w:rPr>
              <w:t xml:space="preserve">         20,01</w:t>
            </w:r>
          </w:p>
        </w:tc>
        <w:tc>
          <w:tcPr>
            <w:tcW w:w="471" w:type="pct"/>
            <w:tcBorders>
              <w:top w:val="single" w:sz="4" w:space="0" w:color="000000"/>
              <w:left w:val="single" w:sz="4" w:space="0" w:color="000000"/>
              <w:bottom w:val="single" w:sz="4" w:space="0" w:color="000000"/>
            </w:tcBorders>
            <w:shd w:val="clear" w:color="auto" w:fill="auto"/>
          </w:tcPr>
          <w:p w14:paraId="4F8DFD26"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20,02</w:t>
            </w:r>
          </w:p>
        </w:tc>
        <w:tc>
          <w:tcPr>
            <w:tcW w:w="471" w:type="pct"/>
            <w:tcBorders>
              <w:top w:val="single" w:sz="4" w:space="0" w:color="000000"/>
              <w:left w:val="single" w:sz="4" w:space="0" w:color="000000"/>
              <w:bottom w:val="single" w:sz="4" w:space="0" w:color="000000"/>
            </w:tcBorders>
            <w:shd w:val="clear" w:color="auto" w:fill="auto"/>
          </w:tcPr>
          <w:p w14:paraId="153570C0"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20,03</w:t>
            </w:r>
          </w:p>
        </w:tc>
        <w:tc>
          <w:tcPr>
            <w:tcW w:w="395" w:type="pct"/>
            <w:tcBorders>
              <w:top w:val="single" w:sz="4" w:space="0" w:color="000000"/>
              <w:left w:val="single" w:sz="4" w:space="0" w:color="000000"/>
              <w:bottom w:val="single" w:sz="4" w:space="0" w:color="000000"/>
              <w:right w:val="single" w:sz="4" w:space="0" w:color="000000"/>
            </w:tcBorders>
          </w:tcPr>
          <w:p w14:paraId="3E333657"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20,05</w:t>
            </w:r>
          </w:p>
        </w:tc>
        <w:tc>
          <w:tcPr>
            <w:tcW w:w="395" w:type="pct"/>
            <w:tcBorders>
              <w:top w:val="single" w:sz="4" w:space="0" w:color="000000"/>
              <w:left w:val="single" w:sz="4" w:space="0" w:color="000000"/>
              <w:bottom w:val="single" w:sz="4" w:space="0" w:color="000000"/>
            </w:tcBorders>
            <w:shd w:val="clear" w:color="auto" w:fill="auto"/>
          </w:tcPr>
          <w:p w14:paraId="4DB8711C"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20,05</w:t>
            </w:r>
          </w:p>
        </w:tc>
        <w:tc>
          <w:tcPr>
            <w:tcW w:w="70" w:type="pct"/>
            <w:vMerge/>
            <w:tcBorders>
              <w:left w:val="single" w:sz="4" w:space="0" w:color="000000"/>
            </w:tcBorders>
            <w:shd w:val="clear" w:color="auto" w:fill="auto"/>
          </w:tcPr>
          <w:p w14:paraId="37D82048"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r>
      <w:tr w:rsidR="00EB7E5A" w:rsidRPr="00EB7E5A" w14:paraId="0F061A2D" w14:textId="77777777" w:rsidTr="00EB7E5A">
        <w:trPr>
          <w:cantSplit/>
          <w:trHeight w:val="20"/>
        </w:trPr>
        <w:tc>
          <w:tcPr>
            <w:tcW w:w="238" w:type="pct"/>
            <w:vMerge/>
            <w:tcBorders>
              <w:left w:val="single" w:sz="4" w:space="0" w:color="000000"/>
              <w:bottom w:val="single" w:sz="4" w:space="0" w:color="000000"/>
            </w:tcBorders>
            <w:shd w:val="clear" w:color="auto" w:fill="auto"/>
          </w:tcPr>
          <w:p w14:paraId="39E286A0"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810" w:type="pct"/>
            <w:tcBorders>
              <w:top w:val="single" w:sz="4" w:space="0" w:color="000000"/>
              <w:left w:val="single" w:sz="4" w:space="0" w:color="000000"/>
              <w:bottom w:val="single" w:sz="4" w:space="0" w:color="000000"/>
            </w:tcBorders>
            <w:shd w:val="clear" w:color="auto" w:fill="auto"/>
          </w:tcPr>
          <w:p w14:paraId="4253747A"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 xml:space="preserve">Целевой показатель </w:t>
            </w:r>
          </w:p>
          <w:p w14:paraId="16A849AF"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 xml:space="preserve">размер </w:t>
            </w:r>
            <w:proofErr w:type="gramStart"/>
            <w:r w:rsidRPr="00EB7E5A">
              <w:rPr>
                <w:rFonts w:ascii="Arial" w:hAnsi="Arial" w:cs="Arial"/>
                <w:sz w:val="14"/>
                <w:szCs w:val="14"/>
                <w:lang w:eastAsia="ar-SA"/>
              </w:rPr>
              <w:t>среднемесячной  номинальной</w:t>
            </w:r>
            <w:proofErr w:type="gramEnd"/>
            <w:r w:rsidRPr="00EB7E5A">
              <w:rPr>
                <w:rFonts w:ascii="Arial" w:hAnsi="Arial" w:cs="Arial"/>
                <w:sz w:val="14"/>
                <w:szCs w:val="14"/>
                <w:lang w:eastAsia="ar-SA"/>
              </w:rPr>
              <w:t xml:space="preserve"> начисленной заработной платы работников, занятых в сельском хозяйстве</w:t>
            </w:r>
          </w:p>
        </w:tc>
        <w:tc>
          <w:tcPr>
            <w:tcW w:w="410" w:type="pct"/>
            <w:tcBorders>
              <w:top w:val="single" w:sz="4" w:space="0" w:color="000000"/>
              <w:left w:val="single" w:sz="4" w:space="0" w:color="000000"/>
              <w:bottom w:val="single" w:sz="4" w:space="0" w:color="000000"/>
            </w:tcBorders>
            <w:shd w:val="clear" w:color="auto" w:fill="auto"/>
          </w:tcPr>
          <w:p w14:paraId="511F7E7D"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рублей</w:t>
            </w:r>
          </w:p>
        </w:tc>
        <w:tc>
          <w:tcPr>
            <w:tcW w:w="425" w:type="pct"/>
            <w:tcBorders>
              <w:top w:val="single" w:sz="4" w:space="0" w:color="000000"/>
              <w:left w:val="single" w:sz="4" w:space="0" w:color="000000"/>
              <w:bottom w:val="single" w:sz="4" w:space="0" w:color="000000"/>
            </w:tcBorders>
            <w:shd w:val="clear" w:color="auto" w:fill="auto"/>
          </w:tcPr>
          <w:p w14:paraId="404458ED"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19145BEF"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3D179F84"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Х</w:t>
            </w:r>
          </w:p>
        </w:tc>
        <w:tc>
          <w:tcPr>
            <w:tcW w:w="279" w:type="pct"/>
            <w:tcBorders>
              <w:top w:val="single" w:sz="4" w:space="0" w:color="000000"/>
              <w:left w:val="single" w:sz="4" w:space="0" w:color="000000"/>
              <w:bottom w:val="single" w:sz="4" w:space="0" w:color="000000"/>
              <w:right w:val="single" w:sz="4" w:space="0" w:color="000000"/>
            </w:tcBorders>
          </w:tcPr>
          <w:p w14:paraId="4E4F4D90"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535F7982"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10C55528"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r w:rsidRPr="00EB7E5A">
              <w:rPr>
                <w:rFonts w:ascii="Arial" w:hAnsi="Arial" w:cs="Arial"/>
                <w:sz w:val="14"/>
                <w:szCs w:val="14"/>
                <w:lang w:eastAsia="ar-SA"/>
              </w:rPr>
              <w:t>Х</w:t>
            </w:r>
          </w:p>
        </w:tc>
        <w:tc>
          <w:tcPr>
            <w:tcW w:w="565" w:type="pct"/>
            <w:tcBorders>
              <w:top w:val="single" w:sz="4" w:space="0" w:color="000000"/>
              <w:left w:val="single" w:sz="4" w:space="0" w:color="000000"/>
              <w:bottom w:val="single" w:sz="4" w:space="0" w:color="000000"/>
            </w:tcBorders>
            <w:shd w:val="clear" w:color="auto" w:fill="auto"/>
          </w:tcPr>
          <w:p w14:paraId="7D60ACB4"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 xml:space="preserve">Годовой </w:t>
            </w:r>
            <w:proofErr w:type="gramStart"/>
            <w:r w:rsidRPr="00EB7E5A">
              <w:rPr>
                <w:rFonts w:ascii="Arial" w:hAnsi="Arial" w:cs="Arial"/>
                <w:sz w:val="14"/>
                <w:szCs w:val="14"/>
                <w:lang w:eastAsia="ar-SA"/>
              </w:rPr>
              <w:t>отчёт  по</w:t>
            </w:r>
            <w:proofErr w:type="gramEnd"/>
            <w:r w:rsidRPr="00EB7E5A">
              <w:rPr>
                <w:rFonts w:ascii="Arial" w:hAnsi="Arial" w:cs="Arial"/>
                <w:sz w:val="14"/>
                <w:szCs w:val="14"/>
                <w:lang w:eastAsia="ar-SA"/>
              </w:rPr>
              <w:t xml:space="preserve"> </w:t>
            </w:r>
            <w:proofErr w:type="spellStart"/>
            <w:r w:rsidRPr="00EB7E5A">
              <w:rPr>
                <w:rFonts w:ascii="Arial" w:hAnsi="Arial" w:cs="Arial"/>
                <w:sz w:val="14"/>
                <w:szCs w:val="14"/>
                <w:lang w:eastAsia="ar-SA"/>
              </w:rPr>
              <w:t>с.х</w:t>
            </w:r>
            <w:proofErr w:type="spellEnd"/>
            <w:r w:rsidRPr="00EB7E5A">
              <w:rPr>
                <w:rFonts w:ascii="Arial" w:hAnsi="Arial" w:cs="Arial"/>
                <w:sz w:val="14"/>
                <w:szCs w:val="14"/>
                <w:lang w:eastAsia="ar-SA"/>
              </w:rPr>
              <w:t xml:space="preserve">.  </w:t>
            </w:r>
            <w:proofErr w:type="gramStart"/>
            <w:r w:rsidRPr="00EB7E5A">
              <w:rPr>
                <w:rFonts w:ascii="Arial" w:hAnsi="Arial" w:cs="Arial"/>
                <w:sz w:val="14"/>
                <w:szCs w:val="14"/>
                <w:lang w:eastAsia="ar-SA"/>
              </w:rPr>
              <w:t>организациям  и</w:t>
            </w:r>
            <w:proofErr w:type="gramEnd"/>
            <w:r w:rsidRPr="00EB7E5A">
              <w:rPr>
                <w:rFonts w:ascii="Arial" w:hAnsi="Arial" w:cs="Arial"/>
                <w:sz w:val="14"/>
                <w:szCs w:val="14"/>
                <w:lang w:eastAsia="ar-SA"/>
              </w:rPr>
              <w:t xml:space="preserve">  КФХ</w:t>
            </w:r>
          </w:p>
        </w:tc>
        <w:tc>
          <w:tcPr>
            <w:tcW w:w="471" w:type="pct"/>
            <w:tcBorders>
              <w:top w:val="single" w:sz="4" w:space="0" w:color="000000"/>
              <w:left w:val="single" w:sz="4" w:space="0" w:color="000000"/>
              <w:bottom w:val="single" w:sz="4" w:space="0" w:color="000000"/>
            </w:tcBorders>
            <w:shd w:val="clear" w:color="auto" w:fill="auto"/>
          </w:tcPr>
          <w:p w14:paraId="00CE790B"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22050</w:t>
            </w:r>
          </w:p>
        </w:tc>
        <w:tc>
          <w:tcPr>
            <w:tcW w:w="471" w:type="pct"/>
            <w:tcBorders>
              <w:top w:val="single" w:sz="4" w:space="0" w:color="000000"/>
              <w:left w:val="single" w:sz="4" w:space="0" w:color="000000"/>
              <w:bottom w:val="single" w:sz="4" w:space="0" w:color="000000"/>
            </w:tcBorders>
            <w:shd w:val="clear" w:color="auto" w:fill="auto"/>
          </w:tcPr>
          <w:p w14:paraId="0C065405"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22100</w:t>
            </w:r>
          </w:p>
        </w:tc>
        <w:tc>
          <w:tcPr>
            <w:tcW w:w="471" w:type="pct"/>
            <w:tcBorders>
              <w:top w:val="single" w:sz="4" w:space="0" w:color="000000"/>
              <w:left w:val="single" w:sz="4" w:space="0" w:color="000000"/>
              <w:bottom w:val="single" w:sz="4" w:space="0" w:color="000000"/>
            </w:tcBorders>
            <w:shd w:val="clear" w:color="auto" w:fill="auto"/>
          </w:tcPr>
          <w:p w14:paraId="69D2000F"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22100</w:t>
            </w:r>
          </w:p>
        </w:tc>
        <w:tc>
          <w:tcPr>
            <w:tcW w:w="395" w:type="pct"/>
            <w:tcBorders>
              <w:top w:val="single" w:sz="4" w:space="0" w:color="000000"/>
              <w:left w:val="single" w:sz="4" w:space="0" w:color="000000"/>
              <w:bottom w:val="single" w:sz="4" w:space="0" w:color="000000"/>
              <w:right w:val="single" w:sz="4" w:space="0" w:color="000000"/>
            </w:tcBorders>
          </w:tcPr>
          <w:p w14:paraId="3859264A"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22150</w:t>
            </w:r>
          </w:p>
        </w:tc>
        <w:tc>
          <w:tcPr>
            <w:tcW w:w="395" w:type="pct"/>
            <w:tcBorders>
              <w:top w:val="single" w:sz="4" w:space="0" w:color="000000"/>
              <w:left w:val="single" w:sz="4" w:space="0" w:color="000000"/>
              <w:bottom w:val="single" w:sz="4" w:space="0" w:color="000000"/>
            </w:tcBorders>
            <w:shd w:val="clear" w:color="auto" w:fill="auto"/>
          </w:tcPr>
          <w:p w14:paraId="4F1EB727"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r w:rsidRPr="00EB7E5A">
              <w:rPr>
                <w:rFonts w:ascii="Arial" w:hAnsi="Arial" w:cs="Arial"/>
                <w:sz w:val="14"/>
                <w:szCs w:val="14"/>
                <w:lang w:eastAsia="ar-SA"/>
              </w:rPr>
              <w:t>22200</w:t>
            </w:r>
          </w:p>
        </w:tc>
        <w:tc>
          <w:tcPr>
            <w:tcW w:w="70" w:type="pct"/>
            <w:vMerge/>
            <w:tcBorders>
              <w:left w:val="single" w:sz="4" w:space="0" w:color="000000"/>
            </w:tcBorders>
            <w:shd w:val="clear" w:color="auto" w:fill="auto"/>
          </w:tcPr>
          <w:p w14:paraId="68653DF0"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r>
      <w:tr w:rsidR="00EB7E5A" w:rsidRPr="00EB7E5A" w14:paraId="2BB9B014" w14:textId="77777777" w:rsidTr="00EB7E5A">
        <w:trPr>
          <w:cantSplit/>
          <w:trHeight w:val="20"/>
        </w:trPr>
        <w:tc>
          <w:tcPr>
            <w:tcW w:w="238" w:type="pct"/>
            <w:tcBorders>
              <w:top w:val="single" w:sz="4" w:space="0" w:color="000000"/>
              <w:left w:val="single" w:sz="4" w:space="0" w:color="000000"/>
              <w:bottom w:val="single" w:sz="4" w:space="0" w:color="000000"/>
            </w:tcBorders>
            <w:shd w:val="clear" w:color="auto" w:fill="auto"/>
          </w:tcPr>
          <w:p w14:paraId="7826D8BB"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1.2.</w:t>
            </w:r>
          </w:p>
        </w:tc>
        <w:tc>
          <w:tcPr>
            <w:tcW w:w="810" w:type="pct"/>
            <w:tcBorders>
              <w:top w:val="single" w:sz="4" w:space="0" w:color="000000"/>
              <w:left w:val="single" w:sz="4" w:space="0" w:color="000000"/>
              <w:bottom w:val="single" w:sz="4" w:space="0" w:color="000000"/>
            </w:tcBorders>
            <w:shd w:val="clear" w:color="auto" w:fill="auto"/>
            <w:vAlign w:val="center"/>
          </w:tcPr>
          <w:p w14:paraId="05557A78"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Задача 1. 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tc>
        <w:tc>
          <w:tcPr>
            <w:tcW w:w="410" w:type="pct"/>
            <w:tcBorders>
              <w:top w:val="single" w:sz="4" w:space="0" w:color="000000"/>
              <w:left w:val="single" w:sz="4" w:space="0" w:color="000000"/>
              <w:bottom w:val="single" w:sz="4" w:space="0" w:color="000000"/>
            </w:tcBorders>
            <w:shd w:val="clear" w:color="auto" w:fill="auto"/>
            <w:vAlign w:val="center"/>
          </w:tcPr>
          <w:p w14:paraId="3B47FCE0"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25" w:type="pct"/>
            <w:tcBorders>
              <w:top w:val="single" w:sz="4" w:space="0" w:color="000000"/>
              <w:left w:val="single" w:sz="4" w:space="0" w:color="000000"/>
              <w:bottom w:val="single" w:sz="4" w:space="0" w:color="000000"/>
            </w:tcBorders>
            <w:shd w:val="clear" w:color="auto" w:fill="auto"/>
            <w:vAlign w:val="center"/>
          </w:tcPr>
          <w:p w14:paraId="53BCE874"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279" w:type="pct"/>
            <w:tcBorders>
              <w:top w:val="single" w:sz="4" w:space="0" w:color="000000"/>
              <w:left w:val="single" w:sz="4" w:space="0" w:color="000000"/>
              <w:bottom w:val="single" w:sz="4" w:space="0" w:color="000000"/>
              <w:right w:val="single" w:sz="4" w:space="0" w:color="000000"/>
            </w:tcBorders>
          </w:tcPr>
          <w:p w14:paraId="112E8422"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565" w:type="pct"/>
            <w:tcBorders>
              <w:top w:val="single" w:sz="4" w:space="0" w:color="000000"/>
              <w:left w:val="single" w:sz="4" w:space="0" w:color="000000"/>
              <w:bottom w:val="single" w:sz="4" w:space="0" w:color="000000"/>
            </w:tcBorders>
            <w:shd w:val="clear" w:color="auto" w:fill="auto"/>
            <w:vAlign w:val="center"/>
          </w:tcPr>
          <w:p w14:paraId="408FC599"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71" w:type="pct"/>
            <w:tcBorders>
              <w:top w:val="single" w:sz="4" w:space="0" w:color="000000"/>
              <w:left w:val="single" w:sz="4" w:space="0" w:color="000000"/>
              <w:bottom w:val="single" w:sz="4" w:space="0" w:color="000000"/>
            </w:tcBorders>
            <w:shd w:val="clear" w:color="auto" w:fill="auto"/>
            <w:vAlign w:val="center"/>
          </w:tcPr>
          <w:p w14:paraId="669C4FBA"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71" w:type="pct"/>
            <w:tcBorders>
              <w:top w:val="single" w:sz="4" w:space="0" w:color="000000"/>
              <w:left w:val="single" w:sz="4" w:space="0" w:color="000000"/>
              <w:bottom w:val="single" w:sz="4" w:space="0" w:color="000000"/>
            </w:tcBorders>
            <w:shd w:val="clear" w:color="auto" w:fill="auto"/>
          </w:tcPr>
          <w:p w14:paraId="15AB87E9"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71" w:type="pct"/>
            <w:tcBorders>
              <w:top w:val="single" w:sz="4" w:space="0" w:color="000000"/>
              <w:left w:val="single" w:sz="4" w:space="0" w:color="000000"/>
              <w:bottom w:val="single" w:sz="4" w:space="0" w:color="000000"/>
            </w:tcBorders>
            <w:shd w:val="clear" w:color="auto" w:fill="auto"/>
          </w:tcPr>
          <w:p w14:paraId="7089BA5A"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395" w:type="pct"/>
            <w:tcBorders>
              <w:top w:val="single" w:sz="4" w:space="0" w:color="000000"/>
              <w:left w:val="single" w:sz="4" w:space="0" w:color="000000"/>
              <w:bottom w:val="single" w:sz="4" w:space="0" w:color="000000"/>
              <w:right w:val="single" w:sz="4" w:space="0" w:color="000000"/>
            </w:tcBorders>
          </w:tcPr>
          <w:p w14:paraId="6EBEFE30"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395" w:type="pct"/>
            <w:tcBorders>
              <w:top w:val="single" w:sz="4" w:space="0" w:color="000000"/>
              <w:left w:val="single" w:sz="4" w:space="0" w:color="000000"/>
              <w:bottom w:val="single" w:sz="4" w:space="0" w:color="000000"/>
            </w:tcBorders>
            <w:shd w:val="clear" w:color="auto" w:fill="auto"/>
          </w:tcPr>
          <w:p w14:paraId="302A5C11"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70" w:type="pct"/>
            <w:vMerge w:val="restart"/>
            <w:tcBorders>
              <w:left w:val="single" w:sz="4" w:space="0" w:color="000000"/>
            </w:tcBorders>
            <w:shd w:val="clear" w:color="auto" w:fill="auto"/>
          </w:tcPr>
          <w:p w14:paraId="641ACFEA"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73A738BE"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7138D113"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r>
      <w:tr w:rsidR="00EB7E5A" w:rsidRPr="00EB7E5A" w14:paraId="24AD47B7" w14:textId="77777777" w:rsidTr="00EB7E5A">
        <w:trPr>
          <w:cantSplit/>
          <w:trHeight w:val="20"/>
        </w:trPr>
        <w:tc>
          <w:tcPr>
            <w:tcW w:w="238" w:type="pct"/>
            <w:tcBorders>
              <w:top w:val="single" w:sz="4" w:space="0" w:color="000000"/>
              <w:left w:val="single" w:sz="4" w:space="0" w:color="000000"/>
              <w:bottom w:val="single" w:sz="4" w:space="0" w:color="000000"/>
            </w:tcBorders>
            <w:shd w:val="clear" w:color="auto" w:fill="auto"/>
          </w:tcPr>
          <w:p w14:paraId="0DA4B195"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810" w:type="pct"/>
            <w:tcBorders>
              <w:top w:val="single" w:sz="4" w:space="0" w:color="000000"/>
              <w:left w:val="single" w:sz="4" w:space="0" w:color="000000"/>
              <w:bottom w:val="single" w:sz="4" w:space="0" w:color="000000"/>
            </w:tcBorders>
            <w:shd w:val="clear" w:color="auto" w:fill="auto"/>
            <w:vAlign w:val="center"/>
          </w:tcPr>
          <w:p w14:paraId="023D4B18"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Подпрограмма 1.  Обеспечение реализации муниципальной программы и прочие мероприятия</w:t>
            </w:r>
          </w:p>
        </w:tc>
        <w:tc>
          <w:tcPr>
            <w:tcW w:w="410" w:type="pct"/>
            <w:tcBorders>
              <w:top w:val="single" w:sz="4" w:space="0" w:color="000000"/>
              <w:left w:val="single" w:sz="4" w:space="0" w:color="000000"/>
              <w:bottom w:val="single" w:sz="4" w:space="0" w:color="000000"/>
            </w:tcBorders>
            <w:shd w:val="clear" w:color="auto" w:fill="auto"/>
            <w:vAlign w:val="center"/>
          </w:tcPr>
          <w:p w14:paraId="04768069"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p>
        </w:tc>
        <w:tc>
          <w:tcPr>
            <w:tcW w:w="425" w:type="pct"/>
            <w:tcBorders>
              <w:top w:val="single" w:sz="4" w:space="0" w:color="000000"/>
              <w:left w:val="single" w:sz="4" w:space="0" w:color="000000"/>
              <w:bottom w:val="single" w:sz="4" w:space="0" w:color="000000"/>
            </w:tcBorders>
            <w:shd w:val="clear" w:color="auto" w:fill="auto"/>
            <w:vAlign w:val="center"/>
          </w:tcPr>
          <w:p w14:paraId="5128E176"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279" w:type="pct"/>
            <w:tcBorders>
              <w:top w:val="single" w:sz="4" w:space="0" w:color="000000"/>
              <w:left w:val="single" w:sz="4" w:space="0" w:color="000000"/>
              <w:bottom w:val="single" w:sz="4" w:space="0" w:color="000000"/>
              <w:right w:val="single" w:sz="4" w:space="0" w:color="000000"/>
            </w:tcBorders>
          </w:tcPr>
          <w:p w14:paraId="285E47DF"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565" w:type="pct"/>
            <w:tcBorders>
              <w:top w:val="single" w:sz="4" w:space="0" w:color="000000"/>
              <w:left w:val="single" w:sz="4" w:space="0" w:color="000000"/>
              <w:bottom w:val="single" w:sz="4" w:space="0" w:color="000000"/>
            </w:tcBorders>
            <w:shd w:val="clear" w:color="auto" w:fill="auto"/>
            <w:vAlign w:val="center"/>
          </w:tcPr>
          <w:p w14:paraId="43F802AA"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71" w:type="pct"/>
            <w:tcBorders>
              <w:top w:val="single" w:sz="4" w:space="0" w:color="000000"/>
              <w:left w:val="single" w:sz="4" w:space="0" w:color="000000"/>
              <w:bottom w:val="single" w:sz="4" w:space="0" w:color="000000"/>
            </w:tcBorders>
            <w:shd w:val="clear" w:color="auto" w:fill="auto"/>
            <w:vAlign w:val="center"/>
          </w:tcPr>
          <w:p w14:paraId="1C8B06A2"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71" w:type="pct"/>
            <w:tcBorders>
              <w:top w:val="single" w:sz="4" w:space="0" w:color="000000"/>
              <w:left w:val="single" w:sz="4" w:space="0" w:color="000000"/>
              <w:bottom w:val="single" w:sz="4" w:space="0" w:color="000000"/>
            </w:tcBorders>
            <w:shd w:val="clear" w:color="auto" w:fill="auto"/>
          </w:tcPr>
          <w:p w14:paraId="1C8A2449"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471" w:type="pct"/>
            <w:tcBorders>
              <w:top w:val="single" w:sz="4" w:space="0" w:color="000000"/>
              <w:left w:val="single" w:sz="4" w:space="0" w:color="000000"/>
              <w:bottom w:val="single" w:sz="4" w:space="0" w:color="000000"/>
            </w:tcBorders>
            <w:shd w:val="clear" w:color="auto" w:fill="auto"/>
          </w:tcPr>
          <w:p w14:paraId="7A9EB72B"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395" w:type="pct"/>
            <w:tcBorders>
              <w:top w:val="single" w:sz="4" w:space="0" w:color="000000"/>
              <w:left w:val="single" w:sz="4" w:space="0" w:color="000000"/>
              <w:bottom w:val="single" w:sz="4" w:space="0" w:color="000000"/>
              <w:right w:val="single" w:sz="4" w:space="0" w:color="000000"/>
            </w:tcBorders>
          </w:tcPr>
          <w:p w14:paraId="35E5E4BB"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395" w:type="pct"/>
            <w:tcBorders>
              <w:top w:val="single" w:sz="4" w:space="0" w:color="000000"/>
              <w:left w:val="single" w:sz="4" w:space="0" w:color="000000"/>
              <w:bottom w:val="single" w:sz="4" w:space="0" w:color="000000"/>
            </w:tcBorders>
            <w:shd w:val="clear" w:color="auto" w:fill="auto"/>
          </w:tcPr>
          <w:p w14:paraId="4F84BA5E"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70" w:type="pct"/>
            <w:vMerge/>
            <w:tcBorders>
              <w:left w:val="single" w:sz="4" w:space="0" w:color="000000"/>
            </w:tcBorders>
            <w:shd w:val="clear" w:color="auto" w:fill="auto"/>
          </w:tcPr>
          <w:p w14:paraId="31EE7939"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r>
      <w:tr w:rsidR="00EB7E5A" w:rsidRPr="00EB7E5A" w14:paraId="66E63B76" w14:textId="77777777" w:rsidTr="00EB7E5A">
        <w:trPr>
          <w:cantSplit/>
          <w:trHeight w:val="20"/>
        </w:trPr>
        <w:tc>
          <w:tcPr>
            <w:tcW w:w="238" w:type="pct"/>
            <w:tcBorders>
              <w:top w:val="single" w:sz="4" w:space="0" w:color="000000"/>
              <w:left w:val="single" w:sz="4" w:space="0" w:color="000000"/>
              <w:bottom w:val="single" w:sz="4" w:space="0" w:color="000000"/>
            </w:tcBorders>
            <w:shd w:val="clear" w:color="auto" w:fill="auto"/>
          </w:tcPr>
          <w:p w14:paraId="26A50050"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810" w:type="pct"/>
            <w:tcBorders>
              <w:top w:val="single" w:sz="4" w:space="0" w:color="000000"/>
              <w:left w:val="single" w:sz="4" w:space="0" w:color="000000"/>
              <w:bottom w:val="single" w:sz="4" w:space="0" w:color="000000"/>
            </w:tcBorders>
            <w:shd w:val="clear" w:color="auto" w:fill="auto"/>
          </w:tcPr>
          <w:p w14:paraId="2309C5D2"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Показатель результативности: доля исполнения бюджетных ассигнований, предусмотренных в программном виде</w:t>
            </w:r>
          </w:p>
        </w:tc>
        <w:tc>
          <w:tcPr>
            <w:tcW w:w="410" w:type="pct"/>
            <w:tcBorders>
              <w:top w:val="single" w:sz="4" w:space="0" w:color="000000"/>
              <w:left w:val="single" w:sz="4" w:space="0" w:color="000000"/>
              <w:bottom w:val="single" w:sz="4" w:space="0" w:color="000000"/>
            </w:tcBorders>
            <w:shd w:val="clear" w:color="auto" w:fill="auto"/>
            <w:vAlign w:val="center"/>
          </w:tcPr>
          <w:p w14:paraId="48F6CB13"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w:t>
            </w:r>
          </w:p>
        </w:tc>
        <w:tc>
          <w:tcPr>
            <w:tcW w:w="425" w:type="pct"/>
            <w:tcBorders>
              <w:top w:val="single" w:sz="4" w:space="0" w:color="000000"/>
              <w:left w:val="single" w:sz="4" w:space="0" w:color="000000"/>
              <w:bottom w:val="single" w:sz="4" w:space="0" w:color="000000"/>
            </w:tcBorders>
            <w:shd w:val="clear" w:color="auto" w:fill="auto"/>
            <w:vAlign w:val="center"/>
          </w:tcPr>
          <w:p w14:paraId="3ED9842D"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0,8</w:t>
            </w:r>
          </w:p>
        </w:tc>
        <w:tc>
          <w:tcPr>
            <w:tcW w:w="279" w:type="pct"/>
            <w:tcBorders>
              <w:top w:val="single" w:sz="4" w:space="0" w:color="000000"/>
              <w:left w:val="single" w:sz="4" w:space="0" w:color="000000"/>
              <w:bottom w:val="single" w:sz="4" w:space="0" w:color="000000"/>
              <w:right w:val="single" w:sz="4" w:space="0" w:color="000000"/>
            </w:tcBorders>
          </w:tcPr>
          <w:p w14:paraId="39B077E2"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41F3E228"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0,8</w:t>
            </w:r>
          </w:p>
        </w:tc>
        <w:tc>
          <w:tcPr>
            <w:tcW w:w="565" w:type="pct"/>
            <w:tcBorders>
              <w:top w:val="single" w:sz="4" w:space="0" w:color="000000"/>
              <w:left w:val="single" w:sz="4" w:space="0" w:color="000000"/>
              <w:bottom w:val="single" w:sz="4" w:space="0" w:color="000000"/>
            </w:tcBorders>
            <w:shd w:val="clear" w:color="auto" w:fill="auto"/>
            <w:vAlign w:val="center"/>
          </w:tcPr>
          <w:p w14:paraId="4437F631"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Ведомственная информация</w:t>
            </w:r>
          </w:p>
        </w:tc>
        <w:tc>
          <w:tcPr>
            <w:tcW w:w="471" w:type="pct"/>
            <w:tcBorders>
              <w:top w:val="single" w:sz="4" w:space="0" w:color="000000"/>
              <w:left w:val="single" w:sz="4" w:space="0" w:color="000000"/>
              <w:bottom w:val="single" w:sz="4" w:space="0" w:color="000000"/>
            </w:tcBorders>
            <w:shd w:val="clear" w:color="auto" w:fill="auto"/>
            <w:vAlign w:val="center"/>
          </w:tcPr>
          <w:p w14:paraId="31EC9197"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100</w:t>
            </w:r>
          </w:p>
        </w:tc>
        <w:tc>
          <w:tcPr>
            <w:tcW w:w="471" w:type="pct"/>
            <w:tcBorders>
              <w:top w:val="single" w:sz="4" w:space="0" w:color="000000"/>
              <w:left w:val="single" w:sz="4" w:space="0" w:color="000000"/>
              <w:bottom w:val="single" w:sz="4" w:space="0" w:color="000000"/>
            </w:tcBorders>
            <w:shd w:val="clear" w:color="auto" w:fill="auto"/>
          </w:tcPr>
          <w:p w14:paraId="5B9A14E3"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412029CC"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100</w:t>
            </w:r>
          </w:p>
        </w:tc>
        <w:tc>
          <w:tcPr>
            <w:tcW w:w="471" w:type="pct"/>
            <w:tcBorders>
              <w:top w:val="single" w:sz="4" w:space="0" w:color="000000"/>
              <w:left w:val="single" w:sz="4" w:space="0" w:color="000000"/>
              <w:bottom w:val="single" w:sz="4" w:space="0" w:color="000000"/>
            </w:tcBorders>
            <w:shd w:val="clear" w:color="auto" w:fill="auto"/>
          </w:tcPr>
          <w:p w14:paraId="09F04F14"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63166F2E"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100</w:t>
            </w:r>
          </w:p>
        </w:tc>
        <w:tc>
          <w:tcPr>
            <w:tcW w:w="395" w:type="pct"/>
            <w:tcBorders>
              <w:top w:val="single" w:sz="4" w:space="0" w:color="000000"/>
              <w:left w:val="single" w:sz="4" w:space="0" w:color="000000"/>
              <w:bottom w:val="single" w:sz="4" w:space="0" w:color="000000"/>
              <w:right w:val="single" w:sz="4" w:space="0" w:color="000000"/>
            </w:tcBorders>
          </w:tcPr>
          <w:p w14:paraId="6EB42B66"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10F1D348"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100</w:t>
            </w:r>
          </w:p>
        </w:tc>
        <w:tc>
          <w:tcPr>
            <w:tcW w:w="395" w:type="pct"/>
            <w:tcBorders>
              <w:top w:val="single" w:sz="4" w:space="0" w:color="000000"/>
              <w:left w:val="single" w:sz="4" w:space="0" w:color="000000"/>
              <w:bottom w:val="single" w:sz="4" w:space="0" w:color="000000"/>
            </w:tcBorders>
            <w:shd w:val="clear" w:color="auto" w:fill="auto"/>
          </w:tcPr>
          <w:p w14:paraId="284321F0"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3279B12E"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100</w:t>
            </w:r>
          </w:p>
        </w:tc>
        <w:tc>
          <w:tcPr>
            <w:tcW w:w="70" w:type="pct"/>
            <w:vMerge/>
            <w:tcBorders>
              <w:left w:val="single" w:sz="4" w:space="0" w:color="000000"/>
            </w:tcBorders>
            <w:shd w:val="clear" w:color="auto" w:fill="auto"/>
          </w:tcPr>
          <w:p w14:paraId="018F0602"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r>
      <w:tr w:rsidR="00EB7E5A" w:rsidRPr="00EB7E5A" w14:paraId="1971F473" w14:textId="77777777" w:rsidTr="00EB7E5A">
        <w:trPr>
          <w:cantSplit/>
          <w:trHeight w:val="20"/>
        </w:trPr>
        <w:tc>
          <w:tcPr>
            <w:tcW w:w="238" w:type="pct"/>
            <w:tcBorders>
              <w:top w:val="single" w:sz="4" w:space="0" w:color="000000"/>
              <w:left w:val="single" w:sz="4" w:space="0" w:color="000000"/>
              <w:bottom w:val="single" w:sz="4" w:space="0" w:color="000000"/>
            </w:tcBorders>
            <w:shd w:val="clear" w:color="auto" w:fill="auto"/>
          </w:tcPr>
          <w:p w14:paraId="29841BAD"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1.2.1.</w:t>
            </w:r>
          </w:p>
        </w:tc>
        <w:tc>
          <w:tcPr>
            <w:tcW w:w="810" w:type="pct"/>
            <w:tcBorders>
              <w:top w:val="single" w:sz="4" w:space="0" w:color="000000"/>
              <w:left w:val="single" w:sz="4" w:space="0" w:color="000000"/>
              <w:bottom w:val="single" w:sz="4" w:space="0" w:color="000000"/>
            </w:tcBorders>
            <w:shd w:val="clear" w:color="auto" w:fill="auto"/>
            <w:vAlign w:val="center"/>
          </w:tcPr>
          <w:p w14:paraId="3B95AFF7"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Основное мероприятие:</w:t>
            </w:r>
          </w:p>
          <w:p w14:paraId="7B1C02B7" w14:textId="788C63C1"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 xml:space="preserve">Показатель результативности: отлов, учёт, содержание </w:t>
            </w:r>
            <w:proofErr w:type="gramStart"/>
            <w:r w:rsidRPr="00EB7E5A">
              <w:rPr>
                <w:rFonts w:ascii="Arial" w:hAnsi="Arial" w:cs="Arial"/>
                <w:sz w:val="14"/>
                <w:szCs w:val="14"/>
                <w:lang w:eastAsia="ar-SA"/>
              </w:rPr>
              <w:t>и  иное</w:t>
            </w:r>
            <w:proofErr w:type="gramEnd"/>
            <w:r w:rsidRPr="00EB7E5A">
              <w:rPr>
                <w:rFonts w:ascii="Arial" w:hAnsi="Arial" w:cs="Arial"/>
                <w:sz w:val="14"/>
                <w:szCs w:val="14"/>
                <w:lang w:eastAsia="ar-SA"/>
              </w:rPr>
              <w:t xml:space="preserve"> обращение с безнадзорными домашними животными</w:t>
            </w:r>
          </w:p>
        </w:tc>
        <w:tc>
          <w:tcPr>
            <w:tcW w:w="410" w:type="pct"/>
            <w:tcBorders>
              <w:top w:val="single" w:sz="4" w:space="0" w:color="000000"/>
              <w:left w:val="single" w:sz="4" w:space="0" w:color="000000"/>
              <w:bottom w:val="single" w:sz="4" w:space="0" w:color="000000"/>
            </w:tcBorders>
            <w:shd w:val="clear" w:color="auto" w:fill="auto"/>
            <w:vAlign w:val="center"/>
          </w:tcPr>
          <w:p w14:paraId="7CA124BB"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голов</w:t>
            </w:r>
          </w:p>
        </w:tc>
        <w:tc>
          <w:tcPr>
            <w:tcW w:w="425" w:type="pct"/>
            <w:tcBorders>
              <w:top w:val="single" w:sz="4" w:space="0" w:color="000000"/>
              <w:left w:val="single" w:sz="4" w:space="0" w:color="000000"/>
              <w:bottom w:val="single" w:sz="4" w:space="0" w:color="000000"/>
            </w:tcBorders>
            <w:shd w:val="clear" w:color="auto" w:fill="auto"/>
            <w:vAlign w:val="center"/>
          </w:tcPr>
          <w:p w14:paraId="4D0B1CAF"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0,2</w:t>
            </w:r>
          </w:p>
        </w:tc>
        <w:tc>
          <w:tcPr>
            <w:tcW w:w="279" w:type="pct"/>
            <w:tcBorders>
              <w:top w:val="single" w:sz="4" w:space="0" w:color="000000"/>
              <w:left w:val="single" w:sz="4" w:space="0" w:color="000000"/>
              <w:bottom w:val="single" w:sz="4" w:space="0" w:color="000000"/>
              <w:right w:val="single" w:sz="4" w:space="0" w:color="000000"/>
            </w:tcBorders>
          </w:tcPr>
          <w:p w14:paraId="14E329C4"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p>
          <w:p w14:paraId="69C6040B"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p w14:paraId="5A51D982" w14:textId="6C96018B"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r w:rsidRPr="00EB7E5A">
              <w:rPr>
                <w:rFonts w:ascii="Arial" w:hAnsi="Arial" w:cs="Arial"/>
                <w:sz w:val="14"/>
                <w:szCs w:val="14"/>
                <w:lang w:eastAsia="ar-SA"/>
              </w:rPr>
              <w:t>00,2</w:t>
            </w:r>
          </w:p>
          <w:p w14:paraId="11122712"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c>
          <w:tcPr>
            <w:tcW w:w="565" w:type="pct"/>
            <w:tcBorders>
              <w:top w:val="single" w:sz="4" w:space="0" w:color="000000"/>
              <w:left w:val="single" w:sz="4" w:space="0" w:color="000000"/>
              <w:bottom w:val="single" w:sz="4" w:space="0" w:color="000000"/>
            </w:tcBorders>
            <w:shd w:val="clear" w:color="auto" w:fill="auto"/>
            <w:vAlign w:val="center"/>
          </w:tcPr>
          <w:p w14:paraId="0071A506"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Ведомственная информация</w:t>
            </w:r>
          </w:p>
        </w:tc>
        <w:tc>
          <w:tcPr>
            <w:tcW w:w="471" w:type="pct"/>
            <w:tcBorders>
              <w:top w:val="single" w:sz="4" w:space="0" w:color="000000"/>
              <w:left w:val="single" w:sz="4" w:space="0" w:color="000000"/>
              <w:bottom w:val="single" w:sz="4" w:space="0" w:color="000000"/>
            </w:tcBorders>
            <w:shd w:val="clear" w:color="auto" w:fill="auto"/>
            <w:vAlign w:val="center"/>
          </w:tcPr>
          <w:p w14:paraId="22D49599"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50</w:t>
            </w:r>
          </w:p>
        </w:tc>
        <w:tc>
          <w:tcPr>
            <w:tcW w:w="471" w:type="pct"/>
            <w:tcBorders>
              <w:top w:val="single" w:sz="4" w:space="0" w:color="000000"/>
              <w:left w:val="single" w:sz="4" w:space="0" w:color="000000"/>
              <w:bottom w:val="single" w:sz="4" w:space="0" w:color="000000"/>
            </w:tcBorders>
            <w:shd w:val="clear" w:color="auto" w:fill="auto"/>
            <w:vAlign w:val="center"/>
          </w:tcPr>
          <w:p w14:paraId="507BCDD2"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50</w:t>
            </w:r>
          </w:p>
        </w:tc>
        <w:tc>
          <w:tcPr>
            <w:tcW w:w="471" w:type="pct"/>
            <w:tcBorders>
              <w:top w:val="single" w:sz="4" w:space="0" w:color="000000"/>
              <w:left w:val="single" w:sz="4" w:space="0" w:color="000000"/>
              <w:bottom w:val="single" w:sz="4" w:space="0" w:color="000000"/>
            </w:tcBorders>
            <w:shd w:val="clear" w:color="auto" w:fill="auto"/>
            <w:vAlign w:val="center"/>
          </w:tcPr>
          <w:p w14:paraId="3893E252"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50</w:t>
            </w:r>
          </w:p>
        </w:tc>
        <w:tc>
          <w:tcPr>
            <w:tcW w:w="395" w:type="pct"/>
            <w:tcBorders>
              <w:top w:val="single" w:sz="4" w:space="0" w:color="000000"/>
              <w:left w:val="single" w:sz="4" w:space="0" w:color="000000"/>
              <w:bottom w:val="single" w:sz="4" w:space="0" w:color="000000"/>
              <w:right w:val="single" w:sz="4" w:space="0" w:color="000000"/>
            </w:tcBorders>
            <w:vAlign w:val="center"/>
          </w:tcPr>
          <w:p w14:paraId="1C5E2AAC"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50</w:t>
            </w:r>
          </w:p>
        </w:tc>
        <w:tc>
          <w:tcPr>
            <w:tcW w:w="395" w:type="pct"/>
            <w:tcBorders>
              <w:top w:val="single" w:sz="4" w:space="0" w:color="000000"/>
              <w:left w:val="single" w:sz="4" w:space="0" w:color="000000"/>
              <w:bottom w:val="single" w:sz="4" w:space="0" w:color="000000"/>
            </w:tcBorders>
            <w:shd w:val="clear" w:color="auto" w:fill="auto"/>
            <w:vAlign w:val="center"/>
          </w:tcPr>
          <w:p w14:paraId="6397DBE1" w14:textId="77777777" w:rsidR="00EB7E5A" w:rsidRPr="00EB7E5A" w:rsidRDefault="00EB7E5A" w:rsidP="00EB7E5A">
            <w:pPr>
              <w:widowControl w:val="0"/>
              <w:suppressAutoHyphens/>
              <w:autoSpaceDE w:val="0"/>
              <w:spacing w:after="0" w:line="240" w:lineRule="auto"/>
              <w:rPr>
                <w:rFonts w:ascii="Arial" w:hAnsi="Arial" w:cs="Arial"/>
                <w:sz w:val="14"/>
                <w:szCs w:val="14"/>
                <w:lang w:eastAsia="ar-SA"/>
              </w:rPr>
            </w:pPr>
            <w:r w:rsidRPr="00EB7E5A">
              <w:rPr>
                <w:rFonts w:ascii="Arial" w:hAnsi="Arial" w:cs="Arial"/>
                <w:sz w:val="14"/>
                <w:szCs w:val="14"/>
                <w:lang w:eastAsia="ar-SA"/>
              </w:rPr>
              <w:t>50</w:t>
            </w:r>
          </w:p>
        </w:tc>
        <w:tc>
          <w:tcPr>
            <w:tcW w:w="70" w:type="pct"/>
            <w:vMerge/>
            <w:tcBorders>
              <w:left w:val="single" w:sz="4" w:space="0" w:color="000000"/>
            </w:tcBorders>
            <w:shd w:val="clear" w:color="auto" w:fill="auto"/>
          </w:tcPr>
          <w:p w14:paraId="53DB26F2" w14:textId="77777777" w:rsidR="00EB7E5A" w:rsidRPr="00EB7E5A" w:rsidRDefault="00EB7E5A" w:rsidP="00EB7E5A">
            <w:pPr>
              <w:widowControl w:val="0"/>
              <w:suppressAutoHyphens/>
              <w:autoSpaceDE w:val="0"/>
              <w:spacing w:after="0" w:line="240" w:lineRule="auto"/>
              <w:ind w:firstLine="709"/>
              <w:jc w:val="center"/>
              <w:rPr>
                <w:rFonts w:ascii="Arial" w:hAnsi="Arial" w:cs="Arial"/>
                <w:sz w:val="14"/>
                <w:szCs w:val="14"/>
                <w:lang w:eastAsia="ar-SA"/>
              </w:rPr>
            </w:pPr>
          </w:p>
        </w:tc>
      </w:tr>
    </w:tbl>
    <w:p w14:paraId="2503DB98" w14:textId="77777777" w:rsidR="00EB7E5A" w:rsidRDefault="00EB7E5A" w:rsidP="00EB7E5A">
      <w:pPr>
        <w:widowControl w:val="0"/>
        <w:suppressAutoHyphens/>
        <w:autoSpaceDE w:val="0"/>
        <w:spacing w:after="0" w:line="240" w:lineRule="auto"/>
        <w:rPr>
          <w:rFonts w:ascii="Arial" w:hAnsi="Arial" w:cs="Arial"/>
          <w:sz w:val="16"/>
          <w:szCs w:val="16"/>
          <w:lang w:eastAsia="ar-SA"/>
        </w:rPr>
      </w:pPr>
    </w:p>
    <w:p w14:paraId="54E874B4" w14:textId="2E343C8E" w:rsidR="00970209" w:rsidRDefault="00EB7E5A" w:rsidP="00EB7E5A">
      <w:pPr>
        <w:widowControl w:val="0"/>
        <w:suppressAutoHyphens/>
        <w:autoSpaceDE w:val="0"/>
        <w:spacing w:after="0" w:line="240" w:lineRule="auto"/>
        <w:rPr>
          <w:rFonts w:ascii="Arial" w:hAnsi="Arial" w:cs="Arial"/>
          <w:sz w:val="16"/>
          <w:szCs w:val="16"/>
          <w:lang w:eastAsia="ar-SA"/>
        </w:rPr>
      </w:pPr>
      <w:proofErr w:type="spellStart"/>
      <w:r w:rsidRPr="00EB7E5A">
        <w:rPr>
          <w:rFonts w:ascii="Arial" w:hAnsi="Arial" w:cs="Arial"/>
          <w:sz w:val="16"/>
          <w:szCs w:val="16"/>
          <w:lang w:eastAsia="ar-SA"/>
        </w:rPr>
        <w:t>И.о</w:t>
      </w:r>
      <w:proofErr w:type="spellEnd"/>
      <w:r w:rsidRPr="00EB7E5A">
        <w:rPr>
          <w:rFonts w:ascii="Arial" w:hAnsi="Arial" w:cs="Arial"/>
          <w:sz w:val="16"/>
          <w:szCs w:val="16"/>
          <w:lang w:eastAsia="ar-SA"/>
        </w:rPr>
        <w:t>. начальника отдела сельского хозяйства администрации Канского района                                                                  И.В. Лопатин</w:t>
      </w:r>
    </w:p>
    <w:p w14:paraId="200C1F0D" w14:textId="77777777" w:rsidR="00EB7E5A" w:rsidRDefault="00EB7E5A" w:rsidP="00EB7E5A">
      <w:pPr>
        <w:widowControl w:val="0"/>
        <w:suppressAutoHyphens/>
        <w:autoSpaceDE w:val="0"/>
        <w:spacing w:after="0" w:line="240" w:lineRule="auto"/>
        <w:rPr>
          <w:rFonts w:ascii="Arial" w:hAnsi="Arial" w:cs="Arial"/>
          <w:sz w:val="16"/>
          <w:szCs w:val="16"/>
          <w:lang w:eastAsia="ar-SA"/>
        </w:rPr>
      </w:pPr>
    </w:p>
    <w:p w14:paraId="14E45384" w14:textId="77777777" w:rsidR="00EB7E5A" w:rsidRPr="00EB7E5A" w:rsidRDefault="00EB7E5A" w:rsidP="00EB7E5A">
      <w:pPr>
        <w:widowControl w:val="0"/>
        <w:suppressAutoHyphens/>
        <w:autoSpaceDE w:val="0"/>
        <w:spacing w:after="0" w:line="240" w:lineRule="auto"/>
        <w:jc w:val="right"/>
        <w:rPr>
          <w:rFonts w:ascii="Arial" w:hAnsi="Arial" w:cs="Arial"/>
          <w:sz w:val="16"/>
          <w:szCs w:val="16"/>
          <w:lang w:eastAsia="ar-SA"/>
        </w:rPr>
      </w:pPr>
      <w:r w:rsidRPr="00EB7E5A">
        <w:rPr>
          <w:rFonts w:ascii="Arial" w:hAnsi="Arial" w:cs="Arial"/>
          <w:sz w:val="16"/>
          <w:szCs w:val="16"/>
          <w:lang w:eastAsia="ar-SA"/>
        </w:rPr>
        <w:t>Приложение № 2</w:t>
      </w:r>
    </w:p>
    <w:p w14:paraId="1D92FFA3" w14:textId="77777777" w:rsidR="00EB7E5A" w:rsidRDefault="00EB7E5A" w:rsidP="00EB7E5A">
      <w:pPr>
        <w:widowControl w:val="0"/>
        <w:suppressAutoHyphens/>
        <w:autoSpaceDE w:val="0"/>
        <w:spacing w:after="0" w:line="240" w:lineRule="auto"/>
        <w:jc w:val="right"/>
        <w:rPr>
          <w:rFonts w:ascii="Arial" w:hAnsi="Arial" w:cs="Arial"/>
          <w:sz w:val="16"/>
          <w:szCs w:val="16"/>
          <w:lang w:eastAsia="ar-SA"/>
        </w:rPr>
      </w:pPr>
      <w:r w:rsidRPr="00EB7E5A">
        <w:rPr>
          <w:rFonts w:ascii="Arial" w:hAnsi="Arial" w:cs="Arial"/>
          <w:sz w:val="16"/>
          <w:szCs w:val="16"/>
          <w:lang w:eastAsia="ar-SA"/>
        </w:rPr>
        <w:t>к Паспорту муниципальной программы</w:t>
      </w:r>
    </w:p>
    <w:p w14:paraId="16649F36" w14:textId="2B65DFDD" w:rsidR="00EB7E5A" w:rsidRPr="00EB7E5A" w:rsidRDefault="00EB7E5A" w:rsidP="00EB7E5A">
      <w:pPr>
        <w:widowControl w:val="0"/>
        <w:suppressAutoHyphens/>
        <w:autoSpaceDE w:val="0"/>
        <w:spacing w:after="0" w:line="240" w:lineRule="auto"/>
        <w:jc w:val="right"/>
        <w:rPr>
          <w:rFonts w:ascii="Arial" w:hAnsi="Arial" w:cs="Arial"/>
          <w:sz w:val="16"/>
          <w:szCs w:val="16"/>
          <w:lang w:eastAsia="ar-SA"/>
        </w:rPr>
      </w:pPr>
      <w:r w:rsidRPr="00EB7E5A">
        <w:rPr>
          <w:rFonts w:ascii="Arial" w:hAnsi="Arial" w:cs="Arial"/>
          <w:sz w:val="16"/>
          <w:szCs w:val="16"/>
          <w:lang w:eastAsia="ar-SA"/>
        </w:rPr>
        <w:t xml:space="preserve"> «Развитие сельского хозяйства в Канском районе» </w:t>
      </w:r>
    </w:p>
    <w:p w14:paraId="2D3C8D32" w14:textId="1F052260" w:rsidR="00EB7E5A" w:rsidRPr="00EB7E5A" w:rsidRDefault="00EB7E5A" w:rsidP="00EB7E5A">
      <w:pPr>
        <w:widowControl w:val="0"/>
        <w:suppressAutoHyphens/>
        <w:autoSpaceDE w:val="0"/>
        <w:spacing w:after="0" w:line="240" w:lineRule="auto"/>
        <w:jc w:val="right"/>
        <w:rPr>
          <w:rFonts w:ascii="Arial" w:hAnsi="Arial" w:cs="Arial"/>
          <w:sz w:val="16"/>
          <w:szCs w:val="16"/>
          <w:lang w:eastAsia="ar-SA"/>
        </w:rPr>
      </w:pPr>
      <w:r w:rsidRPr="00EB7E5A">
        <w:rPr>
          <w:rFonts w:ascii="Arial" w:hAnsi="Arial" w:cs="Arial"/>
          <w:sz w:val="16"/>
          <w:szCs w:val="16"/>
          <w:lang w:eastAsia="ar-SA"/>
        </w:rPr>
        <w:t>от18.11.2021 № 595 -</w:t>
      </w:r>
      <w:proofErr w:type="spellStart"/>
      <w:r w:rsidRPr="00EB7E5A">
        <w:rPr>
          <w:rFonts w:ascii="Arial" w:hAnsi="Arial" w:cs="Arial"/>
          <w:sz w:val="16"/>
          <w:szCs w:val="16"/>
          <w:lang w:eastAsia="ar-SA"/>
        </w:rPr>
        <w:t>пг</w:t>
      </w:r>
      <w:proofErr w:type="spellEnd"/>
    </w:p>
    <w:p w14:paraId="070181F2" w14:textId="77777777" w:rsidR="00EB7E5A" w:rsidRPr="00EB7E5A" w:rsidRDefault="00EB7E5A" w:rsidP="00EB7E5A">
      <w:pPr>
        <w:widowControl w:val="0"/>
        <w:suppressAutoHyphens/>
        <w:autoSpaceDE w:val="0"/>
        <w:spacing w:after="0" w:line="240" w:lineRule="auto"/>
        <w:rPr>
          <w:rFonts w:ascii="Arial" w:hAnsi="Arial" w:cs="Arial"/>
          <w:sz w:val="16"/>
          <w:szCs w:val="16"/>
          <w:lang w:eastAsia="ar-SA"/>
        </w:rPr>
      </w:pPr>
    </w:p>
    <w:p w14:paraId="0C0FFE7B" w14:textId="5FE2DF07" w:rsidR="00EB7E5A" w:rsidRDefault="00EB7E5A" w:rsidP="00EB7E5A">
      <w:pPr>
        <w:widowControl w:val="0"/>
        <w:suppressAutoHyphens/>
        <w:autoSpaceDE w:val="0"/>
        <w:spacing w:after="0" w:line="240" w:lineRule="auto"/>
        <w:jc w:val="center"/>
        <w:rPr>
          <w:rFonts w:ascii="Arial" w:hAnsi="Arial" w:cs="Arial"/>
          <w:sz w:val="16"/>
          <w:szCs w:val="16"/>
          <w:lang w:eastAsia="ar-SA"/>
        </w:rPr>
      </w:pPr>
      <w:r w:rsidRPr="00EB7E5A">
        <w:rPr>
          <w:rFonts w:ascii="Arial" w:hAnsi="Arial" w:cs="Arial"/>
          <w:sz w:val="16"/>
          <w:szCs w:val="16"/>
          <w:lang w:eastAsia="ar-SA"/>
        </w:rPr>
        <w:t>Целевые показатели на долгосрочный период</w:t>
      </w:r>
    </w:p>
    <w:p w14:paraId="23047BE4" w14:textId="77777777" w:rsidR="00EB7E5A" w:rsidRDefault="00EB7E5A" w:rsidP="00EB7E5A">
      <w:pPr>
        <w:widowControl w:val="0"/>
        <w:suppressAutoHyphens/>
        <w:autoSpaceDE w:val="0"/>
        <w:spacing w:after="0" w:line="240" w:lineRule="auto"/>
        <w:jc w:val="center"/>
        <w:rPr>
          <w:rFonts w:ascii="Arial" w:hAnsi="Arial" w:cs="Arial"/>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
        <w:gridCol w:w="1545"/>
        <w:gridCol w:w="788"/>
        <w:gridCol w:w="902"/>
        <w:gridCol w:w="902"/>
        <w:gridCol w:w="902"/>
        <w:gridCol w:w="499"/>
        <w:gridCol w:w="499"/>
        <w:gridCol w:w="499"/>
        <w:gridCol w:w="499"/>
        <w:gridCol w:w="499"/>
        <w:gridCol w:w="499"/>
        <w:gridCol w:w="499"/>
        <w:gridCol w:w="499"/>
        <w:gridCol w:w="499"/>
        <w:gridCol w:w="499"/>
      </w:tblGrid>
      <w:tr w:rsidR="00EB7E5A" w:rsidRPr="00EB7E5A" w14:paraId="1ABD43E6" w14:textId="77777777" w:rsidTr="0051751F">
        <w:trPr>
          <w:cantSplit/>
          <w:trHeight w:val="20"/>
        </w:trPr>
        <w:tc>
          <w:tcPr>
            <w:tcW w:w="152" w:type="pct"/>
            <w:vMerge w:val="restart"/>
            <w:shd w:val="clear" w:color="auto" w:fill="auto"/>
            <w:vAlign w:val="center"/>
          </w:tcPr>
          <w:p w14:paraId="2AF91992"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 xml:space="preserve">№ </w:t>
            </w:r>
            <w:r w:rsidRPr="00EB7E5A">
              <w:rPr>
                <w:rFonts w:ascii="Arial" w:hAnsi="Arial" w:cs="Arial"/>
                <w:sz w:val="14"/>
                <w:szCs w:val="14"/>
                <w:lang w:eastAsia="ar-SA"/>
              </w:rPr>
              <w:br/>
              <w:t>п/</w:t>
            </w:r>
            <w:r w:rsidRPr="00EB7E5A">
              <w:rPr>
                <w:rFonts w:ascii="Arial" w:hAnsi="Arial" w:cs="Arial"/>
                <w:sz w:val="14"/>
                <w:szCs w:val="14"/>
                <w:lang w:eastAsia="ar-SA"/>
              </w:rPr>
              <w:lastRenderedPageBreak/>
              <w:t>п</w:t>
            </w:r>
          </w:p>
        </w:tc>
        <w:tc>
          <w:tcPr>
            <w:tcW w:w="747" w:type="pct"/>
            <w:vMerge w:val="restart"/>
            <w:shd w:val="clear" w:color="auto" w:fill="auto"/>
            <w:vAlign w:val="center"/>
          </w:tcPr>
          <w:p w14:paraId="3156CD1B"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roofErr w:type="gramStart"/>
            <w:r w:rsidRPr="00EB7E5A">
              <w:rPr>
                <w:rFonts w:ascii="Arial" w:hAnsi="Arial" w:cs="Arial"/>
                <w:sz w:val="14"/>
                <w:szCs w:val="14"/>
                <w:lang w:eastAsia="ar-SA"/>
              </w:rPr>
              <w:lastRenderedPageBreak/>
              <w:t xml:space="preserve">Цели,  </w:t>
            </w:r>
            <w:r w:rsidRPr="00EB7E5A">
              <w:rPr>
                <w:rFonts w:ascii="Arial" w:hAnsi="Arial" w:cs="Arial"/>
                <w:sz w:val="14"/>
                <w:szCs w:val="14"/>
                <w:lang w:eastAsia="ar-SA"/>
              </w:rPr>
              <w:br/>
              <w:t>целевые</w:t>
            </w:r>
            <w:proofErr w:type="gramEnd"/>
            <w:r w:rsidRPr="00EB7E5A">
              <w:rPr>
                <w:rFonts w:ascii="Arial" w:hAnsi="Arial" w:cs="Arial"/>
                <w:sz w:val="14"/>
                <w:szCs w:val="14"/>
                <w:lang w:eastAsia="ar-SA"/>
              </w:rPr>
              <w:t xml:space="preserve"> </w:t>
            </w:r>
            <w:r w:rsidRPr="00EB7E5A">
              <w:rPr>
                <w:rFonts w:ascii="Arial" w:hAnsi="Arial" w:cs="Arial"/>
                <w:sz w:val="14"/>
                <w:szCs w:val="14"/>
                <w:lang w:eastAsia="ar-SA"/>
              </w:rPr>
              <w:br/>
            </w:r>
            <w:r w:rsidRPr="00EB7E5A">
              <w:rPr>
                <w:rFonts w:ascii="Arial" w:hAnsi="Arial" w:cs="Arial"/>
                <w:sz w:val="14"/>
                <w:szCs w:val="14"/>
                <w:lang w:eastAsia="ar-SA"/>
              </w:rPr>
              <w:lastRenderedPageBreak/>
              <w:t>показатели</w:t>
            </w:r>
          </w:p>
        </w:tc>
        <w:tc>
          <w:tcPr>
            <w:tcW w:w="381" w:type="pct"/>
            <w:vMerge w:val="restart"/>
            <w:shd w:val="clear" w:color="auto" w:fill="auto"/>
            <w:vAlign w:val="center"/>
          </w:tcPr>
          <w:p w14:paraId="6A076131"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lastRenderedPageBreak/>
              <w:t xml:space="preserve">Единица </w:t>
            </w:r>
            <w:r w:rsidRPr="00EB7E5A">
              <w:rPr>
                <w:rFonts w:ascii="Arial" w:hAnsi="Arial" w:cs="Arial"/>
                <w:sz w:val="14"/>
                <w:szCs w:val="14"/>
                <w:lang w:eastAsia="ar-SA"/>
              </w:rPr>
              <w:br/>
              <w:t>измерени</w:t>
            </w:r>
            <w:r w:rsidRPr="00EB7E5A">
              <w:rPr>
                <w:rFonts w:ascii="Arial" w:hAnsi="Arial" w:cs="Arial"/>
                <w:sz w:val="14"/>
                <w:szCs w:val="14"/>
                <w:lang w:eastAsia="ar-SA"/>
              </w:rPr>
              <w:lastRenderedPageBreak/>
              <w:t>я</w:t>
            </w:r>
          </w:p>
        </w:tc>
        <w:tc>
          <w:tcPr>
            <w:tcW w:w="436" w:type="pct"/>
            <w:vMerge w:val="restart"/>
            <w:shd w:val="clear" w:color="auto" w:fill="auto"/>
            <w:vAlign w:val="center"/>
          </w:tcPr>
          <w:p w14:paraId="38289395"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lastRenderedPageBreak/>
              <w:t>Отчетный финансовы</w:t>
            </w:r>
            <w:r w:rsidRPr="00EB7E5A">
              <w:rPr>
                <w:rFonts w:ascii="Arial" w:hAnsi="Arial" w:cs="Arial"/>
                <w:sz w:val="14"/>
                <w:szCs w:val="14"/>
                <w:lang w:eastAsia="ar-SA"/>
              </w:rPr>
              <w:lastRenderedPageBreak/>
              <w:t>й</w:t>
            </w:r>
          </w:p>
          <w:p w14:paraId="07B27B7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2020 год</w:t>
            </w:r>
          </w:p>
        </w:tc>
        <w:tc>
          <w:tcPr>
            <w:tcW w:w="436" w:type="pct"/>
            <w:vMerge w:val="restart"/>
            <w:shd w:val="clear" w:color="auto" w:fill="auto"/>
            <w:vAlign w:val="center"/>
          </w:tcPr>
          <w:p w14:paraId="65386BBC"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lastRenderedPageBreak/>
              <w:t>Текущий финансовы</w:t>
            </w:r>
            <w:r w:rsidRPr="00EB7E5A">
              <w:rPr>
                <w:rFonts w:ascii="Arial" w:hAnsi="Arial" w:cs="Arial"/>
                <w:sz w:val="14"/>
                <w:szCs w:val="14"/>
                <w:lang w:eastAsia="ar-SA"/>
              </w:rPr>
              <w:lastRenderedPageBreak/>
              <w:t>й</w:t>
            </w:r>
          </w:p>
          <w:p w14:paraId="4089F8C4"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2021 год</w:t>
            </w:r>
          </w:p>
        </w:tc>
        <w:tc>
          <w:tcPr>
            <w:tcW w:w="436" w:type="pct"/>
            <w:vMerge w:val="restart"/>
            <w:shd w:val="clear" w:color="auto" w:fill="auto"/>
            <w:vAlign w:val="center"/>
          </w:tcPr>
          <w:p w14:paraId="08195F82"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lastRenderedPageBreak/>
              <w:t>Очередной финансовы</w:t>
            </w:r>
            <w:r w:rsidRPr="00EB7E5A">
              <w:rPr>
                <w:rFonts w:ascii="Arial" w:hAnsi="Arial" w:cs="Arial"/>
                <w:sz w:val="14"/>
                <w:szCs w:val="14"/>
                <w:lang w:eastAsia="ar-SA"/>
              </w:rPr>
              <w:lastRenderedPageBreak/>
              <w:t>й</w:t>
            </w:r>
          </w:p>
          <w:p w14:paraId="5071ABB5"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2022 год</w:t>
            </w:r>
          </w:p>
        </w:tc>
        <w:tc>
          <w:tcPr>
            <w:tcW w:w="482" w:type="pct"/>
            <w:gridSpan w:val="2"/>
            <w:shd w:val="clear" w:color="auto" w:fill="auto"/>
            <w:vAlign w:val="center"/>
          </w:tcPr>
          <w:p w14:paraId="33D52269"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lastRenderedPageBreak/>
              <w:t>Плановый период</w:t>
            </w:r>
          </w:p>
        </w:tc>
        <w:tc>
          <w:tcPr>
            <w:tcW w:w="1929" w:type="pct"/>
            <w:gridSpan w:val="8"/>
            <w:shd w:val="clear" w:color="auto" w:fill="auto"/>
            <w:vAlign w:val="center"/>
          </w:tcPr>
          <w:p w14:paraId="1295DFF4"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Долгосрочный период по годам</w:t>
            </w:r>
          </w:p>
        </w:tc>
      </w:tr>
      <w:tr w:rsidR="00EB7E5A" w:rsidRPr="00EB7E5A" w14:paraId="2919AA1E" w14:textId="77777777" w:rsidTr="0051751F">
        <w:trPr>
          <w:cantSplit/>
          <w:trHeight w:val="20"/>
        </w:trPr>
        <w:tc>
          <w:tcPr>
            <w:tcW w:w="152" w:type="pct"/>
            <w:vMerge/>
            <w:shd w:val="clear" w:color="auto" w:fill="auto"/>
            <w:vAlign w:val="center"/>
          </w:tcPr>
          <w:p w14:paraId="69E28121"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747" w:type="pct"/>
            <w:vMerge/>
            <w:shd w:val="clear" w:color="auto" w:fill="auto"/>
            <w:vAlign w:val="center"/>
          </w:tcPr>
          <w:p w14:paraId="3180C022"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381" w:type="pct"/>
            <w:vMerge/>
            <w:shd w:val="clear" w:color="auto" w:fill="auto"/>
            <w:vAlign w:val="center"/>
          </w:tcPr>
          <w:p w14:paraId="33579678"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436" w:type="pct"/>
            <w:vMerge/>
            <w:shd w:val="clear" w:color="auto" w:fill="auto"/>
            <w:vAlign w:val="center"/>
          </w:tcPr>
          <w:p w14:paraId="4234435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436" w:type="pct"/>
            <w:vMerge/>
            <w:shd w:val="clear" w:color="auto" w:fill="auto"/>
            <w:vAlign w:val="center"/>
          </w:tcPr>
          <w:p w14:paraId="6A0796CD"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436" w:type="pct"/>
            <w:vMerge/>
            <w:shd w:val="clear" w:color="auto" w:fill="auto"/>
            <w:vAlign w:val="center"/>
          </w:tcPr>
          <w:p w14:paraId="40311389"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241" w:type="pct"/>
            <w:shd w:val="clear" w:color="auto" w:fill="auto"/>
            <w:vAlign w:val="center"/>
          </w:tcPr>
          <w:p w14:paraId="35C7392D"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2023 год</w:t>
            </w:r>
          </w:p>
        </w:tc>
        <w:tc>
          <w:tcPr>
            <w:tcW w:w="241" w:type="pct"/>
            <w:shd w:val="clear" w:color="auto" w:fill="auto"/>
          </w:tcPr>
          <w:p w14:paraId="36E934FC"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2BA285E2"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2024</w:t>
            </w:r>
          </w:p>
          <w:p w14:paraId="14F6FCE1"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год</w:t>
            </w:r>
          </w:p>
        </w:tc>
        <w:tc>
          <w:tcPr>
            <w:tcW w:w="241" w:type="pct"/>
            <w:shd w:val="clear" w:color="auto" w:fill="auto"/>
            <w:vAlign w:val="center"/>
          </w:tcPr>
          <w:p w14:paraId="62500C0B"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33EAE6B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2025 год</w:t>
            </w:r>
          </w:p>
          <w:p w14:paraId="55A13FA9"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241" w:type="pct"/>
            <w:shd w:val="clear" w:color="auto" w:fill="auto"/>
            <w:vAlign w:val="center"/>
          </w:tcPr>
          <w:p w14:paraId="2614200C"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2026 год</w:t>
            </w:r>
          </w:p>
        </w:tc>
        <w:tc>
          <w:tcPr>
            <w:tcW w:w="241" w:type="pct"/>
            <w:shd w:val="clear" w:color="auto" w:fill="auto"/>
            <w:vAlign w:val="center"/>
          </w:tcPr>
          <w:p w14:paraId="6D1E242E"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2027 год</w:t>
            </w:r>
          </w:p>
        </w:tc>
        <w:tc>
          <w:tcPr>
            <w:tcW w:w="241" w:type="pct"/>
            <w:shd w:val="clear" w:color="auto" w:fill="auto"/>
            <w:vAlign w:val="center"/>
          </w:tcPr>
          <w:p w14:paraId="385EDEEA"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 xml:space="preserve">2028 </w:t>
            </w:r>
          </w:p>
          <w:p w14:paraId="2A9A878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год</w:t>
            </w:r>
          </w:p>
        </w:tc>
        <w:tc>
          <w:tcPr>
            <w:tcW w:w="241" w:type="pct"/>
            <w:shd w:val="clear" w:color="auto" w:fill="auto"/>
          </w:tcPr>
          <w:p w14:paraId="054F368B"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4AEC31C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2029</w:t>
            </w:r>
          </w:p>
          <w:p w14:paraId="623FBEB2"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год</w:t>
            </w:r>
          </w:p>
        </w:tc>
        <w:tc>
          <w:tcPr>
            <w:tcW w:w="241" w:type="pct"/>
            <w:shd w:val="clear" w:color="auto" w:fill="auto"/>
          </w:tcPr>
          <w:p w14:paraId="42838D1A"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4BC90180"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2030 год</w:t>
            </w:r>
          </w:p>
        </w:tc>
        <w:tc>
          <w:tcPr>
            <w:tcW w:w="241" w:type="pct"/>
            <w:shd w:val="clear" w:color="auto" w:fill="auto"/>
          </w:tcPr>
          <w:p w14:paraId="794B6A48"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D3943BE"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2031 год</w:t>
            </w:r>
          </w:p>
        </w:tc>
        <w:tc>
          <w:tcPr>
            <w:tcW w:w="241" w:type="pct"/>
            <w:shd w:val="clear" w:color="auto" w:fill="auto"/>
          </w:tcPr>
          <w:p w14:paraId="78E8A5F7"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1033DBA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2032</w:t>
            </w:r>
          </w:p>
          <w:p w14:paraId="307F923B"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год</w:t>
            </w:r>
          </w:p>
        </w:tc>
      </w:tr>
      <w:tr w:rsidR="00EB7E5A" w:rsidRPr="00EB7E5A" w14:paraId="3C07391F" w14:textId="77777777" w:rsidTr="0051751F">
        <w:trPr>
          <w:cantSplit/>
          <w:trHeight w:val="20"/>
        </w:trPr>
        <w:tc>
          <w:tcPr>
            <w:tcW w:w="152" w:type="pct"/>
            <w:shd w:val="clear" w:color="auto" w:fill="auto"/>
          </w:tcPr>
          <w:p w14:paraId="589FFBB7"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2919" w:type="pct"/>
            <w:gridSpan w:val="7"/>
            <w:shd w:val="clear" w:color="auto" w:fill="auto"/>
          </w:tcPr>
          <w:p w14:paraId="0C888BE0"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Цель. Развитие сельских территорий, жизни сельского населения</w:t>
            </w:r>
          </w:p>
        </w:tc>
        <w:tc>
          <w:tcPr>
            <w:tcW w:w="241" w:type="pct"/>
            <w:shd w:val="clear" w:color="auto" w:fill="auto"/>
          </w:tcPr>
          <w:p w14:paraId="6D6AD588"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241" w:type="pct"/>
            <w:shd w:val="clear" w:color="auto" w:fill="auto"/>
          </w:tcPr>
          <w:p w14:paraId="368EB559"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241" w:type="pct"/>
            <w:shd w:val="clear" w:color="auto" w:fill="auto"/>
          </w:tcPr>
          <w:p w14:paraId="1BCFE36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241" w:type="pct"/>
            <w:shd w:val="clear" w:color="auto" w:fill="auto"/>
          </w:tcPr>
          <w:p w14:paraId="11530E75"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241" w:type="pct"/>
            <w:shd w:val="clear" w:color="auto" w:fill="auto"/>
          </w:tcPr>
          <w:p w14:paraId="3A5E488A"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241" w:type="pct"/>
            <w:shd w:val="clear" w:color="auto" w:fill="auto"/>
          </w:tcPr>
          <w:p w14:paraId="4E11AC2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241" w:type="pct"/>
            <w:shd w:val="clear" w:color="auto" w:fill="auto"/>
          </w:tcPr>
          <w:p w14:paraId="17061BBA"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c>
          <w:tcPr>
            <w:tcW w:w="241" w:type="pct"/>
            <w:shd w:val="clear" w:color="auto" w:fill="auto"/>
          </w:tcPr>
          <w:p w14:paraId="606273F4"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tc>
      </w:tr>
      <w:tr w:rsidR="00EB7E5A" w:rsidRPr="00EB7E5A" w14:paraId="03C08DA6" w14:textId="77777777" w:rsidTr="0051751F">
        <w:trPr>
          <w:cantSplit/>
          <w:trHeight w:val="20"/>
        </w:trPr>
        <w:tc>
          <w:tcPr>
            <w:tcW w:w="152" w:type="pct"/>
            <w:shd w:val="clear" w:color="auto" w:fill="auto"/>
          </w:tcPr>
          <w:p w14:paraId="7C274029"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1</w:t>
            </w:r>
          </w:p>
        </w:tc>
        <w:tc>
          <w:tcPr>
            <w:tcW w:w="747" w:type="pct"/>
            <w:shd w:val="clear" w:color="auto" w:fill="auto"/>
          </w:tcPr>
          <w:p w14:paraId="08D5664D"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Целевой показатель Уровень рентабельности сельскохозяйственного производства</w:t>
            </w:r>
          </w:p>
        </w:tc>
        <w:tc>
          <w:tcPr>
            <w:tcW w:w="381" w:type="pct"/>
            <w:shd w:val="clear" w:color="auto" w:fill="auto"/>
          </w:tcPr>
          <w:p w14:paraId="7DC23FC2"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w:t>
            </w:r>
          </w:p>
        </w:tc>
        <w:tc>
          <w:tcPr>
            <w:tcW w:w="436" w:type="pct"/>
            <w:shd w:val="clear" w:color="auto" w:fill="auto"/>
          </w:tcPr>
          <w:p w14:paraId="2014E0A0"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BFA2A5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27386CF5"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20,01</w:t>
            </w:r>
          </w:p>
        </w:tc>
        <w:tc>
          <w:tcPr>
            <w:tcW w:w="436" w:type="pct"/>
            <w:shd w:val="clear" w:color="auto" w:fill="auto"/>
          </w:tcPr>
          <w:p w14:paraId="3AB8C2CE"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D161D78"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34756D1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20,02</w:t>
            </w:r>
          </w:p>
        </w:tc>
        <w:tc>
          <w:tcPr>
            <w:tcW w:w="436" w:type="pct"/>
            <w:shd w:val="clear" w:color="auto" w:fill="auto"/>
          </w:tcPr>
          <w:p w14:paraId="17E800A7"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3A6DB799"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1E29338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20,03</w:t>
            </w:r>
          </w:p>
        </w:tc>
        <w:tc>
          <w:tcPr>
            <w:tcW w:w="241" w:type="pct"/>
            <w:shd w:val="clear" w:color="auto" w:fill="auto"/>
          </w:tcPr>
          <w:p w14:paraId="2DA9F4A5"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C1B1F6D"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7918F5B"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20,05</w:t>
            </w:r>
          </w:p>
        </w:tc>
        <w:tc>
          <w:tcPr>
            <w:tcW w:w="241" w:type="pct"/>
            <w:shd w:val="clear" w:color="auto" w:fill="auto"/>
          </w:tcPr>
          <w:p w14:paraId="5635928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042A07A"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77134FF1"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20,05</w:t>
            </w:r>
          </w:p>
        </w:tc>
        <w:tc>
          <w:tcPr>
            <w:tcW w:w="241" w:type="pct"/>
            <w:shd w:val="clear" w:color="auto" w:fill="auto"/>
          </w:tcPr>
          <w:p w14:paraId="3AEED8C5"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77FEE018"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07E7F374"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20,07</w:t>
            </w:r>
          </w:p>
        </w:tc>
        <w:tc>
          <w:tcPr>
            <w:tcW w:w="241" w:type="pct"/>
            <w:shd w:val="clear" w:color="auto" w:fill="auto"/>
          </w:tcPr>
          <w:p w14:paraId="687370F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2FC2C7E5"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E7B6D30"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20,09</w:t>
            </w:r>
          </w:p>
        </w:tc>
        <w:tc>
          <w:tcPr>
            <w:tcW w:w="241" w:type="pct"/>
            <w:shd w:val="clear" w:color="auto" w:fill="auto"/>
          </w:tcPr>
          <w:p w14:paraId="4018B1D7"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0E6B520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4637D1D4"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20,11</w:t>
            </w:r>
          </w:p>
        </w:tc>
        <w:tc>
          <w:tcPr>
            <w:tcW w:w="241" w:type="pct"/>
            <w:shd w:val="clear" w:color="auto" w:fill="auto"/>
          </w:tcPr>
          <w:p w14:paraId="66799DB0"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2A3437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2C5F7CCD"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20,13</w:t>
            </w:r>
          </w:p>
        </w:tc>
        <w:tc>
          <w:tcPr>
            <w:tcW w:w="241" w:type="pct"/>
            <w:shd w:val="clear" w:color="auto" w:fill="auto"/>
          </w:tcPr>
          <w:p w14:paraId="66439F22"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4B3CD350"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7783767B"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20,16</w:t>
            </w:r>
          </w:p>
        </w:tc>
        <w:tc>
          <w:tcPr>
            <w:tcW w:w="241" w:type="pct"/>
            <w:shd w:val="clear" w:color="auto" w:fill="auto"/>
          </w:tcPr>
          <w:p w14:paraId="0965456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0D23FF2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390004E9"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20,18</w:t>
            </w:r>
          </w:p>
        </w:tc>
        <w:tc>
          <w:tcPr>
            <w:tcW w:w="241" w:type="pct"/>
            <w:shd w:val="clear" w:color="auto" w:fill="auto"/>
          </w:tcPr>
          <w:p w14:paraId="50C929A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04F985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18938BE2"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20,20</w:t>
            </w:r>
          </w:p>
        </w:tc>
        <w:tc>
          <w:tcPr>
            <w:tcW w:w="241" w:type="pct"/>
            <w:shd w:val="clear" w:color="auto" w:fill="auto"/>
          </w:tcPr>
          <w:p w14:paraId="6F6A2DD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76EBCD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4E509067"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20,21</w:t>
            </w:r>
          </w:p>
        </w:tc>
      </w:tr>
      <w:tr w:rsidR="00EB7E5A" w:rsidRPr="00EB7E5A" w14:paraId="3CB68370" w14:textId="77777777" w:rsidTr="0051751F">
        <w:trPr>
          <w:cantSplit/>
          <w:trHeight w:val="20"/>
        </w:trPr>
        <w:tc>
          <w:tcPr>
            <w:tcW w:w="152" w:type="pct"/>
            <w:shd w:val="clear" w:color="auto" w:fill="auto"/>
          </w:tcPr>
          <w:p w14:paraId="0D06BEB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w:t>
            </w:r>
          </w:p>
        </w:tc>
        <w:tc>
          <w:tcPr>
            <w:tcW w:w="747" w:type="pct"/>
            <w:shd w:val="clear" w:color="auto" w:fill="auto"/>
          </w:tcPr>
          <w:p w14:paraId="56CE7EA4"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 xml:space="preserve">Целевой показатель: размер </w:t>
            </w:r>
            <w:proofErr w:type="gramStart"/>
            <w:r w:rsidRPr="00EB7E5A">
              <w:rPr>
                <w:rFonts w:ascii="Arial" w:hAnsi="Arial" w:cs="Arial"/>
                <w:sz w:val="14"/>
                <w:szCs w:val="14"/>
                <w:lang w:eastAsia="ar-SA"/>
              </w:rPr>
              <w:t>среднемесячной  номинальной</w:t>
            </w:r>
            <w:proofErr w:type="gramEnd"/>
            <w:r w:rsidRPr="00EB7E5A">
              <w:rPr>
                <w:rFonts w:ascii="Arial" w:hAnsi="Arial" w:cs="Arial"/>
                <w:sz w:val="14"/>
                <w:szCs w:val="14"/>
                <w:lang w:eastAsia="ar-SA"/>
              </w:rPr>
              <w:t xml:space="preserve"> начисленной заработной платы работников, занятых в сельском хозяйстве</w:t>
            </w:r>
          </w:p>
        </w:tc>
        <w:tc>
          <w:tcPr>
            <w:tcW w:w="381" w:type="pct"/>
            <w:shd w:val="clear" w:color="auto" w:fill="auto"/>
          </w:tcPr>
          <w:p w14:paraId="4ADD3A7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рублей</w:t>
            </w:r>
          </w:p>
        </w:tc>
        <w:tc>
          <w:tcPr>
            <w:tcW w:w="436" w:type="pct"/>
            <w:shd w:val="clear" w:color="auto" w:fill="auto"/>
          </w:tcPr>
          <w:p w14:paraId="2418956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E27CC9B"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37E147C0"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88A6ABD"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22050</w:t>
            </w:r>
          </w:p>
        </w:tc>
        <w:tc>
          <w:tcPr>
            <w:tcW w:w="436" w:type="pct"/>
            <w:shd w:val="clear" w:color="auto" w:fill="auto"/>
          </w:tcPr>
          <w:p w14:paraId="512DB445"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1698C3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2934E8F5"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DD9C3B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22100</w:t>
            </w:r>
          </w:p>
        </w:tc>
        <w:tc>
          <w:tcPr>
            <w:tcW w:w="436" w:type="pct"/>
            <w:shd w:val="clear" w:color="auto" w:fill="auto"/>
          </w:tcPr>
          <w:p w14:paraId="56360C9C"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728EA14C"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4CEDEA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F400122"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22100</w:t>
            </w:r>
          </w:p>
        </w:tc>
        <w:tc>
          <w:tcPr>
            <w:tcW w:w="241" w:type="pct"/>
            <w:shd w:val="clear" w:color="auto" w:fill="auto"/>
          </w:tcPr>
          <w:p w14:paraId="0578611A"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7631DDB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721382F4"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7193C3F2"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22150</w:t>
            </w:r>
          </w:p>
        </w:tc>
        <w:tc>
          <w:tcPr>
            <w:tcW w:w="241" w:type="pct"/>
            <w:shd w:val="clear" w:color="auto" w:fill="auto"/>
          </w:tcPr>
          <w:p w14:paraId="4CD11E1D"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0D7D1A7A"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136D68EE"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75F252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22200</w:t>
            </w:r>
          </w:p>
        </w:tc>
        <w:tc>
          <w:tcPr>
            <w:tcW w:w="241" w:type="pct"/>
            <w:shd w:val="clear" w:color="auto" w:fill="auto"/>
          </w:tcPr>
          <w:p w14:paraId="48227B27"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DDB6367"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1481574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40FD6E18"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22250</w:t>
            </w:r>
          </w:p>
        </w:tc>
        <w:tc>
          <w:tcPr>
            <w:tcW w:w="241" w:type="pct"/>
            <w:shd w:val="clear" w:color="auto" w:fill="auto"/>
          </w:tcPr>
          <w:p w14:paraId="557576DE"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165E0EEC"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316F3945"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12F4D520"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22300</w:t>
            </w:r>
          </w:p>
        </w:tc>
        <w:tc>
          <w:tcPr>
            <w:tcW w:w="241" w:type="pct"/>
            <w:shd w:val="clear" w:color="auto" w:fill="auto"/>
          </w:tcPr>
          <w:p w14:paraId="55A0E3EC"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1854B08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0404CBB7"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4707E673"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22350</w:t>
            </w:r>
          </w:p>
        </w:tc>
        <w:tc>
          <w:tcPr>
            <w:tcW w:w="241" w:type="pct"/>
            <w:shd w:val="clear" w:color="auto" w:fill="auto"/>
          </w:tcPr>
          <w:p w14:paraId="1520A1BF"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1FE9D94E"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94252A9"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306A089E"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22400</w:t>
            </w:r>
          </w:p>
        </w:tc>
        <w:tc>
          <w:tcPr>
            <w:tcW w:w="241" w:type="pct"/>
            <w:shd w:val="clear" w:color="auto" w:fill="auto"/>
          </w:tcPr>
          <w:p w14:paraId="6ED96C7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2622ED9E"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25029EE4"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70965828"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22450</w:t>
            </w:r>
          </w:p>
        </w:tc>
        <w:tc>
          <w:tcPr>
            <w:tcW w:w="241" w:type="pct"/>
            <w:shd w:val="clear" w:color="auto" w:fill="auto"/>
          </w:tcPr>
          <w:p w14:paraId="52C0F3BC"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4F536137"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4CC566BA"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4C02CF0D"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22500</w:t>
            </w:r>
          </w:p>
        </w:tc>
        <w:tc>
          <w:tcPr>
            <w:tcW w:w="241" w:type="pct"/>
            <w:shd w:val="clear" w:color="auto" w:fill="auto"/>
          </w:tcPr>
          <w:p w14:paraId="22CE0BA1"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5A0D429"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15F81D5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6A8A2A0E"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22550</w:t>
            </w:r>
          </w:p>
        </w:tc>
        <w:tc>
          <w:tcPr>
            <w:tcW w:w="241" w:type="pct"/>
            <w:shd w:val="clear" w:color="auto" w:fill="auto"/>
          </w:tcPr>
          <w:p w14:paraId="517C55AB"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29EF6141"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F72D62D"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p>
          <w:p w14:paraId="538F54D6" w14:textId="77777777" w:rsidR="00EB7E5A" w:rsidRPr="00EB7E5A" w:rsidRDefault="00EB7E5A" w:rsidP="00EB7E5A">
            <w:pPr>
              <w:widowControl w:val="0"/>
              <w:suppressAutoHyphens/>
              <w:autoSpaceDE w:val="0"/>
              <w:spacing w:after="0" w:line="240" w:lineRule="auto"/>
              <w:jc w:val="center"/>
              <w:rPr>
                <w:rFonts w:ascii="Arial" w:hAnsi="Arial" w:cs="Arial"/>
                <w:sz w:val="14"/>
                <w:szCs w:val="14"/>
                <w:lang w:eastAsia="ar-SA"/>
              </w:rPr>
            </w:pPr>
            <w:r w:rsidRPr="00EB7E5A">
              <w:rPr>
                <w:rFonts w:ascii="Arial" w:hAnsi="Arial" w:cs="Arial"/>
                <w:sz w:val="14"/>
                <w:szCs w:val="14"/>
                <w:lang w:eastAsia="ar-SA"/>
              </w:rPr>
              <w:t>22600</w:t>
            </w:r>
          </w:p>
        </w:tc>
      </w:tr>
    </w:tbl>
    <w:p w14:paraId="59695CE7" w14:textId="77777777" w:rsidR="00EB7E5A" w:rsidRPr="00EB7E5A" w:rsidRDefault="00EB7E5A" w:rsidP="00EB7E5A">
      <w:pPr>
        <w:rPr>
          <w:rFonts w:ascii="Arial" w:hAnsi="Arial" w:cs="Arial"/>
          <w:sz w:val="16"/>
          <w:szCs w:val="16"/>
          <w:lang w:eastAsia="ar-SA"/>
        </w:rPr>
      </w:pPr>
      <w:proofErr w:type="spellStart"/>
      <w:r w:rsidRPr="00EB7E5A">
        <w:rPr>
          <w:rFonts w:ascii="Arial" w:hAnsi="Arial" w:cs="Arial"/>
          <w:sz w:val="16"/>
          <w:szCs w:val="16"/>
          <w:lang w:eastAsia="ar-SA"/>
        </w:rPr>
        <w:t>И.о</w:t>
      </w:r>
      <w:proofErr w:type="spellEnd"/>
      <w:r w:rsidRPr="00EB7E5A">
        <w:rPr>
          <w:rFonts w:ascii="Arial" w:hAnsi="Arial" w:cs="Arial"/>
          <w:sz w:val="16"/>
          <w:szCs w:val="16"/>
          <w:lang w:eastAsia="ar-SA"/>
        </w:rPr>
        <w:t>. начальника отдела сельского хозяйства администрации Канского района                                                                  И.В. Лопатин</w:t>
      </w:r>
    </w:p>
    <w:p w14:paraId="69432B53" w14:textId="77777777" w:rsidR="00EB7E5A" w:rsidRPr="00EB7E5A" w:rsidRDefault="00EB7E5A" w:rsidP="00EB7E5A">
      <w:pPr>
        <w:widowControl w:val="0"/>
        <w:suppressAutoHyphens/>
        <w:autoSpaceDE w:val="0"/>
        <w:spacing w:after="0" w:line="240" w:lineRule="auto"/>
        <w:jc w:val="right"/>
        <w:rPr>
          <w:rFonts w:ascii="Arial" w:hAnsi="Arial" w:cs="Arial"/>
          <w:sz w:val="16"/>
          <w:szCs w:val="16"/>
          <w:lang w:eastAsia="ar-SA"/>
        </w:rPr>
      </w:pPr>
      <w:r w:rsidRPr="00EB7E5A">
        <w:rPr>
          <w:rFonts w:ascii="Arial" w:hAnsi="Arial" w:cs="Arial"/>
          <w:sz w:val="16"/>
          <w:szCs w:val="16"/>
          <w:lang w:eastAsia="ar-SA"/>
        </w:rPr>
        <w:t xml:space="preserve">Приложение1 </w:t>
      </w:r>
    </w:p>
    <w:p w14:paraId="50E1F74D" w14:textId="77777777" w:rsidR="00EB7E5A" w:rsidRPr="00EB7E5A" w:rsidRDefault="00EB7E5A" w:rsidP="00EB7E5A">
      <w:pPr>
        <w:widowControl w:val="0"/>
        <w:suppressAutoHyphens/>
        <w:autoSpaceDE w:val="0"/>
        <w:spacing w:after="0" w:line="240" w:lineRule="auto"/>
        <w:jc w:val="right"/>
        <w:rPr>
          <w:rFonts w:ascii="Arial" w:hAnsi="Arial" w:cs="Arial"/>
          <w:sz w:val="16"/>
          <w:szCs w:val="16"/>
          <w:lang w:eastAsia="ar-SA"/>
        </w:rPr>
      </w:pPr>
      <w:r w:rsidRPr="00EB7E5A">
        <w:rPr>
          <w:rFonts w:ascii="Arial" w:hAnsi="Arial" w:cs="Arial"/>
          <w:sz w:val="16"/>
          <w:szCs w:val="16"/>
          <w:lang w:eastAsia="ar-SA"/>
        </w:rPr>
        <w:t xml:space="preserve">к муниципальной программе </w:t>
      </w:r>
    </w:p>
    <w:p w14:paraId="07D9313F" w14:textId="77777777" w:rsidR="00EB7E5A" w:rsidRPr="00EB7E5A" w:rsidRDefault="00EB7E5A" w:rsidP="00EB7E5A">
      <w:pPr>
        <w:widowControl w:val="0"/>
        <w:suppressAutoHyphens/>
        <w:autoSpaceDE w:val="0"/>
        <w:spacing w:after="0" w:line="240" w:lineRule="auto"/>
        <w:jc w:val="right"/>
        <w:rPr>
          <w:rFonts w:ascii="Arial" w:hAnsi="Arial" w:cs="Arial"/>
          <w:sz w:val="16"/>
          <w:szCs w:val="16"/>
          <w:lang w:eastAsia="ar-SA"/>
        </w:rPr>
      </w:pPr>
      <w:r w:rsidRPr="00EB7E5A">
        <w:rPr>
          <w:rFonts w:ascii="Arial" w:hAnsi="Arial" w:cs="Arial"/>
          <w:sz w:val="16"/>
          <w:szCs w:val="16"/>
          <w:lang w:eastAsia="ar-SA"/>
        </w:rPr>
        <w:t>Развитие сельского хозяйства в Канском районе</w:t>
      </w:r>
    </w:p>
    <w:p w14:paraId="3243036C" w14:textId="77777777" w:rsidR="00EB7E5A" w:rsidRPr="00EB7E5A" w:rsidRDefault="00EB7E5A" w:rsidP="00EB7E5A">
      <w:pPr>
        <w:widowControl w:val="0"/>
        <w:suppressAutoHyphens/>
        <w:autoSpaceDE w:val="0"/>
        <w:spacing w:after="0" w:line="240" w:lineRule="auto"/>
        <w:jc w:val="right"/>
        <w:rPr>
          <w:rFonts w:ascii="Arial" w:hAnsi="Arial" w:cs="Arial"/>
          <w:sz w:val="16"/>
          <w:szCs w:val="16"/>
          <w:lang w:eastAsia="ar-SA"/>
        </w:rPr>
      </w:pPr>
      <w:r w:rsidRPr="00EB7E5A">
        <w:rPr>
          <w:rFonts w:ascii="Arial" w:hAnsi="Arial" w:cs="Arial"/>
          <w:sz w:val="16"/>
          <w:szCs w:val="16"/>
          <w:lang w:eastAsia="ar-SA"/>
        </w:rPr>
        <w:t xml:space="preserve">                                                                                  от 18.11.2021 № 595-пг</w:t>
      </w:r>
    </w:p>
    <w:p w14:paraId="4FE70F4A" w14:textId="77777777" w:rsidR="00EB7E5A" w:rsidRPr="00EB7E5A" w:rsidRDefault="00EB7E5A" w:rsidP="00EB7E5A">
      <w:pPr>
        <w:widowControl w:val="0"/>
        <w:suppressAutoHyphens/>
        <w:autoSpaceDE w:val="0"/>
        <w:spacing w:after="0" w:line="240" w:lineRule="auto"/>
        <w:jc w:val="center"/>
        <w:rPr>
          <w:rFonts w:ascii="Arial" w:hAnsi="Arial" w:cs="Arial"/>
          <w:sz w:val="16"/>
          <w:szCs w:val="16"/>
          <w:lang w:eastAsia="ar-SA"/>
        </w:rPr>
      </w:pPr>
      <w:r w:rsidRPr="00EB7E5A">
        <w:rPr>
          <w:rFonts w:ascii="Arial" w:hAnsi="Arial" w:cs="Arial"/>
          <w:sz w:val="16"/>
          <w:szCs w:val="16"/>
          <w:lang w:eastAsia="ar-SA"/>
        </w:rPr>
        <w:t>Подпрограмма 1</w:t>
      </w:r>
    </w:p>
    <w:p w14:paraId="6E42678A" w14:textId="77777777" w:rsidR="00EB7E5A" w:rsidRPr="00EB7E5A" w:rsidRDefault="00EB7E5A" w:rsidP="00EB7E5A">
      <w:pPr>
        <w:widowControl w:val="0"/>
        <w:suppressAutoHyphens/>
        <w:autoSpaceDE w:val="0"/>
        <w:spacing w:after="0" w:line="240" w:lineRule="auto"/>
        <w:jc w:val="center"/>
        <w:rPr>
          <w:rFonts w:ascii="Arial" w:hAnsi="Arial" w:cs="Arial"/>
          <w:sz w:val="16"/>
          <w:szCs w:val="16"/>
          <w:lang w:eastAsia="ar-SA"/>
        </w:rPr>
      </w:pPr>
      <w:r w:rsidRPr="00EB7E5A">
        <w:rPr>
          <w:rFonts w:ascii="Arial" w:hAnsi="Arial" w:cs="Arial"/>
          <w:sz w:val="16"/>
          <w:szCs w:val="16"/>
          <w:lang w:eastAsia="ar-SA"/>
        </w:rPr>
        <w:t xml:space="preserve">Обеспечение реализации муниципальной программы и прочие мероприятия </w:t>
      </w:r>
    </w:p>
    <w:p w14:paraId="048B1B4A" w14:textId="77777777" w:rsidR="00EB7E5A" w:rsidRPr="00EB7E5A" w:rsidRDefault="00EB7E5A" w:rsidP="00EB7E5A">
      <w:pPr>
        <w:widowControl w:val="0"/>
        <w:suppressAutoHyphens/>
        <w:autoSpaceDE w:val="0"/>
        <w:spacing w:after="0" w:line="240" w:lineRule="auto"/>
        <w:jc w:val="center"/>
        <w:rPr>
          <w:rFonts w:ascii="Arial" w:hAnsi="Arial" w:cs="Arial"/>
          <w:sz w:val="16"/>
          <w:szCs w:val="16"/>
          <w:lang w:eastAsia="ar-SA"/>
        </w:rPr>
      </w:pPr>
    </w:p>
    <w:p w14:paraId="7E11AA73" w14:textId="46987971" w:rsidR="00EB7E5A" w:rsidRPr="00EB7E5A" w:rsidRDefault="00EB7E5A" w:rsidP="0020100C">
      <w:pPr>
        <w:pStyle w:val="aa"/>
        <w:numPr>
          <w:ilvl w:val="0"/>
          <w:numId w:val="31"/>
        </w:numPr>
        <w:suppressAutoHyphens/>
        <w:autoSpaceDE w:val="0"/>
        <w:jc w:val="center"/>
        <w:rPr>
          <w:rFonts w:ascii="Arial" w:hAnsi="Arial" w:cs="Arial"/>
          <w:sz w:val="16"/>
          <w:szCs w:val="16"/>
          <w:lang w:eastAsia="ar-SA"/>
        </w:rPr>
      </w:pPr>
      <w:r w:rsidRPr="00EB7E5A">
        <w:rPr>
          <w:rFonts w:ascii="Arial" w:hAnsi="Arial" w:cs="Arial"/>
          <w:sz w:val="16"/>
          <w:szCs w:val="16"/>
          <w:lang w:eastAsia="ar-SA"/>
        </w:rPr>
        <w:t>ПАСПОРТ ПОДПРОГРАММЫ</w:t>
      </w:r>
    </w:p>
    <w:tbl>
      <w:tblPr>
        <w:tblW w:w="5000" w:type="pct"/>
        <w:tblLook w:val="0000" w:firstRow="0" w:lastRow="0" w:firstColumn="0" w:lastColumn="0" w:noHBand="0" w:noVBand="0"/>
      </w:tblPr>
      <w:tblGrid>
        <w:gridCol w:w="2872"/>
        <w:gridCol w:w="7550"/>
      </w:tblGrid>
      <w:tr w:rsidR="00EB7E5A" w:rsidRPr="00EB7E5A" w14:paraId="21203184" w14:textId="77777777" w:rsidTr="00EB7E5A">
        <w:trPr>
          <w:trHeight w:val="20"/>
        </w:trPr>
        <w:tc>
          <w:tcPr>
            <w:tcW w:w="1378" w:type="pct"/>
            <w:tcBorders>
              <w:top w:val="single" w:sz="4" w:space="0" w:color="000000"/>
              <w:left w:val="single" w:sz="4" w:space="0" w:color="000000"/>
              <w:bottom w:val="single" w:sz="4" w:space="0" w:color="000000"/>
            </w:tcBorders>
            <w:shd w:val="clear" w:color="auto" w:fill="auto"/>
          </w:tcPr>
          <w:p w14:paraId="7C15A8F5"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Наименование подпрограммы</w:t>
            </w:r>
          </w:p>
        </w:tc>
        <w:tc>
          <w:tcPr>
            <w:tcW w:w="3622" w:type="pct"/>
            <w:tcBorders>
              <w:top w:val="single" w:sz="4" w:space="0" w:color="000000"/>
              <w:left w:val="single" w:sz="4" w:space="0" w:color="000000"/>
              <w:bottom w:val="single" w:sz="4" w:space="0" w:color="000000"/>
              <w:right w:val="single" w:sz="4" w:space="0" w:color="000000"/>
            </w:tcBorders>
            <w:shd w:val="clear" w:color="auto" w:fill="auto"/>
          </w:tcPr>
          <w:p w14:paraId="65FFCB1E"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Обеспечение реализации муниципальной программы и прочие мероприятия (далее подпрограмма)</w:t>
            </w:r>
          </w:p>
        </w:tc>
      </w:tr>
      <w:tr w:rsidR="00EB7E5A" w:rsidRPr="00EB7E5A" w14:paraId="69AC201E" w14:textId="77777777" w:rsidTr="00EB7E5A">
        <w:trPr>
          <w:trHeight w:val="20"/>
        </w:trPr>
        <w:tc>
          <w:tcPr>
            <w:tcW w:w="1378" w:type="pct"/>
            <w:tcBorders>
              <w:top w:val="single" w:sz="4" w:space="0" w:color="000000"/>
              <w:left w:val="single" w:sz="4" w:space="0" w:color="000000"/>
              <w:bottom w:val="single" w:sz="4" w:space="0" w:color="000000"/>
            </w:tcBorders>
            <w:shd w:val="clear" w:color="auto" w:fill="auto"/>
          </w:tcPr>
          <w:p w14:paraId="6B1852D7"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Наименование муниципальной программы</w:t>
            </w:r>
          </w:p>
        </w:tc>
        <w:tc>
          <w:tcPr>
            <w:tcW w:w="3622" w:type="pct"/>
            <w:tcBorders>
              <w:top w:val="single" w:sz="4" w:space="0" w:color="000000"/>
              <w:left w:val="single" w:sz="4" w:space="0" w:color="000000"/>
              <w:bottom w:val="single" w:sz="4" w:space="0" w:color="000000"/>
              <w:right w:val="single" w:sz="4" w:space="0" w:color="000000"/>
            </w:tcBorders>
            <w:shd w:val="clear" w:color="auto" w:fill="auto"/>
          </w:tcPr>
          <w:p w14:paraId="1F2F03A9"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«Развитие сельского хозяйства в Канском районе»</w:t>
            </w:r>
          </w:p>
        </w:tc>
      </w:tr>
      <w:tr w:rsidR="00EB7E5A" w:rsidRPr="00EB7E5A" w14:paraId="539E6F0A" w14:textId="77777777" w:rsidTr="00EB7E5A">
        <w:trPr>
          <w:trHeight w:val="20"/>
        </w:trPr>
        <w:tc>
          <w:tcPr>
            <w:tcW w:w="1378" w:type="pct"/>
            <w:tcBorders>
              <w:top w:val="single" w:sz="4" w:space="0" w:color="000000"/>
              <w:left w:val="single" w:sz="4" w:space="0" w:color="000000"/>
              <w:bottom w:val="single" w:sz="4" w:space="0" w:color="000000"/>
            </w:tcBorders>
            <w:shd w:val="clear" w:color="auto" w:fill="auto"/>
          </w:tcPr>
          <w:p w14:paraId="0B5901CF"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Главный распорядитель бюджетных средств, реализующий подпрограмму</w:t>
            </w:r>
          </w:p>
        </w:tc>
        <w:tc>
          <w:tcPr>
            <w:tcW w:w="3622" w:type="pct"/>
            <w:tcBorders>
              <w:top w:val="single" w:sz="4" w:space="0" w:color="000000"/>
              <w:left w:val="single" w:sz="4" w:space="0" w:color="000000"/>
              <w:bottom w:val="single" w:sz="4" w:space="0" w:color="000000"/>
              <w:right w:val="single" w:sz="4" w:space="0" w:color="000000"/>
            </w:tcBorders>
            <w:shd w:val="clear" w:color="auto" w:fill="auto"/>
          </w:tcPr>
          <w:p w14:paraId="70A70CAE"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Администрация Канского района Красноярского края (отдел сельского хозяйства администрации Канского района)</w:t>
            </w:r>
          </w:p>
        </w:tc>
      </w:tr>
      <w:tr w:rsidR="00EB7E5A" w:rsidRPr="00EB7E5A" w14:paraId="57BD7B70" w14:textId="77777777" w:rsidTr="00EB7E5A">
        <w:trPr>
          <w:trHeight w:val="20"/>
        </w:trPr>
        <w:tc>
          <w:tcPr>
            <w:tcW w:w="1378" w:type="pct"/>
            <w:tcBorders>
              <w:top w:val="single" w:sz="4" w:space="0" w:color="000000"/>
              <w:left w:val="single" w:sz="4" w:space="0" w:color="000000"/>
              <w:bottom w:val="single" w:sz="4" w:space="0" w:color="000000"/>
            </w:tcBorders>
            <w:shd w:val="clear" w:color="auto" w:fill="auto"/>
          </w:tcPr>
          <w:p w14:paraId="0016A7FB"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Цель подпрограммы</w:t>
            </w:r>
          </w:p>
        </w:tc>
        <w:tc>
          <w:tcPr>
            <w:tcW w:w="3622" w:type="pct"/>
            <w:tcBorders>
              <w:top w:val="single" w:sz="4" w:space="0" w:color="000000"/>
              <w:left w:val="single" w:sz="4" w:space="0" w:color="000000"/>
              <w:bottom w:val="single" w:sz="4" w:space="0" w:color="000000"/>
              <w:right w:val="single" w:sz="4" w:space="0" w:color="000000"/>
            </w:tcBorders>
            <w:shd w:val="clear" w:color="auto" w:fill="auto"/>
          </w:tcPr>
          <w:p w14:paraId="0036F765"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 xml:space="preserve">Обеспечение выполнения надлежащим образом отдельных государственных полномочий по решению вопросов поддержки сельскохозяйственного производства </w:t>
            </w:r>
          </w:p>
        </w:tc>
      </w:tr>
      <w:tr w:rsidR="00EB7E5A" w:rsidRPr="00EB7E5A" w14:paraId="157BBE29" w14:textId="77777777" w:rsidTr="00EB7E5A">
        <w:trPr>
          <w:trHeight w:val="20"/>
        </w:trPr>
        <w:tc>
          <w:tcPr>
            <w:tcW w:w="1378" w:type="pct"/>
            <w:tcBorders>
              <w:top w:val="single" w:sz="4" w:space="0" w:color="000000"/>
              <w:left w:val="single" w:sz="4" w:space="0" w:color="000000"/>
              <w:bottom w:val="single" w:sz="4" w:space="0" w:color="000000"/>
            </w:tcBorders>
            <w:shd w:val="clear" w:color="auto" w:fill="auto"/>
          </w:tcPr>
          <w:p w14:paraId="1B356375"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Задачи подпрограммы</w:t>
            </w:r>
          </w:p>
        </w:tc>
        <w:tc>
          <w:tcPr>
            <w:tcW w:w="3622" w:type="pct"/>
            <w:tcBorders>
              <w:top w:val="single" w:sz="4" w:space="0" w:color="000000"/>
              <w:left w:val="single" w:sz="4" w:space="0" w:color="000000"/>
              <w:bottom w:val="single" w:sz="4" w:space="0" w:color="000000"/>
              <w:right w:val="single" w:sz="4" w:space="0" w:color="000000"/>
            </w:tcBorders>
            <w:shd w:val="clear" w:color="auto" w:fill="auto"/>
          </w:tcPr>
          <w:p w14:paraId="6A352FE8"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Задача: Создание условий для эффективного и ответственного управления финансовыми ресурсами в рамках переданных отдельных государственных полномочий</w:t>
            </w:r>
          </w:p>
        </w:tc>
      </w:tr>
      <w:tr w:rsidR="00EB7E5A" w:rsidRPr="00EB7E5A" w14:paraId="12636C7D" w14:textId="77777777" w:rsidTr="00EB7E5A">
        <w:trPr>
          <w:trHeight w:val="20"/>
        </w:trPr>
        <w:tc>
          <w:tcPr>
            <w:tcW w:w="1378" w:type="pct"/>
            <w:tcBorders>
              <w:top w:val="single" w:sz="4" w:space="0" w:color="000000"/>
              <w:left w:val="single" w:sz="4" w:space="0" w:color="000000"/>
              <w:bottom w:val="single" w:sz="4" w:space="0" w:color="000000"/>
            </w:tcBorders>
            <w:shd w:val="clear" w:color="auto" w:fill="auto"/>
          </w:tcPr>
          <w:p w14:paraId="473AED6E"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 xml:space="preserve">Целевые индикаторы подпрограммы </w:t>
            </w:r>
          </w:p>
        </w:tc>
        <w:tc>
          <w:tcPr>
            <w:tcW w:w="3622" w:type="pct"/>
            <w:tcBorders>
              <w:top w:val="single" w:sz="4" w:space="0" w:color="000000"/>
              <w:left w:val="single" w:sz="4" w:space="0" w:color="000000"/>
              <w:bottom w:val="single" w:sz="4" w:space="0" w:color="000000"/>
              <w:right w:val="single" w:sz="4" w:space="0" w:color="000000"/>
            </w:tcBorders>
            <w:shd w:val="clear" w:color="auto" w:fill="auto"/>
          </w:tcPr>
          <w:p w14:paraId="3AB37A31"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Доля исполнения бюджетных ассигнований, предусмотренных в программном виде, согласно приложению №1 к подпрограмме.</w:t>
            </w:r>
          </w:p>
        </w:tc>
      </w:tr>
      <w:tr w:rsidR="00EB7E5A" w:rsidRPr="00EB7E5A" w14:paraId="53E5CE91" w14:textId="77777777" w:rsidTr="00EB7E5A">
        <w:trPr>
          <w:trHeight w:val="20"/>
        </w:trPr>
        <w:tc>
          <w:tcPr>
            <w:tcW w:w="1378" w:type="pct"/>
            <w:tcBorders>
              <w:top w:val="single" w:sz="4" w:space="0" w:color="000000"/>
              <w:left w:val="single" w:sz="4" w:space="0" w:color="000000"/>
              <w:bottom w:val="single" w:sz="4" w:space="0" w:color="000000"/>
            </w:tcBorders>
            <w:shd w:val="clear" w:color="auto" w:fill="auto"/>
          </w:tcPr>
          <w:p w14:paraId="0B45C437"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Сроки реализации</w:t>
            </w:r>
          </w:p>
          <w:p w14:paraId="0E852C6E"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программы</w:t>
            </w:r>
          </w:p>
        </w:tc>
        <w:tc>
          <w:tcPr>
            <w:tcW w:w="3622" w:type="pct"/>
            <w:tcBorders>
              <w:top w:val="single" w:sz="4" w:space="0" w:color="000000"/>
              <w:left w:val="single" w:sz="4" w:space="0" w:color="000000"/>
              <w:bottom w:val="single" w:sz="4" w:space="0" w:color="000000"/>
              <w:right w:val="single" w:sz="4" w:space="0" w:color="000000"/>
            </w:tcBorders>
            <w:shd w:val="clear" w:color="auto" w:fill="auto"/>
          </w:tcPr>
          <w:p w14:paraId="26061F26"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2021-2024 гг.</w:t>
            </w:r>
            <w:r w:rsidRPr="00EB7E5A">
              <w:rPr>
                <w:rFonts w:ascii="Arial" w:hAnsi="Arial" w:cs="Arial"/>
                <w:sz w:val="14"/>
                <w:szCs w:val="14"/>
                <w:lang w:eastAsia="ar-SA"/>
              </w:rPr>
              <w:br/>
            </w:r>
          </w:p>
        </w:tc>
      </w:tr>
      <w:tr w:rsidR="00EB7E5A" w:rsidRPr="00EB7E5A" w14:paraId="3D093370" w14:textId="77777777" w:rsidTr="00EB7E5A">
        <w:trPr>
          <w:trHeight w:val="20"/>
        </w:trPr>
        <w:tc>
          <w:tcPr>
            <w:tcW w:w="1378" w:type="pct"/>
            <w:tcBorders>
              <w:top w:val="single" w:sz="4" w:space="0" w:color="000000"/>
              <w:left w:val="single" w:sz="4" w:space="0" w:color="000000"/>
              <w:bottom w:val="single" w:sz="4" w:space="0" w:color="000000"/>
            </w:tcBorders>
            <w:shd w:val="clear" w:color="auto" w:fill="auto"/>
          </w:tcPr>
          <w:p w14:paraId="323281BE"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Объемы и источники финансирования подпрограммы</w:t>
            </w:r>
          </w:p>
        </w:tc>
        <w:tc>
          <w:tcPr>
            <w:tcW w:w="3622" w:type="pct"/>
            <w:tcBorders>
              <w:top w:val="single" w:sz="4" w:space="0" w:color="000000"/>
              <w:left w:val="single" w:sz="4" w:space="0" w:color="000000"/>
              <w:bottom w:val="single" w:sz="4" w:space="0" w:color="000000"/>
              <w:right w:val="single" w:sz="4" w:space="0" w:color="000000"/>
            </w:tcBorders>
            <w:shd w:val="clear" w:color="auto" w:fill="auto"/>
          </w:tcPr>
          <w:p w14:paraId="56A83388" w14:textId="77777777" w:rsidR="00EB7E5A" w:rsidRPr="00EB7E5A" w:rsidRDefault="00EB7E5A" w:rsidP="00EB7E5A">
            <w:pPr>
              <w:suppressAutoHyphens/>
              <w:autoSpaceDE w:val="0"/>
              <w:ind w:left="360"/>
              <w:rPr>
                <w:rFonts w:ascii="Arial" w:hAnsi="Arial" w:cs="Arial"/>
                <w:b/>
                <w:sz w:val="14"/>
                <w:szCs w:val="14"/>
                <w:lang w:eastAsia="ar-SA"/>
              </w:rPr>
            </w:pPr>
            <w:r w:rsidRPr="00EB7E5A">
              <w:rPr>
                <w:rFonts w:ascii="Arial" w:hAnsi="Arial" w:cs="Arial"/>
                <w:sz w:val="14"/>
                <w:szCs w:val="14"/>
                <w:lang w:eastAsia="ar-SA"/>
              </w:rPr>
              <w:t xml:space="preserve">Общий объем финансирования на период 2021-2024 гг. составляет </w:t>
            </w:r>
            <w:r w:rsidRPr="00EB7E5A">
              <w:rPr>
                <w:rFonts w:ascii="Arial" w:hAnsi="Arial" w:cs="Arial"/>
                <w:b/>
                <w:sz w:val="14"/>
                <w:szCs w:val="14"/>
                <w:lang w:eastAsia="ar-SA"/>
              </w:rPr>
              <w:t xml:space="preserve">20825,50 </w:t>
            </w:r>
            <w:r w:rsidRPr="00EB7E5A">
              <w:rPr>
                <w:rFonts w:ascii="Arial" w:hAnsi="Arial" w:cs="Arial"/>
                <w:sz w:val="14"/>
                <w:szCs w:val="14"/>
                <w:lang w:eastAsia="ar-SA"/>
              </w:rPr>
              <w:t xml:space="preserve">тыс. </w:t>
            </w:r>
            <w:proofErr w:type="gramStart"/>
            <w:r w:rsidRPr="00EB7E5A">
              <w:rPr>
                <w:rFonts w:ascii="Arial" w:hAnsi="Arial" w:cs="Arial"/>
                <w:sz w:val="14"/>
                <w:szCs w:val="14"/>
                <w:lang w:eastAsia="ar-SA"/>
              </w:rPr>
              <w:t>рублей,  в</w:t>
            </w:r>
            <w:proofErr w:type="gramEnd"/>
            <w:r w:rsidRPr="00EB7E5A">
              <w:rPr>
                <w:rFonts w:ascii="Arial" w:hAnsi="Arial" w:cs="Arial"/>
                <w:sz w:val="14"/>
                <w:szCs w:val="14"/>
                <w:lang w:eastAsia="ar-SA"/>
              </w:rPr>
              <w:t xml:space="preserve"> </w:t>
            </w:r>
            <w:proofErr w:type="spellStart"/>
            <w:r w:rsidRPr="00EB7E5A">
              <w:rPr>
                <w:rFonts w:ascii="Arial" w:hAnsi="Arial" w:cs="Arial"/>
                <w:sz w:val="14"/>
                <w:szCs w:val="14"/>
                <w:lang w:eastAsia="ar-SA"/>
              </w:rPr>
              <w:t>т.ч</w:t>
            </w:r>
            <w:proofErr w:type="spellEnd"/>
            <w:r w:rsidRPr="00EB7E5A">
              <w:rPr>
                <w:rFonts w:ascii="Arial" w:hAnsi="Arial" w:cs="Arial"/>
                <w:sz w:val="14"/>
                <w:szCs w:val="14"/>
                <w:lang w:eastAsia="ar-SA"/>
              </w:rPr>
              <w:t>. по годам:</w:t>
            </w:r>
          </w:p>
          <w:p w14:paraId="0DCDDCA0"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За счёт</w:t>
            </w:r>
            <w:r w:rsidRPr="00EB7E5A">
              <w:rPr>
                <w:rFonts w:ascii="Arial" w:hAnsi="Arial" w:cs="Arial"/>
                <w:b/>
                <w:sz w:val="14"/>
                <w:szCs w:val="14"/>
                <w:lang w:eastAsia="ar-SA"/>
              </w:rPr>
              <w:t xml:space="preserve"> </w:t>
            </w:r>
            <w:r w:rsidRPr="00EB7E5A">
              <w:rPr>
                <w:rFonts w:ascii="Arial" w:hAnsi="Arial" w:cs="Arial"/>
                <w:sz w:val="14"/>
                <w:szCs w:val="14"/>
                <w:lang w:eastAsia="ar-SA"/>
              </w:rPr>
              <w:t>средств федерального</w:t>
            </w:r>
            <w:r w:rsidRPr="00EB7E5A">
              <w:rPr>
                <w:rFonts w:ascii="Arial" w:hAnsi="Arial" w:cs="Arial"/>
                <w:b/>
                <w:sz w:val="14"/>
                <w:szCs w:val="14"/>
                <w:lang w:eastAsia="ar-SA"/>
              </w:rPr>
              <w:t xml:space="preserve"> </w:t>
            </w:r>
            <w:r w:rsidRPr="00EB7E5A">
              <w:rPr>
                <w:rFonts w:ascii="Arial" w:hAnsi="Arial" w:cs="Arial"/>
                <w:sz w:val="14"/>
                <w:szCs w:val="14"/>
                <w:lang w:eastAsia="ar-SA"/>
              </w:rPr>
              <w:t>бюджета всего 0,0 тыс. руб.</w:t>
            </w:r>
          </w:p>
          <w:p w14:paraId="2D958F0A"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2021 год –   0,0 тыс. руб.</w:t>
            </w:r>
          </w:p>
          <w:p w14:paraId="5D9D2CDA"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 xml:space="preserve">2022 год –   0,0 тыс. руб. </w:t>
            </w:r>
          </w:p>
          <w:p w14:paraId="71CE8634"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2023 год –   0,0 тыс. руб.</w:t>
            </w:r>
          </w:p>
          <w:p w14:paraId="1AFF5F05"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 xml:space="preserve">2024 год –   0,0 тыс. руб. </w:t>
            </w:r>
          </w:p>
          <w:p w14:paraId="51ED0C78" w14:textId="77777777" w:rsidR="00EB7E5A" w:rsidRPr="00EB7E5A" w:rsidRDefault="00EB7E5A" w:rsidP="00EB7E5A">
            <w:pPr>
              <w:suppressAutoHyphens/>
              <w:autoSpaceDE w:val="0"/>
              <w:ind w:left="360"/>
              <w:rPr>
                <w:rFonts w:ascii="Arial" w:hAnsi="Arial" w:cs="Arial"/>
                <w:b/>
                <w:sz w:val="14"/>
                <w:szCs w:val="14"/>
                <w:lang w:eastAsia="ar-SA"/>
              </w:rPr>
            </w:pPr>
            <w:r w:rsidRPr="00EB7E5A">
              <w:rPr>
                <w:rFonts w:ascii="Arial" w:hAnsi="Arial" w:cs="Arial"/>
                <w:sz w:val="14"/>
                <w:szCs w:val="14"/>
                <w:lang w:eastAsia="ar-SA"/>
              </w:rPr>
              <w:t xml:space="preserve">За счёт средств краевого бюджета всего </w:t>
            </w:r>
            <w:r w:rsidRPr="00EB7E5A">
              <w:rPr>
                <w:rFonts w:ascii="Arial" w:hAnsi="Arial" w:cs="Arial"/>
                <w:b/>
                <w:sz w:val="14"/>
                <w:szCs w:val="14"/>
                <w:lang w:eastAsia="ar-SA"/>
              </w:rPr>
              <w:t xml:space="preserve">20825,50 </w:t>
            </w:r>
            <w:r w:rsidRPr="00EB7E5A">
              <w:rPr>
                <w:rFonts w:ascii="Arial" w:hAnsi="Arial" w:cs="Arial"/>
                <w:sz w:val="14"/>
                <w:szCs w:val="14"/>
                <w:lang w:eastAsia="ar-SA"/>
              </w:rPr>
              <w:t xml:space="preserve">тыс. руб. </w:t>
            </w:r>
          </w:p>
          <w:p w14:paraId="0E0446A4"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 xml:space="preserve">2021 год –   5191,9 тыс. руб.   </w:t>
            </w:r>
          </w:p>
          <w:p w14:paraId="5516BC65"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2022 год –   5211,2</w:t>
            </w:r>
            <w:r w:rsidRPr="00EB7E5A">
              <w:rPr>
                <w:rFonts w:ascii="Arial" w:hAnsi="Arial" w:cs="Arial"/>
                <w:b/>
                <w:sz w:val="14"/>
                <w:szCs w:val="14"/>
                <w:lang w:eastAsia="ar-SA"/>
              </w:rPr>
              <w:t xml:space="preserve"> </w:t>
            </w:r>
            <w:r w:rsidRPr="00EB7E5A">
              <w:rPr>
                <w:rFonts w:ascii="Arial" w:hAnsi="Arial" w:cs="Arial"/>
                <w:sz w:val="14"/>
                <w:szCs w:val="14"/>
                <w:lang w:eastAsia="ar-SA"/>
              </w:rPr>
              <w:t xml:space="preserve">тыс. руб.  </w:t>
            </w:r>
          </w:p>
          <w:p w14:paraId="64465F15"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2023 год –   5211,2</w:t>
            </w:r>
            <w:r w:rsidRPr="00EB7E5A">
              <w:rPr>
                <w:rFonts w:ascii="Arial" w:hAnsi="Arial" w:cs="Arial"/>
                <w:b/>
                <w:sz w:val="14"/>
                <w:szCs w:val="14"/>
                <w:lang w:eastAsia="ar-SA"/>
              </w:rPr>
              <w:t xml:space="preserve"> </w:t>
            </w:r>
            <w:r w:rsidRPr="00EB7E5A">
              <w:rPr>
                <w:rFonts w:ascii="Arial" w:hAnsi="Arial" w:cs="Arial"/>
                <w:sz w:val="14"/>
                <w:szCs w:val="14"/>
                <w:lang w:eastAsia="ar-SA"/>
              </w:rPr>
              <w:t xml:space="preserve">тыс. руб.  </w:t>
            </w:r>
          </w:p>
          <w:p w14:paraId="7ABA9426"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2024 год –   5211,2</w:t>
            </w:r>
            <w:r w:rsidRPr="00EB7E5A">
              <w:rPr>
                <w:rFonts w:ascii="Arial" w:hAnsi="Arial" w:cs="Arial"/>
                <w:b/>
                <w:sz w:val="14"/>
                <w:szCs w:val="14"/>
                <w:lang w:eastAsia="ar-SA"/>
              </w:rPr>
              <w:t xml:space="preserve"> </w:t>
            </w:r>
            <w:r w:rsidRPr="00EB7E5A">
              <w:rPr>
                <w:rFonts w:ascii="Arial" w:hAnsi="Arial" w:cs="Arial"/>
                <w:sz w:val="14"/>
                <w:szCs w:val="14"/>
                <w:lang w:eastAsia="ar-SA"/>
              </w:rPr>
              <w:t xml:space="preserve">тыс. руб.  </w:t>
            </w:r>
          </w:p>
          <w:p w14:paraId="62D268BE"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 xml:space="preserve"> (приложение №2 к подпрограмме 2)</w:t>
            </w:r>
          </w:p>
        </w:tc>
      </w:tr>
      <w:tr w:rsidR="00EB7E5A" w:rsidRPr="00EB7E5A" w14:paraId="5E452C6C" w14:textId="77777777" w:rsidTr="00EB7E5A">
        <w:trPr>
          <w:trHeight w:val="20"/>
        </w:trPr>
        <w:tc>
          <w:tcPr>
            <w:tcW w:w="1378" w:type="pct"/>
            <w:tcBorders>
              <w:left w:val="single" w:sz="4" w:space="0" w:color="000000"/>
              <w:bottom w:val="single" w:sz="4" w:space="0" w:color="000000"/>
            </w:tcBorders>
            <w:shd w:val="clear" w:color="auto" w:fill="auto"/>
          </w:tcPr>
          <w:p w14:paraId="2507378A"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Система организации контроля над исполнением подпрограммы</w:t>
            </w:r>
          </w:p>
        </w:tc>
        <w:tc>
          <w:tcPr>
            <w:tcW w:w="3622" w:type="pct"/>
            <w:tcBorders>
              <w:top w:val="single" w:sz="4" w:space="0" w:color="000000"/>
              <w:left w:val="single" w:sz="4" w:space="0" w:color="000000"/>
              <w:bottom w:val="single" w:sz="4" w:space="0" w:color="000000"/>
              <w:right w:val="single" w:sz="4" w:space="0" w:color="000000"/>
            </w:tcBorders>
            <w:shd w:val="clear" w:color="auto" w:fill="auto"/>
          </w:tcPr>
          <w:p w14:paraId="20EA7988" w14:textId="77777777" w:rsidR="00EB7E5A" w:rsidRPr="00EB7E5A" w:rsidRDefault="00EB7E5A" w:rsidP="00EB7E5A">
            <w:pPr>
              <w:suppressAutoHyphens/>
              <w:autoSpaceDE w:val="0"/>
              <w:ind w:left="360"/>
              <w:rPr>
                <w:rFonts w:ascii="Arial" w:hAnsi="Arial" w:cs="Arial"/>
                <w:sz w:val="14"/>
                <w:szCs w:val="14"/>
                <w:lang w:eastAsia="ar-SA"/>
              </w:rPr>
            </w:pPr>
            <w:r w:rsidRPr="00EB7E5A">
              <w:rPr>
                <w:rFonts w:ascii="Arial" w:hAnsi="Arial" w:cs="Arial"/>
                <w:sz w:val="14"/>
                <w:szCs w:val="14"/>
                <w:lang w:eastAsia="ar-SA"/>
              </w:rPr>
              <w:t xml:space="preserve">Управление подпрограммой осуществляет администрация Канского района (отдел сельского хозяйства). Контроль за целевым и эффективным использование средств районного бюджета на реализацию мероприятий подпрограммы </w:t>
            </w:r>
            <w:proofErr w:type="gramStart"/>
            <w:r w:rsidRPr="00EB7E5A">
              <w:rPr>
                <w:rFonts w:ascii="Arial" w:hAnsi="Arial" w:cs="Arial"/>
                <w:sz w:val="14"/>
                <w:szCs w:val="14"/>
                <w:lang w:eastAsia="ar-SA"/>
              </w:rPr>
              <w:t xml:space="preserve">осуществляется  </w:t>
            </w:r>
            <w:proofErr w:type="spellStart"/>
            <w:r w:rsidRPr="00EB7E5A">
              <w:rPr>
                <w:rFonts w:ascii="Arial" w:hAnsi="Arial" w:cs="Arial"/>
                <w:sz w:val="14"/>
                <w:szCs w:val="14"/>
                <w:lang w:eastAsia="ar-SA"/>
              </w:rPr>
              <w:t>Финуправлением</w:t>
            </w:r>
            <w:proofErr w:type="spellEnd"/>
            <w:proofErr w:type="gramEnd"/>
            <w:r w:rsidRPr="00EB7E5A">
              <w:rPr>
                <w:rFonts w:ascii="Arial" w:hAnsi="Arial" w:cs="Arial"/>
                <w:sz w:val="14"/>
                <w:szCs w:val="14"/>
                <w:lang w:eastAsia="ar-SA"/>
              </w:rPr>
              <w:t xml:space="preserve">  Канского района,  Счётной палатой Канского района.</w:t>
            </w:r>
          </w:p>
        </w:tc>
      </w:tr>
    </w:tbl>
    <w:p w14:paraId="4E39F567" w14:textId="680BD69B"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lastRenderedPageBreak/>
        <w:t>I. РАЗДЕЛЫ ПОДПРОГРАММЫ</w:t>
      </w:r>
    </w:p>
    <w:p w14:paraId="2088508E"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1.1 Постановка общерайонной проблемы и обоснование необходимости разработки программы</w:t>
      </w:r>
    </w:p>
    <w:p w14:paraId="28870CC9"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Агропромышленный комплекс Канского района располагает достаточными ресурсами для успешного развития</w:t>
      </w:r>
    </w:p>
    <w:p w14:paraId="60025382"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 xml:space="preserve"> В структуре экономики Канского района преобладает сельское хозяйство (около 40 % от общего объема отгруженных товаров, выполненных работ и услуг). Более 40 % численности работающих, от общего числа занятых на предприятиях и организациях, работают в сельском хозяйстве. </w:t>
      </w:r>
    </w:p>
    <w:p w14:paraId="544A8FEC"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Сельское хозяйство края обладает достаточно мощным ресурсным потенциалом. От эффективного использования имеющего потенциала во многом зависят темпы социально-экономического развития края.</w:t>
      </w:r>
    </w:p>
    <w:p w14:paraId="4B802793"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В Красноярском крае в восточной группе районов по уровню развития сельского хозяйства выделяется Канский район.</w:t>
      </w:r>
    </w:p>
    <w:p w14:paraId="0E7B2040"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 xml:space="preserve">На территории Канского района находится предприятия, занятые производством сельскохозяйственной продукции, состоящие на самостоятельном балансе 29 единиц, в том числе предприятия, занятые производством сельскохозяйственной продукции, состоящие на самостоятельном балансе с организационной формой - крестьянские (фермерские) хозяйства - 20 единиц. </w:t>
      </w:r>
    </w:p>
    <w:p w14:paraId="2490F5AB"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К отдельным государственным полномочиям по решению вопросов поддержки сельскохозяйственного производства, передаваемым органам местного самоуправления, относятся:</w:t>
      </w:r>
    </w:p>
    <w:p w14:paraId="682D605C"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а) разработка текущих и среднесрочных планов развития муниципального района в сфере агропромышленного комплекса;</w:t>
      </w:r>
    </w:p>
    <w:p w14:paraId="2FD68EF3"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б) осуществление контроля за соблюдением субъектами агропромышленного комплекса края условий, установленных при предоставлении средств государственной поддержки, в части исполнения обязанности по соблюдению основных требований технологий производства и переработки сельскохозяйственной продукции, предусмотренной соглашением о предоставлении государственной поддержки;</w:t>
      </w:r>
    </w:p>
    <w:p w14:paraId="5536DED6"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в) сбор производственных, финансово-экономических и ценовых показателей деятельности субъектов агропромышленного комплекса муниципального района;</w:t>
      </w:r>
    </w:p>
    <w:p w14:paraId="350F9A6C"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г) сбор, проверка комплектности и правильности оформления документов, предоставляемых субъектами агропромышленного комплекса, претендующими на получение государственной поддержки;</w:t>
      </w:r>
    </w:p>
    <w:p w14:paraId="32A4038B" w14:textId="77777777" w:rsidR="00EB7E5A" w:rsidRPr="00EB7E5A" w:rsidRDefault="00EB7E5A" w:rsidP="00EB7E5A">
      <w:pPr>
        <w:suppressAutoHyphens/>
        <w:autoSpaceDE w:val="0"/>
        <w:spacing w:after="0"/>
        <w:ind w:left="360" w:firstLine="680"/>
        <w:jc w:val="both"/>
        <w:rPr>
          <w:rFonts w:ascii="Arial" w:hAnsi="Arial" w:cs="Arial"/>
          <w:sz w:val="16"/>
          <w:szCs w:val="16"/>
          <w:lang w:eastAsia="ar-SA"/>
        </w:rPr>
      </w:pPr>
      <w:r w:rsidRPr="00EB7E5A">
        <w:rPr>
          <w:rFonts w:ascii="Arial" w:hAnsi="Arial" w:cs="Arial"/>
          <w:sz w:val="16"/>
          <w:szCs w:val="16"/>
          <w:lang w:eastAsia="ar-SA"/>
        </w:rPr>
        <w:t xml:space="preserve">Для совершенствования системы информационного обеспечения агропромышленного комплекса района с целью ускорения модернизации и инновационного развития отрасли необходимо обеспечение реализации мероприятий муниципальной программы на основе эффективной деятельности отдела сельского </w:t>
      </w:r>
      <w:proofErr w:type="gramStart"/>
      <w:r w:rsidRPr="00EB7E5A">
        <w:rPr>
          <w:rFonts w:ascii="Arial" w:hAnsi="Arial" w:cs="Arial"/>
          <w:sz w:val="16"/>
          <w:szCs w:val="16"/>
          <w:lang w:eastAsia="ar-SA"/>
        </w:rPr>
        <w:t>хозяйства  администрации</w:t>
      </w:r>
      <w:proofErr w:type="gramEnd"/>
      <w:r w:rsidRPr="00EB7E5A">
        <w:rPr>
          <w:rFonts w:ascii="Arial" w:hAnsi="Arial" w:cs="Arial"/>
          <w:sz w:val="16"/>
          <w:szCs w:val="16"/>
          <w:lang w:eastAsia="ar-SA"/>
        </w:rPr>
        <w:t xml:space="preserve"> Канского района Красноярского края.</w:t>
      </w:r>
    </w:p>
    <w:p w14:paraId="42DDCE8E"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1.2 Основная цель, задачи и сроки выполнения подпрограммы, целевые индикаторы</w:t>
      </w:r>
    </w:p>
    <w:p w14:paraId="5249F746"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Цель: 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p w14:paraId="7AA02286"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 Для достижения данной цели необходимо решение следующей задачи: Создание условий для эффективного и ответственного управления финансовыми ресурсами в рамках переданных отдельных государственных полномочий. </w:t>
      </w:r>
    </w:p>
    <w:p w14:paraId="6C5976AC"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Основное </w:t>
      </w:r>
      <w:proofErr w:type="gramStart"/>
      <w:r w:rsidRPr="00EB7E5A">
        <w:rPr>
          <w:rFonts w:ascii="Arial" w:hAnsi="Arial" w:cs="Arial"/>
          <w:sz w:val="16"/>
          <w:szCs w:val="16"/>
          <w:lang w:eastAsia="ar-SA"/>
        </w:rPr>
        <w:t>подпрограммное  мероприятие</w:t>
      </w:r>
      <w:proofErr w:type="gramEnd"/>
      <w:r w:rsidRPr="00EB7E5A">
        <w:rPr>
          <w:rFonts w:ascii="Arial" w:hAnsi="Arial" w:cs="Arial"/>
          <w:sz w:val="16"/>
          <w:szCs w:val="16"/>
          <w:lang w:eastAsia="ar-SA"/>
        </w:rPr>
        <w:t xml:space="preserve">: </w:t>
      </w:r>
    </w:p>
    <w:p w14:paraId="3F2A9866"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Исполнение субвенции на исполнение отдельных государственных полномочий по решению вопросов поддержки сельскохозяйственного производства</w:t>
      </w:r>
    </w:p>
    <w:p w14:paraId="60255AE4"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Целевой индикатор: доля исполненных бюджетных ассигнований, предусмотренных в программном виде - 100%</w:t>
      </w:r>
    </w:p>
    <w:p w14:paraId="141CD4DE"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Перечень целевых индикаторов подпрограммы   приведен </w:t>
      </w:r>
      <w:proofErr w:type="gramStart"/>
      <w:r w:rsidRPr="00EB7E5A">
        <w:rPr>
          <w:rFonts w:ascii="Arial" w:hAnsi="Arial" w:cs="Arial"/>
          <w:sz w:val="16"/>
          <w:szCs w:val="16"/>
          <w:lang w:eastAsia="ar-SA"/>
        </w:rPr>
        <w:t>в  приложении</w:t>
      </w:r>
      <w:proofErr w:type="gramEnd"/>
      <w:r w:rsidRPr="00EB7E5A">
        <w:rPr>
          <w:rFonts w:ascii="Arial" w:hAnsi="Arial" w:cs="Arial"/>
          <w:sz w:val="16"/>
          <w:szCs w:val="16"/>
          <w:lang w:eastAsia="ar-SA"/>
        </w:rPr>
        <w:t xml:space="preserve">  №1 к подпрограмме 1.</w:t>
      </w:r>
    </w:p>
    <w:p w14:paraId="311EFBAD"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Программа реализуется в течение 2021 – 2024 годы.</w:t>
      </w:r>
    </w:p>
    <w:p w14:paraId="0CA9EA14"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1.3. Механизмы реализации подпрограммы</w:t>
      </w:r>
    </w:p>
    <w:p w14:paraId="6D85A6A7"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Реализация подпрограммных мероприятий </w:t>
      </w:r>
      <w:proofErr w:type="gramStart"/>
      <w:r w:rsidRPr="00EB7E5A">
        <w:rPr>
          <w:rFonts w:ascii="Arial" w:hAnsi="Arial" w:cs="Arial"/>
          <w:sz w:val="16"/>
          <w:szCs w:val="16"/>
          <w:lang w:eastAsia="ar-SA"/>
        </w:rPr>
        <w:t>производится  во</w:t>
      </w:r>
      <w:proofErr w:type="gramEnd"/>
      <w:r w:rsidRPr="00EB7E5A">
        <w:rPr>
          <w:rFonts w:ascii="Arial" w:hAnsi="Arial" w:cs="Arial"/>
          <w:sz w:val="16"/>
          <w:szCs w:val="16"/>
          <w:lang w:eastAsia="ar-SA"/>
        </w:rPr>
        <w:t xml:space="preserve"> исполнении Закона края от 27.12.2005 №17-4397 «О наделении органов местного самоуправления муниципальных районов отдельными государственными полномочиями по решению вопросов поддержки сельскохозяйственного производства» (далее Закон края). </w:t>
      </w:r>
    </w:p>
    <w:p w14:paraId="3B574702"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Финансовые средства, необходимые органам местного самоуправления для осуществления отдельных государственных полномочий, ежегодно предусматриваются в Законе Красноярского края о краевом бюджете на очередной финансовый год и плановый период в форме субвенций бюджету муниципального района Красноярского края </w:t>
      </w:r>
      <w:proofErr w:type="gramStart"/>
      <w:r w:rsidRPr="00EB7E5A">
        <w:rPr>
          <w:rFonts w:ascii="Arial" w:hAnsi="Arial" w:cs="Arial"/>
          <w:sz w:val="16"/>
          <w:szCs w:val="16"/>
          <w:lang w:eastAsia="ar-SA"/>
        </w:rPr>
        <w:t>из  краевого</w:t>
      </w:r>
      <w:proofErr w:type="gramEnd"/>
      <w:r w:rsidRPr="00EB7E5A">
        <w:rPr>
          <w:rFonts w:ascii="Arial" w:hAnsi="Arial" w:cs="Arial"/>
          <w:sz w:val="16"/>
          <w:szCs w:val="16"/>
          <w:lang w:eastAsia="ar-SA"/>
        </w:rPr>
        <w:t xml:space="preserve"> бюджета. (Закон Красноярского края от 10.12.2009 № 9-4160) </w:t>
      </w:r>
    </w:p>
    <w:p w14:paraId="1E4BF8C3"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Согласно статьи 3 указанного Закона Красноярского края уполномоченные исполнительные органы государственной власти Красноярского при осуществлении органами местного самоуправления отдельных государственных полномочий обеспечивают передачу органам местного самоуправления материальных ресурсов и финансовых средств, необходимых для осуществления отдельных государственных полномочий. Общий объём субвенций на осуществление отдельных государственных полномочий определяется в соответствии с методикой расчёта нормативов для определения общего объёма субвенций на осуществление органами местного самоуправления муниципальных районов края отдельных государственных полномочий по решению вопросов поддержки сельскохозяйственного производства согласно приложению к Закону Красноярского края от 27.12.2005 №17- 4397.</w:t>
      </w:r>
    </w:p>
    <w:p w14:paraId="63930CEE"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 В рамках исполнения переданных полномочий Администрация Канского района Красноярского края дополнительно использует собственные материальные ресурсы и финансовые средства для осуществления переданных им отдельных государственных полномочий в случае и порядке, предусмотренных уставом муниципального района.</w:t>
      </w:r>
    </w:p>
    <w:p w14:paraId="1B63FA3A"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 Отдел сельского хозяйства администрации Канского района представляет уполномоченным органам исполнительной власти края документы и иную необходимую информацию, связанную с осуществлением ими отдельных государственных полномочий.</w:t>
      </w:r>
    </w:p>
    <w:p w14:paraId="65834EE5" w14:textId="7C10B441"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Министерство сельского хозяйства Красноярского края </w:t>
      </w:r>
      <w:proofErr w:type="gramStart"/>
      <w:r w:rsidRPr="00EB7E5A">
        <w:rPr>
          <w:rFonts w:ascii="Arial" w:hAnsi="Arial" w:cs="Arial"/>
          <w:sz w:val="16"/>
          <w:szCs w:val="16"/>
          <w:lang w:eastAsia="ar-SA"/>
        </w:rPr>
        <w:t>заключает  с</w:t>
      </w:r>
      <w:proofErr w:type="gramEnd"/>
      <w:r w:rsidRPr="00EB7E5A">
        <w:rPr>
          <w:rFonts w:ascii="Arial" w:hAnsi="Arial" w:cs="Arial"/>
          <w:sz w:val="16"/>
          <w:szCs w:val="16"/>
          <w:lang w:eastAsia="ar-SA"/>
        </w:rPr>
        <w:t xml:space="preserve"> Администрацией Канского района Красноярского  края договор и соглашение в целях наиболее успешной реализации отдельных государственных полномочий:</w:t>
      </w:r>
    </w:p>
    <w:p w14:paraId="7976A07F"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1. Финансовые средства, необходимые органам местного самоуправления для осуществления отдельных государственных полномочий, ежегодно предусматриваются в Законе Красноярского края о краевом бюджете на очередной финансовый год и плановый период в форме субвенций бюджету муниципального района края за счёт средств краевого бюджета.</w:t>
      </w:r>
    </w:p>
    <w:p w14:paraId="56F82B43"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2. Общий объем субвенций на осуществление отдельных государственных полномочий определяется в соответствии с методикой расчета нормативов для определения общего объема субвенций на осуществление органами местного самоуправления муниципальных районов края отдельных государственных полномочий по решению вопросов поддержки сельскохозяйственного производства согласно приложению к вышеуказанному Закону Красноярского края.</w:t>
      </w:r>
    </w:p>
    <w:p w14:paraId="09A07E63"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lastRenderedPageBreak/>
        <w:t>3. Передача финансовых средств органам местного самоуправления для осуществления отдельных государственных полномочий производится ежемесячно в пределах объема бюджетных средств, предусмотренного законом Красноярского края о краевом бюджете на очередной финансовый год и плановый период</w:t>
      </w:r>
    </w:p>
    <w:p w14:paraId="6D1D55A8"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4. Органам местного самоуправления для осуществления отдельных государственных полномочий по созданию и организации функционирования информационно-консультационной службы агропромышленного комплекса края на территории муниципального района передается по договорам безвозмездного пользования, заключаемым между уполномоченным органом исполнительной власти края, осуществляющим функции по оказанию государственных услуг и управлению государственным имуществом в сфере агропромышленного комплекса края  и соответствующим органом местного самоуправления, электронно-вычислительная техника, оргтехника, компьютерное программное обеспечение.</w:t>
      </w:r>
    </w:p>
    <w:p w14:paraId="196C08FE"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5. Материальные ресурсы передаются органам местного самоуправления на срок осуществления ими переданных отдельных государственных полномочий.</w:t>
      </w:r>
    </w:p>
    <w:p w14:paraId="60A1AE98"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Органам местного самоуправления запрещается использование материальных ресурсов и финансовых средств, полученных на осуществление отдельных государственных полномочий, </w:t>
      </w:r>
      <w:proofErr w:type="gramStart"/>
      <w:r w:rsidRPr="00EB7E5A">
        <w:rPr>
          <w:rFonts w:ascii="Arial" w:hAnsi="Arial" w:cs="Arial"/>
          <w:sz w:val="16"/>
          <w:szCs w:val="16"/>
          <w:lang w:eastAsia="ar-SA"/>
        </w:rPr>
        <w:t>предусмотренных  настоящим</w:t>
      </w:r>
      <w:proofErr w:type="gramEnd"/>
      <w:r w:rsidRPr="00EB7E5A">
        <w:rPr>
          <w:rFonts w:ascii="Arial" w:hAnsi="Arial" w:cs="Arial"/>
          <w:sz w:val="16"/>
          <w:szCs w:val="16"/>
          <w:lang w:eastAsia="ar-SA"/>
        </w:rPr>
        <w:t xml:space="preserve"> Законом. </w:t>
      </w:r>
    </w:p>
    <w:p w14:paraId="35B3F182"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В приложении № 2 к подпрограмме 1 приведены лимиты из краевого бюджета субвенций </w:t>
      </w:r>
      <w:proofErr w:type="spellStart"/>
      <w:r w:rsidRPr="00EB7E5A">
        <w:rPr>
          <w:rFonts w:ascii="Arial" w:hAnsi="Arial" w:cs="Arial"/>
          <w:sz w:val="16"/>
          <w:szCs w:val="16"/>
          <w:lang w:eastAsia="ar-SA"/>
        </w:rPr>
        <w:t>Канскому</w:t>
      </w:r>
      <w:proofErr w:type="spellEnd"/>
      <w:r w:rsidRPr="00EB7E5A">
        <w:rPr>
          <w:rFonts w:ascii="Arial" w:hAnsi="Arial" w:cs="Arial"/>
          <w:sz w:val="16"/>
          <w:szCs w:val="16"/>
          <w:lang w:eastAsia="ar-SA"/>
        </w:rPr>
        <w:t xml:space="preserve"> району Красноярского края на выполнение отдельных государственных полномочий по решению вопросов поддержки сельскохозяйственного производства.</w:t>
      </w:r>
    </w:p>
    <w:p w14:paraId="5344DE78"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p>
    <w:p w14:paraId="14177E0F"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1.4. Управление подпрограммой и </w:t>
      </w:r>
      <w:proofErr w:type="gramStart"/>
      <w:r w:rsidRPr="00EB7E5A">
        <w:rPr>
          <w:rFonts w:ascii="Arial" w:hAnsi="Arial" w:cs="Arial"/>
          <w:sz w:val="16"/>
          <w:szCs w:val="16"/>
          <w:lang w:eastAsia="ar-SA"/>
        </w:rPr>
        <w:t>контроль  за</w:t>
      </w:r>
      <w:proofErr w:type="gramEnd"/>
      <w:r w:rsidRPr="00EB7E5A">
        <w:rPr>
          <w:rFonts w:ascii="Arial" w:hAnsi="Arial" w:cs="Arial"/>
          <w:sz w:val="16"/>
          <w:szCs w:val="16"/>
          <w:lang w:eastAsia="ar-SA"/>
        </w:rPr>
        <w:t xml:space="preserve"> ходом её выполнения</w:t>
      </w:r>
    </w:p>
    <w:p w14:paraId="644BBE78"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Порядок осуществления органами государственной власти Красноярского края контроля за осуществлением переданных органам местного самоуправления отдельных государственных полномочий</w:t>
      </w:r>
    </w:p>
    <w:p w14:paraId="48D6E433"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 xml:space="preserve">1. Целью контроля за осуществлением переданных органам местного самоуправления отдельных государственных полномочий (далее - контроль) является исполнение органами местного самоуправления при осуществлении ими отдельных государственных полномочий, указанных в статье </w:t>
      </w:r>
      <w:proofErr w:type="gramStart"/>
      <w:r w:rsidRPr="00EB7E5A">
        <w:rPr>
          <w:rFonts w:ascii="Arial" w:hAnsi="Arial" w:cs="Arial"/>
          <w:sz w:val="16"/>
          <w:szCs w:val="16"/>
          <w:lang w:eastAsia="ar-SA"/>
        </w:rPr>
        <w:t>1  настоящего</w:t>
      </w:r>
      <w:proofErr w:type="gramEnd"/>
      <w:r w:rsidRPr="00EB7E5A">
        <w:rPr>
          <w:rFonts w:ascii="Arial" w:hAnsi="Arial" w:cs="Arial"/>
          <w:sz w:val="16"/>
          <w:szCs w:val="16"/>
          <w:lang w:eastAsia="ar-SA"/>
        </w:rPr>
        <w:t xml:space="preserve"> Закона, требований законодательства Российской Федерации и Красноярского края.</w:t>
      </w:r>
    </w:p>
    <w:p w14:paraId="76FD53DD"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2. Уполномоченный орган исполнительной власти края в сфере сельскохозяйственной и продовольственной политики осуществляет контроль путем проведения проверок, заслушивания отчетов должностных лиц органов местного самоуправления, запросов необходимой информации об исполнении отдельных государственных полномочий и в иных формах, предусмотренных законодательством Российской Федерации и Красноярского края.</w:t>
      </w:r>
    </w:p>
    <w:p w14:paraId="6F872F3B"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Порядок проведения проверок, в том числе формы, сроки, периодичность проведения проверок и формы документов, составляемых по результатам проверок, устанавливается уполномоченным органом исполнительной власти края в сфере сельскохозяйственной и продовольственной политики.</w:t>
      </w:r>
    </w:p>
    <w:p w14:paraId="302BE4A5"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3. Уполномоченный орган исполнительной власти края по финансовому контролю в финансово-бюджетной сфере осуществляет контроль за использованием органами местного самоуправления финансовых средств, переданных им для осуществления отдельных государственных полномочий, путем проведения проверок, заслушивания отчетов должностных лиц органов местного самоуправления, запросов необходимой информации и в иных формах, предусмотренных законодательством Российской Федерации и Красноярского края.</w:t>
      </w:r>
    </w:p>
    <w:p w14:paraId="1EEF4B4F"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4. В случае выявления нарушений органами местного самоуправления законов по вопросам осуществления отдельных государственных полномочий уполномоченные органы исполнительной власти края, осуществляющие контроль в сфере сельскохозяйственной и продовольственной политики и в финансово-бюджетной сфере,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w:t>
      </w:r>
    </w:p>
    <w:p w14:paraId="5D28E678"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Мероприятие Подпрограммы: исполнение субвенции на исполнение отдельных государственных полномочий по решению вопросов поддержки сельскохозяйственного производства.</w:t>
      </w:r>
    </w:p>
    <w:p w14:paraId="051E8275"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proofErr w:type="gramStart"/>
      <w:r w:rsidRPr="00EB7E5A">
        <w:rPr>
          <w:rFonts w:ascii="Arial" w:hAnsi="Arial" w:cs="Arial"/>
          <w:sz w:val="16"/>
          <w:szCs w:val="16"/>
          <w:lang w:eastAsia="ar-SA"/>
        </w:rPr>
        <w:t>Контроль  за</w:t>
      </w:r>
      <w:proofErr w:type="gramEnd"/>
      <w:r w:rsidRPr="00EB7E5A">
        <w:rPr>
          <w:rFonts w:ascii="Arial" w:hAnsi="Arial" w:cs="Arial"/>
          <w:sz w:val="16"/>
          <w:szCs w:val="16"/>
          <w:lang w:eastAsia="ar-SA"/>
        </w:rPr>
        <w:t xml:space="preserve"> текущим исполнением осуществляет отдел сельского       хозяйства; за использованием средств по целевому назначению – </w:t>
      </w:r>
      <w:proofErr w:type="spellStart"/>
      <w:r w:rsidRPr="00EB7E5A">
        <w:rPr>
          <w:rFonts w:ascii="Arial" w:hAnsi="Arial" w:cs="Arial"/>
          <w:sz w:val="16"/>
          <w:szCs w:val="16"/>
          <w:lang w:eastAsia="ar-SA"/>
        </w:rPr>
        <w:t>Финуправление</w:t>
      </w:r>
      <w:proofErr w:type="spellEnd"/>
      <w:r w:rsidRPr="00EB7E5A">
        <w:rPr>
          <w:rFonts w:ascii="Arial" w:hAnsi="Arial" w:cs="Arial"/>
          <w:sz w:val="16"/>
          <w:szCs w:val="16"/>
          <w:lang w:eastAsia="ar-SA"/>
        </w:rPr>
        <w:t xml:space="preserve"> Канского района, Счетная палата Канского района.</w:t>
      </w:r>
    </w:p>
    <w:p w14:paraId="7E7F7574"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Годовой отчет о ходе реализации Подпрограммы формируется ответственным исполнителем (отделом сельского хозяйства администрации Канского района) согласно Постановления администрации Канского района                      от 21.08.2013г. № 608-пг «Об утверждении Порядка принятия решений о разработке, формирования и реализации муниципальных программ Канского района».</w:t>
      </w:r>
    </w:p>
    <w:p w14:paraId="7AC9D0C2"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1.5 Оценка социально-экономической эффективности</w:t>
      </w:r>
    </w:p>
    <w:p w14:paraId="2B5A98CA"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Оценкой эффективности подпрограммных мероприятий является обеспечение достижения целевых индикаторов реализации мероприятий муниципальной программы «Развитие сельского хозяйства в Канском районе»</w:t>
      </w:r>
    </w:p>
    <w:p w14:paraId="4DA45007" w14:textId="54AE6DDD"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Отдел сельского хозяйства администрации Канского района осуществляет проверку комплектности и правильности оформления документов от 29 сельскохозяйственных товаропроизводителей Канского района Красноярского края на возмещение части затрат, связанных с производством сельскохозяйственной продукции. Государственная поддержка сельскохозяйственных товаропроизводителей осуществляется по направлениям в целях создания условий для стабильного и эффективного функционирования и развития агропромышленного комплекса Канского района и основным принципом государственной поддержки является целевой характер получения и использования бюджетных средств.</w:t>
      </w:r>
    </w:p>
    <w:p w14:paraId="339F03CC"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1.6 Мероприятия Подпрограммы</w:t>
      </w:r>
    </w:p>
    <w:p w14:paraId="7661681F" w14:textId="57618B2D"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Перечень подпрограммных мероприятий показан в приложении №2</w:t>
      </w:r>
      <w:r>
        <w:rPr>
          <w:rFonts w:ascii="Arial" w:hAnsi="Arial" w:cs="Arial"/>
          <w:sz w:val="16"/>
          <w:szCs w:val="16"/>
          <w:lang w:eastAsia="ar-SA"/>
        </w:rPr>
        <w:t xml:space="preserve"> </w:t>
      </w:r>
      <w:r w:rsidRPr="00EB7E5A">
        <w:rPr>
          <w:rFonts w:ascii="Arial" w:hAnsi="Arial" w:cs="Arial"/>
          <w:sz w:val="16"/>
          <w:szCs w:val="16"/>
          <w:lang w:eastAsia="ar-SA"/>
        </w:rPr>
        <w:t xml:space="preserve">к подпрограмме 1. </w:t>
      </w:r>
    </w:p>
    <w:p w14:paraId="11E46440"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1.7</w:t>
      </w:r>
      <w:r w:rsidRPr="00EB7E5A">
        <w:rPr>
          <w:rFonts w:ascii="Arial" w:hAnsi="Arial" w:cs="Arial"/>
          <w:sz w:val="16"/>
          <w:szCs w:val="16"/>
          <w:lang w:eastAsia="ar-SA"/>
        </w:rPr>
        <w:tab/>
        <w:t>Обоснование финансовых, материальных и трудовых затрат</w:t>
      </w:r>
    </w:p>
    <w:p w14:paraId="01E6AFD0" w14:textId="77777777" w:rsidR="00EB7E5A" w:rsidRP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(ресурсное обеспечение подпрограммы)</w:t>
      </w:r>
    </w:p>
    <w:p w14:paraId="6113906C" w14:textId="2FA0CAF8" w:rsidR="00EB7E5A" w:rsidRDefault="00EB7E5A" w:rsidP="00EB7E5A">
      <w:pPr>
        <w:suppressAutoHyphens/>
        <w:autoSpaceDE w:val="0"/>
        <w:spacing w:after="0"/>
        <w:ind w:left="357" w:firstLine="680"/>
        <w:jc w:val="both"/>
        <w:rPr>
          <w:rFonts w:ascii="Arial" w:hAnsi="Arial" w:cs="Arial"/>
          <w:sz w:val="16"/>
          <w:szCs w:val="16"/>
          <w:lang w:eastAsia="ar-SA"/>
        </w:rPr>
      </w:pPr>
      <w:r w:rsidRPr="00EB7E5A">
        <w:rPr>
          <w:rFonts w:ascii="Arial" w:hAnsi="Arial" w:cs="Arial"/>
          <w:sz w:val="16"/>
          <w:szCs w:val="16"/>
          <w:lang w:eastAsia="ar-SA"/>
        </w:rPr>
        <w:t>Мероприятие, предусмотренное в составе муниципальной программы, финансируются в полном объеме из средств краевого бюджета.</w:t>
      </w:r>
    </w:p>
    <w:p w14:paraId="32748F0A" w14:textId="77777777" w:rsidR="002A200A" w:rsidRDefault="002A200A" w:rsidP="00EB7E5A">
      <w:pPr>
        <w:suppressAutoHyphens/>
        <w:autoSpaceDE w:val="0"/>
        <w:spacing w:after="0"/>
        <w:ind w:left="357" w:firstLine="680"/>
        <w:jc w:val="both"/>
        <w:rPr>
          <w:rFonts w:ascii="Arial" w:hAnsi="Arial" w:cs="Arial"/>
          <w:sz w:val="16"/>
          <w:szCs w:val="16"/>
          <w:lang w:eastAsia="ar-SA"/>
        </w:rPr>
      </w:pPr>
    </w:p>
    <w:p w14:paraId="7FED7D09" w14:textId="77777777" w:rsidR="002A200A" w:rsidRPr="002A200A" w:rsidRDefault="002A200A" w:rsidP="002A200A">
      <w:pPr>
        <w:suppressAutoHyphens/>
        <w:autoSpaceDE w:val="0"/>
        <w:spacing w:after="0"/>
        <w:ind w:left="357" w:firstLine="680"/>
        <w:jc w:val="right"/>
        <w:rPr>
          <w:rFonts w:ascii="Arial" w:hAnsi="Arial" w:cs="Arial"/>
          <w:sz w:val="16"/>
          <w:szCs w:val="16"/>
          <w:lang w:eastAsia="ar-SA"/>
        </w:rPr>
      </w:pPr>
      <w:r w:rsidRPr="002A200A">
        <w:rPr>
          <w:rFonts w:ascii="Arial" w:hAnsi="Arial" w:cs="Arial"/>
          <w:sz w:val="16"/>
          <w:szCs w:val="16"/>
          <w:lang w:eastAsia="ar-SA"/>
        </w:rPr>
        <w:t xml:space="preserve">Приложение № 1 к подпрограмме 1 </w:t>
      </w:r>
    </w:p>
    <w:p w14:paraId="54E2B702" w14:textId="77777777" w:rsidR="002A200A" w:rsidRPr="002A200A" w:rsidRDefault="002A200A" w:rsidP="002A200A">
      <w:pPr>
        <w:suppressAutoHyphens/>
        <w:autoSpaceDE w:val="0"/>
        <w:spacing w:after="0"/>
        <w:ind w:left="357" w:firstLine="680"/>
        <w:jc w:val="right"/>
        <w:rPr>
          <w:rFonts w:ascii="Arial" w:hAnsi="Arial" w:cs="Arial"/>
          <w:sz w:val="16"/>
          <w:szCs w:val="16"/>
          <w:lang w:eastAsia="ar-SA"/>
        </w:rPr>
      </w:pPr>
      <w:r w:rsidRPr="002A200A">
        <w:rPr>
          <w:rFonts w:ascii="Arial" w:hAnsi="Arial" w:cs="Arial"/>
          <w:sz w:val="16"/>
          <w:szCs w:val="16"/>
          <w:lang w:eastAsia="ar-SA"/>
        </w:rPr>
        <w:t xml:space="preserve">«Обеспечение реализации муниципальной программы и прочие мероприятия» </w:t>
      </w:r>
    </w:p>
    <w:p w14:paraId="1893A191" w14:textId="77777777" w:rsidR="002A200A" w:rsidRPr="002A200A" w:rsidRDefault="002A200A" w:rsidP="002A200A">
      <w:pPr>
        <w:suppressAutoHyphens/>
        <w:autoSpaceDE w:val="0"/>
        <w:spacing w:after="0"/>
        <w:ind w:left="357" w:firstLine="680"/>
        <w:jc w:val="right"/>
        <w:rPr>
          <w:rFonts w:ascii="Arial" w:hAnsi="Arial" w:cs="Arial"/>
          <w:sz w:val="16"/>
          <w:szCs w:val="16"/>
          <w:lang w:eastAsia="ar-SA"/>
        </w:rPr>
      </w:pPr>
      <w:r w:rsidRPr="002A200A">
        <w:rPr>
          <w:rFonts w:ascii="Arial" w:hAnsi="Arial" w:cs="Arial"/>
          <w:sz w:val="16"/>
          <w:szCs w:val="16"/>
          <w:lang w:eastAsia="ar-SA"/>
        </w:rPr>
        <w:t xml:space="preserve">муниципальной программы Развитие сельского хозяйства в Канском районе </w:t>
      </w:r>
    </w:p>
    <w:p w14:paraId="72AA0958" w14:textId="77777777" w:rsidR="002A200A" w:rsidRPr="002A200A" w:rsidRDefault="002A200A" w:rsidP="002A200A">
      <w:pPr>
        <w:suppressAutoHyphens/>
        <w:autoSpaceDE w:val="0"/>
        <w:spacing w:after="0"/>
        <w:ind w:left="357" w:firstLine="680"/>
        <w:jc w:val="both"/>
        <w:rPr>
          <w:rFonts w:ascii="Arial" w:hAnsi="Arial" w:cs="Arial"/>
          <w:sz w:val="16"/>
          <w:szCs w:val="16"/>
          <w:lang w:eastAsia="ar-SA"/>
        </w:rPr>
      </w:pPr>
    </w:p>
    <w:p w14:paraId="003574BA" w14:textId="77777777" w:rsidR="002A200A" w:rsidRPr="002A200A" w:rsidRDefault="002A200A" w:rsidP="002A200A">
      <w:pPr>
        <w:suppressAutoHyphens/>
        <w:autoSpaceDE w:val="0"/>
        <w:spacing w:after="0"/>
        <w:ind w:left="357" w:firstLine="680"/>
        <w:jc w:val="center"/>
        <w:rPr>
          <w:rFonts w:ascii="Arial" w:hAnsi="Arial" w:cs="Arial"/>
          <w:sz w:val="16"/>
          <w:szCs w:val="16"/>
          <w:lang w:eastAsia="ar-SA"/>
        </w:rPr>
      </w:pPr>
      <w:r w:rsidRPr="002A200A">
        <w:rPr>
          <w:rFonts w:ascii="Arial" w:hAnsi="Arial" w:cs="Arial"/>
          <w:sz w:val="16"/>
          <w:szCs w:val="16"/>
          <w:lang w:eastAsia="ar-SA"/>
        </w:rPr>
        <w:t>Перечень целевых индикаторов подпрограммы</w:t>
      </w:r>
    </w:p>
    <w:tbl>
      <w:tblPr>
        <w:tblW w:w="5066" w:type="pct"/>
        <w:tblInd w:w="-65" w:type="dxa"/>
        <w:tblCellMar>
          <w:left w:w="0" w:type="dxa"/>
          <w:right w:w="0" w:type="dxa"/>
        </w:tblCellMar>
        <w:tblLook w:val="0000" w:firstRow="0" w:lastRow="0" w:firstColumn="0" w:lastColumn="0" w:noHBand="0" w:noVBand="0"/>
      </w:tblPr>
      <w:tblGrid>
        <w:gridCol w:w="584"/>
        <w:gridCol w:w="2948"/>
        <w:gridCol w:w="1172"/>
        <w:gridCol w:w="1730"/>
        <w:gridCol w:w="780"/>
        <w:gridCol w:w="780"/>
        <w:gridCol w:w="780"/>
        <w:gridCol w:w="780"/>
        <w:gridCol w:w="780"/>
        <w:gridCol w:w="149"/>
      </w:tblGrid>
      <w:tr w:rsidR="002A200A" w:rsidRPr="002A200A" w14:paraId="53C8717A" w14:textId="77777777" w:rsidTr="002A200A">
        <w:trPr>
          <w:cantSplit/>
          <w:trHeight w:val="20"/>
        </w:trPr>
        <w:tc>
          <w:tcPr>
            <w:tcW w:w="278" w:type="pct"/>
            <w:tcBorders>
              <w:top w:val="single" w:sz="4" w:space="0" w:color="000000"/>
              <w:left w:val="single" w:sz="4" w:space="0" w:color="000000"/>
              <w:bottom w:val="single" w:sz="4" w:space="0" w:color="000000"/>
            </w:tcBorders>
            <w:shd w:val="clear" w:color="auto" w:fill="auto"/>
            <w:vAlign w:val="center"/>
          </w:tcPr>
          <w:p w14:paraId="0AA5C0D3"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roofErr w:type="gramStart"/>
            <w:r w:rsidRPr="002A200A">
              <w:rPr>
                <w:rFonts w:ascii="Arial" w:hAnsi="Arial" w:cs="Arial"/>
                <w:sz w:val="14"/>
                <w:szCs w:val="14"/>
                <w:lang w:eastAsia="ar-SA"/>
              </w:rPr>
              <w:lastRenderedPageBreak/>
              <w:t xml:space="preserve">№  </w:t>
            </w:r>
            <w:r w:rsidRPr="002A200A">
              <w:rPr>
                <w:rFonts w:ascii="Arial" w:hAnsi="Arial" w:cs="Arial"/>
                <w:sz w:val="14"/>
                <w:szCs w:val="14"/>
                <w:lang w:eastAsia="ar-SA"/>
              </w:rPr>
              <w:br/>
              <w:t>п</w:t>
            </w:r>
            <w:proofErr w:type="gramEnd"/>
            <w:r w:rsidRPr="002A200A">
              <w:rPr>
                <w:rFonts w:ascii="Arial" w:hAnsi="Arial" w:cs="Arial"/>
                <w:sz w:val="14"/>
                <w:szCs w:val="14"/>
                <w:lang w:eastAsia="ar-SA"/>
              </w:rPr>
              <w:t>/п</w:t>
            </w:r>
          </w:p>
        </w:tc>
        <w:tc>
          <w:tcPr>
            <w:tcW w:w="1406" w:type="pct"/>
            <w:tcBorders>
              <w:top w:val="single" w:sz="4" w:space="0" w:color="000000"/>
              <w:left w:val="single" w:sz="4" w:space="0" w:color="000000"/>
              <w:bottom w:val="single" w:sz="4" w:space="0" w:color="000000"/>
            </w:tcBorders>
            <w:shd w:val="clear" w:color="auto" w:fill="auto"/>
            <w:vAlign w:val="center"/>
          </w:tcPr>
          <w:p w14:paraId="13E3246A"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roofErr w:type="gramStart"/>
            <w:r w:rsidRPr="002A200A">
              <w:rPr>
                <w:rFonts w:ascii="Arial" w:hAnsi="Arial" w:cs="Arial"/>
                <w:sz w:val="14"/>
                <w:szCs w:val="14"/>
                <w:lang w:eastAsia="ar-SA"/>
              </w:rPr>
              <w:t xml:space="preserve">Цель,   </w:t>
            </w:r>
            <w:proofErr w:type="gramEnd"/>
            <w:r w:rsidRPr="002A200A">
              <w:rPr>
                <w:rFonts w:ascii="Arial" w:hAnsi="Arial" w:cs="Arial"/>
                <w:sz w:val="14"/>
                <w:szCs w:val="14"/>
                <w:lang w:eastAsia="ar-SA"/>
              </w:rPr>
              <w:t xml:space="preserve"> </w:t>
            </w:r>
            <w:r w:rsidRPr="002A200A">
              <w:rPr>
                <w:rFonts w:ascii="Arial" w:hAnsi="Arial" w:cs="Arial"/>
                <w:sz w:val="14"/>
                <w:szCs w:val="14"/>
                <w:lang w:eastAsia="ar-SA"/>
              </w:rPr>
              <w:br/>
              <w:t>целевые индикаторы</w:t>
            </w:r>
            <w:r w:rsidRPr="002A200A">
              <w:rPr>
                <w:rFonts w:ascii="Arial" w:hAnsi="Arial" w:cs="Arial"/>
                <w:sz w:val="14"/>
                <w:szCs w:val="14"/>
                <w:lang w:eastAsia="ar-SA"/>
              </w:rPr>
              <w:br/>
            </w:r>
          </w:p>
        </w:tc>
        <w:tc>
          <w:tcPr>
            <w:tcW w:w="559" w:type="pct"/>
            <w:tcBorders>
              <w:top w:val="single" w:sz="4" w:space="0" w:color="000000"/>
              <w:left w:val="single" w:sz="4" w:space="0" w:color="000000"/>
              <w:bottom w:val="single" w:sz="4" w:space="0" w:color="000000"/>
            </w:tcBorders>
            <w:shd w:val="clear" w:color="auto" w:fill="auto"/>
            <w:vAlign w:val="center"/>
          </w:tcPr>
          <w:p w14:paraId="0BF8AE1C" w14:textId="77777777" w:rsidR="002A200A" w:rsidRPr="002A200A" w:rsidRDefault="002A200A" w:rsidP="002A200A">
            <w:pPr>
              <w:suppressAutoHyphens/>
              <w:autoSpaceDE w:val="0"/>
              <w:spacing w:after="0"/>
              <w:jc w:val="both"/>
              <w:rPr>
                <w:rFonts w:ascii="Arial" w:hAnsi="Arial" w:cs="Arial"/>
                <w:sz w:val="14"/>
                <w:szCs w:val="14"/>
                <w:lang w:eastAsia="ar-SA"/>
              </w:rPr>
            </w:pPr>
            <w:r w:rsidRPr="002A200A">
              <w:rPr>
                <w:rFonts w:ascii="Arial" w:hAnsi="Arial" w:cs="Arial"/>
                <w:sz w:val="14"/>
                <w:szCs w:val="14"/>
                <w:lang w:eastAsia="ar-SA"/>
              </w:rPr>
              <w:t>Единица</w:t>
            </w:r>
            <w:r w:rsidRPr="002A200A">
              <w:rPr>
                <w:rFonts w:ascii="Arial" w:hAnsi="Arial" w:cs="Arial"/>
                <w:sz w:val="14"/>
                <w:szCs w:val="14"/>
                <w:lang w:eastAsia="ar-SA"/>
              </w:rPr>
              <w:br/>
              <w:t>измерения</w:t>
            </w:r>
          </w:p>
        </w:tc>
        <w:tc>
          <w:tcPr>
            <w:tcW w:w="825" w:type="pct"/>
            <w:tcBorders>
              <w:top w:val="single" w:sz="4" w:space="0" w:color="000000"/>
              <w:left w:val="single" w:sz="4" w:space="0" w:color="000000"/>
              <w:bottom w:val="single" w:sz="4" w:space="0" w:color="000000"/>
            </w:tcBorders>
            <w:shd w:val="clear" w:color="auto" w:fill="auto"/>
            <w:vAlign w:val="center"/>
          </w:tcPr>
          <w:p w14:paraId="5E3C131B" w14:textId="77777777" w:rsidR="002A200A" w:rsidRPr="002A200A" w:rsidRDefault="002A200A" w:rsidP="002A200A">
            <w:pPr>
              <w:suppressAutoHyphens/>
              <w:autoSpaceDE w:val="0"/>
              <w:spacing w:after="0"/>
              <w:ind w:left="357"/>
              <w:jc w:val="both"/>
              <w:rPr>
                <w:rFonts w:ascii="Arial" w:hAnsi="Arial" w:cs="Arial"/>
                <w:sz w:val="14"/>
                <w:szCs w:val="14"/>
                <w:lang w:eastAsia="ar-SA"/>
              </w:rPr>
            </w:pPr>
            <w:r w:rsidRPr="002A200A">
              <w:rPr>
                <w:rFonts w:ascii="Arial" w:hAnsi="Arial" w:cs="Arial"/>
                <w:sz w:val="14"/>
                <w:szCs w:val="14"/>
                <w:lang w:eastAsia="ar-SA"/>
              </w:rPr>
              <w:t xml:space="preserve">Источник </w:t>
            </w:r>
            <w:r w:rsidRPr="002A200A">
              <w:rPr>
                <w:rFonts w:ascii="Arial" w:hAnsi="Arial" w:cs="Arial"/>
                <w:sz w:val="14"/>
                <w:szCs w:val="14"/>
                <w:lang w:eastAsia="ar-SA"/>
              </w:rPr>
              <w:br/>
              <w:t>информации</w:t>
            </w:r>
          </w:p>
        </w:tc>
        <w:tc>
          <w:tcPr>
            <w:tcW w:w="372" w:type="pct"/>
            <w:tcBorders>
              <w:top w:val="single" w:sz="4" w:space="0" w:color="000000"/>
              <w:left w:val="single" w:sz="4" w:space="0" w:color="000000"/>
              <w:bottom w:val="single" w:sz="4" w:space="0" w:color="000000"/>
              <w:right w:val="single" w:sz="4" w:space="0" w:color="000000"/>
            </w:tcBorders>
          </w:tcPr>
          <w:p w14:paraId="41B5CFB8"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76EEA8AC" w14:textId="77777777" w:rsidR="002A200A" w:rsidRPr="002A200A" w:rsidRDefault="002A200A" w:rsidP="002A200A">
            <w:pPr>
              <w:suppressAutoHyphens/>
              <w:autoSpaceDE w:val="0"/>
              <w:spacing w:after="0"/>
              <w:jc w:val="both"/>
              <w:rPr>
                <w:rFonts w:ascii="Arial" w:hAnsi="Arial" w:cs="Arial"/>
                <w:sz w:val="14"/>
                <w:szCs w:val="14"/>
                <w:lang w:eastAsia="ar-SA"/>
              </w:rPr>
            </w:pPr>
            <w:r w:rsidRPr="002A200A">
              <w:rPr>
                <w:rFonts w:ascii="Arial" w:hAnsi="Arial" w:cs="Arial"/>
                <w:sz w:val="14"/>
                <w:szCs w:val="14"/>
                <w:lang w:eastAsia="ar-SA"/>
              </w:rPr>
              <w:t>2020 год</w:t>
            </w:r>
          </w:p>
        </w:tc>
        <w:tc>
          <w:tcPr>
            <w:tcW w:w="372" w:type="pct"/>
            <w:tcBorders>
              <w:top w:val="single" w:sz="4" w:space="0" w:color="000000"/>
              <w:left w:val="single" w:sz="4" w:space="0" w:color="000000"/>
              <w:bottom w:val="single" w:sz="4" w:space="0" w:color="000000"/>
            </w:tcBorders>
            <w:shd w:val="clear" w:color="auto" w:fill="auto"/>
            <w:vAlign w:val="center"/>
          </w:tcPr>
          <w:p w14:paraId="3CC9BEBA" w14:textId="77777777" w:rsidR="002A200A" w:rsidRPr="002A200A" w:rsidRDefault="002A200A" w:rsidP="002A200A">
            <w:pPr>
              <w:suppressAutoHyphens/>
              <w:autoSpaceDE w:val="0"/>
              <w:spacing w:after="0"/>
              <w:jc w:val="both"/>
              <w:rPr>
                <w:rFonts w:ascii="Arial" w:hAnsi="Arial" w:cs="Arial"/>
                <w:sz w:val="14"/>
                <w:szCs w:val="14"/>
                <w:lang w:eastAsia="ar-SA"/>
              </w:rPr>
            </w:pPr>
            <w:r w:rsidRPr="002A200A">
              <w:rPr>
                <w:rFonts w:ascii="Arial" w:hAnsi="Arial" w:cs="Arial"/>
                <w:sz w:val="14"/>
                <w:szCs w:val="14"/>
                <w:lang w:eastAsia="ar-SA"/>
              </w:rPr>
              <w:t>2021 год</w:t>
            </w:r>
          </w:p>
        </w:tc>
        <w:tc>
          <w:tcPr>
            <w:tcW w:w="372" w:type="pct"/>
            <w:tcBorders>
              <w:top w:val="single" w:sz="4" w:space="0" w:color="000000"/>
              <w:left w:val="single" w:sz="4" w:space="0" w:color="000000"/>
              <w:bottom w:val="single" w:sz="4" w:space="0" w:color="000000"/>
            </w:tcBorders>
            <w:shd w:val="clear" w:color="auto" w:fill="auto"/>
            <w:vAlign w:val="center"/>
          </w:tcPr>
          <w:p w14:paraId="22A6C34F" w14:textId="77777777" w:rsidR="002A200A" w:rsidRPr="002A200A" w:rsidRDefault="002A200A" w:rsidP="002A200A">
            <w:pPr>
              <w:suppressAutoHyphens/>
              <w:autoSpaceDE w:val="0"/>
              <w:spacing w:after="0"/>
              <w:jc w:val="both"/>
              <w:rPr>
                <w:rFonts w:ascii="Arial" w:hAnsi="Arial" w:cs="Arial"/>
                <w:sz w:val="14"/>
                <w:szCs w:val="14"/>
                <w:lang w:eastAsia="ar-SA"/>
              </w:rPr>
            </w:pPr>
            <w:r w:rsidRPr="002A200A">
              <w:rPr>
                <w:rFonts w:ascii="Arial" w:hAnsi="Arial" w:cs="Arial"/>
                <w:sz w:val="14"/>
                <w:szCs w:val="14"/>
                <w:lang w:eastAsia="ar-SA"/>
              </w:rPr>
              <w:t>2022 год</w:t>
            </w:r>
          </w:p>
        </w:tc>
        <w:tc>
          <w:tcPr>
            <w:tcW w:w="372" w:type="pct"/>
            <w:tcBorders>
              <w:top w:val="single" w:sz="4" w:space="0" w:color="000000"/>
              <w:left w:val="single" w:sz="4" w:space="0" w:color="000000"/>
              <w:bottom w:val="single" w:sz="4" w:space="0" w:color="000000"/>
            </w:tcBorders>
            <w:shd w:val="clear" w:color="auto" w:fill="auto"/>
            <w:vAlign w:val="center"/>
          </w:tcPr>
          <w:p w14:paraId="729F6A17" w14:textId="77777777" w:rsidR="002A200A" w:rsidRPr="002A200A" w:rsidRDefault="002A200A" w:rsidP="002A200A">
            <w:pPr>
              <w:suppressAutoHyphens/>
              <w:autoSpaceDE w:val="0"/>
              <w:spacing w:after="0"/>
              <w:jc w:val="both"/>
              <w:rPr>
                <w:rFonts w:ascii="Arial" w:hAnsi="Arial" w:cs="Arial"/>
                <w:sz w:val="14"/>
                <w:szCs w:val="14"/>
                <w:lang w:eastAsia="ar-SA"/>
              </w:rPr>
            </w:pPr>
            <w:r w:rsidRPr="002A200A">
              <w:rPr>
                <w:rFonts w:ascii="Arial" w:hAnsi="Arial" w:cs="Arial"/>
                <w:sz w:val="14"/>
                <w:szCs w:val="14"/>
                <w:lang w:eastAsia="ar-SA"/>
              </w:rPr>
              <w:t>2023 год</w:t>
            </w:r>
          </w:p>
        </w:tc>
        <w:tc>
          <w:tcPr>
            <w:tcW w:w="372" w:type="pct"/>
            <w:tcBorders>
              <w:top w:val="single" w:sz="4" w:space="0" w:color="000000"/>
              <w:left w:val="single" w:sz="4" w:space="0" w:color="000000"/>
              <w:bottom w:val="single" w:sz="4" w:space="0" w:color="000000"/>
            </w:tcBorders>
            <w:shd w:val="clear" w:color="auto" w:fill="auto"/>
            <w:vAlign w:val="center"/>
          </w:tcPr>
          <w:p w14:paraId="68B5DDA1" w14:textId="77777777" w:rsidR="002A200A" w:rsidRPr="002A200A" w:rsidRDefault="002A200A" w:rsidP="002A200A">
            <w:pPr>
              <w:suppressAutoHyphens/>
              <w:autoSpaceDE w:val="0"/>
              <w:spacing w:after="0"/>
              <w:jc w:val="both"/>
              <w:rPr>
                <w:rFonts w:ascii="Arial" w:hAnsi="Arial" w:cs="Arial"/>
                <w:sz w:val="14"/>
                <w:szCs w:val="14"/>
                <w:lang w:eastAsia="ar-SA"/>
              </w:rPr>
            </w:pPr>
            <w:r w:rsidRPr="002A200A">
              <w:rPr>
                <w:rFonts w:ascii="Arial" w:hAnsi="Arial" w:cs="Arial"/>
                <w:sz w:val="14"/>
                <w:szCs w:val="14"/>
                <w:lang w:eastAsia="ar-SA"/>
              </w:rPr>
              <w:t>2024 год</w:t>
            </w:r>
          </w:p>
        </w:tc>
        <w:tc>
          <w:tcPr>
            <w:tcW w:w="71" w:type="pct"/>
            <w:tcBorders>
              <w:left w:val="single" w:sz="4" w:space="0" w:color="000000"/>
            </w:tcBorders>
            <w:shd w:val="clear" w:color="auto" w:fill="auto"/>
          </w:tcPr>
          <w:p w14:paraId="24044B46"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tc>
      </w:tr>
      <w:tr w:rsidR="002A200A" w:rsidRPr="002A200A" w14:paraId="66FC72E3" w14:textId="77777777" w:rsidTr="002A200A">
        <w:tblPrEx>
          <w:tblCellMar>
            <w:left w:w="70" w:type="dxa"/>
            <w:right w:w="70" w:type="dxa"/>
          </w:tblCellMar>
        </w:tblPrEx>
        <w:trPr>
          <w:cantSplit/>
          <w:trHeight w:val="20"/>
        </w:trPr>
        <w:tc>
          <w:tcPr>
            <w:tcW w:w="278" w:type="pct"/>
            <w:tcBorders>
              <w:left w:val="single" w:sz="4" w:space="0" w:color="000000"/>
              <w:bottom w:val="single" w:sz="4" w:space="0" w:color="000000"/>
            </w:tcBorders>
            <w:shd w:val="clear" w:color="auto" w:fill="auto"/>
          </w:tcPr>
          <w:p w14:paraId="4BB6463D"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tc>
        <w:tc>
          <w:tcPr>
            <w:tcW w:w="1406" w:type="pct"/>
            <w:tcBorders>
              <w:top w:val="single" w:sz="4" w:space="0" w:color="000000"/>
              <w:left w:val="single" w:sz="4" w:space="0" w:color="000000"/>
              <w:bottom w:val="single" w:sz="4" w:space="0" w:color="000000"/>
            </w:tcBorders>
            <w:shd w:val="clear" w:color="auto" w:fill="auto"/>
          </w:tcPr>
          <w:p w14:paraId="2AB161BC"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r w:rsidRPr="002A200A">
              <w:rPr>
                <w:rFonts w:ascii="Arial" w:hAnsi="Arial" w:cs="Arial"/>
                <w:sz w:val="14"/>
                <w:szCs w:val="14"/>
                <w:u w:val="single"/>
                <w:lang w:eastAsia="ar-SA"/>
              </w:rPr>
              <w:t>Цель:</w:t>
            </w:r>
            <w:r w:rsidRPr="002A200A">
              <w:rPr>
                <w:rFonts w:ascii="Arial" w:hAnsi="Arial" w:cs="Arial"/>
                <w:sz w:val="14"/>
                <w:szCs w:val="14"/>
                <w:lang w:eastAsia="ar-SA"/>
              </w:rPr>
              <w:t xml:space="preserve"> 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p w14:paraId="71FF3F63"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r w:rsidRPr="002A200A">
              <w:rPr>
                <w:rFonts w:ascii="Arial" w:hAnsi="Arial" w:cs="Arial"/>
                <w:sz w:val="14"/>
                <w:szCs w:val="14"/>
                <w:u w:val="single"/>
                <w:lang w:eastAsia="ar-SA"/>
              </w:rPr>
              <w:t>Целевой индикатор:</w:t>
            </w:r>
            <w:r w:rsidRPr="002A200A">
              <w:rPr>
                <w:rFonts w:ascii="Arial" w:hAnsi="Arial" w:cs="Arial"/>
                <w:sz w:val="14"/>
                <w:szCs w:val="14"/>
                <w:lang w:eastAsia="ar-SA"/>
              </w:rPr>
              <w:t xml:space="preserve"> доля исполнения бюджетных ассигнований, предусмотренных в программном виде администраций</w:t>
            </w:r>
          </w:p>
        </w:tc>
        <w:tc>
          <w:tcPr>
            <w:tcW w:w="559" w:type="pct"/>
            <w:tcBorders>
              <w:top w:val="single" w:sz="4" w:space="0" w:color="000000"/>
              <w:left w:val="single" w:sz="4" w:space="0" w:color="000000"/>
              <w:bottom w:val="single" w:sz="4" w:space="0" w:color="000000"/>
            </w:tcBorders>
            <w:shd w:val="clear" w:color="auto" w:fill="auto"/>
          </w:tcPr>
          <w:p w14:paraId="682FADDA" w14:textId="77777777" w:rsidR="002A200A" w:rsidRPr="002A200A" w:rsidRDefault="002A200A" w:rsidP="002A200A">
            <w:pPr>
              <w:suppressAutoHyphens/>
              <w:autoSpaceDE w:val="0"/>
              <w:spacing w:after="0"/>
              <w:jc w:val="both"/>
              <w:rPr>
                <w:rFonts w:ascii="Arial" w:hAnsi="Arial" w:cs="Arial"/>
                <w:sz w:val="14"/>
                <w:szCs w:val="14"/>
                <w:lang w:eastAsia="ar-SA"/>
              </w:rPr>
            </w:pPr>
          </w:p>
          <w:p w14:paraId="082D6BD3"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518E3925"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583322D2"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3CCBBF16"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6F6E7EF0"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7D08B61E"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6E77B4CF" w14:textId="77777777" w:rsidR="002A200A" w:rsidRPr="002A200A" w:rsidRDefault="002A200A" w:rsidP="002A200A">
            <w:pPr>
              <w:suppressAutoHyphens/>
              <w:autoSpaceDE w:val="0"/>
              <w:spacing w:after="0"/>
              <w:jc w:val="both"/>
              <w:rPr>
                <w:rFonts w:ascii="Arial" w:hAnsi="Arial" w:cs="Arial"/>
                <w:sz w:val="14"/>
                <w:szCs w:val="14"/>
                <w:lang w:eastAsia="ar-SA"/>
              </w:rPr>
            </w:pPr>
            <w:r w:rsidRPr="002A200A">
              <w:rPr>
                <w:rFonts w:ascii="Arial" w:hAnsi="Arial" w:cs="Arial"/>
                <w:sz w:val="14"/>
                <w:szCs w:val="14"/>
                <w:lang w:eastAsia="ar-SA"/>
              </w:rPr>
              <w:t>%</w:t>
            </w:r>
          </w:p>
        </w:tc>
        <w:tc>
          <w:tcPr>
            <w:tcW w:w="825" w:type="pct"/>
            <w:tcBorders>
              <w:top w:val="single" w:sz="4" w:space="0" w:color="000000"/>
              <w:left w:val="single" w:sz="4" w:space="0" w:color="000000"/>
              <w:bottom w:val="single" w:sz="4" w:space="0" w:color="000000"/>
            </w:tcBorders>
            <w:shd w:val="clear" w:color="auto" w:fill="auto"/>
          </w:tcPr>
          <w:p w14:paraId="01605E8B"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691798FD"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49551F57"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61A03474"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5A093CE7"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2F723FF0"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4D0BA1BE"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5248E1C5"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510A240C" w14:textId="77777777" w:rsidR="002A200A" w:rsidRPr="002A200A" w:rsidRDefault="002A200A" w:rsidP="002A200A">
            <w:pPr>
              <w:suppressAutoHyphens/>
              <w:autoSpaceDE w:val="0"/>
              <w:spacing w:after="0"/>
              <w:jc w:val="both"/>
              <w:rPr>
                <w:rFonts w:ascii="Arial" w:hAnsi="Arial" w:cs="Arial"/>
                <w:sz w:val="14"/>
                <w:szCs w:val="14"/>
                <w:lang w:eastAsia="ar-SA"/>
              </w:rPr>
            </w:pPr>
            <w:r w:rsidRPr="002A200A">
              <w:rPr>
                <w:rFonts w:ascii="Arial" w:hAnsi="Arial" w:cs="Arial"/>
                <w:sz w:val="14"/>
                <w:szCs w:val="14"/>
                <w:lang w:eastAsia="ar-SA"/>
              </w:rPr>
              <w:t>Ведомственная информация</w:t>
            </w:r>
          </w:p>
        </w:tc>
        <w:tc>
          <w:tcPr>
            <w:tcW w:w="372" w:type="pct"/>
            <w:tcBorders>
              <w:top w:val="single" w:sz="4" w:space="0" w:color="000000"/>
              <w:left w:val="single" w:sz="4" w:space="0" w:color="000000"/>
              <w:bottom w:val="single" w:sz="4" w:space="0" w:color="000000"/>
              <w:right w:val="single" w:sz="4" w:space="0" w:color="000000"/>
            </w:tcBorders>
          </w:tcPr>
          <w:p w14:paraId="0D15C644"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1763D361"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6BB0FE50"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0019273F"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600349D1"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7933BE06"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510DF79F"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1FE169F4"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25AA6B4B"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r w:rsidRPr="002A200A">
              <w:rPr>
                <w:rFonts w:ascii="Arial" w:hAnsi="Arial" w:cs="Arial"/>
                <w:sz w:val="14"/>
                <w:szCs w:val="14"/>
                <w:lang w:eastAsia="ar-SA"/>
              </w:rPr>
              <w:t>100</w:t>
            </w:r>
          </w:p>
        </w:tc>
        <w:tc>
          <w:tcPr>
            <w:tcW w:w="372" w:type="pct"/>
            <w:tcBorders>
              <w:top w:val="single" w:sz="4" w:space="0" w:color="000000"/>
              <w:left w:val="single" w:sz="4" w:space="0" w:color="000000"/>
              <w:bottom w:val="single" w:sz="4" w:space="0" w:color="000000"/>
            </w:tcBorders>
            <w:shd w:val="clear" w:color="auto" w:fill="auto"/>
          </w:tcPr>
          <w:p w14:paraId="15E2D1D3"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39983A42"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1FFFCF12"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33B797E4"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254AE211"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44CF70A8"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6521A5A3"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56DC386D"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596DA21C"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r w:rsidRPr="002A200A">
              <w:rPr>
                <w:rFonts w:ascii="Arial" w:hAnsi="Arial" w:cs="Arial"/>
                <w:sz w:val="14"/>
                <w:szCs w:val="14"/>
                <w:lang w:eastAsia="ar-SA"/>
              </w:rPr>
              <w:t>100</w:t>
            </w:r>
          </w:p>
        </w:tc>
        <w:tc>
          <w:tcPr>
            <w:tcW w:w="372" w:type="pct"/>
            <w:tcBorders>
              <w:top w:val="single" w:sz="4" w:space="0" w:color="000000"/>
              <w:left w:val="single" w:sz="4" w:space="0" w:color="000000"/>
              <w:bottom w:val="single" w:sz="4" w:space="0" w:color="000000"/>
            </w:tcBorders>
            <w:shd w:val="clear" w:color="auto" w:fill="auto"/>
          </w:tcPr>
          <w:p w14:paraId="5DF0F751"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004CD4E4"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1E8FE8FA"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11E97081"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438DB0C5"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2DC36057"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3B53BD3A"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168F28D3"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0D1DD676"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r w:rsidRPr="002A200A">
              <w:rPr>
                <w:rFonts w:ascii="Arial" w:hAnsi="Arial" w:cs="Arial"/>
                <w:sz w:val="14"/>
                <w:szCs w:val="14"/>
                <w:lang w:eastAsia="ar-SA"/>
              </w:rPr>
              <w:t>100</w:t>
            </w:r>
          </w:p>
        </w:tc>
        <w:tc>
          <w:tcPr>
            <w:tcW w:w="372" w:type="pct"/>
            <w:tcBorders>
              <w:top w:val="single" w:sz="4" w:space="0" w:color="000000"/>
              <w:left w:val="single" w:sz="4" w:space="0" w:color="000000"/>
              <w:bottom w:val="single" w:sz="4" w:space="0" w:color="000000"/>
            </w:tcBorders>
            <w:shd w:val="clear" w:color="auto" w:fill="auto"/>
          </w:tcPr>
          <w:p w14:paraId="4CB91BFF"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7473E923"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1DC3EC50"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004D71A3"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360D3303"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336AC7CB"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227F8679"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11568DA0"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4083F968"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r w:rsidRPr="002A200A">
              <w:rPr>
                <w:rFonts w:ascii="Arial" w:hAnsi="Arial" w:cs="Arial"/>
                <w:sz w:val="14"/>
                <w:szCs w:val="14"/>
                <w:lang w:eastAsia="ar-SA"/>
              </w:rPr>
              <w:t>100</w:t>
            </w:r>
          </w:p>
        </w:tc>
        <w:tc>
          <w:tcPr>
            <w:tcW w:w="372" w:type="pct"/>
            <w:tcBorders>
              <w:top w:val="single" w:sz="4" w:space="0" w:color="000000"/>
              <w:left w:val="single" w:sz="4" w:space="0" w:color="000000"/>
              <w:bottom w:val="single" w:sz="4" w:space="0" w:color="000000"/>
            </w:tcBorders>
            <w:shd w:val="clear" w:color="auto" w:fill="auto"/>
          </w:tcPr>
          <w:p w14:paraId="2203F329"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0C942059"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29A9AF81"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6DBEB20A"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47C12317"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576C1421"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684D099B"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6E76746B"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p w14:paraId="515D2967"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r w:rsidRPr="002A200A">
              <w:rPr>
                <w:rFonts w:ascii="Arial" w:hAnsi="Arial" w:cs="Arial"/>
                <w:sz w:val="14"/>
                <w:szCs w:val="14"/>
                <w:lang w:eastAsia="ar-SA"/>
              </w:rPr>
              <w:t>100</w:t>
            </w:r>
          </w:p>
        </w:tc>
        <w:tc>
          <w:tcPr>
            <w:tcW w:w="71" w:type="pct"/>
            <w:tcBorders>
              <w:left w:val="single" w:sz="4" w:space="0" w:color="000000"/>
            </w:tcBorders>
            <w:shd w:val="clear" w:color="auto" w:fill="auto"/>
          </w:tcPr>
          <w:p w14:paraId="7E0A2A0F" w14:textId="77777777" w:rsidR="002A200A" w:rsidRPr="002A200A" w:rsidRDefault="002A200A" w:rsidP="002A200A">
            <w:pPr>
              <w:suppressAutoHyphens/>
              <w:autoSpaceDE w:val="0"/>
              <w:spacing w:after="0"/>
              <w:ind w:left="357" w:firstLine="680"/>
              <w:jc w:val="both"/>
              <w:rPr>
                <w:rFonts w:ascii="Arial" w:hAnsi="Arial" w:cs="Arial"/>
                <w:sz w:val="14"/>
                <w:szCs w:val="14"/>
                <w:lang w:eastAsia="ar-SA"/>
              </w:rPr>
            </w:pPr>
          </w:p>
        </w:tc>
      </w:tr>
    </w:tbl>
    <w:p w14:paraId="4590A6F0" w14:textId="77777777" w:rsidR="002A200A" w:rsidRDefault="002A200A" w:rsidP="002A200A">
      <w:pPr>
        <w:suppressAutoHyphens/>
        <w:autoSpaceDE w:val="0"/>
        <w:spacing w:after="0"/>
        <w:ind w:left="357" w:firstLine="680"/>
        <w:rPr>
          <w:rFonts w:ascii="Arial" w:hAnsi="Arial" w:cs="Arial"/>
          <w:sz w:val="16"/>
          <w:szCs w:val="16"/>
          <w:lang w:eastAsia="ar-SA"/>
        </w:rPr>
      </w:pPr>
    </w:p>
    <w:p w14:paraId="3CA03CAA" w14:textId="64BCCFBA" w:rsidR="002A200A" w:rsidRDefault="002A200A" w:rsidP="0051751F">
      <w:pPr>
        <w:suppressAutoHyphens/>
        <w:autoSpaceDE w:val="0"/>
        <w:spacing w:after="0"/>
        <w:ind w:left="357" w:hanging="215"/>
        <w:rPr>
          <w:rFonts w:ascii="Arial" w:hAnsi="Arial" w:cs="Arial"/>
          <w:sz w:val="16"/>
          <w:szCs w:val="16"/>
          <w:lang w:eastAsia="ar-SA"/>
        </w:rPr>
      </w:pPr>
      <w:proofErr w:type="spellStart"/>
      <w:r>
        <w:rPr>
          <w:rFonts w:ascii="Arial" w:hAnsi="Arial" w:cs="Arial"/>
          <w:sz w:val="16"/>
          <w:szCs w:val="16"/>
          <w:lang w:eastAsia="ar-SA"/>
        </w:rPr>
        <w:t>и</w:t>
      </w:r>
      <w:r w:rsidRPr="002A200A">
        <w:rPr>
          <w:rFonts w:ascii="Arial" w:hAnsi="Arial" w:cs="Arial"/>
          <w:sz w:val="16"/>
          <w:szCs w:val="16"/>
          <w:lang w:eastAsia="ar-SA"/>
        </w:rPr>
        <w:t>.о</w:t>
      </w:r>
      <w:proofErr w:type="spellEnd"/>
      <w:r w:rsidRPr="002A200A">
        <w:rPr>
          <w:rFonts w:ascii="Arial" w:hAnsi="Arial" w:cs="Arial"/>
          <w:sz w:val="16"/>
          <w:szCs w:val="16"/>
          <w:lang w:eastAsia="ar-SA"/>
        </w:rPr>
        <w:t>. начальника отдела сельского хозяйства администрации Канского района                           И.В. Лопатин</w:t>
      </w:r>
    </w:p>
    <w:p w14:paraId="689A442A" w14:textId="77777777" w:rsidR="002A200A" w:rsidRDefault="002A200A" w:rsidP="002A200A">
      <w:pPr>
        <w:suppressAutoHyphens/>
        <w:autoSpaceDE w:val="0"/>
        <w:spacing w:after="0"/>
        <w:ind w:left="357" w:firstLine="680"/>
        <w:jc w:val="right"/>
        <w:rPr>
          <w:rFonts w:ascii="Arial" w:hAnsi="Arial" w:cs="Arial"/>
          <w:sz w:val="16"/>
          <w:szCs w:val="16"/>
          <w:lang w:eastAsia="ar-SA"/>
        </w:rPr>
      </w:pPr>
    </w:p>
    <w:p w14:paraId="5BF75DED" w14:textId="77777777" w:rsidR="002A200A" w:rsidRPr="002A200A" w:rsidRDefault="002A200A" w:rsidP="002A200A">
      <w:pPr>
        <w:suppressAutoHyphens/>
        <w:autoSpaceDE w:val="0"/>
        <w:spacing w:after="0"/>
        <w:ind w:left="357" w:firstLine="680"/>
        <w:jc w:val="right"/>
        <w:rPr>
          <w:rFonts w:ascii="Arial" w:hAnsi="Arial" w:cs="Arial"/>
          <w:sz w:val="16"/>
          <w:szCs w:val="16"/>
          <w:lang w:eastAsia="ar-SA"/>
        </w:rPr>
      </w:pPr>
      <w:r w:rsidRPr="002A200A">
        <w:rPr>
          <w:rFonts w:ascii="Arial" w:hAnsi="Arial" w:cs="Arial"/>
          <w:sz w:val="16"/>
          <w:szCs w:val="16"/>
          <w:lang w:eastAsia="ar-SA"/>
        </w:rPr>
        <w:t xml:space="preserve">Приложение № 2 к подпрограмме 1 </w:t>
      </w:r>
    </w:p>
    <w:p w14:paraId="3BDB3C5E" w14:textId="77777777" w:rsidR="002A200A" w:rsidRPr="002A200A" w:rsidRDefault="002A200A" w:rsidP="002A200A">
      <w:pPr>
        <w:suppressAutoHyphens/>
        <w:autoSpaceDE w:val="0"/>
        <w:spacing w:after="0"/>
        <w:ind w:left="357" w:firstLine="680"/>
        <w:jc w:val="right"/>
        <w:rPr>
          <w:rFonts w:ascii="Arial" w:hAnsi="Arial" w:cs="Arial"/>
          <w:sz w:val="16"/>
          <w:szCs w:val="16"/>
          <w:lang w:eastAsia="ar-SA"/>
        </w:rPr>
      </w:pPr>
      <w:r w:rsidRPr="002A200A">
        <w:rPr>
          <w:rFonts w:ascii="Arial" w:hAnsi="Arial" w:cs="Arial"/>
          <w:sz w:val="16"/>
          <w:szCs w:val="16"/>
          <w:lang w:eastAsia="ar-SA"/>
        </w:rPr>
        <w:t xml:space="preserve">«Обеспечение реализации муниципальной программы и прочие мероприятия» </w:t>
      </w:r>
    </w:p>
    <w:p w14:paraId="64A7B1DF" w14:textId="77777777" w:rsidR="002A200A" w:rsidRPr="002A200A" w:rsidRDefault="002A200A" w:rsidP="002A200A">
      <w:pPr>
        <w:suppressAutoHyphens/>
        <w:autoSpaceDE w:val="0"/>
        <w:spacing w:after="0"/>
        <w:ind w:left="357" w:firstLine="680"/>
        <w:jc w:val="right"/>
        <w:rPr>
          <w:rFonts w:ascii="Arial" w:hAnsi="Arial" w:cs="Arial"/>
          <w:sz w:val="16"/>
          <w:szCs w:val="16"/>
          <w:lang w:eastAsia="ar-SA"/>
        </w:rPr>
      </w:pPr>
      <w:r w:rsidRPr="002A200A">
        <w:rPr>
          <w:rFonts w:ascii="Arial" w:hAnsi="Arial" w:cs="Arial"/>
          <w:sz w:val="16"/>
          <w:szCs w:val="16"/>
          <w:lang w:eastAsia="ar-SA"/>
        </w:rPr>
        <w:t xml:space="preserve">муниципальной программы Развитие сельского хозяйства в Канском районе </w:t>
      </w:r>
    </w:p>
    <w:p w14:paraId="105F9C0B" w14:textId="77777777" w:rsidR="002A200A" w:rsidRPr="002A200A" w:rsidRDefault="002A200A" w:rsidP="002A200A">
      <w:pPr>
        <w:suppressAutoHyphens/>
        <w:autoSpaceDE w:val="0"/>
        <w:spacing w:after="0"/>
        <w:ind w:left="357" w:firstLine="680"/>
        <w:rPr>
          <w:rFonts w:ascii="Arial" w:hAnsi="Arial" w:cs="Arial"/>
          <w:sz w:val="16"/>
          <w:szCs w:val="16"/>
          <w:lang w:eastAsia="ar-SA"/>
        </w:rPr>
      </w:pPr>
    </w:p>
    <w:p w14:paraId="3A79F4CD" w14:textId="3EF21847" w:rsidR="002A200A" w:rsidRDefault="002A200A" w:rsidP="002A200A">
      <w:pPr>
        <w:suppressAutoHyphens/>
        <w:autoSpaceDE w:val="0"/>
        <w:spacing w:after="0"/>
        <w:ind w:left="357" w:firstLine="680"/>
        <w:jc w:val="center"/>
        <w:rPr>
          <w:rFonts w:ascii="Arial" w:hAnsi="Arial" w:cs="Arial"/>
          <w:sz w:val="16"/>
          <w:szCs w:val="16"/>
          <w:lang w:eastAsia="ar-SA"/>
        </w:rPr>
      </w:pPr>
      <w:r w:rsidRPr="002A200A">
        <w:rPr>
          <w:rFonts w:ascii="Arial" w:hAnsi="Arial" w:cs="Arial"/>
          <w:sz w:val="16"/>
          <w:szCs w:val="16"/>
          <w:lang w:eastAsia="ar-SA"/>
        </w:rPr>
        <w:t>Перечень мероприятий подпрограммы</w:t>
      </w:r>
    </w:p>
    <w:tbl>
      <w:tblPr>
        <w:tblW w:w="5000" w:type="pct"/>
        <w:tblLook w:val="0000" w:firstRow="0" w:lastRow="0" w:firstColumn="0" w:lastColumn="0" w:noHBand="0" w:noVBand="0"/>
      </w:tblPr>
      <w:tblGrid>
        <w:gridCol w:w="1250"/>
        <w:gridCol w:w="1157"/>
        <w:gridCol w:w="704"/>
        <w:gridCol w:w="687"/>
        <w:gridCol w:w="1012"/>
        <w:gridCol w:w="802"/>
        <w:gridCol w:w="749"/>
        <w:gridCol w:w="749"/>
        <w:gridCol w:w="749"/>
        <w:gridCol w:w="749"/>
        <w:gridCol w:w="802"/>
        <w:gridCol w:w="1012"/>
      </w:tblGrid>
      <w:tr w:rsidR="002A200A" w:rsidRPr="002A200A" w14:paraId="1975355A" w14:textId="77777777" w:rsidTr="002A200A">
        <w:trPr>
          <w:trHeight w:val="675"/>
        </w:trPr>
        <w:tc>
          <w:tcPr>
            <w:tcW w:w="1036" w:type="pct"/>
            <w:vMerge w:val="restart"/>
            <w:tcBorders>
              <w:top w:val="single" w:sz="4" w:space="0" w:color="000000"/>
              <w:left w:val="single" w:sz="4" w:space="0" w:color="000000"/>
              <w:bottom w:val="single" w:sz="4" w:space="0" w:color="000000"/>
            </w:tcBorders>
            <w:shd w:val="clear" w:color="auto" w:fill="auto"/>
            <w:vAlign w:val="center"/>
          </w:tcPr>
          <w:p w14:paraId="5890A47C" w14:textId="77777777" w:rsidR="002A200A" w:rsidRPr="002A200A" w:rsidRDefault="002A200A" w:rsidP="002A200A">
            <w:pPr>
              <w:suppressAutoHyphens/>
              <w:autoSpaceDE w:val="0"/>
              <w:spacing w:after="0"/>
              <w:rPr>
                <w:rFonts w:ascii="Arial" w:hAnsi="Arial" w:cs="Arial"/>
                <w:sz w:val="14"/>
                <w:szCs w:val="14"/>
                <w:lang w:eastAsia="ar-SA"/>
              </w:rPr>
            </w:pPr>
            <w:proofErr w:type="gramStart"/>
            <w:r w:rsidRPr="002A200A">
              <w:rPr>
                <w:rFonts w:ascii="Arial" w:hAnsi="Arial" w:cs="Arial"/>
                <w:sz w:val="14"/>
                <w:szCs w:val="14"/>
                <w:lang w:eastAsia="ar-SA"/>
              </w:rPr>
              <w:t>Наименование  подпрограммы</w:t>
            </w:r>
            <w:proofErr w:type="gramEnd"/>
          </w:p>
        </w:tc>
        <w:tc>
          <w:tcPr>
            <w:tcW w:w="221" w:type="pct"/>
            <w:vMerge w:val="restart"/>
            <w:tcBorders>
              <w:top w:val="single" w:sz="4" w:space="0" w:color="000000"/>
              <w:left w:val="single" w:sz="4" w:space="0" w:color="000000"/>
              <w:bottom w:val="single" w:sz="4" w:space="0" w:color="000000"/>
            </w:tcBorders>
            <w:shd w:val="clear" w:color="auto" w:fill="auto"/>
            <w:vAlign w:val="center"/>
          </w:tcPr>
          <w:p w14:paraId="40031F9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 xml:space="preserve">ГРБС </w:t>
            </w:r>
          </w:p>
        </w:tc>
        <w:tc>
          <w:tcPr>
            <w:tcW w:w="1417" w:type="pct"/>
            <w:gridSpan w:val="4"/>
            <w:tcBorders>
              <w:top w:val="single" w:sz="4" w:space="0" w:color="000000"/>
              <w:left w:val="single" w:sz="4" w:space="0" w:color="000000"/>
              <w:bottom w:val="single" w:sz="4" w:space="0" w:color="000000"/>
            </w:tcBorders>
            <w:shd w:val="clear" w:color="auto" w:fill="auto"/>
            <w:vAlign w:val="center"/>
          </w:tcPr>
          <w:p w14:paraId="52DF7E9B"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Код бюджетной классификации</w:t>
            </w:r>
          </w:p>
        </w:tc>
        <w:tc>
          <w:tcPr>
            <w:tcW w:w="1685" w:type="pct"/>
            <w:gridSpan w:val="5"/>
            <w:tcBorders>
              <w:top w:val="single" w:sz="4" w:space="0" w:color="000000"/>
              <w:left w:val="single" w:sz="4" w:space="0" w:color="000000"/>
              <w:bottom w:val="single" w:sz="4" w:space="0" w:color="000000"/>
            </w:tcBorders>
            <w:shd w:val="clear" w:color="auto" w:fill="auto"/>
            <w:vAlign w:val="center"/>
          </w:tcPr>
          <w:p w14:paraId="6308D43A"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 xml:space="preserve">Расходы </w:t>
            </w:r>
            <w:r w:rsidRPr="002A200A">
              <w:rPr>
                <w:rFonts w:ascii="Arial" w:hAnsi="Arial" w:cs="Arial"/>
                <w:sz w:val="14"/>
                <w:szCs w:val="14"/>
                <w:lang w:eastAsia="ar-SA"/>
              </w:rPr>
              <w:br/>
              <w:t>(тыс. руб.), годы</w:t>
            </w:r>
          </w:p>
        </w:tc>
        <w:tc>
          <w:tcPr>
            <w:tcW w:w="64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C29FB1"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Ожидаемый результат от реализации подпрограммного мероприятия (в натуральном выражении)</w:t>
            </w:r>
          </w:p>
        </w:tc>
      </w:tr>
      <w:tr w:rsidR="002A200A" w:rsidRPr="002A200A" w14:paraId="3AB971F7" w14:textId="77777777" w:rsidTr="002A200A">
        <w:trPr>
          <w:trHeight w:val="970"/>
        </w:trPr>
        <w:tc>
          <w:tcPr>
            <w:tcW w:w="1036" w:type="pct"/>
            <w:vMerge/>
            <w:tcBorders>
              <w:top w:val="single" w:sz="4" w:space="0" w:color="000000"/>
              <w:left w:val="single" w:sz="4" w:space="0" w:color="000000"/>
              <w:bottom w:val="single" w:sz="4" w:space="0" w:color="000000"/>
            </w:tcBorders>
            <w:shd w:val="clear" w:color="auto" w:fill="auto"/>
            <w:vAlign w:val="center"/>
          </w:tcPr>
          <w:p w14:paraId="408C6E53"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221" w:type="pct"/>
            <w:vMerge/>
            <w:tcBorders>
              <w:top w:val="single" w:sz="4" w:space="0" w:color="000000"/>
              <w:left w:val="single" w:sz="4" w:space="0" w:color="000000"/>
              <w:bottom w:val="single" w:sz="4" w:space="0" w:color="000000"/>
            </w:tcBorders>
            <w:shd w:val="clear" w:color="auto" w:fill="auto"/>
            <w:vAlign w:val="center"/>
          </w:tcPr>
          <w:p w14:paraId="66713B92"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261" w:type="pct"/>
            <w:tcBorders>
              <w:left w:val="single" w:sz="4" w:space="0" w:color="000000"/>
              <w:bottom w:val="single" w:sz="4" w:space="0" w:color="000000"/>
            </w:tcBorders>
            <w:shd w:val="clear" w:color="auto" w:fill="auto"/>
            <w:vAlign w:val="center"/>
          </w:tcPr>
          <w:p w14:paraId="21072C94"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ГРБС</w:t>
            </w:r>
          </w:p>
        </w:tc>
        <w:tc>
          <w:tcPr>
            <w:tcW w:w="270" w:type="pct"/>
            <w:tcBorders>
              <w:left w:val="single" w:sz="4" w:space="0" w:color="000000"/>
              <w:bottom w:val="single" w:sz="4" w:space="0" w:color="000000"/>
            </w:tcBorders>
            <w:shd w:val="clear" w:color="auto" w:fill="auto"/>
            <w:vAlign w:val="center"/>
          </w:tcPr>
          <w:p w14:paraId="2B45E9C2"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roofErr w:type="spellStart"/>
            <w:r w:rsidRPr="002A200A">
              <w:rPr>
                <w:rFonts w:ascii="Arial" w:hAnsi="Arial" w:cs="Arial"/>
                <w:sz w:val="14"/>
                <w:szCs w:val="14"/>
                <w:lang w:eastAsia="ar-SA"/>
              </w:rPr>
              <w:t>РзПр</w:t>
            </w:r>
            <w:proofErr w:type="spellEnd"/>
          </w:p>
        </w:tc>
        <w:tc>
          <w:tcPr>
            <w:tcW w:w="479" w:type="pct"/>
            <w:tcBorders>
              <w:left w:val="single" w:sz="4" w:space="0" w:color="000000"/>
              <w:bottom w:val="single" w:sz="4" w:space="0" w:color="000000"/>
            </w:tcBorders>
            <w:shd w:val="clear" w:color="auto" w:fill="auto"/>
            <w:vAlign w:val="center"/>
          </w:tcPr>
          <w:p w14:paraId="34256F99"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ЦСР</w:t>
            </w:r>
          </w:p>
        </w:tc>
        <w:tc>
          <w:tcPr>
            <w:tcW w:w="408" w:type="pct"/>
            <w:tcBorders>
              <w:left w:val="single" w:sz="4" w:space="0" w:color="000000"/>
              <w:bottom w:val="single" w:sz="4" w:space="0" w:color="000000"/>
            </w:tcBorders>
            <w:shd w:val="clear" w:color="auto" w:fill="auto"/>
            <w:vAlign w:val="center"/>
          </w:tcPr>
          <w:p w14:paraId="1B371C4C"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ВР</w:t>
            </w:r>
          </w:p>
        </w:tc>
        <w:tc>
          <w:tcPr>
            <w:tcW w:w="318" w:type="pct"/>
            <w:tcBorders>
              <w:left w:val="single" w:sz="4" w:space="0" w:color="000000"/>
              <w:bottom w:val="single" w:sz="4" w:space="0" w:color="000000"/>
            </w:tcBorders>
            <w:shd w:val="clear" w:color="auto" w:fill="auto"/>
            <w:vAlign w:val="center"/>
          </w:tcPr>
          <w:p w14:paraId="2C454FAD"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2021</w:t>
            </w:r>
          </w:p>
          <w:p w14:paraId="7A0E5EEF"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год</w:t>
            </w:r>
          </w:p>
        </w:tc>
        <w:tc>
          <w:tcPr>
            <w:tcW w:w="318" w:type="pct"/>
            <w:tcBorders>
              <w:left w:val="single" w:sz="4" w:space="0" w:color="000000"/>
              <w:bottom w:val="single" w:sz="4" w:space="0" w:color="000000"/>
            </w:tcBorders>
            <w:shd w:val="clear" w:color="auto" w:fill="auto"/>
            <w:vAlign w:val="center"/>
          </w:tcPr>
          <w:p w14:paraId="145CF4C8"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2022</w:t>
            </w:r>
          </w:p>
          <w:p w14:paraId="4D275D2B"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 xml:space="preserve"> год</w:t>
            </w:r>
          </w:p>
        </w:tc>
        <w:tc>
          <w:tcPr>
            <w:tcW w:w="366" w:type="pct"/>
            <w:tcBorders>
              <w:left w:val="single" w:sz="4" w:space="0" w:color="000000"/>
              <w:bottom w:val="single" w:sz="4" w:space="0" w:color="000000"/>
            </w:tcBorders>
            <w:shd w:val="clear" w:color="auto" w:fill="auto"/>
            <w:vAlign w:val="center"/>
          </w:tcPr>
          <w:p w14:paraId="7A2E2384"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2023</w:t>
            </w:r>
          </w:p>
          <w:p w14:paraId="57158A8B"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 xml:space="preserve"> год</w:t>
            </w:r>
          </w:p>
        </w:tc>
        <w:tc>
          <w:tcPr>
            <w:tcW w:w="318" w:type="pct"/>
            <w:tcBorders>
              <w:left w:val="single" w:sz="4" w:space="0" w:color="000000"/>
              <w:bottom w:val="single" w:sz="4" w:space="0" w:color="000000"/>
            </w:tcBorders>
            <w:shd w:val="clear" w:color="auto" w:fill="auto"/>
            <w:vAlign w:val="center"/>
          </w:tcPr>
          <w:p w14:paraId="7070DF9E"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2024</w:t>
            </w:r>
          </w:p>
          <w:p w14:paraId="353FAA88"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 xml:space="preserve"> год</w:t>
            </w:r>
          </w:p>
        </w:tc>
        <w:tc>
          <w:tcPr>
            <w:tcW w:w="364" w:type="pct"/>
            <w:tcBorders>
              <w:left w:val="single" w:sz="4" w:space="0" w:color="000000"/>
              <w:bottom w:val="single" w:sz="4" w:space="0" w:color="000000"/>
            </w:tcBorders>
            <w:shd w:val="clear" w:color="auto" w:fill="auto"/>
            <w:vAlign w:val="center"/>
          </w:tcPr>
          <w:p w14:paraId="667E003E"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Итого на период</w:t>
            </w:r>
          </w:p>
        </w:tc>
        <w:tc>
          <w:tcPr>
            <w:tcW w:w="64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DC2664"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r>
      <w:tr w:rsidR="002A200A" w:rsidRPr="002A200A" w14:paraId="213FFAF9" w14:textId="77777777" w:rsidTr="002A200A">
        <w:trPr>
          <w:trHeight w:val="360"/>
        </w:trPr>
        <w:tc>
          <w:tcPr>
            <w:tcW w:w="1036" w:type="pct"/>
            <w:tcBorders>
              <w:top w:val="single" w:sz="4" w:space="0" w:color="000000"/>
              <w:left w:val="single" w:sz="4" w:space="0" w:color="000000"/>
              <w:bottom w:val="single" w:sz="4" w:space="0" w:color="000000"/>
            </w:tcBorders>
            <w:shd w:val="clear" w:color="auto" w:fill="auto"/>
          </w:tcPr>
          <w:p w14:paraId="7755EDF0"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Обеспечение реализации муниципальной программы и прочие мероприятия</w:t>
            </w:r>
          </w:p>
        </w:tc>
        <w:tc>
          <w:tcPr>
            <w:tcW w:w="221" w:type="pct"/>
            <w:vMerge w:val="restart"/>
            <w:tcBorders>
              <w:top w:val="single" w:sz="4" w:space="0" w:color="000000"/>
              <w:left w:val="single" w:sz="4" w:space="0" w:color="000000"/>
              <w:bottom w:val="single" w:sz="4" w:space="0" w:color="000000"/>
            </w:tcBorders>
            <w:shd w:val="clear" w:color="auto" w:fill="auto"/>
          </w:tcPr>
          <w:p w14:paraId="36960EE4"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Администрация Канского района</w:t>
            </w:r>
          </w:p>
        </w:tc>
        <w:tc>
          <w:tcPr>
            <w:tcW w:w="261" w:type="pct"/>
            <w:tcBorders>
              <w:top w:val="single" w:sz="4" w:space="0" w:color="000000"/>
              <w:left w:val="single" w:sz="4" w:space="0" w:color="000000"/>
              <w:bottom w:val="single" w:sz="4" w:space="0" w:color="000000"/>
            </w:tcBorders>
            <w:shd w:val="clear" w:color="auto" w:fill="auto"/>
          </w:tcPr>
          <w:p w14:paraId="35C620AA"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0CDFD973"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852</w:t>
            </w:r>
          </w:p>
          <w:p w14:paraId="02A5D36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852</w:t>
            </w:r>
          </w:p>
          <w:p w14:paraId="2EAB692A"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852</w:t>
            </w:r>
          </w:p>
          <w:p w14:paraId="00EE2ED4"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4C8738D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270" w:type="pct"/>
            <w:tcBorders>
              <w:top w:val="single" w:sz="4" w:space="0" w:color="000000"/>
              <w:left w:val="single" w:sz="4" w:space="0" w:color="000000"/>
              <w:bottom w:val="single" w:sz="4" w:space="0" w:color="000000"/>
            </w:tcBorders>
            <w:shd w:val="clear" w:color="auto" w:fill="auto"/>
          </w:tcPr>
          <w:p w14:paraId="7A9C1799"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5142342E"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0405</w:t>
            </w:r>
          </w:p>
          <w:p w14:paraId="73D89C41"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0405</w:t>
            </w:r>
          </w:p>
          <w:p w14:paraId="57EF57C2"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0405</w:t>
            </w:r>
          </w:p>
          <w:p w14:paraId="140687EB"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479" w:type="pct"/>
            <w:tcBorders>
              <w:top w:val="single" w:sz="4" w:space="0" w:color="000000"/>
              <w:left w:val="single" w:sz="4" w:space="0" w:color="000000"/>
              <w:bottom w:val="single" w:sz="4" w:space="0" w:color="000000"/>
            </w:tcBorders>
            <w:shd w:val="clear" w:color="auto" w:fill="auto"/>
          </w:tcPr>
          <w:p w14:paraId="5998FF1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5D7DE798"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0820075170</w:t>
            </w:r>
          </w:p>
          <w:p w14:paraId="422AA9CE"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08200</w:t>
            </w:r>
            <w:r w:rsidRPr="002A200A">
              <w:rPr>
                <w:rFonts w:ascii="Arial" w:hAnsi="Arial" w:cs="Arial"/>
                <w:sz w:val="14"/>
                <w:szCs w:val="14"/>
                <w:lang w:val="en-US" w:eastAsia="ar-SA"/>
              </w:rPr>
              <w:t>R</w:t>
            </w:r>
            <w:r w:rsidRPr="002A200A">
              <w:rPr>
                <w:rFonts w:ascii="Arial" w:hAnsi="Arial" w:cs="Arial"/>
                <w:sz w:val="14"/>
                <w:szCs w:val="14"/>
                <w:lang w:eastAsia="ar-SA"/>
              </w:rPr>
              <w:t>543Б</w:t>
            </w:r>
          </w:p>
          <w:p w14:paraId="79C119C7"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0820024380</w:t>
            </w:r>
          </w:p>
        </w:tc>
        <w:tc>
          <w:tcPr>
            <w:tcW w:w="408" w:type="pct"/>
            <w:tcBorders>
              <w:top w:val="single" w:sz="4" w:space="0" w:color="000000"/>
              <w:left w:val="single" w:sz="4" w:space="0" w:color="000000"/>
              <w:bottom w:val="single" w:sz="4" w:space="0" w:color="000000"/>
            </w:tcBorders>
            <w:shd w:val="clear" w:color="auto" w:fill="auto"/>
          </w:tcPr>
          <w:p w14:paraId="0006CE4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2023108B"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120,240</w:t>
            </w:r>
          </w:p>
          <w:p w14:paraId="7C3E6D2D"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810</w:t>
            </w:r>
          </w:p>
          <w:p w14:paraId="01EF462C"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810</w:t>
            </w:r>
          </w:p>
        </w:tc>
        <w:tc>
          <w:tcPr>
            <w:tcW w:w="318" w:type="pct"/>
            <w:tcBorders>
              <w:top w:val="single" w:sz="4" w:space="0" w:color="000000"/>
              <w:left w:val="single" w:sz="4" w:space="0" w:color="000000"/>
              <w:bottom w:val="single" w:sz="4" w:space="0" w:color="000000"/>
            </w:tcBorders>
            <w:shd w:val="clear" w:color="auto" w:fill="auto"/>
          </w:tcPr>
          <w:p w14:paraId="5363ABF9" w14:textId="77777777" w:rsidR="002A200A" w:rsidRPr="002A200A" w:rsidRDefault="002A200A" w:rsidP="002A200A">
            <w:pPr>
              <w:suppressAutoHyphens/>
              <w:autoSpaceDE w:val="0"/>
              <w:spacing w:after="0"/>
              <w:ind w:left="357" w:firstLine="680"/>
              <w:rPr>
                <w:rFonts w:ascii="Arial" w:hAnsi="Arial" w:cs="Arial"/>
                <w:b/>
                <w:sz w:val="14"/>
                <w:szCs w:val="14"/>
                <w:lang w:eastAsia="ar-SA"/>
              </w:rPr>
            </w:pPr>
            <w:r w:rsidRPr="002A200A">
              <w:rPr>
                <w:rFonts w:ascii="Arial" w:hAnsi="Arial" w:cs="Arial"/>
                <w:b/>
                <w:sz w:val="14"/>
                <w:szCs w:val="14"/>
                <w:lang w:eastAsia="ar-SA"/>
              </w:rPr>
              <w:t>5191,9</w:t>
            </w:r>
          </w:p>
          <w:p w14:paraId="31C94CD2"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5191,9</w:t>
            </w:r>
          </w:p>
          <w:p w14:paraId="1294EB3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w:t>
            </w:r>
          </w:p>
          <w:p w14:paraId="76101EB3"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w:t>
            </w:r>
          </w:p>
          <w:p w14:paraId="6376C00C"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18" w:type="pct"/>
            <w:tcBorders>
              <w:top w:val="single" w:sz="4" w:space="0" w:color="000000"/>
              <w:left w:val="single" w:sz="4" w:space="0" w:color="000000"/>
              <w:bottom w:val="single" w:sz="4" w:space="0" w:color="000000"/>
            </w:tcBorders>
            <w:shd w:val="clear" w:color="auto" w:fill="auto"/>
          </w:tcPr>
          <w:p w14:paraId="5DB2727C" w14:textId="77777777" w:rsidR="002A200A" w:rsidRPr="002A200A" w:rsidRDefault="002A200A" w:rsidP="002A200A">
            <w:pPr>
              <w:suppressAutoHyphens/>
              <w:autoSpaceDE w:val="0"/>
              <w:spacing w:after="0"/>
              <w:ind w:left="357" w:firstLine="680"/>
              <w:rPr>
                <w:rFonts w:ascii="Arial" w:hAnsi="Arial" w:cs="Arial"/>
                <w:b/>
                <w:sz w:val="14"/>
                <w:szCs w:val="14"/>
                <w:lang w:eastAsia="ar-SA"/>
              </w:rPr>
            </w:pPr>
            <w:r w:rsidRPr="002A200A">
              <w:rPr>
                <w:rFonts w:ascii="Arial" w:hAnsi="Arial" w:cs="Arial"/>
                <w:b/>
                <w:sz w:val="14"/>
                <w:szCs w:val="14"/>
                <w:lang w:eastAsia="ar-SA"/>
              </w:rPr>
              <w:t>5211,2</w:t>
            </w:r>
          </w:p>
          <w:p w14:paraId="21DEEEFE"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5211,2</w:t>
            </w:r>
          </w:p>
          <w:p w14:paraId="008347FD"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w:t>
            </w:r>
          </w:p>
          <w:p w14:paraId="476D73DA"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w:t>
            </w:r>
          </w:p>
        </w:tc>
        <w:tc>
          <w:tcPr>
            <w:tcW w:w="366" w:type="pct"/>
            <w:tcBorders>
              <w:top w:val="single" w:sz="4" w:space="0" w:color="000000"/>
              <w:left w:val="single" w:sz="4" w:space="0" w:color="000000"/>
              <w:bottom w:val="single" w:sz="4" w:space="0" w:color="000000"/>
            </w:tcBorders>
            <w:shd w:val="clear" w:color="auto" w:fill="auto"/>
          </w:tcPr>
          <w:p w14:paraId="4D023BDA" w14:textId="77777777" w:rsidR="002A200A" w:rsidRPr="002A200A" w:rsidRDefault="002A200A" w:rsidP="002A200A">
            <w:pPr>
              <w:suppressAutoHyphens/>
              <w:autoSpaceDE w:val="0"/>
              <w:spacing w:after="0"/>
              <w:ind w:left="357" w:firstLine="680"/>
              <w:rPr>
                <w:rFonts w:ascii="Arial" w:hAnsi="Arial" w:cs="Arial"/>
                <w:b/>
                <w:sz w:val="14"/>
                <w:szCs w:val="14"/>
                <w:lang w:eastAsia="ar-SA"/>
              </w:rPr>
            </w:pPr>
            <w:r w:rsidRPr="002A200A">
              <w:rPr>
                <w:rFonts w:ascii="Arial" w:hAnsi="Arial" w:cs="Arial"/>
                <w:b/>
                <w:sz w:val="14"/>
                <w:szCs w:val="14"/>
                <w:lang w:eastAsia="ar-SA"/>
              </w:rPr>
              <w:t>5211,2</w:t>
            </w:r>
          </w:p>
          <w:p w14:paraId="69BEEE56"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5211,2</w:t>
            </w:r>
          </w:p>
          <w:p w14:paraId="5CCA58C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w:t>
            </w:r>
          </w:p>
          <w:p w14:paraId="59BC5D4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w:t>
            </w:r>
          </w:p>
        </w:tc>
        <w:tc>
          <w:tcPr>
            <w:tcW w:w="318" w:type="pct"/>
            <w:tcBorders>
              <w:top w:val="single" w:sz="4" w:space="0" w:color="000000"/>
              <w:left w:val="single" w:sz="4" w:space="0" w:color="000000"/>
              <w:bottom w:val="single" w:sz="4" w:space="0" w:color="000000"/>
            </w:tcBorders>
            <w:shd w:val="clear" w:color="auto" w:fill="auto"/>
          </w:tcPr>
          <w:p w14:paraId="2A52385E" w14:textId="77777777" w:rsidR="002A200A" w:rsidRPr="002A200A" w:rsidRDefault="002A200A" w:rsidP="002A200A">
            <w:pPr>
              <w:suppressAutoHyphens/>
              <w:autoSpaceDE w:val="0"/>
              <w:spacing w:after="0"/>
              <w:ind w:left="357" w:firstLine="680"/>
              <w:rPr>
                <w:rFonts w:ascii="Arial" w:hAnsi="Arial" w:cs="Arial"/>
                <w:b/>
                <w:sz w:val="14"/>
                <w:szCs w:val="14"/>
                <w:lang w:eastAsia="ar-SA"/>
              </w:rPr>
            </w:pPr>
            <w:r w:rsidRPr="002A200A">
              <w:rPr>
                <w:rFonts w:ascii="Arial" w:hAnsi="Arial" w:cs="Arial"/>
                <w:b/>
                <w:sz w:val="14"/>
                <w:szCs w:val="14"/>
                <w:lang w:eastAsia="ar-SA"/>
              </w:rPr>
              <w:t>5211,2</w:t>
            </w:r>
          </w:p>
          <w:p w14:paraId="2F493901"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5211,2</w:t>
            </w:r>
          </w:p>
          <w:p w14:paraId="271CA073"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w:t>
            </w:r>
          </w:p>
          <w:p w14:paraId="10442164"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w:t>
            </w:r>
          </w:p>
        </w:tc>
        <w:tc>
          <w:tcPr>
            <w:tcW w:w="364" w:type="pct"/>
            <w:tcBorders>
              <w:top w:val="single" w:sz="4" w:space="0" w:color="000000"/>
              <w:left w:val="single" w:sz="4" w:space="0" w:color="000000"/>
              <w:bottom w:val="single" w:sz="4" w:space="0" w:color="000000"/>
            </w:tcBorders>
            <w:shd w:val="clear" w:color="auto" w:fill="auto"/>
          </w:tcPr>
          <w:p w14:paraId="20C1A2FE" w14:textId="77777777" w:rsidR="002A200A" w:rsidRPr="002A200A" w:rsidRDefault="002A200A" w:rsidP="002A200A">
            <w:pPr>
              <w:suppressAutoHyphens/>
              <w:autoSpaceDE w:val="0"/>
              <w:spacing w:after="0"/>
              <w:ind w:left="357" w:firstLine="680"/>
              <w:rPr>
                <w:rFonts w:ascii="Arial" w:hAnsi="Arial" w:cs="Arial"/>
                <w:b/>
                <w:sz w:val="14"/>
                <w:szCs w:val="14"/>
                <w:lang w:eastAsia="ar-SA"/>
              </w:rPr>
            </w:pPr>
            <w:r w:rsidRPr="002A200A">
              <w:rPr>
                <w:rFonts w:ascii="Arial" w:hAnsi="Arial" w:cs="Arial"/>
                <w:b/>
                <w:sz w:val="14"/>
                <w:szCs w:val="14"/>
                <w:lang w:eastAsia="ar-SA"/>
              </w:rPr>
              <w:t>20825,5</w:t>
            </w:r>
          </w:p>
          <w:p w14:paraId="3F969D73"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20825,5</w:t>
            </w:r>
          </w:p>
          <w:p w14:paraId="102320F1"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w:t>
            </w:r>
          </w:p>
          <w:p w14:paraId="2EB3811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w:t>
            </w:r>
          </w:p>
        </w:tc>
        <w:tc>
          <w:tcPr>
            <w:tcW w:w="641" w:type="pct"/>
            <w:tcBorders>
              <w:top w:val="single" w:sz="4" w:space="0" w:color="000000"/>
              <w:left w:val="single" w:sz="4" w:space="0" w:color="000000"/>
              <w:bottom w:val="single" w:sz="4" w:space="0" w:color="000000"/>
              <w:right w:val="single" w:sz="4" w:space="0" w:color="000000"/>
            </w:tcBorders>
            <w:shd w:val="clear" w:color="auto" w:fill="auto"/>
          </w:tcPr>
          <w:p w14:paraId="376B0F8A"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доля исполнения бюджетных ассигнований, предусмотренных в программном виде, 100%</w:t>
            </w:r>
          </w:p>
        </w:tc>
      </w:tr>
      <w:tr w:rsidR="002A200A" w:rsidRPr="002A200A" w14:paraId="355C7732" w14:textId="77777777" w:rsidTr="002A200A">
        <w:trPr>
          <w:trHeight w:val="1288"/>
        </w:trPr>
        <w:tc>
          <w:tcPr>
            <w:tcW w:w="1036" w:type="pct"/>
            <w:tcBorders>
              <w:top w:val="single" w:sz="4" w:space="0" w:color="000000"/>
              <w:left w:val="single" w:sz="4" w:space="0" w:color="000000"/>
            </w:tcBorders>
            <w:shd w:val="clear" w:color="auto" w:fill="auto"/>
          </w:tcPr>
          <w:p w14:paraId="2E8BF421"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Цель: 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tc>
        <w:tc>
          <w:tcPr>
            <w:tcW w:w="221" w:type="pct"/>
            <w:vMerge/>
            <w:tcBorders>
              <w:top w:val="single" w:sz="4" w:space="0" w:color="000000"/>
              <w:left w:val="single" w:sz="4" w:space="0" w:color="000000"/>
              <w:bottom w:val="single" w:sz="4" w:space="0" w:color="000000"/>
            </w:tcBorders>
            <w:shd w:val="clear" w:color="auto" w:fill="auto"/>
            <w:vAlign w:val="center"/>
          </w:tcPr>
          <w:p w14:paraId="4A216F61"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261" w:type="pct"/>
            <w:tcBorders>
              <w:top w:val="single" w:sz="4" w:space="0" w:color="000000"/>
              <w:left w:val="single" w:sz="4" w:space="0" w:color="000000"/>
            </w:tcBorders>
            <w:shd w:val="clear" w:color="auto" w:fill="auto"/>
          </w:tcPr>
          <w:p w14:paraId="7FBAAA76"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270" w:type="pct"/>
            <w:tcBorders>
              <w:top w:val="single" w:sz="4" w:space="0" w:color="000000"/>
              <w:left w:val="single" w:sz="4" w:space="0" w:color="000000"/>
            </w:tcBorders>
            <w:shd w:val="clear" w:color="auto" w:fill="auto"/>
          </w:tcPr>
          <w:p w14:paraId="372A62FC"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479" w:type="pct"/>
            <w:tcBorders>
              <w:top w:val="single" w:sz="4" w:space="0" w:color="000000"/>
              <w:left w:val="single" w:sz="4" w:space="0" w:color="000000"/>
            </w:tcBorders>
            <w:shd w:val="clear" w:color="auto" w:fill="auto"/>
          </w:tcPr>
          <w:p w14:paraId="70242999"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408" w:type="pct"/>
            <w:tcBorders>
              <w:top w:val="single" w:sz="4" w:space="0" w:color="000000"/>
              <w:left w:val="single" w:sz="4" w:space="0" w:color="000000"/>
            </w:tcBorders>
            <w:shd w:val="clear" w:color="auto" w:fill="auto"/>
          </w:tcPr>
          <w:p w14:paraId="365CBA6F"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18" w:type="pct"/>
            <w:tcBorders>
              <w:top w:val="single" w:sz="4" w:space="0" w:color="000000"/>
              <w:left w:val="single" w:sz="4" w:space="0" w:color="000000"/>
            </w:tcBorders>
            <w:shd w:val="clear" w:color="auto" w:fill="auto"/>
          </w:tcPr>
          <w:p w14:paraId="1E6904E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18" w:type="pct"/>
            <w:tcBorders>
              <w:top w:val="single" w:sz="4" w:space="0" w:color="000000"/>
              <w:left w:val="single" w:sz="4" w:space="0" w:color="000000"/>
            </w:tcBorders>
            <w:shd w:val="clear" w:color="auto" w:fill="auto"/>
          </w:tcPr>
          <w:p w14:paraId="3DECC2F7"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66" w:type="pct"/>
            <w:tcBorders>
              <w:top w:val="single" w:sz="4" w:space="0" w:color="000000"/>
              <w:left w:val="single" w:sz="4" w:space="0" w:color="000000"/>
            </w:tcBorders>
            <w:shd w:val="clear" w:color="auto" w:fill="auto"/>
          </w:tcPr>
          <w:p w14:paraId="3F006369"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18" w:type="pct"/>
            <w:tcBorders>
              <w:top w:val="single" w:sz="4" w:space="0" w:color="000000"/>
              <w:left w:val="single" w:sz="4" w:space="0" w:color="000000"/>
            </w:tcBorders>
            <w:shd w:val="clear" w:color="auto" w:fill="auto"/>
          </w:tcPr>
          <w:p w14:paraId="0CF27948"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64" w:type="pct"/>
            <w:tcBorders>
              <w:top w:val="single" w:sz="4" w:space="0" w:color="000000"/>
              <w:left w:val="single" w:sz="4" w:space="0" w:color="000000"/>
            </w:tcBorders>
            <w:shd w:val="clear" w:color="auto" w:fill="auto"/>
          </w:tcPr>
          <w:p w14:paraId="4D23733B"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641" w:type="pct"/>
            <w:tcBorders>
              <w:top w:val="single" w:sz="4" w:space="0" w:color="000000"/>
              <w:left w:val="single" w:sz="4" w:space="0" w:color="000000"/>
              <w:right w:val="single" w:sz="4" w:space="0" w:color="000000"/>
            </w:tcBorders>
            <w:shd w:val="clear" w:color="auto" w:fill="auto"/>
          </w:tcPr>
          <w:p w14:paraId="6408817D"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r>
      <w:tr w:rsidR="002A200A" w:rsidRPr="002A200A" w14:paraId="6A0C00A6" w14:textId="77777777" w:rsidTr="002A200A">
        <w:trPr>
          <w:trHeight w:val="1405"/>
        </w:trPr>
        <w:tc>
          <w:tcPr>
            <w:tcW w:w="1036" w:type="pct"/>
            <w:tcBorders>
              <w:top w:val="single" w:sz="4" w:space="0" w:color="000000"/>
              <w:left w:val="single" w:sz="4" w:space="0" w:color="000000"/>
              <w:bottom w:val="single" w:sz="4" w:space="0" w:color="000000"/>
            </w:tcBorders>
            <w:shd w:val="clear" w:color="auto" w:fill="auto"/>
          </w:tcPr>
          <w:p w14:paraId="37558A63"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 xml:space="preserve">Задача: Создание условий для эффективного и ответственного управления финансовыми ресурсами в рамках переданных отдельных государственных полномочий </w:t>
            </w:r>
          </w:p>
        </w:tc>
        <w:tc>
          <w:tcPr>
            <w:tcW w:w="221" w:type="pct"/>
            <w:vMerge/>
            <w:tcBorders>
              <w:top w:val="single" w:sz="4" w:space="0" w:color="000000"/>
              <w:left w:val="single" w:sz="4" w:space="0" w:color="000000"/>
              <w:bottom w:val="single" w:sz="4" w:space="0" w:color="000000"/>
            </w:tcBorders>
            <w:shd w:val="clear" w:color="auto" w:fill="auto"/>
            <w:vAlign w:val="center"/>
          </w:tcPr>
          <w:p w14:paraId="67AACDE8"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261" w:type="pct"/>
            <w:tcBorders>
              <w:top w:val="single" w:sz="4" w:space="0" w:color="000000"/>
              <w:left w:val="single" w:sz="4" w:space="0" w:color="000000"/>
              <w:bottom w:val="single" w:sz="4" w:space="0" w:color="000000"/>
            </w:tcBorders>
            <w:shd w:val="clear" w:color="auto" w:fill="auto"/>
          </w:tcPr>
          <w:p w14:paraId="1EAA243C"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270" w:type="pct"/>
            <w:tcBorders>
              <w:top w:val="single" w:sz="4" w:space="0" w:color="000000"/>
              <w:left w:val="single" w:sz="4" w:space="0" w:color="000000"/>
              <w:bottom w:val="single" w:sz="4" w:space="0" w:color="000000"/>
            </w:tcBorders>
            <w:shd w:val="clear" w:color="auto" w:fill="auto"/>
          </w:tcPr>
          <w:p w14:paraId="003CDB4E"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479" w:type="pct"/>
            <w:tcBorders>
              <w:top w:val="single" w:sz="4" w:space="0" w:color="000000"/>
              <w:left w:val="single" w:sz="4" w:space="0" w:color="000000"/>
              <w:bottom w:val="single" w:sz="4" w:space="0" w:color="000000"/>
            </w:tcBorders>
            <w:shd w:val="clear" w:color="auto" w:fill="auto"/>
          </w:tcPr>
          <w:p w14:paraId="39B5FA1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408" w:type="pct"/>
            <w:tcBorders>
              <w:top w:val="single" w:sz="4" w:space="0" w:color="000000"/>
              <w:left w:val="single" w:sz="4" w:space="0" w:color="000000"/>
              <w:bottom w:val="single" w:sz="4" w:space="0" w:color="000000"/>
            </w:tcBorders>
            <w:shd w:val="clear" w:color="auto" w:fill="auto"/>
          </w:tcPr>
          <w:p w14:paraId="1547BAB2"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18" w:type="pct"/>
            <w:tcBorders>
              <w:top w:val="single" w:sz="4" w:space="0" w:color="000000"/>
              <w:left w:val="single" w:sz="4" w:space="0" w:color="000000"/>
              <w:bottom w:val="single" w:sz="4" w:space="0" w:color="000000"/>
            </w:tcBorders>
            <w:shd w:val="clear" w:color="auto" w:fill="auto"/>
          </w:tcPr>
          <w:p w14:paraId="7BD1EFF7"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18" w:type="pct"/>
            <w:tcBorders>
              <w:top w:val="single" w:sz="4" w:space="0" w:color="000000"/>
              <w:left w:val="single" w:sz="4" w:space="0" w:color="000000"/>
              <w:bottom w:val="single" w:sz="4" w:space="0" w:color="000000"/>
            </w:tcBorders>
            <w:shd w:val="clear" w:color="auto" w:fill="auto"/>
          </w:tcPr>
          <w:p w14:paraId="3FEFC48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66" w:type="pct"/>
            <w:tcBorders>
              <w:top w:val="single" w:sz="4" w:space="0" w:color="000000"/>
              <w:left w:val="single" w:sz="4" w:space="0" w:color="000000"/>
              <w:bottom w:val="single" w:sz="4" w:space="0" w:color="000000"/>
            </w:tcBorders>
            <w:shd w:val="clear" w:color="auto" w:fill="auto"/>
          </w:tcPr>
          <w:p w14:paraId="6C524062"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18" w:type="pct"/>
            <w:tcBorders>
              <w:top w:val="single" w:sz="4" w:space="0" w:color="000000"/>
              <w:left w:val="single" w:sz="4" w:space="0" w:color="000000"/>
              <w:bottom w:val="single" w:sz="4" w:space="0" w:color="000000"/>
            </w:tcBorders>
            <w:shd w:val="clear" w:color="auto" w:fill="auto"/>
          </w:tcPr>
          <w:p w14:paraId="2A7CE04C"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64" w:type="pct"/>
            <w:tcBorders>
              <w:top w:val="single" w:sz="4" w:space="0" w:color="000000"/>
              <w:left w:val="single" w:sz="4" w:space="0" w:color="000000"/>
              <w:bottom w:val="single" w:sz="4" w:space="0" w:color="000000"/>
            </w:tcBorders>
            <w:shd w:val="clear" w:color="auto" w:fill="auto"/>
          </w:tcPr>
          <w:p w14:paraId="13B57E48"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641" w:type="pct"/>
            <w:tcBorders>
              <w:top w:val="single" w:sz="4" w:space="0" w:color="000000"/>
              <w:left w:val="single" w:sz="4" w:space="0" w:color="000000"/>
              <w:bottom w:val="single" w:sz="4" w:space="0" w:color="000000"/>
              <w:right w:val="single" w:sz="4" w:space="0" w:color="000000"/>
            </w:tcBorders>
            <w:shd w:val="clear" w:color="auto" w:fill="auto"/>
          </w:tcPr>
          <w:p w14:paraId="34BA4C4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r>
      <w:tr w:rsidR="002A200A" w:rsidRPr="002A200A" w14:paraId="17537F7F" w14:textId="77777777" w:rsidTr="002A200A">
        <w:trPr>
          <w:trHeight w:val="1839"/>
        </w:trPr>
        <w:tc>
          <w:tcPr>
            <w:tcW w:w="1036" w:type="pct"/>
            <w:tcBorders>
              <w:top w:val="single" w:sz="4" w:space="0" w:color="000000"/>
              <w:left w:val="single" w:sz="4" w:space="0" w:color="000000"/>
              <w:bottom w:val="single" w:sz="4" w:space="0" w:color="000000"/>
            </w:tcBorders>
            <w:shd w:val="clear" w:color="auto" w:fill="auto"/>
          </w:tcPr>
          <w:p w14:paraId="6981D27E"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lastRenderedPageBreak/>
              <w:t xml:space="preserve">Мероприятие: </w:t>
            </w:r>
          </w:p>
          <w:p w14:paraId="34752515"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Исполнение отдельных государственных полномочий по решению вопросов поддержки сельскохозяйственного производства</w:t>
            </w:r>
          </w:p>
        </w:tc>
        <w:tc>
          <w:tcPr>
            <w:tcW w:w="221" w:type="pct"/>
            <w:vMerge/>
            <w:tcBorders>
              <w:top w:val="single" w:sz="4" w:space="0" w:color="000000"/>
              <w:left w:val="single" w:sz="4" w:space="0" w:color="000000"/>
              <w:bottom w:val="single" w:sz="4" w:space="0" w:color="000000"/>
            </w:tcBorders>
            <w:shd w:val="clear" w:color="auto" w:fill="auto"/>
            <w:vAlign w:val="center"/>
          </w:tcPr>
          <w:p w14:paraId="0D1C736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261" w:type="pct"/>
            <w:tcBorders>
              <w:top w:val="single" w:sz="4" w:space="0" w:color="000000"/>
              <w:left w:val="single" w:sz="4" w:space="0" w:color="000000"/>
              <w:bottom w:val="single" w:sz="4" w:space="0" w:color="000000"/>
            </w:tcBorders>
            <w:shd w:val="clear" w:color="auto" w:fill="auto"/>
          </w:tcPr>
          <w:p w14:paraId="232165DB" w14:textId="77777777" w:rsidR="002A200A" w:rsidRPr="002A200A" w:rsidRDefault="002A200A" w:rsidP="002A200A">
            <w:pPr>
              <w:suppressAutoHyphens/>
              <w:autoSpaceDE w:val="0"/>
              <w:spacing w:after="0"/>
              <w:rPr>
                <w:rFonts w:ascii="Arial" w:hAnsi="Arial" w:cs="Arial"/>
                <w:sz w:val="14"/>
                <w:szCs w:val="14"/>
                <w:lang w:eastAsia="ar-SA"/>
              </w:rPr>
            </w:pPr>
          </w:p>
          <w:p w14:paraId="534D380E"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852</w:t>
            </w:r>
          </w:p>
          <w:p w14:paraId="546C6573"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852</w:t>
            </w:r>
          </w:p>
          <w:p w14:paraId="5D7CC9FD"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852</w:t>
            </w:r>
          </w:p>
          <w:p w14:paraId="175DC741"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03B1C203"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270" w:type="pct"/>
            <w:tcBorders>
              <w:top w:val="single" w:sz="4" w:space="0" w:color="000000"/>
              <w:left w:val="single" w:sz="4" w:space="0" w:color="000000"/>
              <w:bottom w:val="single" w:sz="4" w:space="0" w:color="000000"/>
            </w:tcBorders>
            <w:shd w:val="clear" w:color="auto" w:fill="auto"/>
          </w:tcPr>
          <w:p w14:paraId="556CA5CF"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4421E34B"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6319A011"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691E94A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0603</w:t>
            </w:r>
          </w:p>
          <w:p w14:paraId="55389FE8"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0603</w:t>
            </w:r>
          </w:p>
          <w:p w14:paraId="785B62B1"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0603</w:t>
            </w:r>
          </w:p>
          <w:p w14:paraId="64E61137"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692F60FE"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479" w:type="pct"/>
            <w:tcBorders>
              <w:top w:val="single" w:sz="4" w:space="0" w:color="000000"/>
              <w:left w:val="single" w:sz="4" w:space="0" w:color="000000"/>
              <w:bottom w:val="single" w:sz="4" w:space="0" w:color="000000"/>
            </w:tcBorders>
            <w:shd w:val="clear" w:color="auto" w:fill="auto"/>
          </w:tcPr>
          <w:p w14:paraId="59A8CD5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3BDA26A6"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3B096FF1"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74184EE2"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0890075180</w:t>
            </w:r>
          </w:p>
          <w:p w14:paraId="6397283D"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0890075180</w:t>
            </w:r>
          </w:p>
          <w:p w14:paraId="38EF9AFB"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0890075180</w:t>
            </w:r>
          </w:p>
          <w:p w14:paraId="5B195B76"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408" w:type="pct"/>
            <w:tcBorders>
              <w:top w:val="single" w:sz="4" w:space="0" w:color="000000"/>
              <w:left w:val="single" w:sz="4" w:space="0" w:color="000000"/>
              <w:bottom w:val="single" w:sz="4" w:space="0" w:color="000000"/>
            </w:tcBorders>
            <w:shd w:val="clear" w:color="auto" w:fill="auto"/>
          </w:tcPr>
          <w:p w14:paraId="76D69442"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2102926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7AB64403"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3D5C30CF"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121</w:t>
            </w:r>
          </w:p>
          <w:p w14:paraId="14C949A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129</w:t>
            </w:r>
          </w:p>
          <w:p w14:paraId="091B0D9F"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244</w:t>
            </w:r>
          </w:p>
          <w:p w14:paraId="6DE63598"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18" w:type="pct"/>
            <w:tcBorders>
              <w:top w:val="single" w:sz="4" w:space="0" w:color="000000"/>
              <w:left w:val="single" w:sz="4" w:space="0" w:color="000000"/>
              <w:bottom w:val="single" w:sz="4" w:space="0" w:color="000000"/>
            </w:tcBorders>
            <w:shd w:val="clear" w:color="auto" w:fill="auto"/>
          </w:tcPr>
          <w:p w14:paraId="33A30833" w14:textId="77777777" w:rsidR="002A200A" w:rsidRPr="002A200A" w:rsidRDefault="002A200A" w:rsidP="002A200A">
            <w:pPr>
              <w:suppressAutoHyphens/>
              <w:autoSpaceDE w:val="0"/>
              <w:spacing w:after="0"/>
              <w:ind w:left="357" w:firstLine="680"/>
              <w:rPr>
                <w:rFonts w:ascii="Arial" w:hAnsi="Arial" w:cs="Arial"/>
                <w:b/>
                <w:sz w:val="14"/>
                <w:szCs w:val="14"/>
                <w:lang w:eastAsia="ar-SA"/>
              </w:rPr>
            </w:pPr>
            <w:r w:rsidRPr="002A200A">
              <w:rPr>
                <w:rFonts w:ascii="Arial" w:hAnsi="Arial" w:cs="Arial"/>
                <w:b/>
                <w:sz w:val="14"/>
                <w:szCs w:val="14"/>
                <w:lang w:eastAsia="ar-SA"/>
              </w:rPr>
              <w:t>666,1</w:t>
            </w:r>
          </w:p>
          <w:p w14:paraId="107E494C"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57CEA7FF"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2E0FD51A"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51,5</w:t>
            </w:r>
          </w:p>
          <w:p w14:paraId="306F1CC4"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15,6</w:t>
            </w:r>
          </w:p>
          <w:p w14:paraId="31AF484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599,0</w:t>
            </w:r>
          </w:p>
          <w:p w14:paraId="2C745A5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06BA2B8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2F237EF4"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7FCA2BFB"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18" w:type="pct"/>
            <w:tcBorders>
              <w:top w:val="single" w:sz="4" w:space="0" w:color="000000"/>
              <w:left w:val="single" w:sz="4" w:space="0" w:color="000000"/>
              <w:bottom w:val="single" w:sz="4" w:space="0" w:color="000000"/>
            </w:tcBorders>
            <w:shd w:val="clear" w:color="auto" w:fill="auto"/>
          </w:tcPr>
          <w:p w14:paraId="0A06381E" w14:textId="77777777" w:rsidR="002A200A" w:rsidRPr="002A200A" w:rsidRDefault="002A200A" w:rsidP="002A200A">
            <w:pPr>
              <w:suppressAutoHyphens/>
              <w:autoSpaceDE w:val="0"/>
              <w:spacing w:after="0"/>
              <w:ind w:left="357" w:firstLine="680"/>
              <w:rPr>
                <w:rFonts w:ascii="Arial" w:hAnsi="Arial" w:cs="Arial"/>
                <w:b/>
                <w:sz w:val="14"/>
                <w:szCs w:val="14"/>
                <w:lang w:eastAsia="ar-SA"/>
              </w:rPr>
            </w:pPr>
            <w:r w:rsidRPr="002A200A">
              <w:rPr>
                <w:rFonts w:ascii="Arial" w:hAnsi="Arial" w:cs="Arial"/>
                <w:b/>
                <w:sz w:val="14"/>
                <w:szCs w:val="14"/>
                <w:lang w:eastAsia="ar-SA"/>
              </w:rPr>
              <w:t>687,7</w:t>
            </w:r>
          </w:p>
          <w:p w14:paraId="2BA39B29"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3E843994"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71A1B9C1"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55,8</w:t>
            </w:r>
          </w:p>
          <w:p w14:paraId="64601CE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16,9</w:t>
            </w:r>
          </w:p>
          <w:p w14:paraId="564159BA"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615,0</w:t>
            </w:r>
          </w:p>
          <w:p w14:paraId="241C1AED"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6541AE38"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66" w:type="pct"/>
            <w:tcBorders>
              <w:top w:val="single" w:sz="4" w:space="0" w:color="000000"/>
              <w:left w:val="single" w:sz="4" w:space="0" w:color="000000"/>
              <w:bottom w:val="single" w:sz="4" w:space="0" w:color="000000"/>
            </w:tcBorders>
            <w:shd w:val="clear" w:color="auto" w:fill="auto"/>
          </w:tcPr>
          <w:p w14:paraId="23C5760F" w14:textId="77777777" w:rsidR="002A200A" w:rsidRPr="002A200A" w:rsidRDefault="002A200A" w:rsidP="002A200A">
            <w:pPr>
              <w:suppressAutoHyphens/>
              <w:autoSpaceDE w:val="0"/>
              <w:spacing w:after="0"/>
              <w:ind w:left="357" w:firstLine="680"/>
              <w:rPr>
                <w:rFonts w:ascii="Arial" w:hAnsi="Arial" w:cs="Arial"/>
                <w:b/>
                <w:sz w:val="14"/>
                <w:szCs w:val="14"/>
                <w:lang w:eastAsia="ar-SA"/>
              </w:rPr>
            </w:pPr>
            <w:r w:rsidRPr="002A200A">
              <w:rPr>
                <w:rFonts w:ascii="Arial" w:hAnsi="Arial" w:cs="Arial"/>
                <w:b/>
                <w:sz w:val="14"/>
                <w:szCs w:val="14"/>
                <w:lang w:eastAsia="ar-SA"/>
              </w:rPr>
              <w:t>687,7</w:t>
            </w:r>
          </w:p>
          <w:p w14:paraId="694EDD83"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1194D00C"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14FE0D97"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55,8</w:t>
            </w:r>
          </w:p>
          <w:p w14:paraId="715C1A4B"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16,9</w:t>
            </w:r>
          </w:p>
          <w:p w14:paraId="7569912D"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615,0</w:t>
            </w:r>
          </w:p>
          <w:p w14:paraId="6DF354C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2B07F949"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6BF338C3"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6CD58979"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18" w:type="pct"/>
            <w:tcBorders>
              <w:top w:val="single" w:sz="4" w:space="0" w:color="000000"/>
              <w:left w:val="single" w:sz="4" w:space="0" w:color="000000"/>
              <w:bottom w:val="single" w:sz="4" w:space="0" w:color="000000"/>
            </w:tcBorders>
            <w:shd w:val="clear" w:color="auto" w:fill="auto"/>
          </w:tcPr>
          <w:p w14:paraId="5707D1E1" w14:textId="77777777" w:rsidR="002A200A" w:rsidRPr="002A200A" w:rsidRDefault="002A200A" w:rsidP="002A200A">
            <w:pPr>
              <w:suppressAutoHyphens/>
              <w:autoSpaceDE w:val="0"/>
              <w:spacing w:after="0"/>
              <w:ind w:left="357" w:firstLine="680"/>
              <w:rPr>
                <w:rFonts w:ascii="Arial" w:hAnsi="Arial" w:cs="Arial"/>
                <w:b/>
                <w:sz w:val="14"/>
                <w:szCs w:val="14"/>
                <w:lang w:eastAsia="ar-SA"/>
              </w:rPr>
            </w:pPr>
            <w:r w:rsidRPr="002A200A">
              <w:rPr>
                <w:rFonts w:ascii="Arial" w:hAnsi="Arial" w:cs="Arial"/>
                <w:b/>
                <w:sz w:val="14"/>
                <w:szCs w:val="14"/>
                <w:lang w:eastAsia="ar-SA"/>
              </w:rPr>
              <w:t>687,7</w:t>
            </w:r>
          </w:p>
          <w:p w14:paraId="620B865E"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6F2EB7FC"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6E5537B4"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55,8</w:t>
            </w:r>
          </w:p>
          <w:p w14:paraId="5646E9A7"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16,9</w:t>
            </w:r>
          </w:p>
          <w:p w14:paraId="797E8FD8"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615,0</w:t>
            </w:r>
          </w:p>
          <w:p w14:paraId="07614C0E"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3AAF6EDB"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364" w:type="pct"/>
            <w:tcBorders>
              <w:top w:val="single" w:sz="4" w:space="0" w:color="000000"/>
              <w:left w:val="single" w:sz="4" w:space="0" w:color="000000"/>
              <w:bottom w:val="single" w:sz="4" w:space="0" w:color="000000"/>
            </w:tcBorders>
            <w:shd w:val="clear" w:color="auto" w:fill="auto"/>
          </w:tcPr>
          <w:p w14:paraId="773CA31E" w14:textId="77777777" w:rsidR="002A200A" w:rsidRPr="002A200A" w:rsidRDefault="002A200A" w:rsidP="002A200A">
            <w:pPr>
              <w:suppressAutoHyphens/>
              <w:autoSpaceDE w:val="0"/>
              <w:spacing w:after="0"/>
              <w:ind w:left="357" w:firstLine="680"/>
              <w:rPr>
                <w:rFonts w:ascii="Arial" w:hAnsi="Arial" w:cs="Arial"/>
                <w:b/>
                <w:sz w:val="14"/>
                <w:szCs w:val="14"/>
                <w:lang w:eastAsia="ar-SA"/>
              </w:rPr>
            </w:pPr>
            <w:r w:rsidRPr="002A200A">
              <w:rPr>
                <w:rFonts w:ascii="Arial" w:hAnsi="Arial" w:cs="Arial"/>
                <w:b/>
                <w:sz w:val="14"/>
                <w:szCs w:val="14"/>
                <w:lang w:eastAsia="ar-SA"/>
              </w:rPr>
              <w:t>2729,2</w:t>
            </w:r>
          </w:p>
          <w:p w14:paraId="6C4AB4C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09051786"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23642734"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 xml:space="preserve">  219,0</w:t>
            </w:r>
          </w:p>
          <w:p w14:paraId="5440C038"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66,2</w:t>
            </w:r>
          </w:p>
          <w:p w14:paraId="531B0560" w14:textId="77777777" w:rsidR="002A200A" w:rsidRPr="002A200A" w:rsidRDefault="002A200A" w:rsidP="002A200A">
            <w:pPr>
              <w:suppressAutoHyphens/>
              <w:autoSpaceDE w:val="0"/>
              <w:spacing w:after="0"/>
              <w:ind w:left="357" w:firstLine="680"/>
              <w:rPr>
                <w:rFonts w:ascii="Arial" w:hAnsi="Arial" w:cs="Arial"/>
                <w:sz w:val="14"/>
                <w:szCs w:val="14"/>
                <w:lang w:eastAsia="ar-SA"/>
              </w:rPr>
            </w:pPr>
            <w:r w:rsidRPr="002A200A">
              <w:rPr>
                <w:rFonts w:ascii="Arial" w:hAnsi="Arial" w:cs="Arial"/>
                <w:sz w:val="14"/>
                <w:szCs w:val="14"/>
                <w:lang w:eastAsia="ar-SA"/>
              </w:rPr>
              <w:t>2444,0</w:t>
            </w:r>
          </w:p>
          <w:p w14:paraId="4EAA1655"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p w14:paraId="6E278847" w14:textId="77777777" w:rsidR="002A200A" w:rsidRPr="002A200A" w:rsidRDefault="002A200A" w:rsidP="002A200A">
            <w:pPr>
              <w:suppressAutoHyphens/>
              <w:autoSpaceDE w:val="0"/>
              <w:spacing w:after="0"/>
              <w:ind w:left="357" w:firstLine="680"/>
              <w:rPr>
                <w:rFonts w:ascii="Arial" w:hAnsi="Arial" w:cs="Arial"/>
                <w:sz w:val="14"/>
                <w:szCs w:val="14"/>
                <w:lang w:eastAsia="ar-SA"/>
              </w:rPr>
            </w:pPr>
          </w:p>
        </w:tc>
        <w:tc>
          <w:tcPr>
            <w:tcW w:w="641" w:type="pct"/>
            <w:tcBorders>
              <w:top w:val="single" w:sz="4" w:space="0" w:color="000000"/>
              <w:left w:val="single" w:sz="4" w:space="0" w:color="000000"/>
              <w:bottom w:val="single" w:sz="4" w:space="0" w:color="000000"/>
              <w:right w:val="single" w:sz="4" w:space="0" w:color="000000"/>
            </w:tcBorders>
            <w:shd w:val="clear" w:color="auto" w:fill="auto"/>
          </w:tcPr>
          <w:p w14:paraId="7DA3FDFB" w14:textId="77777777" w:rsidR="002A200A" w:rsidRPr="002A200A" w:rsidRDefault="002A200A" w:rsidP="002A200A">
            <w:pPr>
              <w:suppressAutoHyphens/>
              <w:autoSpaceDE w:val="0"/>
              <w:spacing w:after="0"/>
              <w:rPr>
                <w:rFonts w:ascii="Arial" w:hAnsi="Arial" w:cs="Arial"/>
                <w:sz w:val="14"/>
                <w:szCs w:val="14"/>
                <w:lang w:eastAsia="ar-SA"/>
              </w:rPr>
            </w:pPr>
            <w:r w:rsidRPr="002A200A">
              <w:rPr>
                <w:rFonts w:ascii="Arial" w:hAnsi="Arial" w:cs="Arial"/>
                <w:sz w:val="14"/>
                <w:szCs w:val="14"/>
                <w:lang w:eastAsia="ar-SA"/>
              </w:rPr>
              <w:t>доля исполнения бюджетных ассигнований, предусмотренных в программном виде, 100%</w:t>
            </w:r>
          </w:p>
        </w:tc>
      </w:tr>
    </w:tbl>
    <w:p w14:paraId="01360070" w14:textId="77777777" w:rsidR="002A200A" w:rsidRPr="002A200A" w:rsidRDefault="002A200A" w:rsidP="002A200A">
      <w:pPr>
        <w:suppressAutoHyphens/>
        <w:autoSpaceDE w:val="0"/>
        <w:spacing w:after="0"/>
        <w:ind w:left="357" w:firstLine="680"/>
        <w:rPr>
          <w:rFonts w:ascii="Arial" w:hAnsi="Arial" w:cs="Arial"/>
          <w:sz w:val="10"/>
          <w:szCs w:val="10"/>
          <w:lang w:eastAsia="ar-SA"/>
        </w:rPr>
      </w:pPr>
    </w:p>
    <w:p w14:paraId="59611B5B" w14:textId="7179E4DF" w:rsidR="002A200A" w:rsidRDefault="002A200A" w:rsidP="002A200A">
      <w:pPr>
        <w:suppressAutoHyphens/>
        <w:autoSpaceDE w:val="0"/>
        <w:spacing w:after="0"/>
        <w:ind w:left="357" w:firstLine="680"/>
        <w:rPr>
          <w:rFonts w:ascii="Arial" w:hAnsi="Arial" w:cs="Arial"/>
          <w:sz w:val="16"/>
          <w:szCs w:val="16"/>
          <w:lang w:eastAsia="ar-SA"/>
        </w:rPr>
      </w:pPr>
      <w:proofErr w:type="spellStart"/>
      <w:r w:rsidRPr="002A200A">
        <w:rPr>
          <w:rFonts w:ascii="Arial" w:hAnsi="Arial" w:cs="Arial"/>
          <w:sz w:val="16"/>
          <w:szCs w:val="16"/>
          <w:lang w:eastAsia="ar-SA"/>
        </w:rPr>
        <w:t>И.о</w:t>
      </w:r>
      <w:proofErr w:type="spellEnd"/>
      <w:r w:rsidRPr="002A200A">
        <w:rPr>
          <w:rFonts w:ascii="Arial" w:hAnsi="Arial" w:cs="Arial"/>
          <w:sz w:val="16"/>
          <w:szCs w:val="16"/>
          <w:lang w:eastAsia="ar-SA"/>
        </w:rPr>
        <w:t>. начальника отдела сельского хозяйства администрации Канского района                                                   И.В. Лопатин</w:t>
      </w:r>
    </w:p>
    <w:p w14:paraId="6C4E44D5" w14:textId="77777777" w:rsidR="002A200A" w:rsidRDefault="002A200A" w:rsidP="002A200A">
      <w:pPr>
        <w:suppressAutoHyphens/>
        <w:autoSpaceDE w:val="0"/>
        <w:spacing w:after="0"/>
        <w:ind w:left="357" w:firstLine="680"/>
        <w:rPr>
          <w:rFonts w:ascii="Arial" w:hAnsi="Arial" w:cs="Arial"/>
          <w:sz w:val="16"/>
          <w:szCs w:val="16"/>
          <w:lang w:eastAsia="ar-SA"/>
        </w:rPr>
      </w:pPr>
    </w:p>
    <w:p w14:paraId="57CEE6D8" w14:textId="77777777" w:rsidR="002A200A" w:rsidRPr="002A200A" w:rsidRDefault="002A200A" w:rsidP="002A200A">
      <w:pPr>
        <w:suppressAutoHyphens/>
        <w:autoSpaceDE w:val="0"/>
        <w:spacing w:after="0"/>
        <w:ind w:left="357" w:firstLine="680"/>
        <w:jc w:val="right"/>
        <w:rPr>
          <w:rFonts w:ascii="Arial" w:hAnsi="Arial" w:cs="Arial"/>
          <w:sz w:val="16"/>
          <w:szCs w:val="16"/>
          <w:lang w:eastAsia="ar-SA"/>
        </w:rPr>
      </w:pPr>
      <w:r w:rsidRPr="002A200A">
        <w:rPr>
          <w:rFonts w:ascii="Arial" w:hAnsi="Arial" w:cs="Arial"/>
          <w:sz w:val="16"/>
          <w:szCs w:val="16"/>
          <w:lang w:eastAsia="ar-SA"/>
        </w:rPr>
        <w:t>Приложение 3</w:t>
      </w:r>
    </w:p>
    <w:p w14:paraId="377AC8DB" w14:textId="77777777" w:rsidR="002A200A" w:rsidRPr="002A200A" w:rsidRDefault="002A200A" w:rsidP="002A200A">
      <w:pPr>
        <w:suppressAutoHyphens/>
        <w:autoSpaceDE w:val="0"/>
        <w:spacing w:after="0"/>
        <w:ind w:left="357" w:firstLine="680"/>
        <w:jc w:val="right"/>
        <w:rPr>
          <w:rFonts w:ascii="Arial" w:hAnsi="Arial" w:cs="Arial"/>
          <w:sz w:val="16"/>
          <w:szCs w:val="16"/>
          <w:lang w:eastAsia="ar-SA"/>
        </w:rPr>
      </w:pPr>
      <w:r w:rsidRPr="002A200A">
        <w:rPr>
          <w:rFonts w:ascii="Arial" w:hAnsi="Arial" w:cs="Arial"/>
          <w:sz w:val="16"/>
          <w:szCs w:val="16"/>
          <w:lang w:eastAsia="ar-SA"/>
        </w:rPr>
        <w:t xml:space="preserve">к муниципальной программе </w:t>
      </w:r>
    </w:p>
    <w:p w14:paraId="7C7851F8" w14:textId="77777777" w:rsidR="002A200A" w:rsidRPr="002A200A" w:rsidRDefault="002A200A" w:rsidP="002A200A">
      <w:pPr>
        <w:suppressAutoHyphens/>
        <w:autoSpaceDE w:val="0"/>
        <w:spacing w:after="0"/>
        <w:ind w:left="357" w:firstLine="680"/>
        <w:jc w:val="right"/>
        <w:rPr>
          <w:rFonts w:ascii="Arial" w:hAnsi="Arial" w:cs="Arial"/>
          <w:sz w:val="16"/>
          <w:szCs w:val="16"/>
          <w:lang w:eastAsia="ar-SA"/>
        </w:rPr>
      </w:pPr>
      <w:r w:rsidRPr="002A200A">
        <w:rPr>
          <w:rFonts w:ascii="Arial" w:hAnsi="Arial" w:cs="Arial"/>
          <w:sz w:val="16"/>
          <w:szCs w:val="16"/>
          <w:lang w:eastAsia="ar-SA"/>
        </w:rPr>
        <w:t>Развитие сельского хозяйства в Канском районе</w:t>
      </w:r>
    </w:p>
    <w:p w14:paraId="3570FC89" w14:textId="38EFAEF8" w:rsidR="002A200A" w:rsidRDefault="002A200A" w:rsidP="002A200A">
      <w:pPr>
        <w:suppressAutoHyphens/>
        <w:autoSpaceDE w:val="0"/>
        <w:spacing w:after="0"/>
        <w:ind w:left="357" w:firstLine="680"/>
        <w:jc w:val="right"/>
        <w:rPr>
          <w:rFonts w:ascii="Arial" w:hAnsi="Arial" w:cs="Arial"/>
          <w:sz w:val="16"/>
          <w:szCs w:val="16"/>
          <w:lang w:eastAsia="ar-SA"/>
        </w:rPr>
      </w:pPr>
      <w:r w:rsidRPr="002A200A">
        <w:rPr>
          <w:rFonts w:ascii="Arial" w:hAnsi="Arial" w:cs="Arial"/>
          <w:sz w:val="16"/>
          <w:szCs w:val="16"/>
          <w:lang w:eastAsia="ar-SA"/>
        </w:rPr>
        <w:t>от 18.11.2021 №</w:t>
      </w:r>
      <w:r w:rsidR="00826286">
        <w:rPr>
          <w:rFonts w:ascii="Arial" w:hAnsi="Arial" w:cs="Arial"/>
          <w:sz w:val="16"/>
          <w:szCs w:val="16"/>
          <w:lang w:eastAsia="ar-SA"/>
        </w:rPr>
        <w:t xml:space="preserve"> </w:t>
      </w:r>
      <w:proofErr w:type="gramStart"/>
      <w:r w:rsidR="00826286">
        <w:rPr>
          <w:rFonts w:ascii="Arial" w:hAnsi="Arial" w:cs="Arial"/>
          <w:sz w:val="16"/>
          <w:szCs w:val="16"/>
          <w:lang w:eastAsia="ar-SA"/>
        </w:rPr>
        <w:t>595</w:t>
      </w:r>
      <w:r w:rsidRPr="002A200A">
        <w:rPr>
          <w:rFonts w:ascii="Arial" w:hAnsi="Arial" w:cs="Arial"/>
          <w:sz w:val="16"/>
          <w:szCs w:val="16"/>
          <w:lang w:eastAsia="ar-SA"/>
        </w:rPr>
        <w:t xml:space="preserve">  -</w:t>
      </w:r>
      <w:proofErr w:type="spellStart"/>
      <w:proofErr w:type="gramEnd"/>
      <w:r w:rsidRPr="002A200A">
        <w:rPr>
          <w:rFonts w:ascii="Arial" w:hAnsi="Arial" w:cs="Arial"/>
          <w:sz w:val="16"/>
          <w:szCs w:val="16"/>
          <w:lang w:eastAsia="ar-SA"/>
        </w:rPr>
        <w:t>пг</w:t>
      </w:r>
      <w:proofErr w:type="spellEnd"/>
      <w:r w:rsidRPr="002A200A">
        <w:rPr>
          <w:rFonts w:ascii="Arial" w:hAnsi="Arial" w:cs="Arial"/>
          <w:sz w:val="16"/>
          <w:szCs w:val="16"/>
          <w:lang w:eastAsia="ar-SA"/>
        </w:rPr>
        <w:t xml:space="preserve"> </w:t>
      </w:r>
    </w:p>
    <w:p w14:paraId="4B8C6C73" w14:textId="77777777" w:rsidR="002A200A" w:rsidRDefault="002A200A" w:rsidP="002A200A">
      <w:pPr>
        <w:suppressAutoHyphens/>
        <w:autoSpaceDE w:val="0"/>
        <w:spacing w:after="0"/>
        <w:ind w:left="357" w:firstLine="680"/>
        <w:jc w:val="center"/>
        <w:rPr>
          <w:rFonts w:ascii="Arial" w:hAnsi="Arial" w:cs="Arial"/>
          <w:sz w:val="16"/>
          <w:szCs w:val="16"/>
          <w:lang w:eastAsia="ar-SA"/>
        </w:rPr>
      </w:pPr>
    </w:p>
    <w:p w14:paraId="6DC07A1C" w14:textId="4A94DA6D" w:rsidR="002A200A" w:rsidRPr="002A200A" w:rsidRDefault="002A200A" w:rsidP="002A200A">
      <w:pPr>
        <w:suppressAutoHyphens/>
        <w:autoSpaceDE w:val="0"/>
        <w:spacing w:after="0"/>
        <w:ind w:left="357" w:firstLine="680"/>
        <w:jc w:val="center"/>
        <w:rPr>
          <w:rFonts w:ascii="Arial" w:hAnsi="Arial" w:cs="Arial"/>
          <w:sz w:val="16"/>
          <w:szCs w:val="16"/>
          <w:lang w:eastAsia="ar-SA"/>
        </w:rPr>
      </w:pPr>
      <w:r w:rsidRPr="002A200A">
        <w:rPr>
          <w:rFonts w:ascii="Arial" w:hAnsi="Arial" w:cs="Arial"/>
          <w:sz w:val="16"/>
          <w:szCs w:val="16"/>
          <w:lang w:eastAsia="ar-SA"/>
        </w:rPr>
        <w:t>Распределение планируемых расходов за счет средств районного бюджета</w:t>
      </w:r>
    </w:p>
    <w:p w14:paraId="11B3891B" w14:textId="0C19789D" w:rsidR="002A200A" w:rsidRPr="00EB7E5A" w:rsidRDefault="002A200A" w:rsidP="002A200A">
      <w:pPr>
        <w:suppressAutoHyphens/>
        <w:autoSpaceDE w:val="0"/>
        <w:spacing w:after="0"/>
        <w:ind w:left="357" w:firstLine="680"/>
        <w:jc w:val="center"/>
        <w:rPr>
          <w:rFonts w:ascii="Arial" w:hAnsi="Arial" w:cs="Arial"/>
          <w:sz w:val="16"/>
          <w:szCs w:val="16"/>
          <w:lang w:eastAsia="ar-SA"/>
        </w:rPr>
      </w:pPr>
      <w:r w:rsidRPr="002A200A">
        <w:rPr>
          <w:rFonts w:ascii="Arial" w:hAnsi="Arial" w:cs="Arial"/>
          <w:sz w:val="16"/>
          <w:szCs w:val="16"/>
          <w:lang w:eastAsia="ar-SA"/>
        </w:rPr>
        <w:t>по мероприятиям и подпрограммам муниципальной программы «Развитие сельского хозяйства в Канском районе»</w:t>
      </w:r>
    </w:p>
    <w:tbl>
      <w:tblPr>
        <w:tblW w:w="5000" w:type="pct"/>
        <w:tblLook w:val="0000" w:firstRow="0" w:lastRow="0" w:firstColumn="0" w:lastColumn="0" w:noHBand="0" w:noVBand="0"/>
      </w:tblPr>
      <w:tblGrid>
        <w:gridCol w:w="1287"/>
        <w:gridCol w:w="1878"/>
        <w:gridCol w:w="1582"/>
        <w:gridCol w:w="548"/>
        <w:gridCol w:w="486"/>
        <w:gridCol w:w="1017"/>
        <w:gridCol w:w="444"/>
        <w:gridCol w:w="613"/>
        <w:gridCol w:w="611"/>
        <w:gridCol w:w="613"/>
        <w:gridCol w:w="613"/>
        <w:gridCol w:w="730"/>
      </w:tblGrid>
      <w:tr w:rsidR="00826286" w:rsidRPr="00486BE5" w14:paraId="132A09FE" w14:textId="77777777" w:rsidTr="00826286">
        <w:trPr>
          <w:trHeight w:val="20"/>
        </w:trPr>
        <w:tc>
          <w:tcPr>
            <w:tcW w:w="617" w:type="pct"/>
            <w:vMerge w:val="restart"/>
            <w:tcBorders>
              <w:top w:val="single" w:sz="4" w:space="0" w:color="000000"/>
              <w:left w:val="single" w:sz="4" w:space="0" w:color="000000"/>
              <w:bottom w:val="single" w:sz="4" w:space="0" w:color="000000"/>
            </w:tcBorders>
            <w:shd w:val="clear" w:color="auto" w:fill="auto"/>
            <w:vAlign w:val="center"/>
          </w:tcPr>
          <w:p w14:paraId="3B14F1E7"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Статус (муниципальная программа, подпрограмма)</w:t>
            </w:r>
          </w:p>
        </w:tc>
        <w:tc>
          <w:tcPr>
            <w:tcW w:w="901" w:type="pct"/>
            <w:vMerge w:val="restart"/>
            <w:tcBorders>
              <w:top w:val="single" w:sz="4" w:space="0" w:color="000000"/>
              <w:left w:val="single" w:sz="4" w:space="0" w:color="000000"/>
              <w:bottom w:val="single" w:sz="4" w:space="0" w:color="000000"/>
            </w:tcBorders>
            <w:shd w:val="clear" w:color="auto" w:fill="auto"/>
            <w:vAlign w:val="center"/>
          </w:tcPr>
          <w:p w14:paraId="2D90FFAA"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proofErr w:type="gramStart"/>
            <w:r w:rsidRPr="00486BE5">
              <w:rPr>
                <w:rFonts w:ascii="Arial" w:hAnsi="Arial" w:cs="Arial"/>
                <w:sz w:val="14"/>
                <w:szCs w:val="14"/>
                <w:lang w:eastAsia="ar-SA"/>
              </w:rPr>
              <w:t>Наименование  программы</w:t>
            </w:r>
            <w:proofErr w:type="gramEnd"/>
            <w:r w:rsidRPr="00486BE5">
              <w:rPr>
                <w:rFonts w:ascii="Arial" w:hAnsi="Arial" w:cs="Arial"/>
                <w:sz w:val="14"/>
                <w:szCs w:val="14"/>
                <w:lang w:eastAsia="ar-SA"/>
              </w:rPr>
              <w:t>, подпрограммы</w:t>
            </w:r>
          </w:p>
        </w:tc>
        <w:tc>
          <w:tcPr>
            <w:tcW w:w="759" w:type="pct"/>
            <w:vMerge w:val="restart"/>
            <w:tcBorders>
              <w:top w:val="single" w:sz="4" w:space="0" w:color="000000"/>
              <w:left w:val="single" w:sz="4" w:space="0" w:color="000000"/>
              <w:bottom w:val="single" w:sz="4" w:space="0" w:color="000000"/>
            </w:tcBorders>
            <w:shd w:val="clear" w:color="auto" w:fill="auto"/>
            <w:vAlign w:val="center"/>
          </w:tcPr>
          <w:p w14:paraId="2EACE0F2"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Наименование ГРБС</w:t>
            </w:r>
          </w:p>
        </w:tc>
        <w:tc>
          <w:tcPr>
            <w:tcW w:w="1197" w:type="pct"/>
            <w:gridSpan w:val="4"/>
            <w:tcBorders>
              <w:top w:val="single" w:sz="4" w:space="0" w:color="000000"/>
              <w:left w:val="single" w:sz="4" w:space="0" w:color="000000"/>
              <w:bottom w:val="single" w:sz="4" w:space="0" w:color="000000"/>
            </w:tcBorders>
            <w:shd w:val="clear" w:color="auto" w:fill="auto"/>
            <w:vAlign w:val="center"/>
          </w:tcPr>
          <w:p w14:paraId="393E62A1"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 xml:space="preserve">Код бюджетной классификации </w:t>
            </w:r>
          </w:p>
        </w:tc>
        <w:tc>
          <w:tcPr>
            <w:tcW w:w="1525"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5A959A"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Расходы (тыс. руб.), годы</w:t>
            </w:r>
          </w:p>
        </w:tc>
      </w:tr>
      <w:tr w:rsidR="00826286" w:rsidRPr="00486BE5" w14:paraId="4A673C63"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center"/>
          </w:tcPr>
          <w:p w14:paraId="4ECE0EF8"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center"/>
          </w:tcPr>
          <w:p w14:paraId="522114B0"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p>
        </w:tc>
        <w:tc>
          <w:tcPr>
            <w:tcW w:w="759" w:type="pct"/>
            <w:vMerge/>
            <w:tcBorders>
              <w:top w:val="single" w:sz="4" w:space="0" w:color="000000"/>
              <w:left w:val="single" w:sz="4" w:space="0" w:color="000000"/>
              <w:bottom w:val="single" w:sz="4" w:space="0" w:color="000000"/>
            </w:tcBorders>
            <w:shd w:val="clear" w:color="auto" w:fill="auto"/>
            <w:vAlign w:val="center"/>
          </w:tcPr>
          <w:p w14:paraId="5A23808C"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p>
        </w:tc>
        <w:tc>
          <w:tcPr>
            <w:tcW w:w="263" w:type="pct"/>
            <w:tcBorders>
              <w:top w:val="single" w:sz="4" w:space="0" w:color="000000"/>
              <w:left w:val="single" w:sz="4" w:space="0" w:color="000000"/>
              <w:bottom w:val="single" w:sz="4" w:space="0" w:color="000000"/>
            </w:tcBorders>
            <w:shd w:val="clear" w:color="auto" w:fill="auto"/>
            <w:vAlign w:val="center"/>
          </w:tcPr>
          <w:p w14:paraId="1F07682F"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ГРБС</w:t>
            </w:r>
          </w:p>
          <w:p w14:paraId="7A348712"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 </w:t>
            </w:r>
          </w:p>
        </w:tc>
        <w:tc>
          <w:tcPr>
            <w:tcW w:w="233" w:type="pct"/>
            <w:tcBorders>
              <w:top w:val="single" w:sz="4" w:space="0" w:color="000000"/>
              <w:left w:val="single" w:sz="4" w:space="0" w:color="000000"/>
              <w:bottom w:val="single" w:sz="4" w:space="0" w:color="000000"/>
            </w:tcBorders>
            <w:shd w:val="clear" w:color="auto" w:fill="auto"/>
            <w:vAlign w:val="center"/>
          </w:tcPr>
          <w:p w14:paraId="4C2EBFFD"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proofErr w:type="spellStart"/>
            <w:r w:rsidRPr="00486BE5">
              <w:rPr>
                <w:rFonts w:ascii="Arial" w:hAnsi="Arial" w:cs="Arial"/>
                <w:sz w:val="14"/>
                <w:szCs w:val="14"/>
                <w:lang w:eastAsia="ar-SA"/>
              </w:rPr>
              <w:t>Рз</w:t>
            </w:r>
            <w:proofErr w:type="spellEnd"/>
          </w:p>
          <w:p w14:paraId="38882FE4"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 </w:t>
            </w:r>
          </w:p>
        </w:tc>
        <w:tc>
          <w:tcPr>
            <w:tcW w:w="488" w:type="pct"/>
            <w:tcBorders>
              <w:top w:val="single" w:sz="4" w:space="0" w:color="000000"/>
              <w:left w:val="single" w:sz="4" w:space="0" w:color="000000"/>
              <w:bottom w:val="single" w:sz="4" w:space="0" w:color="000000"/>
            </w:tcBorders>
            <w:shd w:val="clear" w:color="auto" w:fill="auto"/>
            <w:vAlign w:val="center"/>
          </w:tcPr>
          <w:p w14:paraId="5BA215A5"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ЦСР</w:t>
            </w:r>
          </w:p>
          <w:p w14:paraId="74253048"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 </w:t>
            </w:r>
          </w:p>
        </w:tc>
        <w:tc>
          <w:tcPr>
            <w:tcW w:w="213" w:type="pct"/>
            <w:tcBorders>
              <w:top w:val="single" w:sz="4" w:space="0" w:color="000000"/>
              <w:left w:val="single" w:sz="4" w:space="0" w:color="000000"/>
              <w:bottom w:val="single" w:sz="4" w:space="0" w:color="000000"/>
            </w:tcBorders>
            <w:shd w:val="clear" w:color="auto" w:fill="auto"/>
            <w:vAlign w:val="center"/>
          </w:tcPr>
          <w:p w14:paraId="51BA3616"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ВР</w:t>
            </w:r>
          </w:p>
          <w:p w14:paraId="6FB9D49D"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 </w:t>
            </w:r>
          </w:p>
        </w:tc>
        <w:tc>
          <w:tcPr>
            <w:tcW w:w="294" w:type="pct"/>
            <w:tcBorders>
              <w:top w:val="single" w:sz="4" w:space="0" w:color="000000"/>
              <w:left w:val="single" w:sz="4" w:space="0" w:color="000000"/>
              <w:bottom w:val="single" w:sz="4" w:space="0" w:color="000000"/>
            </w:tcBorders>
            <w:shd w:val="clear" w:color="auto" w:fill="auto"/>
            <w:vAlign w:val="center"/>
          </w:tcPr>
          <w:p w14:paraId="471E7715"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p>
          <w:p w14:paraId="76CB37C4"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2021 год</w:t>
            </w:r>
          </w:p>
          <w:p w14:paraId="6D2763EB"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 </w:t>
            </w:r>
          </w:p>
        </w:tc>
        <w:tc>
          <w:tcPr>
            <w:tcW w:w="293" w:type="pct"/>
            <w:tcBorders>
              <w:top w:val="single" w:sz="4" w:space="0" w:color="000000"/>
              <w:left w:val="single" w:sz="4" w:space="0" w:color="000000"/>
              <w:bottom w:val="single" w:sz="4" w:space="0" w:color="000000"/>
            </w:tcBorders>
            <w:shd w:val="clear" w:color="auto" w:fill="auto"/>
            <w:vAlign w:val="center"/>
          </w:tcPr>
          <w:p w14:paraId="1B31292E"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 xml:space="preserve">2022 </w:t>
            </w:r>
          </w:p>
          <w:p w14:paraId="48059876"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год</w:t>
            </w:r>
          </w:p>
        </w:tc>
        <w:tc>
          <w:tcPr>
            <w:tcW w:w="294" w:type="pct"/>
            <w:tcBorders>
              <w:top w:val="single" w:sz="4" w:space="0" w:color="000000"/>
              <w:left w:val="single" w:sz="4" w:space="0" w:color="000000"/>
              <w:bottom w:val="single" w:sz="4" w:space="0" w:color="000000"/>
            </w:tcBorders>
            <w:shd w:val="clear" w:color="auto" w:fill="auto"/>
            <w:vAlign w:val="center"/>
          </w:tcPr>
          <w:p w14:paraId="19B6BD0A"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2023 год</w:t>
            </w:r>
          </w:p>
        </w:tc>
        <w:tc>
          <w:tcPr>
            <w:tcW w:w="294" w:type="pct"/>
            <w:tcBorders>
              <w:top w:val="single" w:sz="4" w:space="0" w:color="000000"/>
              <w:left w:val="single" w:sz="4" w:space="0" w:color="000000"/>
              <w:bottom w:val="single" w:sz="4" w:space="0" w:color="000000"/>
            </w:tcBorders>
            <w:shd w:val="clear" w:color="auto" w:fill="auto"/>
            <w:vAlign w:val="center"/>
          </w:tcPr>
          <w:p w14:paraId="127ED7C4"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2024 год</w:t>
            </w:r>
          </w:p>
        </w:tc>
        <w:tc>
          <w:tcPr>
            <w:tcW w:w="3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83759"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Итого на период 2021-2024 годы</w:t>
            </w:r>
          </w:p>
          <w:p w14:paraId="4CE00D33" w14:textId="77777777" w:rsidR="00826286" w:rsidRPr="00486BE5" w:rsidRDefault="00826286" w:rsidP="00826286">
            <w:pPr>
              <w:widowControl w:val="0"/>
              <w:suppressAutoHyphens/>
              <w:autoSpaceDE w:val="0"/>
              <w:spacing w:after="0" w:line="240" w:lineRule="auto"/>
              <w:ind w:hanging="142"/>
              <w:jc w:val="right"/>
              <w:rPr>
                <w:rFonts w:ascii="Arial" w:hAnsi="Arial" w:cs="Arial"/>
                <w:sz w:val="14"/>
                <w:szCs w:val="14"/>
                <w:lang w:eastAsia="ar-SA"/>
              </w:rPr>
            </w:pPr>
            <w:r w:rsidRPr="00486BE5">
              <w:rPr>
                <w:rFonts w:ascii="Arial" w:hAnsi="Arial" w:cs="Arial"/>
                <w:sz w:val="14"/>
                <w:szCs w:val="14"/>
                <w:lang w:eastAsia="ar-SA"/>
              </w:rPr>
              <w:t> </w:t>
            </w:r>
          </w:p>
        </w:tc>
      </w:tr>
      <w:tr w:rsidR="00826286" w:rsidRPr="00486BE5" w14:paraId="24CDDFC4" w14:textId="77777777" w:rsidTr="00826286">
        <w:trPr>
          <w:trHeight w:val="20"/>
        </w:trPr>
        <w:tc>
          <w:tcPr>
            <w:tcW w:w="617" w:type="pct"/>
            <w:vMerge w:val="restart"/>
            <w:tcBorders>
              <w:top w:val="single" w:sz="4" w:space="0" w:color="000000"/>
              <w:left w:val="single" w:sz="4" w:space="0" w:color="000000"/>
              <w:bottom w:val="single" w:sz="4" w:space="0" w:color="000000"/>
            </w:tcBorders>
            <w:shd w:val="clear" w:color="auto" w:fill="auto"/>
            <w:vAlign w:val="center"/>
          </w:tcPr>
          <w:p w14:paraId="75847A27"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roofErr w:type="gramStart"/>
            <w:r w:rsidRPr="00486BE5">
              <w:rPr>
                <w:rFonts w:ascii="Arial" w:hAnsi="Arial" w:cs="Arial"/>
                <w:sz w:val="14"/>
                <w:szCs w:val="14"/>
                <w:lang w:eastAsia="ar-SA"/>
              </w:rPr>
              <w:t>Муниципальная  программа</w:t>
            </w:r>
            <w:proofErr w:type="gramEnd"/>
          </w:p>
        </w:tc>
        <w:tc>
          <w:tcPr>
            <w:tcW w:w="901" w:type="pct"/>
            <w:vMerge w:val="restart"/>
            <w:tcBorders>
              <w:top w:val="single" w:sz="4" w:space="0" w:color="000000"/>
              <w:left w:val="single" w:sz="4" w:space="0" w:color="000000"/>
              <w:bottom w:val="single" w:sz="4" w:space="0" w:color="000000"/>
            </w:tcBorders>
            <w:shd w:val="clear" w:color="auto" w:fill="auto"/>
            <w:vAlign w:val="center"/>
          </w:tcPr>
          <w:p w14:paraId="764F225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Развитие сельского хозяйства в Канском районе</w:t>
            </w:r>
          </w:p>
        </w:tc>
        <w:tc>
          <w:tcPr>
            <w:tcW w:w="759" w:type="pct"/>
            <w:tcBorders>
              <w:top w:val="single" w:sz="4" w:space="0" w:color="000000"/>
              <w:left w:val="single" w:sz="4" w:space="0" w:color="000000"/>
              <w:bottom w:val="single" w:sz="4" w:space="0" w:color="000000"/>
            </w:tcBorders>
            <w:shd w:val="clear" w:color="auto" w:fill="auto"/>
            <w:vAlign w:val="center"/>
          </w:tcPr>
          <w:p w14:paraId="54E5BE05"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всего расходные обязательства по программе</w:t>
            </w:r>
          </w:p>
        </w:tc>
        <w:tc>
          <w:tcPr>
            <w:tcW w:w="263" w:type="pct"/>
            <w:tcBorders>
              <w:top w:val="single" w:sz="4" w:space="0" w:color="000000"/>
              <w:left w:val="single" w:sz="4" w:space="0" w:color="000000"/>
              <w:bottom w:val="single" w:sz="4" w:space="0" w:color="000000"/>
            </w:tcBorders>
            <w:shd w:val="clear" w:color="auto" w:fill="auto"/>
            <w:vAlign w:val="center"/>
          </w:tcPr>
          <w:p w14:paraId="0CB7B23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vAlign w:val="center"/>
          </w:tcPr>
          <w:p w14:paraId="7E3DA1A0"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vAlign w:val="center"/>
          </w:tcPr>
          <w:p w14:paraId="1D6E84AB"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vAlign w:val="center"/>
          </w:tcPr>
          <w:p w14:paraId="33E44C3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vAlign w:val="center"/>
          </w:tcPr>
          <w:p w14:paraId="584DC23C" w14:textId="77777777" w:rsidR="00826286" w:rsidRPr="00486BE5" w:rsidRDefault="00826286" w:rsidP="00826286">
            <w:pPr>
              <w:widowControl w:val="0"/>
              <w:suppressAutoHyphens/>
              <w:autoSpaceDE w:val="0"/>
              <w:spacing w:after="0" w:line="240" w:lineRule="auto"/>
              <w:jc w:val="right"/>
              <w:rPr>
                <w:rFonts w:ascii="Arial" w:hAnsi="Arial" w:cs="Arial"/>
                <w:b/>
                <w:bCs/>
                <w:sz w:val="14"/>
                <w:szCs w:val="14"/>
                <w:lang w:eastAsia="ar-SA"/>
              </w:rPr>
            </w:pPr>
            <w:r w:rsidRPr="00486BE5">
              <w:rPr>
                <w:rFonts w:ascii="Arial" w:hAnsi="Arial" w:cs="Arial"/>
                <w:b/>
                <w:bCs/>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vAlign w:val="center"/>
          </w:tcPr>
          <w:p w14:paraId="3A215E39" w14:textId="77777777" w:rsidR="00826286" w:rsidRPr="00486BE5" w:rsidRDefault="00826286" w:rsidP="00826286">
            <w:pPr>
              <w:widowControl w:val="0"/>
              <w:suppressAutoHyphens/>
              <w:autoSpaceDE w:val="0"/>
              <w:spacing w:after="0" w:line="240" w:lineRule="auto"/>
              <w:jc w:val="right"/>
              <w:rPr>
                <w:rFonts w:ascii="Arial" w:hAnsi="Arial" w:cs="Arial"/>
                <w:b/>
                <w:bCs/>
                <w:sz w:val="14"/>
                <w:szCs w:val="14"/>
                <w:lang w:eastAsia="ar-SA"/>
              </w:rPr>
            </w:pPr>
            <w:r w:rsidRPr="00486BE5">
              <w:rPr>
                <w:rFonts w:ascii="Arial" w:hAnsi="Arial" w:cs="Arial"/>
                <w:b/>
                <w:bCs/>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vAlign w:val="center"/>
          </w:tcPr>
          <w:p w14:paraId="2D289629" w14:textId="77777777" w:rsidR="00826286" w:rsidRPr="00486BE5" w:rsidRDefault="00826286" w:rsidP="00826286">
            <w:pPr>
              <w:widowControl w:val="0"/>
              <w:suppressAutoHyphens/>
              <w:autoSpaceDE w:val="0"/>
              <w:spacing w:after="0" w:line="240" w:lineRule="auto"/>
              <w:jc w:val="right"/>
              <w:rPr>
                <w:rFonts w:ascii="Arial" w:hAnsi="Arial" w:cs="Arial"/>
                <w:b/>
                <w:bCs/>
                <w:sz w:val="14"/>
                <w:szCs w:val="14"/>
                <w:lang w:eastAsia="ar-SA"/>
              </w:rPr>
            </w:pPr>
            <w:r w:rsidRPr="00486BE5">
              <w:rPr>
                <w:rFonts w:ascii="Arial" w:hAnsi="Arial" w:cs="Arial"/>
                <w:b/>
                <w:bCs/>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vAlign w:val="center"/>
          </w:tcPr>
          <w:p w14:paraId="09157A7D" w14:textId="77777777" w:rsidR="00826286" w:rsidRPr="00486BE5" w:rsidRDefault="00826286" w:rsidP="00826286">
            <w:pPr>
              <w:widowControl w:val="0"/>
              <w:suppressAutoHyphens/>
              <w:autoSpaceDE w:val="0"/>
              <w:spacing w:after="0" w:line="240" w:lineRule="auto"/>
              <w:jc w:val="right"/>
              <w:rPr>
                <w:rFonts w:ascii="Arial" w:hAnsi="Arial" w:cs="Arial"/>
                <w:b/>
                <w:bCs/>
                <w:sz w:val="14"/>
                <w:szCs w:val="14"/>
                <w:lang w:eastAsia="ar-SA"/>
              </w:rPr>
            </w:pPr>
            <w:r w:rsidRPr="00486BE5">
              <w:rPr>
                <w:rFonts w:ascii="Arial" w:hAnsi="Arial" w:cs="Arial"/>
                <w:b/>
                <w:bCs/>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8CDDA" w14:textId="77777777" w:rsidR="00826286" w:rsidRPr="00486BE5" w:rsidRDefault="00826286" w:rsidP="00826286">
            <w:pPr>
              <w:widowControl w:val="0"/>
              <w:suppressAutoHyphens/>
              <w:autoSpaceDE w:val="0"/>
              <w:spacing w:after="0" w:line="240" w:lineRule="auto"/>
              <w:ind w:firstLine="709"/>
              <w:jc w:val="right"/>
              <w:rPr>
                <w:rFonts w:ascii="Arial" w:hAnsi="Arial" w:cs="Arial"/>
                <w:b/>
                <w:bCs/>
                <w:sz w:val="14"/>
                <w:szCs w:val="14"/>
                <w:lang w:eastAsia="ar-SA"/>
              </w:rPr>
            </w:pPr>
            <w:r w:rsidRPr="00486BE5">
              <w:rPr>
                <w:rFonts w:ascii="Arial" w:hAnsi="Arial" w:cs="Arial"/>
                <w:b/>
                <w:bCs/>
                <w:sz w:val="14"/>
                <w:szCs w:val="14"/>
                <w:lang w:eastAsia="ar-SA"/>
              </w:rPr>
              <w:t>0</w:t>
            </w:r>
          </w:p>
        </w:tc>
      </w:tr>
      <w:tr w:rsidR="00826286" w:rsidRPr="00486BE5" w14:paraId="7D87DACC"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center"/>
          </w:tcPr>
          <w:p w14:paraId="090E253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center"/>
          </w:tcPr>
          <w:p w14:paraId="7EB58B1C"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15A6A7DC"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в том числе по ГРБС:</w:t>
            </w:r>
          </w:p>
        </w:tc>
        <w:tc>
          <w:tcPr>
            <w:tcW w:w="263" w:type="pct"/>
            <w:tcBorders>
              <w:top w:val="single" w:sz="4" w:space="0" w:color="000000"/>
              <w:left w:val="single" w:sz="4" w:space="0" w:color="000000"/>
              <w:bottom w:val="single" w:sz="4" w:space="0" w:color="000000"/>
            </w:tcBorders>
            <w:shd w:val="clear" w:color="auto" w:fill="auto"/>
          </w:tcPr>
          <w:p w14:paraId="358271F9"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685B2922"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0C45E8B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70FDE635"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577579C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50CD071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649570E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5419BB5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7A35D060"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4565434D"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center"/>
          </w:tcPr>
          <w:p w14:paraId="5FE1C1E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center"/>
          </w:tcPr>
          <w:p w14:paraId="72D906F2"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0AEC630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Администрация Канского района</w:t>
            </w:r>
          </w:p>
        </w:tc>
        <w:tc>
          <w:tcPr>
            <w:tcW w:w="263" w:type="pct"/>
            <w:tcBorders>
              <w:top w:val="single" w:sz="4" w:space="0" w:color="000000"/>
              <w:left w:val="single" w:sz="4" w:space="0" w:color="000000"/>
              <w:bottom w:val="single" w:sz="4" w:space="0" w:color="000000"/>
            </w:tcBorders>
            <w:shd w:val="clear" w:color="auto" w:fill="auto"/>
          </w:tcPr>
          <w:p w14:paraId="29A0F4B7"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1ED8E826"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024EC137"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2257126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016AC95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78BA4AF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1DD9FEE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4F15CDB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1282F7B3"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240439CC" w14:textId="77777777" w:rsidTr="00826286">
        <w:trPr>
          <w:trHeight w:val="20"/>
        </w:trPr>
        <w:tc>
          <w:tcPr>
            <w:tcW w:w="617" w:type="pct"/>
            <w:vMerge w:val="restart"/>
            <w:tcBorders>
              <w:top w:val="single" w:sz="4" w:space="0" w:color="000000"/>
              <w:left w:val="single" w:sz="4" w:space="0" w:color="000000"/>
              <w:bottom w:val="single" w:sz="4" w:space="0" w:color="000000"/>
            </w:tcBorders>
            <w:shd w:val="clear" w:color="auto" w:fill="auto"/>
            <w:vAlign w:val="center"/>
          </w:tcPr>
          <w:p w14:paraId="58D3C06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Подпрограмма 1</w:t>
            </w:r>
          </w:p>
        </w:tc>
        <w:tc>
          <w:tcPr>
            <w:tcW w:w="901" w:type="pct"/>
            <w:vMerge w:val="restart"/>
            <w:tcBorders>
              <w:top w:val="single" w:sz="4" w:space="0" w:color="000000"/>
              <w:left w:val="single" w:sz="4" w:space="0" w:color="000000"/>
              <w:bottom w:val="single" w:sz="4" w:space="0" w:color="000000"/>
            </w:tcBorders>
            <w:shd w:val="clear" w:color="auto" w:fill="auto"/>
            <w:vAlign w:val="center"/>
          </w:tcPr>
          <w:p w14:paraId="4E8A2589" w14:textId="77777777" w:rsidR="00826286" w:rsidRPr="00486BE5" w:rsidRDefault="00826286" w:rsidP="00826286">
            <w:pPr>
              <w:widowControl w:val="0"/>
              <w:suppressAutoHyphens/>
              <w:autoSpaceDE w:val="0"/>
              <w:spacing w:after="0" w:line="240" w:lineRule="auto"/>
              <w:jc w:val="right"/>
              <w:rPr>
                <w:rFonts w:ascii="Arial" w:hAnsi="Arial" w:cs="Arial"/>
                <w:bCs/>
                <w:sz w:val="14"/>
                <w:szCs w:val="14"/>
                <w:lang w:eastAsia="ar-SA"/>
              </w:rPr>
            </w:pPr>
            <w:r w:rsidRPr="00486BE5">
              <w:rPr>
                <w:rFonts w:ascii="Arial" w:hAnsi="Arial" w:cs="Arial"/>
                <w:sz w:val="14"/>
                <w:szCs w:val="14"/>
                <w:lang w:eastAsia="ar-SA"/>
              </w:rPr>
              <w:t>Обеспечение реализации муниципальной программы и прочие мероприятия</w:t>
            </w:r>
            <w:r w:rsidRPr="00486BE5">
              <w:rPr>
                <w:rFonts w:ascii="Arial" w:hAnsi="Arial" w:cs="Arial"/>
                <w:bCs/>
                <w:sz w:val="14"/>
                <w:szCs w:val="14"/>
                <w:lang w:eastAsia="ar-SA"/>
              </w:rPr>
              <w:t xml:space="preserve"> </w:t>
            </w:r>
          </w:p>
          <w:p w14:paraId="24CECFF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2D0DE0D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всего расходные обязательства по подпрограмме</w:t>
            </w:r>
          </w:p>
        </w:tc>
        <w:tc>
          <w:tcPr>
            <w:tcW w:w="263" w:type="pct"/>
            <w:tcBorders>
              <w:top w:val="single" w:sz="4" w:space="0" w:color="000000"/>
              <w:left w:val="single" w:sz="4" w:space="0" w:color="000000"/>
              <w:bottom w:val="single" w:sz="4" w:space="0" w:color="000000"/>
            </w:tcBorders>
            <w:shd w:val="clear" w:color="auto" w:fill="auto"/>
          </w:tcPr>
          <w:p w14:paraId="08789B30"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15E6418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3D6D9225"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2F8C59B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365A141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38C0F3E5"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5D596D9C"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4ACED635"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7BFC959A"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32F212DF"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center"/>
          </w:tcPr>
          <w:p w14:paraId="5129FC88"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center"/>
          </w:tcPr>
          <w:p w14:paraId="52C9DAC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24DBCBC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в том числе по ГРБС:</w:t>
            </w:r>
          </w:p>
        </w:tc>
        <w:tc>
          <w:tcPr>
            <w:tcW w:w="263" w:type="pct"/>
            <w:tcBorders>
              <w:top w:val="single" w:sz="4" w:space="0" w:color="000000"/>
              <w:left w:val="single" w:sz="4" w:space="0" w:color="000000"/>
              <w:bottom w:val="single" w:sz="4" w:space="0" w:color="000000"/>
            </w:tcBorders>
            <w:shd w:val="clear" w:color="auto" w:fill="auto"/>
          </w:tcPr>
          <w:p w14:paraId="1F2675C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21821CC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1795E57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6C8FE4E8"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674D95B6"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267543A8"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7BB1440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5A8B524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2DE12FC3"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44B61207" w14:textId="77777777" w:rsidTr="00826286">
        <w:trPr>
          <w:trHeight w:val="20"/>
        </w:trPr>
        <w:tc>
          <w:tcPr>
            <w:tcW w:w="617" w:type="pct"/>
            <w:vMerge/>
            <w:tcBorders>
              <w:top w:val="single" w:sz="4" w:space="0" w:color="000000"/>
              <w:left w:val="single" w:sz="4" w:space="0" w:color="000000"/>
            </w:tcBorders>
            <w:shd w:val="clear" w:color="auto" w:fill="auto"/>
            <w:vAlign w:val="center"/>
          </w:tcPr>
          <w:p w14:paraId="0BCAD659"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tcBorders>
            <w:shd w:val="clear" w:color="auto" w:fill="auto"/>
            <w:vAlign w:val="center"/>
          </w:tcPr>
          <w:p w14:paraId="7F8DC5E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7CEF451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Администрация Канского района</w:t>
            </w:r>
          </w:p>
        </w:tc>
        <w:tc>
          <w:tcPr>
            <w:tcW w:w="263" w:type="pct"/>
            <w:tcBorders>
              <w:top w:val="single" w:sz="4" w:space="0" w:color="000000"/>
              <w:left w:val="single" w:sz="4" w:space="0" w:color="000000"/>
              <w:bottom w:val="single" w:sz="4" w:space="0" w:color="000000"/>
            </w:tcBorders>
            <w:shd w:val="clear" w:color="auto" w:fill="auto"/>
          </w:tcPr>
          <w:p w14:paraId="023AEA37"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2937E585"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606CF93B"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4FA23C1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1DE79778"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58AAA60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25AFD5F9"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65B08839"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4066D995"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74EEDC18" w14:textId="77777777" w:rsidTr="00826286">
        <w:trPr>
          <w:trHeight w:val="20"/>
        </w:trPr>
        <w:tc>
          <w:tcPr>
            <w:tcW w:w="617" w:type="pct"/>
            <w:vMerge w:val="restart"/>
            <w:tcBorders>
              <w:top w:val="single" w:sz="4" w:space="0" w:color="000000"/>
              <w:left w:val="single" w:sz="4" w:space="0" w:color="000000"/>
              <w:bottom w:val="single" w:sz="4" w:space="0" w:color="000000"/>
            </w:tcBorders>
            <w:shd w:val="clear" w:color="auto" w:fill="auto"/>
            <w:vAlign w:val="center"/>
          </w:tcPr>
          <w:p w14:paraId="17DE7BC6"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Мероприятие 1</w:t>
            </w:r>
          </w:p>
        </w:tc>
        <w:tc>
          <w:tcPr>
            <w:tcW w:w="901" w:type="pct"/>
            <w:vMerge w:val="restart"/>
            <w:tcBorders>
              <w:top w:val="single" w:sz="4" w:space="0" w:color="000000"/>
              <w:left w:val="single" w:sz="4" w:space="0" w:color="000000"/>
              <w:bottom w:val="single" w:sz="4" w:space="0" w:color="000000"/>
            </w:tcBorders>
            <w:shd w:val="clear" w:color="auto" w:fill="auto"/>
            <w:vAlign w:val="center"/>
          </w:tcPr>
          <w:p w14:paraId="4D3F1D9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Исполнение отдельных государственных полномочий по решению вопросов поддержки сельскохозяйственного производства</w:t>
            </w:r>
          </w:p>
        </w:tc>
        <w:tc>
          <w:tcPr>
            <w:tcW w:w="759" w:type="pct"/>
            <w:tcBorders>
              <w:top w:val="single" w:sz="4" w:space="0" w:color="000000"/>
              <w:left w:val="single" w:sz="4" w:space="0" w:color="000000"/>
              <w:bottom w:val="single" w:sz="4" w:space="0" w:color="000000"/>
            </w:tcBorders>
            <w:shd w:val="clear" w:color="auto" w:fill="auto"/>
            <w:vAlign w:val="center"/>
          </w:tcPr>
          <w:p w14:paraId="0960033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 xml:space="preserve">всего расходные обязательства по мероприятию </w:t>
            </w:r>
          </w:p>
        </w:tc>
        <w:tc>
          <w:tcPr>
            <w:tcW w:w="263" w:type="pct"/>
            <w:tcBorders>
              <w:top w:val="single" w:sz="4" w:space="0" w:color="000000"/>
              <w:left w:val="single" w:sz="4" w:space="0" w:color="000000"/>
              <w:bottom w:val="single" w:sz="4" w:space="0" w:color="000000"/>
            </w:tcBorders>
            <w:shd w:val="clear" w:color="auto" w:fill="auto"/>
          </w:tcPr>
          <w:p w14:paraId="43679C56"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78E55CC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1225B18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4B17B97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68320F7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6389671B"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29456D32"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677AF0B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7271058D"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7C09BF68"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center"/>
          </w:tcPr>
          <w:p w14:paraId="0A7E77E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center"/>
          </w:tcPr>
          <w:p w14:paraId="30C9F9FC"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4F880D1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в том числе по ГРБС:</w:t>
            </w:r>
          </w:p>
        </w:tc>
        <w:tc>
          <w:tcPr>
            <w:tcW w:w="263" w:type="pct"/>
            <w:tcBorders>
              <w:top w:val="single" w:sz="4" w:space="0" w:color="000000"/>
              <w:left w:val="single" w:sz="4" w:space="0" w:color="000000"/>
              <w:bottom w:val="single" w:sz="4" w:space="0" w:color="000000"/>
            </w:tcBorders>
            <w:shd w:val="clear" w:color="auto" w:fill="auto"/>
          </w:tcPr>
          <w:p w14:paraId="316A1AD2"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4E93B55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13A1B12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3D156B5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79C3204C"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4DBAF8F2"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18ED472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61CEE0C8"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5892350B"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545B5F42"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center"/>
          </w:tcPr>
          <w:p w14:paraId="1D0105E0"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center"/>
          </w:tcPr>
          <w:p w14:paraId="4B4B170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1AC01BC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Администрация Канского района</w:t>
            </w:r>
          </w:p>
          <w:p w14:paraId="56F7454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263" w:type="pct"/>
            <w:tcBorders>
              <w:top w:val="single" w:sz="4" w:space="0" w:color="000000"/>
              <w:left w:val="single" w:sz="4" w:space="0" w:color="000000"/>
              <w:bottom w:val="single" w:sz="4" w:space="0" w:color="000000"/>
            </w:tcBorders>
            <w:shd w:val="clear" w:color="auto" w:fill="auto"/>
          </w:tcPr>
          <w:p w14:paraId="6729FC1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50B9519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707B765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4B774D0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3AD20D22"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274EAF2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10A2A19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4A1F0F8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24A4764E"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630E6460"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bottom"/>
          </w:tcPr>
          <w:p w14:paraId="50624769"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bottom"/>
          </w:tcPr>
          <w:p w14:paraId="655A5837"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55F72459"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 xml:space="preserve">всего расходные обязательства по мероприятию </w:t>
            </w:r>
          </w:p>
        </w:tc>
        <w:tc>
          <w:tcPr>
            <w:tcW w:w="263" w:type="pct"/>
            <w:tcBorders>
              <w:top w:val="single" w:sz="4" w:space="0" w:color="000000"/>
              <w:left w:val="single" w:sz="4" w:space="0" w:color="000000"/>
              <w:bottom w:val="single" w:sz="4" w:space="0" w:color="000000"/>
            </w:tcBorders>
            <w:shd w:val="clear" w:color="auto" w:fill="auto"/>
          </w:tcPr>
          <w:p w14:paraId="053A5988"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2A8958C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72207242"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61CC3A3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72E36EDB"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1A20BDF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7523C67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78812C4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0E8D7000"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7D819382"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bottom"/>
          </w:tcPr>
          <w:p w14:paraId="3A2D8F7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bottom"/>
          </w:tcPr>
          <w:p w14:paraId="00E4B05B"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604E3F6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в том числе по ГРБС:</w:t>
            </w:r>
          </w:p>
        </w:tc>
        <w:tc>
          <w:tcPr>
            <w:tcW w:w="263" w:type="pct"/>
            <w:tcBorders>
              <w:top w:val="single" w:sz="4" w:space="0" w:color="000000"/>
              <w:left w:val="single" w:sz="4" w:space="0" w:color="000000"/>
              <w:bottom w:val="single" w:sz="4" w:space="0" w:color="000000"/>
            </w:tcBorders>
            <w:shd w:val="clear" w:color="auto" w:fill="auto"/>
          </w:tcPr>
          <w:p w14:paraId="34E3B3BB"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1E72D34B"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3620AD3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1EA260C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5666F8B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4761A468"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07ED0EA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2C57496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2BA895A5"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762B6996"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bottom"/>
          </w:tcPr>
          <w:p w14:paraId="6F04E7B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bottom"/>
          </w:tcPr>
          <w:p w14:paraId="2A3B7E9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4774A94B"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Администрация Канского района</w:t>
            </w:r>
          </w:p>
          <w:p w14:paraId="618F89CC"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263" w:type="pct"/>
            <w:tcBorders>
              <w:top w:val="single" w:sz="4" w:space="0" w:color="000000"/>
              <w:left w:val="single" w:sz="4" w:space="0" w:color="000000"/>
              <w:bottom w:val="single" w:sz="4" w:space="0" w:color="000000"/>
            </w:tcBorders>
            <w:shd w:val="clear" w:color="auto" w:fill="auto"/>
          </w:tcPr>
          <w:p w14:paraId="5AA631F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34D8EA2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009B2D2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5C1F6B2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3C5FD14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42EB6E20"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5CEC8E5A"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7A1DEC88"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69081570"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3EBB3A13" w14:textId="77777777" w:rsidTr="00826286">
        <w:trPr>
          <w:trHeight w:val="20"/>
        </w:trPr>
        <w:tc>
          <w:tcPr>
            <w:tcW w:w="617" w:type="pct"/>
            <w:vMerge w:val="restart"/>
            <w:tcBorders>
              <w:top w:val="single" w:sz="4" w:space="0" w:color="000000"/>
              <w:left w:val="single" w:sz="4" w:space="0" w:color="000000"/>
              <w:bottom w:val="single" w:sz="4" w:space="0" w:color="000000"/>
            </w:tcBorders>
            <w:shd w:val="clear" w:color="auto" w:fill="auto"/>
            <w:vAlign w:val="bottom"/>
          </w:tcPr>
          <w:p w14:paraId="7A7EA204"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Основное мероприятие программы:</w:t>
            </w:r>
          </w:p>
          <w:p w14:paraId="671A5D79"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p w14:paraId="7980EC0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p w14:paraId="61ECD40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val="restart"/>
            <w:tcBorders>
              <w:top w:val="single" w:sz="4" w:space="0" w:color="000000"/>
              <w:left w:val="single" w:sz="4" w:space="0" w:color="000000"/>
              <w:bottom w:val="single" w:sz="4" w:space="0" w:color="000000"/>
            </w:tcBorders>
            <w:shd w:val="clear" w:color="auto" w:fill="auto"/>
            <w:vAlign w:val="bottom"/>
          </w:tcPr>
          <w:p w14:paraId="558E6BE7"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 xml:space="preserve">Организация мероприятий при осуществлении </w:t>
            </w:r>
            <w:proofErr w:type="gramStart"/>
            <w:r w:rsidRPr="00486BE5">
              <w:rPr>
                <w:rFonts w:ascii="Arial" w:hAnsi="Arial" w:cs="Arial"/>
                <w:sz w:val="14"/>
                <w:szCs w:val="14"/>
                <w:lang w:eastAsia="ar-SA"/>
              </w:rPr>
              <w:t>деятельности  по</w:t>
            </w:r>
            <w:proofErr w:type="gramEnd"/>
            <w:r w:rsidRPr="00486BE5">
              <w:rPr>
                <w:rFonts w:ascii="Arial" w:hAnsi="Arial" w:cs="Arial"/>
                <w:sz w:val="14"/>
                <w:szCs w:val="14"/>
                <w:lang w:eastAsia="ar-SA"/>
              </w:rPr>
              <w:t xml:space="preserve"> обращению с животными без владельцев</w:t>
            </w:r>
          </w:p>
        </w:tc>
        <w:tc>
          <w:tcPr>
            <w:tcW w:w="759" w:type="pct"/>
            <w:tcBorders>
              <w:top w:val="single" w:sz="4" w:space="0" w:color="000000"/>
              <w:left w:val="single" w:sz="4" w:space="0" w:color="000000"/>
              <w:bottom w:val="single" w:sz="4" w:space="0" w:color="000000"/>
            </w:tcBorders>
            <w:shd w:val="clear" w:color="auto" w:fill="auto"/>
            <w:vAlign w:val="center"/>
          </w:tcPr>
          <w:p w14:paraId="53CE5D9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всего расходные обязательства по основному мероприятию</w:t>
            </w:r>
          </w:p>
        </w:tc>
        <w:tc>
          <w:tcPr>
            <w:tcW w:w="263" w:type="pct"/>
            <w:tcBorders>
              <w:top w:val="single" w:sz="4" w:space="0" w:color="000000"/>
              <w:left w:val="single" w:sz="4" w:space="0" w:color="000000"/>
              <w:bottom w:val="single" w:sz="4" w:space="0" w:color="000000"/>
            </w:tcBorders>
            <w:shd w:val="clear" w:color="auto" w:fill="auto"/>
          </w:tcPr>
          <w:p w14:paraId="2EE8B662"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30A9893F"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7302FFD7"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551DBFA9"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714E873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6CA72EFC"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64C27540"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13191442"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442AF30E"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6B6A8F34"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center"/>
          </w:tcPr>
          <w:p w14:paraId="2FAFCA8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center"/>
          </w:tcPr>
          <w:p w14:paraId="05F8D4B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360625A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в том числе по ГРБС:</w:t>
            </w:r>
          </w:p>
        </w:tc>
        <w:tc>
          <w:tcPr>
            <w:tcW w:w="263" w:type="pct"/>
            <w:tcBorders>
              <w:top w:val="single" w:sz="4" w:space="0" w:color="000000"/>
              <w:left w:val="single" w:sz="4" w:space="0" w:color="000000"/>
              <w:bottom w:val="single" w:sz="4" w:space="0" w:color="000000"/>
            </w:tcBorders>
            <w:shd w:val="clear" w:color="auto" w:fill="auto"/>
          </w:tcPr>
          <w:p w14:paraId="24DEA2E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0C1D273B"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5576C0B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47CB6AB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61C8F612"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7594EE59"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6D88B60E"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30BD1C5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61F4122F"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r w:rsidR="00826286" w:rsidRPr="00486BE5" w14:paraId="63E55C6A" w14:textId="77777777" w:rsidTr="00826286">
        <w:trPr>
          <w:trHeight w:val="20"/>
        </w:trPr>
        <w:tc>
          <w:tcPr>
            <w:tcW w:w="617" w:type="pct"/>
            <w:vMerge/>
            <w:tcBorders>
              <w:top w:val="single" w:sz="4" w:space="0" w:color="000000"/>
              <w:left w:val="single" w:sz="4" w:space="0" w:color="000000"/>
              <w:bottom w:val="single" w:sz="4" w:space="0" w:color="000000"/>
            </w:tcBorders>
            <w:shd w:val="clear" w:color="auto" w:fill="auto"/>
            <w:vAlign w:val="center"/>
          </w:tcPr>
          <w:p w14:paraId="7204C0F0"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901" w:type="pct"/>
            <w:vMerge/>
            <w:tcBorders>
              <w:top w:val="single" w:sz="4" w:space="0" w:color="000000"/>
              <w:left w:val="single" w:sz="4" w:space="0" w:color="000000"/>
              <w:bottom w:val="single" w:sz="4" w:space="0" w:color="000000"/>
            </w:tcBorders>
            <w:shd w:val="clear" w:color="auto" w:fill="auto"/>
            <w:vAlign w:val="center"/>
          </w:tcPr>
          <w:p w14:paraId="3B6AAB8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p>
        </w:tc>
        <w:tc>
          <w:tcPr>
            <w:tcW w:w="759" w:type="pct"/>
            <w:tcBorders>
              <w:top w:val="single" w:sz="4" w:space="0" w:color="000000"/>
              <w:left w:val="single" w:sz="4" w:space="0" w:color="000000"/>
              <w:bottom w:val="single" w:sz="4" w:space="0" w:color="000000"/>
            </w:tcBorders>
            <w:shd w:val="clear" w:color="auto" w:fill="auto"/>
            <w:vAlign w:val="center"/>
          </w:tcPr>
          <w:p w14:paraId="06441D83"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Администрация Канского района</w:t>
            </w:r>
          </w:p>
        </w:tc>
        <w:tc>
          <w:tcPr>
            <w:tcW w:w="263" w:type="pct"/>
            <w:tcBorders>
              <w:top w:val="single" w:sz="4" w:space="0" w:color="000000"/>
              <w:left w:val="single" w:sz="4" w:space="0" w:color="000000"/>
              <w:bottom w:val="single" w:sz="4" w:space="0" w:color="000000"/>
            </w:tcBorders>
            <w:shd w:val="clear" w:color="auto" w:fill="auto"/>
          </w:tcPr>
          <w:p w14:paraId="7E2CE388"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33" w:type="pct"/>
            <w:tcBorders>
              <w:top w:val="single" w:sz="4" w:space="0" w:color="000000"/>
              <w:left w:val="single" w:sz="4" w:space="0" w:color="000000"/>
              <w:bottom w:val="single" w:sz="4" w:space="0" w:color="000000"/>
            </w:tcBorders>
            <w:shd w:val="clear" w:color="auto" w:fill="auto"/>
          </w:tcPr>
          <w:p w14:paraId="1B21DA69"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488" w:type="pct"/>
            <w:tcBorders>
              <w:top w:val="single" w:sz="4" w:space="0" w:color="000000"/>
              <w:left w:val="single" w:sz="4" w:space="0" w:color="000000"/>
              <w:bottom w:val="single" w:sz="4" w:space="0" w:color="000000"/>
            </w:tcBorders>
            <w:shd w:val="clear" w:color="auto" w:fill="auto"/>
          </w:tcPr>
          <w:p w14:paraId="7CC4A750"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13" w:type="pct"/>
            <w:tcBorders>
              <w:top w:val="single" w:sz="4" w:space="0" w:color="000000"/>
              <w:left w:val="single" w:sz="4" w:space="0" w:color="000000"/>
              <w:bottom w:val="single" w:sz="4" w:space="0" w:color="000000"/>
            </w:tcBorders>
            <w:shd w:val="clear" w:color="auto" w:fill="auto"/>
          </w:tcPr>
          <w:p w14:paraId="1F53989B"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Х</w:t>
            </w:r>
          </w:p>
        </w:tc>
        <w:tc>
          <w:tcPr>
            <w:tcW w:w="294" w:type="pct"/>
            <w:tcBorders>
              <w:top w:val="single" w:sz="4" w:space="0" w:color="000000"/>
              <w:left w:val="single" w:sz="4" w:space="0" w:color="000000"/>
              <w:bottom w:val="single" w:sz="4" w:space="0" w:color="000000"/>
            </w:tcBorders>
            <w:shd w:val="clear" w:color="auto" w:fill="auto"/>
          </w:tcPr>
          <w:p w14:paraId="6512458D"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auto"/>
          </w:tcPr>
          <w:p w14:paraId="09032ADC"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598FFE55"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294" w:type="pct"/>
            <w:tcBorders>
              <w:top w:val="single" w:sz="4" w:space="0" w:color="000000"/>
              <w:left w:val="single" w:sz="4" w:space="0" w:color="000000"/>
              <w:bottom w:val="single" w:sz="4" w:space="0" w:color="000000"/>
            </w:tcBorders>
            <w:shd w:val="clear" w:color="auto" w:fill="auto"/>
          </w:tcPr>
          <w:p w14:paraId="041CD681" w14:textId="77777777" w:rsidR="00826286" w:rsidRPr="00486BE5" w:rsidRDefault="00826286" w:rsidP="00826286">
            <w:pPr>
              <w:widowControl w:val="0"/>
              <w:suppressAutoHyphens/>
              <w:autoSpaceDE w:val="0"/>
              <w:spacing w:after="0" w:line="240" w:lineRule="auto"/>
              <w:jc w:val="right"/>
              <w:rPr>
                <w:rFonts w:ascii="Arial" w:hAnsi="Arial" w:cs="Arial"/>
                <w:sz w:val="14"/>
                <w:szCs w:val="14"/>
                <w:lang w:eastAsia="ar-SA"/>
              </w:rPr>
            </w:pPr>
            <w:r w:rsidRPr="00486BE5">
              <w:rPr>
                <w:rFonts w:ascii="Arial" w:hAnsi="Arial" w:cs="Arial"/>
                <w:sz w:val="14"/>
                <w:szCs w:val="14"/>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615DBB3F" w14:textId="77777777" w:rsidR="00826286" w:rsidRPr="00486BE5" w:rsidRDefault="00826286" w:rsidP="00826286">
            <w:pPr>
              <w:widowControl w:val="0"/>
              <w:suppressAutoHyphens/>
              <w:autoSpaceDE w:val="0"/>
              <w:spacing w:after="0" w:line="240" w:lineRule="auto"/>
              <w:ind w:firstLine="709"/>
              <w:jc w:val="right"/>
              <w:rPr>
                <w:rFonts w:ascii="Arial" w:hAnsi="Arial" w:cs="Arial"/>
                <w:sz w:val="14"/>
                <w:szCs w:val="14"/>
                <w:lang w:eastAsia="ar-SA"/>
              </w:rPr>
            </w:pPr>
            <w:r w:rsidRPr="00486BE5">
              <w:rPr>
                <w:rFonts w:ascii="Arial" w:hAnsi="Arial" w:cs="Arial"/>
                <w:sz w:val="14"/>
                <w:szCs w:val="14"/>
                <w:lang w:eastAsia="ar-SA"/>
              </w:rPr>
              <w:t>0</w:t>
            </w:r>
          </w:p>
        </w:tc>
      </w:tr>
    </w:tbl>
    <w:p w14:paraId="74D20C48" w14:textId="77777777" w:rsidR="00970209" w:rsidRDefault="00970209" w:rsidP="00B96B82">
      <w:pPr>
        <w:widowControl w:val="0"/>
        <w:suppressAutoHyphens/>
        <w:autoSpaceDE w:val="0"/>
        <w:spacing w:after="0" w:line="240" w:lineRule="auto"/>
        <w:ind w:firstLine="709"/>
        <w:jc w:val="right"/>
        <w:rPr>
          <w:rFonts w:ascii="Arial" w:hAnsi="Arial" w:cs="Arial"/>
          <w:sz w:val="16"/>
          <w:szCs w:val="16"/>
          <w:lang w:eastAsia="ar-SA"/>
        </w:rPr>
      </w:pPr>
    </w:p>
    <w:p w14:paraId="453566BE" w14:textId="77777777" w:rsidR="00826286" w:rsidRDefault="00826286" w:rsidP="00826286">
      <w:pPr>
        <w:widowControl w:val="0"/>
        <w:suppressAutoHyphens/>
        <w:autoSpaceDE w:val="0"/>
        <w:spacing w:after="0" w:line="240" w:lineRule="auto"/>
        <w:rPr>
          <w:rFonts w:ascii="Arial" w:hAnsi="Arial" w:cs="Arial"/>
          <w:sz w:val="16"/>
          <w:szCs w:val="16"/>
          <w:lang w:eastAsia="ar-SA"/>
        </w:rPr>
      </w:pPr>
      <w:proofErr w:type="spellStart"/>
      <w:r w:rsidRPr="00826286">
        <w:rPr>
          <w:rFonts w:ascii="Arial" w:hAnsi="Arial" w:cs="Arial"/>
          <w:sz w:val="16"/>
          <w:szCs w:val="16"/>
          <w:lang w:eastAsia="ar-SA"/>
        </w:rPr>
        <w:t>И.о</w:t>
      </w:r>
      <w:proofErr w:type="spellEnd"/>
      <w:r w:rsidRPr="00826286">
        <w:rPr>
          <w:rFonts w:ascii="Arial" w:hAnsi="Arial" w:cs="Arial"/>
          <w:sz w:val="16"/>
          <w:szCs w:val="16"/>
          <w:lang w:eastAsia="ar-SA"/>
        </w:rPr>
        <w:t xml:space="preserve">. начальника отдела сельского хозяйства администрации Канского района                                            И.В. Лопатин  </w:t>
      </w:r>
    </w:p>
    <w:p w14:paraId="779DBB35" w14:textId="77777777" w:rsidR="00826286" w:rsidRDefault="00826286" w:rsidP="00826286">
      <w:pPr>
        <w:widowControl w:val="0"/>
        <w:suppressAutoHyphens/>
        <w:autoSpaceDE w:val="0"/>
        <w:spacing w:after="0" w:line="240" w:lineRule="auto"/>
        <w:rPr>
          <w:rFonts w:ascii="Arial" w:hAnsi="Arial" w:cs="Arial"/>
          <w:sz w:val="16"/>
          <w:szCs w:val="16"/>
          <w:lang w:eastAsia="ar-SA"/>
        </w:rPr>
      </w:pPr>
    </w:p>
    <w:p w14:paraId="1CF4F5D0" w14:textId="77777777" w:rsidR="00826286" w:rsidRPr="00826286" w:rsidRDefault="00826286" w:rsidP="00826286">
      <w:pPr>
        <w:widowControl w:val="0"/>
        <w:suppressAutoHyphens/>
        <w:autoSpaceDE w:val="0"/>
        <w:spacing w:after="0" w:line="240" w:lineRule="auto"/>
        <w:jc w:val="right"/>
        <w:rPr>
          <w:rFonts w:ascii="Arial" w:hAnsi="Arial" w:cs="Arial"/>
          <w:sz w:val="16"/>
          <w:szCs w:val="16"/>
          <w:lang w:eastAsia="ar-SA"/>
        </w:rPr>
      </w:pPr>
      <w:r w:rsidRPr="00826286">
        <w:rPr>
          <w:rFonts w:ascii="Arial" w:hAnsi="Arial" w:cs="Arial"/>
          <w:sz w:val="16"/>
          <w:szCs w:val="16"/>
          <w:lang w:eastAsia="ar-SA"/>
        </w:rPr>
        <w:t xml:space="preserve">Приложение 4 </w:t>
      </w:r>
    </w:p>
    <w:p w14:paraId="7C86E9DA" w14:textId="77777777" w:rsidR="00826286" w:rsidRPr="00826286" w:rsidRDefault="00826286" w:rsidP="00826286">
      <w:pPr>
        <w:widowControl w:val="0"/>
        <w:suppressAutoHyphens/>
        <w:autoSpaceDE w:val="0"/>
        <w:spacing w:after="0" w:line="240" w:lineRule="auto"/>
        <w:jc w:val="right"/>
        <w:rPr>
          <w:rFonts w:ascii="Arial" w:hAnsi="Arial" w:cs="Arial"/>
          <w:sz w:val="16"/>
          <w:szCs w:val="16"/>
          <w:lang w:eastAsia="ar-SA"/>
        </w:rPr>
      </w:pPr>
      <w:r w:rsidRPr="00826286">
        <w:rPr>
          <w:rFonts w:ascii="Arial" w:hAnsi="Arial" w:cs="Arial"/>
          <w:sz w:val="16"/>
          <w:szCs w:val="16"/>
          <w:lang w:eastAsia="ar-SA"/>
        </w:rPr>
        <w:t xml:space="preserve">к муниципальной программе </w:t>
      </w:r>
    </w:p>
    <w:p w14:paraId="5EC6405D" w14:textId="77777777" w:rsidR="00826286" w:rsidRPr="00826286" w:rsidRDefault="00826286" w:rsidP="00826286">
      <w:pPr>
        <w:widowControl w:val="0"/>
        <w:suppressAutoHyphens/>
        <w:autoSpaceDE w:val="0"/>
        <w:spacing w:after="0" w:line="240" w:lineRule="auto"/>
        <w:jc w:val="right"/>
        <w:rPr>
          <w:rFonts w:ascii="Arial" w:hAnsi="Arial" w:cs="Arial"/>
          <w:sz w:val="16"/>
          <w:szCs w:val="16"/>
          <w:lang w:eastAsia="ar-SA"/>
        </w:rPr>
      </w:pPr>
      <w:r w:rsidRPr="00826286">
        <w:rPr>
          <w:rFonts w:ascii="Arial" w:hAnsi="Arial" w:cs="Arial"/>
          <w:sz w:val="16"/>
          <w:szCs w:val="16"/>
          <w:lang w:eastAsia="ar-SA"/>
        </w:rPr>
        <w:t>Развитие сельского хозяйства в Канском районе</w:t>
      </w:r>
    </w:p>
    <w:p w14:paraId="76A00679" w14:textId="6D660B81" w:rsidR="00826286" w:rsidRDefault="00826286" w:rsidP="00826286">
      <w:pPr>
        <w:widowControl w:val="0"/>
        <w:suppressAutoHyphens/>
        <w:autoSpaceDE w:val="0"/>
        <w:spacing w:after="0" w:line="240" w:lineRule="auto"/>
        <w:jc w:val="right"/>
        <w:rPr>
          <w:rFonts w:ascii="Arial" w:hAnsi="Arial" w:cs="Arial"/>
          <w:sz w:val="16"/>
          <w:szCs w:val="16"/>
          <w:lang w:eastAsia="ar-SA"/>
        </w:rPr>
      </w:pPr>
      <w:r w:rsidRPr="00826286">
        <w:rPr>
          <w:rFonts w:ascii="Arial" w:hAnsi="Arial" w:cs="Arial"/>
          <w:sz w:val="16"/>
          <w:szCs w:val="16"/>
          <w:lang w:eastAsia="ar-SA"/>
        </w:rPr>
        <w:t xml:space="preserve">                                                                                                                                    от 18.11.2021 № 595 </w:t>
      </w:r>
      <w:r w:rsidR="00486BE5">
        <w:rPr>
          <w:rFonts w:ascii="Arial" w:hAnsi="Arial" w:cs="Arial"/>
          <w:sz w:val="16"/>
          <w:szCs w:val="16"/>
          <w:lang w:eastAsia="ar-SA"/>
        </w:rPr>
        <w:t>–</w:t>
      </w:r>
      <w:proofErr w:type="spellStart"/>
      <w:r w:rsidRPr="00826286">
        <w:rPr>
          <w:rFonts w:ascii="Arial" w:hAnsi="Arial" w:cs="Arial"/>
          <w:sz w:val="16"/>
          <w:szCs w:val="16"/>
          <w:lang w:eastAsia="ar-SA"/>
        </w:rPr>
        <w:t>пг</w:t>
      </w:r>
      <w:proofErr w:type="spellEnd"/>
    </w:p>
    <w:p w14:paraId="3ED507BE" w14:textId="77777777" w:rsidR="00486BE5" w:rsidRPr="00826286" w:rsidRDefault="00486BE5" w:rsidP="00826286">
      <w:pPr>
        <w:widowControl w:val="0"/>
        <w:suppressAutoHyphens/>
        <w:autoSpaceDE w:val="0"/>
        <w:spacing w:after="0" w:line="240" w:lineRule="auto"/>
        <w:jc w:val="right"/>
        <w:rPr>
          <w:rFonts w:ascii="Arial" w:hAnsi="Arial" w:cs="Arial"/>
          <w:b/>
          <w:bCs/>
          <w:sz w:val="16"/>
          <w:szCs w:val="16"/>
          <w:lang w:eastAsia="ar-SA"/>
        </w:rPr>
      </w:pPr>
    </w:p>
    <w:p w14:paraId="7425563A" w14:textId="3F8CD2B8" w:rsidR="00826286" w:rsidRPr="00826286" w:rsidRDefault="00826286" w:rsidP="00486BE5">
      <w:pPr>
        <w:widowControl w:val="0"/>
        <w:suppressAutoHyphens/>
        <w:autoSpaceDE w:val="0"/>
        <w:spacing w:after="0" w:line="240" w:lineRule="auto"/>
        <w:jc w:val="center"/>
        <w:rPr>
          <w:rFonts w:ascii="Arial" w:hAnsi="Arial" w:cs="Arial"/>
          <w:bCs/>
          <w:sz w:val="16"/>
          <w:szCs w:val="16"/>
          <w:lang w:eastAsia="ar-SA"/>
        </w:rPr>
      </w:pPr>
      <w:r w:rsidRPr="00826286">
        <w:rPr>
          <w:rFonts w:ascii="Arial" w:hAnsi="Arial" w:cs="Arial"/>
          <w:bCs/>
          <w:sz w:val="16"/>
          <w:szCs w:val="16"/>
          <w:lang w:eastAsia="ar-SA"/>
        </w:rPr>
        <w:t>Информация о ресурсном обеспечении и прогнозной оценке расходов на реализацию целей</w:t>
      </w:r>
    </w:p>
    <w:p w14:paraId="5769DC17" w14:textId="187CAE25" w:rsidR="00826286" w:rsidRPr="00826286" w:rsidRDefault="00826286" w:rsidP="00486BE5">
      <w:pPr>
        <w:widowControl w:val="0"/>
        <w:suppressAutoHyphens/>
        <w:autoSpaceDE w:val="0"/>
        <w:spacing w:after="0" w:line="240" w:lineRule="auto"/>
        <w:jc w:val="center"/>
        <w:rPr>
          <w:rFonts w:ascii="Arial" w:hAnsi="Arial" w:cs="Arial"/>
          <w:bCs/>
          <w:sz w:val="16"/>
          <w:szCs w:val="16"/>
          <w:lang w:eastAsia="ar-SA"/>
        </w:rPr>
      </w:pPr>
      <w:r w:rsidRPr="00826286">
        <w:rPr>
          <w:rFonts w:ascii="Arial" w:hAnsi="Arial" w:cs="Arial"/>
          <w:bCs/>
          <w:sz w:val="16"/>
          <w:szCs w:val="16"/>
          <w:lang w:eastAsia="ar-SA"/>
        </w:rPr>
        <w:t>муниципальной программы Развитие сельского хозяйства в Канском районе,</w:t>
      </w:r>
    </w:p>
    <w:p w14:paraId="405DCB08" w14:textId="023177FE" w:rsidR="00486BE5" w:rsidRDefault="00826286" w:rsidP="00486BE5">
      <w:pPr>
        <w:widowControl w:val="0"/>
        <w:suppressAutoHyphens/>
        <w:autoSpaceDE w:val="0"/>
        <w:spacing w:after="0" w:line="240" w:lineRule="auto"/>
        <w:jc w:val="center"/>
        <w:rPr>
          <w:rFonts w:ascii="Arial" w:hAnsi="Arial" w:cs="Arial"/>
          <w:bCs/>
          <w:sz w:val="16"/>
          <w:szCs w:val="16"/>
          <w:lang w:eastAsia="ar-SA"/>
        </w:rPr>
      </w:pPr>
      <w:r w:rsidRPr="00826286">
        <w:rPr>
          <w:rFonts w:ascii="Arial" w:hAnsi="Arial" w:cs="Arial"/>
          <w:bCs/>
          <w:sz w:val="16"/>
          <w:szCs w:val="16"/>
          <w:lang w:eastAsia="ar-SA"/>
        </w:rPr>
        <w:t>с учетом источников финансирования, в том числе по уровням бюджетной системы</w:t>
      </w:r>
    </w:p>
    <w:p w14:paraId="4337FC7B" w14:textId="77777777" w:rsidR="0051751F" w:rsidRDefault="0051751F" w:rsidP="00486BE5">
      <w:pPr>
        <w:widowControl w:val="0"/>
        <w:suppressAutoHyphens/>
        <w:autoSpaceDE w:val="0"/>
        <w:spacing w:after="0" w:line="240" w:lineRule="auto"/>
        <w:jc w:val="center"/>
        <w:rPr>
          <w:rFonts w:ascii="Arial" w:hAnsi="Arial" w:cs="Arial"/>
          <w:bCs/>
          <w:sz w:val="16"/>
          <w:szCs w:val="16"/>
          <w:lang w:eastAsia="ar-SA"/>
        </w:rPr>
      </w:pPr>
    </w:p>
    <w:tbl>
      <w:tblPr>
        <w:tblW w:w="5000" w:type="pct"/>
        <w:tblCellMar>
          <w:left w:w="30" w:type="dxa"/>
          <w:right w:w="30" w:type="dxa"/>
        </w:tblCellMar>
        <w:tblLook w:val="0000" w:firstRow="0" w:lastRow="0" w:firstColumn="0" w:lastColumn="0" w:noHBand="0" w:noVBand="0"/>
      </w:tblPr>
      <w:tblGrid>
        <w:gridCol w:w="1644"/>
        <w:gridCol w:w="3485"/>
        <w:gridCol w:w="1967"/>
        <w:gridCol w:w="602"/>
        <w:gridCol w:w="602"/>
        <w:gridCol w:w="602"/>
        <w:gridCol w:w="602"/>
        <w:gridCol w:w="762"/>
      </w:tblGrid>
      <w:tr w:rsidR="00486BE5" w:rsidRPr="00486BE5" w14:paraId="0C67E131" w14:textId="77777777" w:rsidTr="00486BE5">
        <w:trPr>
          <w:trHeight w:val="20"/>
        </w:trPr>
        <w:tc>
          <w:tcPr>
            <w:tcW w:w="801" w:type="pct"/>
            <w:tcBorders>
              <w:top w:val="single" w:sz="4" w:space="0" w:color="000000"/>
              <w:left w:val="single" w:sz="4" w:space="0" w:color="000000"/>
            </w:tcBorders>
            <w:shd w:val="clear" w:color="auto" w:fill="FFFFFF"/>
          </w:tcPr>
          <w:p w14:paraId="02C00D1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lastRenderedPageBreak/>
              <w:t>Статус</w:t>
            </w:r>
          </w:p>
          <w:p w14:paraId="1CC4179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val="restart"/>
            <w:tcBorders>
              <w:top w:val="single" w:sz="4" w:space="0" w:color="000000"/>
              <w:left w:val="single" w:sz="4" w:space="0" w:color="000000"/>
            </w:tcBorders>
            <w:shd w:val="clear" w:color="auto" w:fill="FFFFFF"/>
          </w:tcPr>
          <w:p w14:paraId="29C98740"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Наименование муниципальной</w:t>
            </w:r>
          </w:p>
          <w:p w14:paraId="33565DB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программы, подпрограммы</w:t>
            </w:r>
          </w:p>
          <w:p w14:paraId="13572468"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программы</w:t>
            </w:r>
          </w:p>
        </w:tc>
        <w:tc>
          <w:tcPr>
            <w:tcW w:w="958" w:type="pct"/>
            <w:tcBorders>
              <w:top w:val="single" w:sz="4" w:space="0" w:color="000000"/>
              <w:left w:val="single" w:sz="4" w:space="0" w:color="000000"/>
            </w:tcBorders>
            <w:shd w:val="clear" w:color="auto" w:fill="FFFFFF"/>
          </w:tcPr>
          <w:p w14:paraId="111C7038"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Ответственный исполнитель, соисполнитель</w:t>
            </w:r>
          </w:p>
        </w:tc>
        <w:tc>
          <w:tcPr>
            <w:tcW w:w="1543" w:type="pct"/>
            <w:gridSpan w:val="5"/>
            <w:tcBorders>
              <w:top w:val="single" w:sz="4" w:space="0" w:color="000000"/>
              <w:left w:val="single" w:sz="4" w:space="0" w:color="000000"/>
              <w:bottom w:val="single" w:sz="4" w:space="0" w:color="000000"/>
              <w:right w:val="single" w:sz="4" w:space="0" w:color="000000"/>
            </w:tcBorders>
            <w:shd w:val="clear" w:color="auto" w:fill="FFFFFF"/>
          </w:tcPr>
          <w:p w14:paraId="0B09BDE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Оценка расходов, тыс. руб.</w:t>
            </w:r>
          </w:p>
          <w:p w14:paraId="0FC8260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(тыс. руб.), годы</w:t>
            </w:r>
          </w:p>
        </w:tc>
      </w:tr>
      <w:tr w:rsidR="00486BE5" w:rsidRPr="00486BE5" w14:paraId="7A140A7C" w14:textId="77777777" w:rsidTr="00486BE5">
        <w:trPr>
          <w:trHeight w:val="20"/>
        </w:trPr>
        <w:tc>
          <w:tcPr>
            <w:tcW w:w="801" w:type="pct"/>
            <w:tcBorders>
              <w:left w:val="single" w:sz="4" w:space="0" w:color="000000"/>
            </w:tcBorders>
            <w:shd w:val="clear" w:color="auto" w:fill="FFFFFF"/>
          </w:tcPr>
          <w:p w14:paraId="0836D7F1"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left w:val="single" w:sz="4" w:space="0" w:color="000000"/>
            </w:tcBorders>
            <w:shd w:val="clear" w:color="auto" w:fill="FFFFFF"/>
          </w:tcPr>
          <w:p w14:paraId="3B06E270"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left w:val="single" w:sz="4" w:space="0" w:color="000000"/>
            </w:tcBorders>
            <w:shd w:val="clear" w:color="auto" w:fill="FFFFFF"/>
          </w:tcPr>
          <w:p w14:paraId="1229AAC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tcBorders>
            <w:shd w:val="clear" w:color="auto" w:fill="FFFFFF"/>
          </w:tcPr>
          <w:p w14:paraId="6389175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2021 год</w:t>
            </w:r>
          </w:p>
        </w:tc>
        <w:tc>
          <w:tcPr>
            <w:tcW w:w="293" w:type="pct"/>
            <w:tcBorders>
              <w:top w:val="single" w:sz="4" w:space="0" w:color="000000"/>
              <w:left w:val="single" w:sz="4" w:space="0" w:color="000000"/>
            </w:tcBorders>
            <w:shd w:val="clear" w:color="auto" w:fill="FFFFFF"/>
          </w:tcPr>
          <w:p w14:paraId="1D5235C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2022 год</w:t>
            </w:r>
          </w:p>
        </w:tc>
        <w:tc>
          <w:tcPr>
            <w:tcW w:w="293" w:type="pct"/>
            <w:tcBorders>
              <w:top w:val="single" w:sz="4" w:space="0" w:color="000000"/>
              <w:left w:val="single" w:sz="4" w:space="0" w:color="000000"/>
            </w:tcBorders>
            <w:shd w:val="clear" w:color="auto" w:fill="FFFFFF"/>
          </w:tcPr>
          <w:p w14:paraId="75E6222E"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2023 год</w:t>
            </w:r>
          </w:p>
        </w:tc>
        <w:tc>
          <w:tcPr>
            <w:tcW w:w="293" w:type="pct"/>
            <w:tcBorders>
              <w:top w:val="single" w:sz="4" w:space="0" w:color="000000"/>
              <w:left w:val="single" w:sz="4" w:space="0" w:color="000000"/>
            </w:tcBorders>
            <w:shd w:val="clear" w:color="auto" w:fill="FFFFFF"/>
          </w:tcPr>
          <w:p w14:paraId="18BA277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2024 год</w:t>
            </w:r>
          </w:p>
        </w:tc>
        <w:tc>
          <w:tcPr>
            <w:tcW w:w="370" w:type="pct"/>
            <w:tcBorders>
              <w:top w:val="single" w:sz="4" w:space="0" w:color="000000"/>
              <w:left w:val="single" w:sz="4" w:space="0" w:color="000000"/>
              <w:right w:val="single" w:sz="4" w:space="0" w:color="000000"/>
            </w:tcBorders>
            <w:shd w:val="clear" w:color="auto" w:fill="FFFFFF"/>
          </w:tcPr>
          <w:p w14:paraId="3888B14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Итого</w:t>
            </w:r>
          </w:p>
          <w:p w14:paraId="6F06FC90"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на период</w:t>
            </w:r>
          </w:p>
        </w:tc>
      </w:tr>
      <w:tr w:rsidR="00486BE5" w:rsidRPr="00486BE5" w14:paraId="2351EDD4" w14:textId="77777777" w:rsidTr="00486BE5">
        <w:trPr>
          <w:trHeight w:val="20"/>
        </w:trPr>
        <w:tc>
          <w:tcPr>
            <w:tcW w:w="801" w:type="pct"/>
            <w:tcBorders>
              <w:top w:val="single" w:sz="4" w:space="0" w:color="000000"/>
              <w:left w:val="single" w:sz="4" w:space="0" w:color="000000"/>
            </w:tcBorders>
            <w:shd w:val="clear" w:color="auto" w:fill="FFFFFF"/>
          </w:tcPr>
          <w:p w14:paraId="6DE31FB8"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r w:rsidRPr="00486BE5">
              <w:rPr>
                <w:rFonts w:ascii="Arial" w:hAnsi="Arial" w:cs="Arial"/>
                <w:b/>
                <w:bCs/>
                <w:sz w:val="14"/>
                <w:szCs w:val="14"/>
                <w:lang w:eastAsia="ar-SA"/>
              </w:rPr>
              <w:t>Муниципальная программа</w:t>
            </w:r>
          </w:p>
        </w:tc>
        <w:tc>
          <w:tcPr>
            <w:tcW w:w="1698" w:type="pct"/>
            <w:vMerge w:val="restart"/>
            <w:tcBorders>
              <w:top w:val="single" w:sz="4" w:space="0" w:color="000000"/>
              <w:left w:val="single" w:sz="4" w:space="0" w:color="000000"/>
            </w:tcBorders>
            <w:shd w:val="clear" w:color="auto" w:fill="FFFFFF"/>
          </w:tcPr>
          <w:p w14:paraId="3D44CC9B"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r w:rsidRPr="00486BE5">
              <w:rPr>
                <w:rFonts w:ascii="Arial" w:hAnsi="Arial" w:cs="Arial"/>
                <w:b/>
                <w:bCs/>
                <w:sz w:val="14"/>
                <w:szCs w:val="14"/>
                <w:lang w:eastAsia="ar-SA"/>
              </w:rPr>
              <w:t xml:space="preserve">Развитие сельского хозяйства в Канском районе </w:t>
            </w:r>
          </w:p>
        </w:tc>
        <w:tc>
          <w:tcPr>
            <w:tcW w:w="958" w:type="pct"/>
            <w:tcBorders>
              <w:top w:val="single" w:sz="4" w:space="0" w:color="000000"/>
              <w:left w:val="single" w:sz="4" w:space="0" w:color="000000"/>
              <w:bottom w:val="single" w:sz="4" w:space="0" w:color="000000"/>
            </w:tcBorders>
            <w:shd w:val="clear" w:color="auto" w:fill="FFFFFF"/>
          </w:tcPr>
          <w:p w14:paraId="136A2C67"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r w:rsidRPr="00486BE5">
              <w:rPr>
                <w:rFonts w:ascii="Arial" w:hAnsi="Arial" w:cs="Arial"/>
                <w:b/>
                <w:bCs/>
                <w:sz w:val="14"/>
                <w:szCs w:val="14"/>
                <w:lang w:eastAsia="ar-SA"/>
              </w:rPr>
              <w:t xml:space="preserve">Всего </w:t>
            </w:r>
          </w:p>
        </w:tc>
        <w:tc>
          <w:tcPr>
            <w:tcW w:w="293" w:type="pct"/>
            <w:tcBorders>
              <w:top w:val="single" w:sz="4" w:space="0" w:color="000000"/>
              <w:left w:val="single" w:sz="4" w:space="0" w:color="000000"/>
              <w:bottom w:val="single" w:sz="4" w:space="0" w:color="000000"/>
            </w:tcBorders>
            <w:shd w:val="clear" w:color="auto" w:fill="FFFFFF"/>
          </w:tcPr>
          <w:p w14:paraId="6B3639F1"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5858,0</w:t>
            </w:r>
          </w:p>
          <w:p w14:paraId="1A59BA2E"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7F483247"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5898,9</w:t>
            </w:r>
          </w:p>
          <w:p w14:paraId="0FBDB725"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7C27C8E6"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5898,9</w:t>
            </w:r>
          </w:p>
          <w:p w14:paraId="1D53242E"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99FBFAC"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5898,9</w:t>
            </w:r>
          </w:p>
          <w:p w14:paraId="2088DD7D"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3DA5BA22"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23554,7</w:t>
            </w:r>
          </w:p>
          <w:p w14:paraId="19E28D42"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p>
        </w:tc>
      </w:tr>
      <w:tr w:rsidR="00486BE5" w:rsidRPr="00486BE5" w14:paraId="096317AE" w14:textId="77777777" w:rsidTr="00486BE5">
        <w:trPr>
          <w:trHeight w:val="20"/>
        </w:trPr>
        <w:tc>
          <w:tcPr>
            <w:tcW w:w="801" w:type="pct"/>
            <w:tcBorders>
              <w:left w:val="single" w:sz="4" w:space="0" w:color="000000"/>
            </w:tcBorders>
            <w:shd w:val="clear" w:color="auto" w:fill="FFFFFF"/>
          </w:tcPr>
          <w:p w14:paraId="191D911F"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1698" w:type="pct"/>
            <w:vMerge/>
            <w:tcBorders>
              <w:left w:val="single" w:sz="4" w:space="0" w:color="000000"/>
            </w:tcBorders>
            <w:shd w:val="clear" w:color="auto" w:fill="FFFFFF"/>
          </w:tcPr>
          <w:p w14:paraId="1E550118"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3E17BD5A"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в том числе:</w:t>
            </w:r>
          </w:p>
        </w:tc>
        <w:tc>
          <w:tcPr>
            <w:tcW w:w="293" w:type="pct"/>
            <w:tcBorders>
              <w:top w:val="single" w:sz="4" w:space="0" w:color="000000"/>
              <w:left w:val="single" w:sz="4" w:space="0" w:color="000000"/>
              <w:bottom w:val="single" w:sz="4" w:space="0" w:color="000000"/>
            </w:tcBorders>
            <w:shd w:val="clear" w:color="auto" w:fill="FFFFFF"/>
          </w:tcPr>
          <w:p w14:paraId="2FC7F20C"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249D93B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4C38E01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3CFADCC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7EF49E1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65003FAA" w14:textId="77777777" w:rsidTr="00486BE5">
        <w:trPr>
          <w:trHeight w:val="20"/>
        </w:trPr>
        <w:tc>
          <w:tcPr>
            <w:tcW w:w="801" w:type="pct"/>
            <w:tcBorders>
              <w:left w:val="single" w:sz="4" w:space="0" w:color="000000"/>
            </w:tcBorders>
            <w:shd w:val="clear" w:color="auto" w:fill="FFFFFF"/>
          </w:tcPr>
          <w:p w14:paraId="399030F9"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1698" w:type="pct"/>
            <w:vMerge/>
            <w:tcBorders>
              <w:left w:val="single" w:sz="4" w:space="0" w:color="000000"/>
            </w:tcBorders>
            <w:shd w:val="clear" w:color="auto" w:fill="FFFFFF"/>
          </w:tcPr>
          <w:p w14:paraId="6BB39439"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634A51C1"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федеральный бюджет (*)</w:t>
            </w:r>
          </w:p>
        </w:tc>
        <w:tc>
          <w:tcPr>
            <w:tcW w:w="293" w:type="pct"/>
            <w:tcBorders>
              <w:top w:val="single" w:sz="4" w:space="0" w:color="000000"/>
              <w:left w:val="single" w:sz="4" w:space="0" w:color="000000"/>
              <w:bottom w:val="single" w:sz="4" w:space="0" w:color="000000"/>
            </w:tcBorders>
            <w:shd w:val="clear" w:color="auto" w:fill="FFFFFF"/>
          </w:tcPr>
          <w:p w14:paraId="352F4D7A"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FFFFFF"/>
          </w:tcPr>
          <w:p w14:paraId="72BC1E8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FFFFFF"/>
          </w:tcPr>
          <w:p w14:paraId="35EC1FB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FFFFFF"/>
          </w:tcPr>
          <w:p w14:paraId="3E8AC238"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0</w:t>
            </w: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6C49C46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0</w:t>
            </w:r>
          </w:p>
        </w:tc>
      </w:tr>
      <w:tr w:rsidR="00486BE5" w:rsidRPr="00486BE5" w14:paraId="3BA9B6F1" w14:textId="77777777" w:rsidTr="00486BE5">
        <w:trPr>
          <w:trHeight w:val="20"/>
        </w:trPr>
        <w:tc>
          <w:tcPr>
            <w:tcW w:w="801" w:type="pct"/>
            <w:tcBorders>
              <w:left w:val="single" w:sz="4" w:space="0" w:color="000000"/>
            </w:tcBorders>
            <w:shd w:val="clear" w:color="auto" w:fill="FFFFFF"/>
          </w:tcPr>
          <w:p w14:paraId="55974907"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1698" w:type="pct"/>
            <w:vMerge/>
            <w:tcBorders>
              <w:left w:val="single" w:sz="4" w:space="0" w:color="000000"/>
            </w:tcBorders>
            <w:shd w:val="clear" w:color="auto" w:fill="FFFFFF"/>
          </w:tcPr>
          <w:p w14:paraId="27D97D71"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5DAE211B"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краевой бюджет</w:t>
            </w:r>
          </w:p>
        </w:tc>
        <w:tc>
          <w:tcPr>
            <w:tcW w:w="293" w:type="pct"/>
            <w:tcBorders>
              <w:top w:val="single" w:sz="4" w:space="0" w:color="000000"/>
              <w:left w:val="single" w:sz="4" w:space="0" w:color="000000"/>
              <w:bottom w:val="single" w:sz="4" w:space="0" w:color="000000"/>
            </w:tcBorders>
            <w:shd w:val="clear" w:color="auto" w:fill="FFFFFF"/>
          </w:tcPr>
          <w:p w14:paraId="7C38E67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5858,0</w:t>
            </w:r>
          </w:p>
          <w:p w14:paraId="2DEE6562"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2DB427B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5898,9</w:t>
            </w:r>
          </w:p>
          <w:p w14:paraId="7364330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660773EE"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5898,9</w:t>
            </w:r>
          </w:p>
          <w:p w14:paraId="46F75531"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98C0993"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5898,9</w:t>
            </w:r>
          </w:p>
          <w:p w14:paraId="2C581EE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4BA636DE"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23554,7</w:t>
            </w:r>
          </w:p>
          <w:p w14:paraId="4293D04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57C30729" w14:textId="77777777" w:rsidTr="00486BE5">
        <w:trPr>
          <w:trHeight w:val="20"/>
        </w:trPr>
        <w:tc>
          <w:tcPr>
            <w:tcW w:w="801" w:type="pct"/>
            <w:tcBorders>
              <w:left w:val="single" w:sz="4" w:space="0" w:color="000000"/>
            </w:tcBorders>
            <w:shd w:val="clear" w:color="auto" w:fill="FFFFFF"/>
          </w:tcPr>
          <w:p w14:paraId="78DC0726"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1698" w:type="pct"/>
            <w:vMerge/>
            <w:tcBorders>
              <w:left w:val="single" w:sz="4" w:space="0" w:color="000000"/>
            </w:tcBorders>
            <w:shd w:val="clear" w:color="auto" w:fill="FFFFFF"/>
          </w:tcPr>
          <w:p w14:paraId="2C0B4793"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47C5952A"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внебюджетные источники</w:t>
            </w:r>
          </w:p>
        </w:tc>
        <w:tc>
          <w:tcPr>
            <w:tcW w:w="293" w:type="pct"/>
            <w:tcBorders>
              <w:top w:val="single" w:sz="4" w:space="0" w:color="000000"/>
              <w:left w:val="single" w:sz="4" w:space="0" w:color="000000"/>
              <w:bottom w:val="single" w:sz="4" w:space="0" w:color="000000"/>
            </w:tcBorders>
            <w:shd w:val="clear" w:color="auto" w:fill="FFFFFF"/>
          </w:tcPr>
          <w:p w14:paraId="01F84008"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2BBD293B"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2E38A5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3E3FD8AB"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3267EB84"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0637F4B9" w14:textId="77777777" w:rsidTr="00486BE5">
        <w:trPr>
          <w:trHeight w:val="20"/>
        </w:trPr>
        <w:tc>
          <w:tcPr>
            <w:tcW w:w="801" w:type="pct"/>
            <w:tcBorders>
              <w:left w:val="single" w:sz="4" w:space="0" w:color="000000"/>
            </w:tcBorders>
            <w:shd w:val="clear" w:color="auto" w:fill="FFFFFF"/>
          </w:tcPr>
          <w:p w14:paraId="6FF6926C"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1698" w:type="pct"/>
            <w:vMerge/>
            <w:tcBorders>
              <w:left w:val="single" w:sz="4" w:space="0" w:color="000000"/>
            </w:tcBorders>
            <w:shd w:val="clear" w:color="auto" w:fill="FFFFFF"/>
          </w:tcPr>
          <w:p w14:paraId="615C33F7"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294278F4"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бюджеты муниципальных образований (**)</w:t>
            </w:r>
          </w:p>
        </w:tc>
        <w:tc>
          <w:tcPr>
            <w:tcW w:w="293" w:type="pct"/>
            <w:tcBorders>
              <w:top w:val="single" w:sz="4" w:space="0" w:color="000000"/>
              <w:left w:val="single" w:sz="4" w:space="0" w:color="000000"/>
              <w:bottom w:val="single" w:sz="4" w:space="0" w:color="000000"/>
            </w:tcBorders>
            <w:shd w:val="clear" w:color="auto" w:fill="FFFFFF"/>
          </w:tcPr>
          <w:p w14:paraId="7626E388"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4CF3CFC4"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407679AE"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C26DC22"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19D7C89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3869CE2B" w14:textId="77777777" w:rsidTr="00486BE5">
        <w:trPr>
          <w:trHeight w:val="20"/>
        </w:trPr>
        <w:tc>
          <w:tcPr>
            <w:tcW w:w="801" w:type="pct"/>
            <w:tcBorders>
              <w:left w:val="single" w:sz="4" w:space="0" w:color="000000"/>
              <w:bottom w:val="single" w:sz="4" w:space="0" w:color="000000"/>
            </w:tcBorders>
            <w:shd w:val="clear" w:color="auto" w:fill="FFFFFF"/>
          </w:tcPr>
          <w:p w14:paraId="2BB40DD6"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1698" w:type="pct"/>
            <w:vMerge/>
            <w:tcBorders>
              <w:left w:val="single" w:sz="4" w:space="0" w:color="000000"/>
              <w:bottom w:val="single" w:sz="4" w:space="0" w:color="000000"/>
            </w:tcBorders>
            <w:shd w:val="clear" w:color="auto" w:fill="FFFFFF"/>
          </w:tcPr>
          <w:p w14:paraId="3583A029" w14:textId="77777777" w:rsidR="00486BE5" w:rsidRPr="00486BE5" w:rsidRDefault="00486BE5" w:rsidP="00486BE5">
            <w:pPr>
              <w:widowControl w:val="0"/>
              <w:suppressAutoHyphens/>
              <w:autoSpaceDE w:val="0"/>
              <w:spacing w:after="0" w:line="240" w:lineRule="auto"/>
              <w:jc w:val="center"/>
              <w:rPr>
                <w:rFonts w:ascii="Arial" w:hAnsi="Arial" w:cs="Arial"/>
                <w:b/>
                <w:bCs/>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15A4216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юридические лица</w:t>
            </w:r>
          </w:p>
        </w:tc>
        <w:tc>
          <w:tcPr>
            <w:tcW w:w="293" w:type="pct"/>
            <w:tcBorders>
              <w:top w:val="single" w:sz="4" w:space="0" w:color="000000"/>
              <w:left w:val="single" w:sz="4" w:space="0" w:color="000000"/>
              <w:bottom w:val="single" w:sz="4" w:space="0" w:color="000000"/>
            </w:tcBorders>
            <w:shd w:val="clear" w:color="auto" w:fill="FFFFFF"/>
          </w:tcPr>
          <w:p w14:paraId="54A35F50"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A8C5E8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613FC93"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7CD5378"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3B07E1A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57812F62" w14:textId="77777777" w:rsidTr="00486BE5">
        <w:trPr>
          <w:trHeight w:val="20"/>
        </w:trPr>
        <w:tc>
          <w:tcPr>
            <w:tcW w:w="801" w:type="pct"/>
            <w:tcBorders>
              <w:top w:val="single" w:sz="4" w:space="0" w:color="000000"/>
              <w:left w:val="single" w:sz="4" w:space="0" w:color="000000"/>
            </w:tcBorders>
            <w:shd w:val="clear" w:color="auto" w:fill="FFFFFF"/>
          </w:tcPr>
          <w:p w14:paraId="4E17080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Подпрограмма 1</w:t>
            </w:r>
          </w:p>
        </w:tc>
        <w:tc>
          <w:tcPr>
            <w:tcW w:w="1698" w:type="pct"/>
            <w:vMerge w:val="restart"/>
            <w:tcBorders>
              <w:top w:val="single" w:sz="4" w:space="0" w:color="000000"/>
              <w:left w:val="single" w:sz="4" w:space="0" w:color="000000"/>
            </w:tcBorders>
            <w:shd w:val="clear" w:color="auto" w:fill="FFFFFF"/>
          </w:tcPr>
          <w:p w14:paraId="649D0961" w14:textId="77777777" w:rsidR="00486BE5" w:rsidRPr="00486BE5" w:rsidRDefault="00486BE5" w:rsidP="00486BE5">
            <w:pPr>
              <w:widowControl w:val="0"/>
              <w:suppressAutoHyphens/>
              <w:autoSpaceDE w:val="0"/>
              <w:spacing w:after="0" w:line="240" w:lineRule="auto"/>
              <w:jc w:val="center"/>
              <w:rPr>
                <w:rFonts w:ascii="Arial" w:hAnsi="Arial" w:cs="Arial"/>
                <w:bCs/>
                <w:sz w:val="14"/>
                <w:szCs w:val="14"/>
                <w:lang w:eastAsia="ar-SA"/>
              </w:rPr>
            </w:pPr>
            <w:r w:rsidRPr="00486BE5">
              <w:rPr>
                <w:rFonts w:ascii="Arial" w:hAnsi="Arial" w:cs="Arial"/>
                <w:sz w:val="14"/>
                <w:szCs w:val="14"/>
                <w:lang w:eastAsia="ar-SA"/>
              </w:rPr>
              <w:t>Обеспечение реализации муниципальной программы и прочие мероприятия</w:t>
            </w:r>
            <w:r w:rsidRPr="00486BE5">
              <w:rPr>
                <w:rFonts w:ascii="Arial" w:hAnsi="Arial" w:cs="Arial"/>
                <w:bCs/>
                <w:sz w:val="14"/>
                <w:szCs w:val="14"/>
                <w:lang w:eastAsia="ar-SA"/>
              </w:rPr>
              <w:t xml:space="preserve"> </w:t>
            </w:r>
          </w:p>
          <w:p w14:paraId="777DB79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2CF8DE2B"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 xml:space="preserve">Всего </w:t>
            </w:r>
          </w:p>
        </w:tc>
        <w:tc>
          <w:tcPr>
            <w:tcW w:w="293" w:type="pct"/>
            <w:tcBorders>
              <w:top w:val="single" w:sz="4" w:space="0" w:color="000000"/>
              <w:left w:val="single" w:sz="4" w:space="0" w:color="000000"/>
              <w:bottom w:val="single" w:sz="4" w:space="0" w:color="000000"/>
            </w:tcBorders>
            <w:shd w:val="clear" w:color="auto" w:fill="FFFFFF"/>
          </w:tcPr>
          <w:p w14:paraId="626FE804"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5191,9</w:t>
            </w:r>
          </w:p>
          <w:p w14:paraId="7A24DDD5"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735F224C"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5211,2</w:t>
            </w:r>
          </w:p>
          <w:p w14:paraId="23B3A96F"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3E77C97C"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5211,2</w:t>
            </w:r>
          </w:p>
        </w:tc>
        <w:tc>
          <w:tcPr>
            <w:tcW w:w="293" w:type="pct"/>
            <w:tcBorders>
              <w:top w:val="single" w:sz="4" w:space="0" w:color="000000"/>
              <w:left w:val="single" w:sz="4" w:space="0" w:color="000000"/>
              <w:bottom w:val="single" w:sz="4" w:space="0" w:color="000000"/>
            </w:tcBorders>
            <w:shd w:val="clear" w:color="auto" w:fill="FFFFFF"/>
          </w:tcPr>
          <w:p w14:paraId="147982CD"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5211,2</w:t>
            </w: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149BA367"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20825,50</w:t>
            </w:r>
          </w:p>
          <w:p w14:paraId="31D87159"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p>
        </w:tc>
      </w:tr>
      <w:tr w:rsidR="00486BE5" w:rsidRPr="00486BE5" w14:paraId="1ABAC594" w14:textId="77777777" w:rsidTr="00486BE5">
        <w:trPr>
          <w:trHeight w:val="20"/>
        </w:trPr>
        <w:tc>
          <w:tcPr>
            <w:tcW w:w="801" w:type="pct"/>
            <w:tcBorders>
              <w:left w:val="single" w:sz="4" w:space="0" w:color="000000"/>
            </w:tcBorders>
            <w:shd w:val="clear" w:color="auto" w:fill="FFFFFF"/>
          </w:tcPr>
          <w:p w14:paraId="1203AA7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left w:val="single" w:sz="4" w:space="0" w:color="000000"/>
            </w:tcBorders>
            <w:shd w:val="clear" w:color="auto" w:fill="FFFFFF"/>
          </w:tcPr>
          <w:p w14:paraId="31AEF48A"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1FE8282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в том числе:</w:t>
            </w:r>
          </w:p>
        </w:tc>
        <w:tc>
          <w:tcPr>
            <w:tcW w:w="293" w:type="pct"/>
            <w:tcBorders>
              <w:top w:val="single" w:sz="4" w:space="0" w:color="000000"/>
              <w:left w:val="single" w:sz="4" w:space="0" w:color="000000"/>
              <w:bottom w:val="single" w:sz="4" w:space="0" w:color="000000"/>
            </w:tcBorders>
            <w:shd w:val="clear" w:color="auto" w:fill="FFFFFF"/>
          </w:tcPr>
          <w:p w14:paraId="285927BA"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7F55CFF3"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A17A520"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8267C3E"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1779122B"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3337A298" w14:textId="77777777" w:rsidTr="00486BE5">
        <w:trPr>
          <w:trHeight w:val="20"/>
        </w:trPr>
        <w:tc>
          <w:tcPr>
            <w:tcW w:w="801" w:type="pct"/>
            <w:tcBorders>
              <w:left w:val="single" w:sz="4" w:space="0" w:color="000000"/>
            </w:tcBorders>
            <w:shd w:val="clear" w:color="auto" w:fill="FFFFFF"/>
          </w:tcPr>
          <w:p w14:paraId="0A3A7CF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left w:val="single" w:sz="4" w:space="0" w:color="000000"/>
            </w:tcBorders>
            <w:shd w:val="clear" w:color="auto" w:fill="FFFFFF"/>
          </w:tcPr>
          <w:p w14:paraId="00D893B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0FA72BEC"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федеральный бюджет (*)</w:t>
            </w:r>
          </w:p>
        </w:tc>
        <w:tc>
          <w:tcPr>
            <w:tcW w:w="293" w:type="pct"/>
            <w:tcBorders>
              <w:top w:val="single" w:sz="4" w:space="0" w:color="000000"/>
              <w:left w:val="single" w:sz="4" w:space="0" w:color="000000"/>
              <w:bottom w:val="single" w:sz="4" w:space="0" w:color="000000"/>
            </w:tcBorders>
            <w:shd w:val="clear" w:color="auto" w:fill="FFFFFF"/>
          </w:tcPr>
          <w:p w14:paraId="1B4CB3C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FFFFFF"/>
          </w:tcPr>
          <w:p w14:paraId="689ADE9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FFFFFF"/>
          </w:tcPr>
          <w:p w14:paraId="1859DC2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0</w:t>
            </w:r>
          </w:p>
        </w:tc>
        <w:tc>
          <w:tcPr>
            <w:tcW w:w="293" w:type="pct"/>
            <w:tcBorders>
              <w:top w:val="single" w:sz="4" w:space="0" w:color="000000"/>
              <w:left w:val="single" w:sz="4" w:space="0" w:color="000000"/>
              <w:bottom w:val="single" w:sz="4" w:space="0" w:color="000000"/>
            </w:tcBorders>
            <w:shd w:val="clear" w:color="auto" w:fill="FFFFFF"/>
          </w:tcPr>
          <w:p w14:paraId="4A6064A4"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0</w:t>
            </w: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6F01CD8E"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0</w:t>
            </w:r>
          </w:p>
        </w:tc>
      </w:tr>
      <w:tr w:rsidR="00486BE5" w:rsidRPr="00486BE5" w14:paraId="01400B36" w14:textId="77777777" w:rsidTr="00486BE5">
        <w:trPr>
          <w:trHeight w:val="20"/>
        </w:trPr>
        <w:tc>
          <w:tcPr>
            <w:tcW w:w="801" w:type="pct"/>
            <w:tcBorders>
              <w:left w:val="single" w:sz="4" w:space="0" w:color="000000"/>
            </w:tcBorders>
            <w:shd w:val="clear" w:color="auto" w:fill="FFFFFF"/>
          </w:tcPr>
          <w:p w14:paraId="78656B2B"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left w:val="single" w:sz="4" w:space="0" w:color="000000"/>
            </w:tcBorders>
            <w:shd w:val="clear" w:color="auto" w:fill="FFFFFF"/>
          </w:tcPr>
          <w:p w14:paraId="65CD5B8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123D8DFC"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краевой бюджет</w:t>
            </w:r>
          </w:p>
        </w:tc>
        <w:tc>
          <w:tcPr>
            <w:tcW w:w="293" w:type="pct"/>
            <w:tcBorders>
              <w:top w:val="single" w:sz="4" w:space="0" w:color="000000"/>
              <w:left w:val="single" w:sz="4" w:space="0" w:color="000000"/>
              <w:bottom w:val="single" w:sz="4" w:space="0" w:color="000000"/>
            </w:tcBorders>
            <w:shd w:val="clear" w:color="auto" w:fill="FFFFFF"/>
          </w:tcPr>
          <w:p w14:paraId="5E7CAFA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5191,9</w:t>
            </w:r>
          </w:p>
          <w:p w14:paraId="706B487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5EC91E21"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5211,2</w:t>
            </w:r>
          </w:p>
          <w:p w14:paraId="6495CAB4"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618E38C0"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5211,2</w:t>
            </w:r>
          </w:p>
        </w:tc>
        <w:tc>
          <w:tcPr>
            <w:tcW w:w="293" w:type="pct"/>
            <w:tcBorders>
              <w:top w:val="single" w:sz="4" w:space="0" w:color="000000"/>
              <w:left w:val="single" w:sz="4" w:space="0" w:color="000000"/>
              <w:bottom w:val="single" w:sz="4" w:space="0" w:color="000000"/>
            </w:tcBorders>
            <w:shd w:val="clear" w:color="auto" w:fill="FFFFFF"/>
          </w:tcPr>
          <w:p w14:paraId="2824040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5211,2</w:t>
            </w: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08BB5810"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20825,50</w:t>
            </w:r>
          </w:p>
          <w:p w14:paraId="162E174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181AC692" w14:textId="77777777" w:rsidTr="00486BE5">
        <w:trPr>
          <w:trHeight w:val="20"/>
        </w:trPr>
        <w:tc>
          <w:tcPr>
            <w:tcW w:w="801" w:type="pct"/>
            <w:tcBorders>
              <w:left w:val="single" w:sz="4" w:space="0" w:color="000000"/>
            </w:tcBorders>
            <w:shd w:val="clear" w:color="auto" w:fill="FFFFFF"/>
          </w:tcPr>
          <w:p w14:paraId="10FAD93B"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left w:val="single" w:sz="4" w:space="0" w:color="000000"/>
            </w:tcBorders>
            <w:shd w:val="clear" w:color="auto" w:fill="FFFFFF"/>
          </w:tcPr>
          <w:p w14:paraId="026C724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15688B23"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внебюджетные источники</w:t>
            </w:r>
          </w:p>
        </w:tc>
        <w:tc>
          <w:tcPr>
            <w:tcW w:w="293" w:type="pct"/>
            <w:tcBorders>
              <w:top w:val="single" w:sz="4" w:space="0" w:color="000000"/>
              <w:left w:val="single" w:sz="4" w:space="0" w:color="000000"/>
              <w:bottom w:val="single" w:sz="4" w:space="0" w:color="000000"/>
            </w:tcBorders>
            <w:shd w:val="clear" w:color="auto" w:fill="FFFFFF"/>
          </w:tcPr>
          <w:p w14:paraId="66AE732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4D857A0C"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4A807B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0D3C936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67F0B348"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33D62A24" w14:textId="77777777" w:rsidTr="00486BE5">
        <w:trPr>
          <w:trHeight w:val="20"/>
        </w:trPr>
        <w:tc>
          <w:tcPr>
            <w:tcW w:w="801" w:type="pct"/>
            <w:tcBorders>
              <w:left w:val="single" w:sz="4" w:space="0" w:color="000000"/>
            </w:tcBorders>
            <w:shd w:val="clear" w:color="auto" w:fill="FFFFFF"/>
          </w:tcPr>
          <w:p w14:paraId="56409AB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left w:val="single" w:sz="4" w:space="0" w:color="000000"/>
            </w:tcBorders>
            <w:shd w:val="clear" w:color="auto" w:fill="FFFFFF"/>
          </w:tcPr>
          <w:p w14:paraId="077C49DB"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462A1533"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бюджеты муниципальных образований (**)</w:t>
            </w:r>
          </w:p>
        </w:tc>
        <w:tc>
          <w:tcPr>
            <w:tcW w:w="293" w:type="pct"/>
            <w:tcBorders>
              <w:top w:val="single" w:sz="4" w:space="0" w:color="000000"/>
              <w:left w:val="single" w:sz="4" w:space="0" w:color="000000"/>
              <w:bottom w:val="single" w:sz="4" w:space="0" w:color="000000"/>
            </w:tcBorders>
            <w:shd w:val="clear" w:color="auto" w:fill="FFFFFF"/>
          </w:tcPr>
          <w:p w14:paraId="577C19AC"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4EF1B4A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29AC23F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4BED790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7048CC6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738F8E65" w14:textId="77777777" w:rsidTr="00486BE5">
        <w:trPr>
          <w:trHeight w:val="20"/>
        </w:trPr>
        <w:tc>
          <w:tcPr>
            <w:tcW w:w="801" w:type="pct"/>
            <w:tcBorders>
              <w:left w:val="single" w:sz="4" w:space="0" w:color="000000"/>
              <w:bottom w:val="single" w:sz="4" w:space="0" w:color="000000"/>
            </w:tcBorders>
            <w:shd w:val="clear" w:color="auto" w:fill="FFFFFF"/>
          </w:tcPr>
          <w:p w14:paraId="3A1B6CD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left w:val="single" w:sz="4" w:space="0" w:color="000000"/>
              <w:bottom w:val="single" w:sz="4" w:space="0" w:color="000000"/>
            </w:tcBorders>
            <w:shd w:val="clear" w:color="auto" w:fill="FFFFFF"/>
          </w:tcPr>
          <w:p w14:paraId="492B2BB4"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183869B1"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юридические лица</w:t>
            </w:r>
          </w:p>
        </w:tc>
        <w:tc>
          <w:tcPr>
            <w:tcW w:w="293" w:type="pct"/>
            <w:tcBorders>
              <w:top w:val="single" w:sz="4" w:space="0" w:color="000000"/>
              <w:left w:val="single" w:sz="4" w:space="0" w:color="000000"/>
              <w:bottom w:val="single" w:sz="4" w:space="0" w:color="000000"/>
            </w:tcBorders>
            <w:shd w:val="clear" w:color="auto" w:fill="FFFFFF"/>
          </w:tcPr>
          <w:p w14:paraId="473B61D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4C25A4A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5B2AD7A3"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159F65CE"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1F113E4B"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0D742060" w14:textId="77777777" w:rsidTr="00486BE5">
        <w:trPr>
          <w:trHeight w:val="20"/>
        </w:trPr>
        <w:tc>
          <w:tcPr>
            <w:tcW w:w="801" w:type="pct"/>
            <w:vMerge w:val="restart"/>
            <w:tcBorders>
              <w:top w:val="single" w:sz="4" w:space="0" w:color="000000"/>
              <w:left w:val="single" w:sz="4" w:space="0" w:color="000000"/>
              <w:bottom w:val="single" w:sz="4" w:space="0" w:color="000000"/>
            </w:tcBorders>
            <w:shd w:val="clear" w:color="auto" w:fill="FFFFFF"/>
          </w:tcPr>
          <w:p w14:paraId="6556C003"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Основные</w:t>
            </w:r>
          </w:p>
          <w:p w14:paraId="4C110EBA"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мероприятия</w:t>
            </w:r>
          </w:p>
          <w:p w14:paraId="456ED50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val="restart"/>
            <w:tcBorders>
              <w:top w:val="single" w:sz="4" w:space="0" w:color="000000"/>
              <w:left w:val="single" w:sz="4" w:space="0" w:color="000000"/>
              <w:bottom w:val="single" w:sz="4" w:space="0" w:color="000000"/>
            </w:tcBorders>
            <w:shd w:val="clear" w:color="auto" w:fill="FFFFFF"/>
          </w:tcPr>
          <w:p w14:paraId="47EF571E"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 xml:space="preserve">Организация мероприятий при осуществлении </w:t>
            </w:r>
            <w:proofErr w:type="gramStart"/>
            <w:r w:rsidRPr="00486BE5">
              <w:rPr>
                <w:rFonts w:ascii="Arial" w:hAnsi="Arial" w:cs="Arial"/>
                <w:sz w:val="14"/>
                <w:szCs w:val="14"/>
                <w:lang w:eastAsia="ar-SA"/>
              </w:rPr>
              <w:t>деятельности  по</w:t>
            </w:r>
            <w:proofErr w:type="gramEnd"/>
            <w:r w:rsidRPr="00486BE5">
              <w:rPr>
                <w:rFonts w:ascii="Arial" w:hAnsi="Arial" w:cs="Arial"/>
                <w:sz w:val="14"/>
                <w:szCs w:val="14"/>
                <w:lang w:eastAsia="ar-SA"/>
              </w:rPr>
              <w:t xml:space="preserve"> обращению с животными без владельцев</w:t>
            </w:r>
          </w:p>
        </w:tc>
        <w:tc>
          <w:tcPr>
            <w:tcW w:w="958" w:type="pct"/>
            <w:tcBorders>
              <w:top w:val="single" w:sz="4" w:space="0" w:color="000000"/>
              <w:left w:val="single" w:sz="4" w:space="0" w:color="000000"/>
              <w:bottom w:val="single" w:sz="4" w:space="0" w:color="000000"/>
            </w:tcBorders>
            <w:shd w:val="clear" w:color="auto" w:fill="FFFFFF"/>
          </w:tcPr>
          <w:p w14:paraId="43EDF11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 xml:space="preserve">Всего </w:t>
            </w:r>
          </w:p>
        </w:tc>
        <w:tc>
          <w:tcPr>
            <w:tcW w:w="293" w:type="pct"/>
            <w:tcBorders>
              <w:top w:val="single" w:sz="4" w:space="0" w:color="000000"/>
              <w:left w:val="single" w:sz="4" w:space="0" w:color="000000"/>
              <w:bottom w:val="single" w:sz="4" w:space="0" w:color="000000"/>
            </w:tcBorders>
            <w:shd w:val="clear" w:color="auto" w:fill="FFFFFF"/>
          </w:tcPr>
          <w:p w14:paraId="1A47CFDC"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666,1</w:t>
            </w:r>
          </w:p>
        </w:tc>
        <w:tc>
          <w:tcPr>
            <w:tcW w:w="293" w:type="pct"/>
            <w:tcBorders>
              <w:top w:val="single" w:sz="4" w:space="0" w:color="000000"/>
              <w:left w:val="single" w:sz="4" w:space="0" w:color="000000"/>
              <w:bottom w:val="single" w:sz="4" w:space="0" w:color="000000"/>
            </w:tcBorders>
            <w:shd w:val="clear" w:color="auto" w:fill="FFFFFF"/>
          </w:tcPr>
          <w:p w14:paraId="4FFDFB18"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687,7</w:t>
            </w:r>
          </w:p>
        </w:tc>
        <w:tc>
          <w:tcPr>
            <w:tcW w:w="293" w:type="pct"/>
            <w:tcBorders>
              <w:top w:val="single" w:sz="4" w:space="0" w:color="000000"/>
              <w:left w:val="single" w:sz="4" w:space="0" w:color="000000"/>
              <w:bottom w:val="single" w:sz="4" w:space="0" w:color="000000"/>
            </w:tcBorders>
            <w:shd w:val="clear" w:color="auto" w:fill="FFFFFF"/>
          </w:tcPr>
          <w:p w14:paraId="5D96AF31"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687,7</w:t>
            </w:r>
          </w:p>
        </w:tc>
        <w:tc>
          <w:tcPr>
            <w:tcW w:w="293" w:type="pct"/>
            <w:tcBorders>
              <w:top w:val="single" w:sz="4" w:space="0" w:color="000000"/>
              <w:left w:val="single" w:sz="4" w:space="0" w:color="000000"/>
              <w:bottom w:val="single" w:sz="4" w:space="0" w:color="000000"/>
            </w:tcBorders>
            <w:shd w:val="clear" w:color="auto" w:fill="FFFFFF"/>
          </w:tcPr>
          <w:p w14:paraId="78CBE515"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687,7</w:t>
            </w: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41204141" w14:textId="77777777" w:rsidR="00486BE5" w:rsidRPr="00486BE5" w:rsidRDefault="00486BE5" w:rsidP="00486BE5">
            <w:pPr>
              <w:widowControl w:val="0"/>
              <w:suppressAutoHyphens/>
              <w:autoSpaceDE w:val="0"/>
              <w:spacing w:after="0" w:line="240" w:lineRule="auto"/>
              <w:jc w:val="center"/>
              <w:rPr>
                <w:rFonts w:ascii="Arial" w:hAnsi="Arial" w:cs="Arial"/>
                <w:b/>
                <w:sz w:val="14"/>
                <w:szCs w:val="14"/>
                <w:lang w:eastAsia="ar-SA"/>
              </w:rPr>
            </w:pPr>
            <w:r w:rsidRPr="00486BE5">
              <w:rPr>
                <w:rFonts w:ascii="Arial" w:hAnsi="Arial" w:cs="Arial"/>
                <w:b/>
                <w:sz w:val="14"/>
                <w:szCs w:val="14"/>
                <w:lang w:eastAsia="ar-SA"/>
              </w:rPr>
              <w:t>2729,2</w:t>
            </w:r>
          </w:p>
        </w:tc>
      </w:tr>
      <w:tr w:rsidR="00486BE5" w:rsidRPr="00486BE5" w14:paraId="0F292BCD" w14:textId="77777777" w:rsidTr="00486BE5">
        <w:trPr>
          <w:trHeight w:val="20"/>
        </w:trPr>
        <w:tc>
          <w:tcPr>
            <w:tcW w:w="801" w:type="pct"/>
            <w:vMerge/>
            <w:tcBorders>
              <w:top w:val="single" w:sz="4" w:space="0" w:color="000000"/>
              <w:left w:val="single" w:sz="4" w:space="0" w:color="000000"/>
              <w:bottom w:val="single" w:sz="4" w:space="0" w:color="000000"/>
            </w:tcBorders>
            <w:shd w:val="clear" w:color="auto" w:fill="FFFFFF"/>
          </w:tcPr>
          <w:p w14:paraId="3B0ABA7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top w:val="single" w:sz="4" w:space="0" w:color="000000"/>
              <w:left w:val="single" w:sz="4" w:space="0" w:color="000000"/>
              <w:bottom w:val="single" w:sz="4" w:space="0" w:color="000000"/>
            </w:tcBorders>
            <w:shd w:val="clear" w:color="auto" w:fill="FFFFFF"/>
          </w:tcPr>
          <w:p w14:paraId="25A08542"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FFFFFF"/>
          </w:tcPr>
          <w:p w14:paraId="1A24EB8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в том числе:</w:t>
            </w:r>
          </w:p>
        </w:tc>
        <w:tc>
          <w:tcPr>
            <w:tcW w:w="293" w:type="pct"/>
            <w:tcBorders>
              <w:top w:val="single" w:sz="4" w:space="0" w:color="000000"/>
              <w:left w:val="single" w:sz="4" w:space="0" w:color="000000"/>
              <w:bottom w:val="single" w:sz="4" w:space="0" w:color="000000"/>
            </w:tcBorders>
            <w:shd w:val="clear" w:color="auto" w:fill="FFFFFF"/>
          </w:tcPr>
          <w:p w14:paraId="156C5683"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783FA97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3D553E2E"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FFFFFF"/>
          </w:tcPr>
          <w:p w14:paraId="0A3F3F9C"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cPr>
          <w:p w14:paraId="3777EF6E"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1F57EBCB" w14:textId="77777777" w:rsidTr="00486BE5">
        <w:trPr>
          <w:trHeight w:val="20"/>
        </w:trPr>
        <w:tc>
          <w:tcPr>
            <w:tcW w:w="801" w:type="pct"/>
            <w:vMerge/>
            <w:tcBorders>
              <w:top w:val="single" w:sz="4" w:space="0" w:color="000000"/>
              <w:left w:val="single" w:sz="4" w:space="0" w:color="000000"/>
              <w:bottom w:val="single" w:sz="4" w:space="0" w:color="000000"/>
            </w:tcBorders>
            <w:shd w:val="clear" w:color="auto" w:fill="auto"/>
          </w:tcPr>
          <w:p w14:paraId="39820CF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top w:val="single" w:sz="4" w:space="0" w:color="000000"/>
              <w:left w:val="single" w:sz="4" w:space="0" w:color="000000"/>
              <w:bottom w:val="single" w:sz="4" w:space="0" w:color="000000"/>
            </w:tcBorders>
            <w:shd w:val="clear" w:color="auto" w:fill="auto"/>
          </w:tcPr>
          <w:p w14:paraId="4D387A7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auto"/>
          </w:tcPr>
          <w:p w14:paraId="0ABEB7B8"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федеральный бюджет (*)</w:t>
            </w:r>
          </w:p>
        </w:tc>
        <w:tc>
          <w:tcPr>
            <w:tcW w:w="293" w:type="pct"/>
            <w:tcBorders>
              <w:top w:val="single" w:sz="4" w:space="0" w:color="000000"/>
              <w:left w:val="single" w:sz="4" w:space="0" w:color="000000"/>
              <w:bottom w:val="single" w:sz="4" w:space="0" w:color="000000"/>
            </w:tcBorders>
            <w:shd w:val="clear" w:color="auto" w:fill="auto"/>
          </w:tcPr>
          <w:p w14:paraId="519ABFD2"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auto"/>
          </w:tcPr>
          <w:p w14:paraId="38BDBB0C"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auto"/>
          </w:tcPr>
          <w:p w14:paraId="61BD9A71"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auto"/>
          </w:tcPr>
          <w:p w14:paraId="41DACE26"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2234D44"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1D0BC450" w14:textId="77777777" w:rsidTr="00486BE5">
        <w:trPr>
          <w:trHeight w:val="20"/>
        </w:trPr>
        <w:tc>
          <w:tcPr>
            <w:tcW w:w="801" w:type="pct"/>
            <w:vMerge/>
            <w:tcBorders>
              <w:top w:val="single" w:sz="4" w:space="0" w:color="000000"/>
              <w:left w:val="single" w:sz="4" w:space="0" w:color="000000"/>
              <w:bottom w:val="single" w:sz="4" w:space="0" w:color="000000"/>
            </w:tcBorders>
            <w:shd w:val="clear" w:color="auto" w:fill="auto"/>
          </w:tcPr>
          <w:p w14:paraId="0AFD862C"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top w:val="single" w:sz="4" w:space="0" w:color="000000"/>
              <w:left w:val="single" w:sz="4" w:space="0" w:color="000000"/>
              <w:bottom w:val="single" w:sz="4" w:space="0" w:color="000000"/>
            </w:tcBorders>
            <w:shd w:val="clear" w:color="auto" w:fill="auto"/>
          </w:tcPr>
          <w:p w14:paraId="3B10EBA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auto"/>
          </w:tcPr>
          <w:p w14:paraId="132E0D5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краевой бюджет</w:t>
            </w:r>
          </w:p>
        </w:tc>
        <w:tc>
          <w:tcPr>
            <w:tcW w:w="293" w:type="pct"/>
            <w:tcBorders>
              <w:top w:val="single" w:sz="4" w:space="0" w:color="000000"/>
              <w:left w:val="single" w:sz="4" w:space="0" w:color="000000"/>
              <w:bottom w:val="single" w:sz="4" w:space="0" w:color="000000"/>
            </w:tcBorders>
            <w:shd w:val="clear" w:color="auto" w:fill="auto"/>
          </w:tcPr>
          <w:p w14:paraId="68C26CA3"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666,1</w:t>
            </w:r>
          </w:p>
        </w:tc>
        <w:tc>
          <w:tcPr>
            <w:tcW w:w="293" w:type="pct"/>
            <w:tcBorders>
              <w:top w:val="single" w:sz="4" w:space="0" w:color="000000"/>
              <w:left w:val="single" w:sz="4" w:space="0" w:color="000000"/>
              <w:bottom w:val="single" w:sz="4" w:space="0" w:color="000000"/>
            </w:tcBorders>
            <w:shd w:val="clear" w:color="auto" w:fill="auto"/>
          </w:tcPr>
          <w:p w14:paraId="05CEA59A"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687,7</w:t>
            </w:r>
          </w:p>
        </w:tc>
        <w:tc>
          <w:tcPr>
            <w:tcW w:w="293" w:type="pct"/>
            <w:tcBorders>
              <w:top w:val="single" w:sz="4" w:space="0" w:color="000000"/>
              <w:left w:val="single" w:sz="4" w:space="0" w:color="000000"/>
              <w:bottom w:val="single" w:sz="4" w:space="0" w:color="000000"/>
            </w:tcBorders>
            <w:shd w:val="clear" w:color="auto" w:fill="auto"/>
          </w:tcPr>
          <w:p w14:paraId="63B3A623"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687,7</w:t>
            </w:r>
          </w:p>
        </w:tc>
        <w:tc>
          <w:tcPr>
            <w:tcW w:w="293" w:type="pct"/>
            <w:tcBorders>
              <w:top w:val="single" w:sz="4" w:space="0" w:color="000000"/>
              <w:left w:val="single" w:sz="4" w:space="0" w:color="000000"/>
              <w:bottom w:val="single" w:sz="4" w:space="0" w:color="000000"/>
            </w:tcBorders>
            <w:shd w:val="clear" w:color="auto" w:fill="auto"/>
          </w:tcPr>
          <w:p w14:paraId="7DF9787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687,7</w:t>
            </w: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668F285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2729,2</w:t>
            </w:r>
          </w:p>
        </w:tc>
      </w:tr>
      <w:tr w:rsidR="00486BE5" w:rsidRPr="00486BE5" w14:paraId="51FD45B4" w14:textId="77777777" w:rsidTr="00486BE5">
        <w:trPr>
          <w:trHeight w:val="20"/>
        </w:trPr>
        <w:tc>
          <w:tcPr>
            <w:tcW w:w="801" w:type="pct"/>
            <w:vMerge/>
            <w:tcBorders>
              <w:top w:val="single" w:sz="4" w:space="0" w:color="000000"/>
              <w:left w:val="single" w:sz="4" w:space="0" w:color="000000"/>
              <w:bottom w:val="single" w:sz="4" w:space="0" w:color="000000"/>
            </w:tcBorders>
            <w:shd w:val="clear" w:color="auto" w:fill="auto"/>
          </w:tcPr>
          <w:p w14:paraId="6776ECB4"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top w:val="single" w:sz="4" w:space="0" w:color="000000"/>
              <w:left w:val="single" w:sz="4" w:space="0" w:color="000000"/>
              <w:bottom w:val="single" w:sz="4" w:space="0" w:color="000000"/>
            </w:tcBorders>
            <w:shd w:val="clear" w:color="auto" w:fill="auto"/>
          </w:tcPr>
          <w:p w14:paraId="5863A5B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auto"/>
          </w:tcPr>
          <w:p w14:paraId="01D8F550"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внебюджетные источники</w:t>
            </w:r>
          </w:p>
        </w:tc>
        <w:tc>
          <w:tcPr>
            <w:tcW w:w="293" w:type="pct"/>
            <w:tcBorders>
              <w:top w:val="single" w:sz="4" w:space="0" w:color="000000"/>
              <w:left w:val="single" w:sz="4" w:space="0" w:color="000000"/>
              <w:bottom w:val="single" w:sz="4" w:space="0" w:color="000000"/>
            </w:tcBorders>
            <w:shd w:val="clear" w:color="auto" w:fill="auto"/>
          </w:tcPr>
          <w:p w14:paraId="7B47A86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auto"/>
          </w:tcPr>
          <w:p w14:paraId="07141C9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auto"/>
          </w:tcPr>
          <w:p w14:paraId="299974A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auto"/>
          </w:tcPr>
          <w:p w14:paraId="7F1CA2B9"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089B89AC"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r w:rsidR="00486BE5" w:rsidRPr="00486BE5" w14:paraId="5D97A59B" w14:textId="77777777" w:rsidTr="00486BE5">
        <w:trPr>
          <w:trHeight w:val="20"/>
        </w:trPr>
        <w:tc>
          <w:tcPr>
            <w:tcW w:w="801" w:type="pct"/>
            <w:vMerge/>
            <w:tcBorders>
              <w:top w:val="single" w:sz="4" w:space="0" w:color="000000"/>
              <w:left w:val="single" w:sz="4" w:space="0" w:color="000000"/>
              <w:bottom w:val="single" w:sz="4" w:space="0" w:color="000000"/>
            </w:tcBorders>
            <w:shd w:val="clear" w:color="auto" w:fill="auto"/>
          </w:tcPr>
          <w:p w14:paraId="7C67E965"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1698" w:type="pct"/>
            <w:vMerge/>
            <w:tcBorders>
              <w:top w:val="single" w:sz="4" w:space="0" w:color="000000"/>
              <w:left w:val="single" w:sz="4" w:space="0" w:color="000000"/>
              <w:bottom w:val="single" w:sz="4" w:space="0" w:color="000000"/>
            </w:tcBorders>
            <w:shd w:val="clear" w:color="auto" w:fill="auto"/>
          </w:tcPr>
          <w:p w14:paraId="3971D42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958" w:type="pct"/>
            <w:tcBorders>
              <w:top w:val="single" w:sz="4" w:space="0" w:color="000000"/>
              <w:left w:val="single" w:sz="4" w:space="0" w:color="000000"/>
              <w:bottom w:val="single" w:sz="4" w:space="0" w:color="000000"/>
            </w:tcBorders>
            <w:shd w:val="clear" w:color="auto" w:fill="auto"/>
          </w:tcPr>
          <w:p w14:paraId="5EE5D8BA"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r w:rsidRPr="00486BE5">
              <w:rPr>
                <w:rFonts w:ascii="Arial" w:hAnsi="Arial" w:cs="Arial"/>
                <w:sz w:val="14"/>
                <w:szCs w:val="14"/>
                <w:lang w:eastAsia="ar-SA"/>
              </w:rPr>
              <w:t>бюджеты муниципальных образований (**)</w:t>
            </w:r>
          </w:p>
        </w:tc>
        <w:tc>
          <w:tcPr>
            <w:tcW w:w="293" w:type="pct"/>
            <w:tcBorders>
              <w:top w:val="single" w:sz="4" w:space="0" w:color="000000"/>
              <w:left w:val="single" w:sz="4" w:space="0" w:color="000000"/>
              <w:bottom w:val="single" w:sz="4" w:space="0" w:color="000000"/>
            </w:tcBorders>
            <w:shd w:val="clear" w:color="auto" w:fill="auto"/>
          </w:tcPr>
          <w:p w14:paraId="32B8469D"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auto"/>
          </w:tcPr>
          <w:p w14:paraId="6279D637"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auto"/>
          </w:tcPr>
          <w:p w14:paraId="771BEC5F"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293" w:type="pct"/>
            <w:tcBorders>
              <w:top w:val="single" w:sz="4" w:space="0" w:color="000000"/>
              <w:left w:val="single" w:sz="4" w:space="0" w:color="000000"/>
              <w:bottom w:val="single" w:sz="4" w:space="0" w:color="000000"/>
            </w:tcBorders>
            <w:shd w:val="clear" w:color="auto" w:fill="auto"/>
          </w:tcPr>
          <w:p w14:paraId="0547E40A"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Pr>
          <w:p w14:paraId="3203F9EC" w14:textId="77777777" w:rsidR="00486BE5" w:rsidRPr="00486BE5" w:rsidRDefault="00486BE5" w:rsidP="00486BE5">
            <w:pPr>
              <w:widowControl w:val="0"/>
              <w:suppressAutoHyphens/>
              <w:autoSpaceDE w:val="0"/>
              <w:spacing w:after="0" w:line="240" w:lineRule="auto"/>
              <w:jc w:val="center"/>
              <w:rPr>
                <w:rFonts w:ascii="Arial" w:hAnsi="Arial" w:cs="Arial"/>
                <w:sz w:val="14"/>
                <w:szCs w:val="14"/>
                <w:lang w:eastAsia="ar-SA"/>
              </w:rPr>
            </w:pPr>
          </w:p>
        </w:tc>
      </w:tr>
    </w:tbl>
    <w:p w14:paraId="7ED445FA" w14:textId="77777777" w:rsidR="00486BE5" w:rsidRDefault="00486BE5" w:rsidP="00486BE5">
      <w:pPr>
        <w:widowControl w:val="0"/>
        <w:suppressAutoHyphens/>
        <w:autoSpaceDE w:val="0"/>
        <w:spacing w:after="0" w:line="240" w:lineRule="auto"/>
        <w:jc w:val="center"/>
        <w:rPr>
          <w:rFonts w:ascii="Arial" w:hAnsi="Arial" w:cs="Arial"/>
          <w:sz w:val="16"/>
          <w:szCs w:val="16"/>
          <w:lang w:eastAsia="ar-SA"/>
        </w:rPr>
      </w:pPr>
    </w:p>
    <w:p w14:paraId="5F207DC6" w14:textId="3FAA5F82" w:rsidR="00826286" w:rsidRDefault="00826286" w:rsidP="00826286">
      <w:pPr>
        <w:widowControl w:val="0"/>
        <w:suppressAutoHyphens/>
        <w:autoSpaceDE w:val="0"/>
        <w:spacing w:after="0" w:line="240" w:lineRule="auto"/>
        <w:rPr>
          <w:rFonts w:ascii="Arial" w:hAnsi="Arial" w:cs="Arial"/>
          <w:sz w:val="16"/>
          <w:szCs w:val="16"/>
          <w:lang w:eastAsia="ar-SA"/>
        </w:rPr>
      </w:pPr>
      <w:r w:rsidRPr="00826286">
        <w:rPr>
          <w:rFonts w:ascii="Arial" w:hAnsi="Arial" w:cs="Arial"/>
          <w:sz w:val="16"/>
          <w:szCs w:val="16"/>
          <w:lang w:eastAsia="ar-SA"/>
        </w:rPr>
        <w:t xml:space="preserve">                 </w:t>
      </w:r>
      <w:proofErr w:type="spellStart"/>
      <w:r w:rsidR="00486BE5" w:rsidRPr="00486BE5">
        <w:rPr>
          <w:rFonts w:ascii="Arial" w:hAnsi="Arial" w:cs="Arial"/>
          <w:sz w:val="16"/>
          <w:szCs w:val="16"/>
          <w:lang w:eastAsia="ar-SA"/>
        </w:rPr>
        <w:t>И.о</w:t>
      </w:r>
      <w:proofErr w:type="spellEnd"/>
      <w:r w:rsidR="00486BE5" w:rsidRPr="00486BE5">
        <w:rPr>
          <w:rFonts w:ascii="Arial" w:hAnsi="Arial" w:cs="Arial"/>
          <w:sz w:val="16"/>
          <w:szCs w:val="16"/>
          <w:lang w:eastAsia="ar-SA"/>
        </w:rPr>
        <w:t xml:space="preserve">. начальника отдела сельского хозяйства администрации Канского района                                            И.В. Лопатин  </w:t>
      </w:r>
    </w:p>
    <w:p w14:paraId="061EE329" w14:textId="77777777" w:rsidR="00486BE5" w:rsidRPr="00336BB1" w:rsidRDefault="00486BE5" w:rsidP="00826286">
      <w:pPr>
        <w:widowControl w:val="0"/>
        <w:suppressAutoHyphens/>
        <w:autoSpaceDE w:val="0"/>
        <w:spacing w:after="0" w:line="240" w:lineRule="auto"/>
        <w:rPr>
          <w:rFonts w:ascii="Arial" w:hAnsi="Arial" w:cs="Arial"/>
          <w:sz w:val="16"/>
          <w:szCs w:val="16"/>
          <w:lang w:eastAsia="ar-SA"/>
        </w:rPr>
      </w:pPr>
    </w:p>
    <w:p w14:paraId="4EB039AD"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r w:rsidRPr="004931B2">
        <w:rPr>
          <w:rFonts w:ascii="Arial" w:hAnsi="Arial" w:cs="Arial"/>
          <w:b/>
          <w:sz w:val="18"/>
          <w:szCs w:val="18"/>
          <w:lang w:eastAsia="ar-SA"/>
        </w:rPr>
        <w:t>АДМИНИСТРАЦИЯ КАНСКОГО РАЙОНА КРАСНОЯРСКОГО КРАЯ</w:t>
      </w:r>
    </w:p>
    <w:p w14:paraId="6CF83F27" w14:textId="77777777" w:rsid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p>
    <w:p w14:paraId="59A17ED5"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r w:rsidRPr="004931B2">
        <w:rPr>
          <w:rFonts w:ascii="Arial" w:hAnsi="Arial" w:cs="Arial"/>
          <w:b/>
          <w:sz w:val="18"/>
          <w:szCs w:val="18"/>
          <w:lang w:eastAsia="ar-SA"/>
        </w:rPr>
        <w:t>ПОСТАНОВЛЕНИЕ</w:t>
      </w:r>
    </w:p>
    <w:p w14:paraId="238B9B2E"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p>
    <w:p w14:paraId="3DCCF978" w14:textId="708B666E" w:rsid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r w:rsidRPr="004931B2">
        <w:rPr>
          <w:rFonts w:ascii="Arial" w:hAnsi="Arial" w:cs="Arial"/>
          <w:b/>
          <w:sz w:val="18"/>
          <w:szCs w:val="18"/>
          <w:lang w:eastAsia="ar-SA"/>
        </w:rPr>
        <w:t xml:space="preserve">18.11. </w:t>
      </w:r>
      <w:proofErr w:type="gramStart"/>
      <w:r w:rsidRPr="004931B2">
        <w:rPr>
          <w:rFonts w:ascii="Arial" w:hAnsi="Arial" w:cs="Arial"/>
          <w:b/>
          <w:sz w:val="18"/>
          <w:szCs w:val="18"/>
          <w:lang w:eastAsia="ar-SA"/>
        </w:rPr>
        <w:t xml:space="preserve">2021  </w:t>
      </w:r>
      <w:r>
        <w:rPr>
          <w:rFonts w:ascii="Arial" w:hAnsi="Arial" w:cs="Arial"/>
          <w:b/>
          <w:sz w:val="18"/>
          <w:szCs w:val="18"/>
          <w:lang w:eastAsia="ar-SA"/>
        </w:rPr>
        <w:tab/>
      </w:r>
      <w:proofErr w:type="gramEnd"/>
      <w:r w:rsidRPr="004931B2">
        <w:rPr>
          <w:rFonts w:ascii="Arial" w:hAnsi="Arial" w:cs="Arial"/>
          <w:b/>
          <w:sz w:val="18"/>
          <w:szCs w:val="18"/>
          <w:lang w:eastAsia="ar-SA"/>
        </w:rPr>
        <w:t xml:space="preserve">    </w:t>
      </w:r>
      <w:r w:rsidRPr="004931B2">
        <w:rPr>
          <w:rFonts w:ascii="Arial" w:hAnsi="Arial" w:cs="Arial"/>
          <w:b/>
          <w:sz w:val="18"/>
          <w:szCs w:val="18"/>
          <w:lang w:eastAsia="ar-SA"/>
        </w:rPr>
        <w:tab/>
        <w:t xml:space="preserve">                </w:t>
      </w:r>
      <w:r w:rsidRPr="004931B2">
        <w:rPr>
          <w:rFonts w:ascii="Arial" w:hAnsi="Arial" w:cs="Arial"/>
          <w:b/>
          <w:sz w:val="18"/>
          <w:szCs w:val="18"/>
          <w:lang w:eastAsia="ar-SA"/>
        </w:rPr>
        <w:tab/>
      </w:r>
      <w:r w:rsidRPr="004931B2">
        <w:rPr>
          <w:rFonts w:ascii="Arial" w:hAnsi="Arial" w:cs="Arial"/>
          <w:b/>
          <w:sz w:val="18"/>
          <w:szCs w:val="18"/>
          <w:lang w:eastAsia="ar-SA"/>
        </w:rPr>
        <w:tab/>
        <w:t xml:space="preserve">   г. Канск</w:t>
      </w:r>
      <w:r w:rsidRPr="004931B2">
        <w:rPr>
          <w:rFonts w:ascii="Arial" w:hAnsi="Arial" w:cs="Arial"/>
          <w:b/>
          <w:sz w:val="18"/>
          <w:szCs w:val="18"/>
          <w:lang w:eastAsia="ar-SA"/>
        </w:rPr>
        <w:tab/>
      </w:r>
      <w:r>
        <w:rPr>
          <w:rFonts w:ascii="Arial" w:hAnsi="Arial" w:cs="Arial"/>
          <w:b/>
          <w:sz w:val="18"/>
          <w:szCs w:val="18"/>
          <w:lang w:eastAsia="ar-SA"/>
        </w:rPr>
        <w:tab/>
      </w:r>
      <w:r>
        <w:rPr>
          <w:rFonts w:ascii="Arial" w:hAnsi="Arial" w:cs="Arial"/>
          <w:b/>
          <w:sz w:val="18"/>
          <w:szCs w:val="18"/>
          <w:lang w:eastAsia="ar-SA"/>
        </w:rPr>
        <w:tab/>
      </w:r>
      <w:r w:rsidRPr="004931B2">
        <w:rPr>
          <w:rFonts w:ascii="Arial" w:hAnsi="Arial" w:cs="Arial"/>
          <w:b/>
          <w:sz w:val="18"/>
          <w:szCs w:val="18"/>
          <w:lang w:eastAsia="ar-SA"/>
        </w:rPr>
        <w:tab/>
        <w:t xml:space="preserve">                 № 59</w:t>
      </w:r>
      <w:r>
        <w:rPr>
          <w:rFonts w:ascii="Arial" w:hAnsi="Arial" w:cs="Arial"/>
          <w:b/>
          <w:sz w:val="18"/>
          <w:szCs w:val="18"/>
          <w:lang w:eastAsia="ar-SA"/>
        </w:rPr>
        <w:t>7</w:t>
      </w:r>
      <w:r w:rsidRPr="004931B2">
        <w:rPr>
          <w:rFonts w:ascii="Arial" w:hAnsi="Arial" w:cs="Arial"/>
          <w:b/>
          <w:sz w:val="18"/>
          <w:szCs w:val="18"/>
          <w:lang w:eastAsia="ar-SA"/>
        </w:rPr>
        <w:t xml:space="preserve"> </w:t>
      </w:r>
      <w:r>
        <w:rPr>
          <w:rFonts w:ascii="Arial" w:hAnsi="Arial" w:cs="Arial"/>
          <w:b/>
          <w:sz w:val="18"/>
          <w:szCs w:val="18"/>
          <w:lang w:eastAsia="ar-SA"/>
        </w:rPr>
        <w:t>–</w:t>
      </w:r>
      <w:r w:rsidRPr="004931B2">
        <w:rPr>
          <w:rFonts w:ascii="Arial" w:hAnsi="Arial" w:cs="Arial"/>
          <w:b/>
          <w:sz w:val="18"/>
          <w:szCs w:val="18"/>
          <w:lang w:eastAsia="ar-SA"/>
        </w:rPr>
        <w:t xml:space="preserve"> </w:t>
      </w:r>
      <w:proofErr w:type="spellStart"/>
      <w:r w:rsidRPr="004931B2">
        <w:rPr>
          <w:rFonts w:ascii="Arial" w:hAnsi="Arial" w:cs="Arial"/>
          <w:b/>
          <w:sz w:val="18"/>
          <w:szCs w:val="18"/>
          <w:lang w:eastAsia="ar-SA"/>
        </w:rPr>
        <w:t>пг</w:t>
      </w:r>
      <w:proofErr w:type="spellEnd"/>
    </w:p>
    <w:p w14:paraId="4E9BAEB5"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p>
    <w:p w14:paraId="7B8B4E8D"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r w:rsidRPr="004931B2">
        <w:rPr>
          <w:rFonts w:ascii="Arial" w:hAnsi="Arial" w:cs="Arial"/>
          <w:b/>
          <w:sz w:val="18"/>
          <w:szCs w:val="18"/>
          <w:lang w:eastAsia="ar-SA"/>
        </w:rPr>
        <w:t>Об утверждении административного регламента предоставления муниципальной услуги: «Рассмотрение заявления о предоставлении в постоянное (бессрочное) пользование земельного участка, находящегося в муниципальной собственности, или государственная собственность на который не разграничена на территории муниципального образования Канский район».</w:t>
      </w:r>
    </w:p>
    <w:p w14:paraId="2A516EE3"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1117B117"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w:t>
      </w:r>
      <w:r w:rsidRPr="004931B2">
        <w:rPr>
          <w:rFonts w:ascii="Arial" w:hAnsi="Arial" w:cs="Arial"/>
          <w:sz w:val="16"/>
          <w:szCs w:val="16"/>
          <w:lang w:eastAsia="ar-SA"/>
        </w:rPr>
        <w:tab/>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23.06.2014 № 171-ФЗ «О внесении изменений в Земельный кодекс Российской Федерации и отдельные законодательные акты Российской Федерации», Постановлением администрации Канского района от 29.11.2010 № 620-пг «Об утверждении порядка разработки и утверждения административных регламентов предоставления муниципальных услуг», руководствуясь ст. 38, 40 Устава Канского района, ПОСТАНОВЛЯЮ: </w:t>
      </w:r>
    </w:p>
    <w:p w14:paraId="54F182CA" w14:textId="4A2AE444"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1.</w:t>
      </w:r>
      <w:r w:rsidRPr="004931B2">
        <w:rPr>
          <w:rFonts w:ascii="Arial" w:hAnsi="Arial" w:cs="Arial"/>
          <w:sz w:val="16"/>
          <w:szCs w:val="16"/>
          <w:lang w:eastAsia="ar-SA"/>
        </w:rPr>
        <w:t>Утвердить административный регламент предоставления муниципальной услуги «Рассмотрение заявления о предоставлении в постоянное (бессрочное) пользование земельного участка, находящегося в муниципальной собственности, или государственная собственность на который не разграничена на территории муниципального образования Канский район» согласно приложению к настоящему постановлению.</w:t>
      </w:r>
    </w:p>
    <w:p w14:paraId="50336B81" w14:textId="61AC78C4"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 xml:space="preserve"> </w:t>
      </w:r>
      <w:r w:rsidRPr="004931B2">
        <w:rPr>
          <w:rFonts w:ascii="Arial" w:hAnsi="Arial" w:cs="Arial"/>
          <w:sz w:val="16"/>
          <w:szCs w:val="16"/>
          <w:lang w:eastAsia="ar-SA"/>
        </w:rPr>
        <w:t xml:space="preserve">2. Признать утратившим силу постановление администрации Канского района от 27.03.2019 №161-пг «Об утверждении административного регламента предоставления муниципальной услуги «Рассмотрение заявлений о предоставлении права постоянного (бессрочного) пользования земельными участками, находящихся в государственной собственности до разграничения прав на земельные участки или собственности муниципального образования Канский район. </w:t>
      </w:r>
    </w:p>
    <w:p w14:paraId="5FB011D2" w14:textId="4FE52ABB"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3. Признать утратившим силу постановление администрации Канского района от 16.04.2018 №157-пг «О внесении изменений в Постановление администрации Канского района от 09.01.2017 №6-пг «Об утверждении административного регламента предоставления муниципальной услуги «Предоставление земельных участков в постоянное (бессрочное) и безвозмездное пользование» </w:t>
      </w:r>
    </w:p>
    <w:p w14:paraId="00A89CF4" w14:textId="25A51C88"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4. Контроль за исполнением постановления возложить на заместителя Главы администрации Канского района по оперативным вопросам С.И. Макарова.</w:t>
      </w:r>
    </w:p>
    <w:p w14:paraId="5F99F330" w14:textId="4A4443A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5. Настоящее постановление вступает в силу </w:t>
      </w:r>
      <w:proofErr w:type="gramStart"/>
      <w:r w:rsidRPr="004931B2">
        <w:rPr>
          <w:rFonts w:ascii="Arial" w:hAnsi="Arial" w:cs="Arial"/>
          <w:sz w:val="16"/>
          <w:szCs w:val="16"/>
          <w:lang w:eastAsia="ar-SA"/>
        </w:rPr>
        <w:t>в день</w:t>
      </w:r>
      <w:proofErr w:type="gramEnd"/>
      <w:r w:rsidRPr="004931B2">
        <w:rPr>
          <w:rFonts w:ascii="Arial" w:hAnsi="Arial" w:cs="Arial"/>
          <w:sz w:val="16"/>
          <w:szCs w:val="16"/>
          <w:lang w:eastAsia="ar-SA"/>
        </w:rPr>
        <w:t xml:space="preserve">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 - телекоммуникационной сети «Интернет».   </w:t>
      </w:r>
    </w:p>
    <w:p w14:paraId="30135B45"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37E44AFD"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Глава Канского района   </w:t>
      </w:r>
    </w:p>
    <w:p w14:paraId="71A13B68" w14:textId="4C1DA646"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А.А. Заруцкий  </w:t>
      </w:r>
    </w:p>
    <w:p w14:paraId="7B3D78B9"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2A12E3B8"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66B75690" w14:textId="77777777" w:rsidR="00336BB1" w:rsidRPr="00336BB1" w:rsidRDefault="00336BB1" w:rsidP="00336BB1">
      <w:pPr>
        <w:widowControl w:val="0"/>
        <w:suppressAutoHyphens/>
        <w:autoSpaceDE w:val="0"/>
        <w:spacing w:after="0" w:line="240" w:lineRule="auto"/>
        <w:ind w:firstLine="709"/>
        <w:jc w:val="right"/>
        <w:rPr>
          <w:rFonts w:ascii="Arial" w:hAnsi="Arial" w:cs="Arial"/>
          <w:sz w:val="16"/>
          <w:szCs w:val="16"/>
          <w:lang w:eastAsia="ar-SA"/>
        </w:rPr>
      </w:pPr>
    </w:p>
    <w:p w14:paraId="7ABAFBB7"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Приложение к постановлению</w:t>
      </w:r>
    </w:p>
    <w:p w14:paraId="72579829"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администрации Канского района </w:t>
      </w:r>
    </w:p>
    <w:p w14:paraId="25754054"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от 18.11.2021 № 597- </w:t>
      </w:r>
      <w:proofErr w:type="spellStart"/>
      <w:r w:rsidRPr="004931B2">
        <w:rPr>
          <w:rFonts w:ascii="Arial" w:hAnsi="Arial" w:cs="Arial"/>
          <w:sz w:val="16"/>
          <w:szCs w:val="16"/>
          <w:lang w:eastAsia="ar-SA"/>
        </w:rPr>
        <w:t>пг</w:t>
      </w:r>
      <w:proofErr w:type="spellEnd"/>
      <w:r w:rsidRPr="004931B2">
        <w:rPr>
          <w:rFonts w:ascii="Arial" w:hAnsi="Arial" w:cs="Arial"/>
          <w:sz w:val="16"/>
          <w:szCs w:val="16"/>
          <w:lang w:eastAsia="ar-SA"/>
        </w:rPr>
        <w:t>.</w:t>
      </w:r>
    </w:p>
    <w:p w14:paraId="1E318B7E"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w:t>
      </w:r>
    </w:p>
    <w:p w14:paraId="6DC1245B"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259CB11E" w14:textId="77777777" w:rsidR="004931B2" w:rsidRPr="004931B2" w:rsidRDefault="004931B2" w:rsidP="004931B2">
      <w:pPr>
        <w:widowControl w:val="0"/>
        <w:suppressAutoHyphens/>
        <w:autoSpaceDE w:val="0"/>
        <w:spacing w:after="0" w:line="240" w:lineRule="auto"/>
        <w:ind w:firstLine="709"/>
        <w:rPr>
          <w:rFonts w:ascii="Arial" w:hAnsi="Arial" w:cs="Arial"/>
          <w:sz w:val="16"/>
          <w:szCs w:val="16"/>
          <w:lang w:eastAsia="ar-SA"/>
        </w:rPr>
      </w:pPr>
      <w:r w:rsidRPr="004931B2">
        <w:rPr>
          <w:rFonts w:ascii="Arial" w:hAnsi="Arial" w:cs="Arial"/>
          <w:sz w:val="16"/>
          <w:szCs w:val="16"/>
          <w:lang w:eastAsia="ar-SA"/>
        </w:rPr>
        <w:t>Административный регламент предоставления муниципальной услуги: «Рассмотрение заявления о предоставлении в постоянное (бессрочное) пользование земельного участка, находящегося в муниципальной собственности, или государственная собственность на который не разграничена на территории муниципального образования Канский район».</w:t>
      </w:r>
    </w:p>
    <w:p w14:paraId="0743A1B2"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489EDC5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ОБЩИЕ ПОЛОЖЕНИЯ</w:t>
      </w:r>
    </w:p>
    <w:p w14:paraId="1176E12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p>
    <w:p w14:paraId="18A9355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1.1. Настоящий Административный регламент предоставления муниципальной услуги (далее - Регламент) определяет порядок, стандарт, сроки и последовательность действий (административных процедур) по рассмотрению заявления о предоставлении в постоянное (бессрочное) пользование земельного участка, находящегося в муниципальной собственности, или государственная собственность на который не разграничена на территории муниципального образования Канский район. </w:t>
      </w:r>
    </w:p>
    <w:p w14:paraId="2E703B1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1.2. Муниципальная услуга предоставляется органам государственной власти и органам местного самоуправления,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 заинтересованным в предоставлении в постоянное (бессрочное пользование) в соответствии с Земельным кодексом Российской Федерации (далее-заявители).</w:t>
      </w:r>
    </w:p>
    <w:p w14:paraId="2297140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1.3. Заявление о предоставлении в постоянное (бессрочное) </w:t>
      </w:r>
      <w:proofErr w:type="gramStart"/>
      <w:r w:rsidRPr="004931B2">
        <w:rPr>
          <w:rFonts w:ascii="Arial" w:hAnsi="Arial" w:cs="Arial"/>
          <w:sz w:val="16"/>
          <w:szCs w:val="16"/>
          <w:lang w:eastAsia="ar-SA"/>
        </w:rPr>
        <w:t>пользование  земельного</w:t>
      </w:r>
      <w:proofErr w:type="gramEnd"/>
      <w:r w:rsidRPr="004931B2">
        <w:rPr>
          <w:rFonts w:ascii="Arial" w:hAnsi="Arial" w:cs="Arial"/>
          <w:sz w:val="16"/>
          <w:szCs w:val="16"/>
          <w:lang w:eastAsia="ar-SA"/>
        </w:rPr>
        <w:t xml:space="preserve"> участка с прилагаемыми документами подается в администрацию Канского района Красноярского края (далее - Администрация) или в КГБУ "Многофункциональный центр предоставления государственных и муниципальных услуг" (далее - МФЦ) одним из следующих способов: </w:t>
      </w:r>
    </w:p>
    <w:p w14:paraId="18E83F5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лично (либо через уполномоченного представителя) в виде бумажного документа; </w:t>
      </w:r>
    </w:p>
    <w:p w14:paraId="20D39F1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по почте в виде бумажного документа;</w:t>
      </w:r>
    </w:p>
    <w:p w14:paraId="7189FF3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посредством электронной почты. </w:t>
      </w:r>
    </w:p>
    <w:p w14:paraId="5610584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1.4. Информация о местонахождении и графике работы, способы получения указанной информации:</w:t>
      </w:r>
    </w:p>
    <w:p w14:paraId="4C17E60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местонахождение Администрации: 663600, Россия, Красноярский край, г. Канск, ул. Ленина, д. 4/1;</w:t>
      </w:r>
    </w:p>
    <w:p w14:paraId="4BE0578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адрес электронной почты: e-</w:t>
      </w:r>
      <w:proofErr w:type="spellStart"/>
      <w:r w:rsidRPr="004931B2">
        <w:rPr>
          <w:rFonts w:ascii="Arial" w:hAnsi="Arial" w:cs="Arial"/>
          <w:sz w:val="16"/>
          <w:szCs w:val="16"/>
          <w:lang w:eastAsia="ar-SA"/>
        </w:rPr>
        <w:t>mail</w:t>
      </w:r>
      <w:proofErr w:type="spellEnd"/>
      <w:r w:rsidRPr="004931B2">
        <w:rPr>
          <w:rFonts w:ascii="Arial" w:hAnsi="Arial" w:cs="Arial"/>
          <w:sz w:val="16"/>
          <w:szCs w:val="16"/>
          <w:lang w:eastAsia="ar-SA"/>
        </w:rPr>
        <w:t>: adm_rai@kansk.krasnet.ru.</w:t>
      </w:r>
    </w:p>
    <w:p w14:paraId="788AF71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график (режим) работы: понедельник-пятница с 08.00 до 17.00, перерыв с 12.00 до 13.00;</w:t>
      </w:r>
    </w:p>
    <w:p w14:paraId="063507E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местонахождение отдела земельно-имущественных отношений администрации Канского района (далее - Отдел): 663600, г. Канск, ул. </w:t>
      </w:r>
      <w:proofErr w:type="spellStart"/>
      <w:r w:rsidRPr="004931B2">
        <w:rPr>
          <w:rFonts w:ascii="Arial" w:hAnsi="Arial" w:cs="Arial"/>
          <w:sz w:val="16"/>
          <w:szCs w:val="16"/>
          <w:lang w:eastAsia="ar-SA"/>
        </w:rPr>
        <w:t>Кайтымская</w:t>
      </w:r>
      <w:proofErr w:type="spellEnd"/>
      <w:r w:rsidRPr="004931B2">
        <w:rPr>
          <w:rFonts w:ascii="Arial" w:hAnsi="Arial" w:cs="Arial"/>
          <w:sz w:val="16"/>
          <w:szCs w:val="16"/>
          <w:lang w:eastAsia="ar-SA"/>
        </w:rPr>
        <w:t>, 160;</w:t>
      </w:r>
    </w:p>
    <w:p w14:paraId="3B7D737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прием заявителей осуществляется по адресу: Россия, Красноярский край, г. Канск, ул. </w:t>
      </w:r>
      <w:proofErr w:type="spellStart"/>
      <w:r w:rsidRPr="004931B2">
        <w:rPr>
          <w:rFonts w:ascii="Arial" w:hAnsi="Arial" w:cs="Arial"/>
          <w:sz w:val="16"/>
          <w:szCs w:val="16"/>
          <w:lang w:eastAsia="ar-SA"/>
        </w:rPr>
        <w:t>Кайтымская</w:t>
      </w:r>
      <w:proofErr w:type="spellEnd"/>
      <w:r w:rsidRPr="004931B2">
        <w:rPr>
          <w:rFonts w:ascii="Arial" w:hAnsi="Arial" w:cs="Arial"/>
          <w:sz w:val="16"/>
          <w:szCs w:val="16"/>
          <w:lang w:eastAsia="ar-SA"/>
        </w:rPr>
        <w:t>, 160, кабинет №212 в часы приема: вторник, четверг с 8:00 до 17:00 (обеденный перерыв с 12:00 до 13:00);</w:t>
      </w:r>
    </w:p>
    <w:p w14:paraId="56C2DBA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справочные телефоны Отдела: (39161) 3-49-89, (39161) 3-46-58;</w:t>
      </w:r>
    </w:p>
    <w:p w14:paraId="0C710CC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адрес электронной почты: e-</w:t>
      </w:r>
      <w:proofErr w:type="spellStart"/>
      <w:r w:rsidRPr="004931B2">
        <w:rPr>
          <w:rFonts w:ascii="Arial" w:hAnsi="Arial" w:cs="Arial"/>
          <w:sz w:val="16"/>
          <w:szCs w:val="16"/>
          <w:lang w:eastAsia="ar-SA"/>
        </w:rPr>
        <w:t>mail</w:t>
      </w:r>
      <w:proofErr w:type="spellEnd"/>
      <w:r w:rsidRPr="004931B2">
        <w:rPr>
          <w:rFonts w:ascii="Arial" w:hAnsi="Arial" w:cs="Arial"/>
          <w:sz w:val="16"/>
          <w:szCs w:val="16"/>
          <w:lang w:eastAsia="ar-SA"/>
        </w:rPr>
        <w:t>: rai_kumi@mail.ru;</w:t>
      </w:r>
    </w:p>
    <w:p w14:paraId="68030A5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местонахождение МФЦ: 663614, Красноярский край, г. Канск, </w:t>
      </w:r>
      <w:proofErr w:type="spellStart"/>
      <w:r w:rsidRPr="004931B2">
        <w:rPr>
          <w:rFonts w:ascii="Arial" w:hAnsi="Arial" w:cs="Arial"/>
          <w:sz w:val="16"/>
          <w:szCs w:val="16"/>
          <w:lang w:eastAsia="ar-SA"/>
        </w:rPr>
        <w:t>мкр</w:t>
      </w:r>
      <w:proofErr w:type="spellEnd"/>
      <w:r w:rsidRPr="004931B2">
        <w:rPr>
          <w:rFonts w:ascii="Arial" w:hAnsi="Arial" w:cs="Arial"/>
          <w:sz w:val="16"/>
          <w:szCs w:val="16"/>
          <w:lang w:eastAsia="ar-SA"/>
        </w:rPr>
        <w:t>. Северный, 34;</w:t>
      </w:r>
    </w:p>
    <w:p w14:paraId="57B0E80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график (режим) работы МФЦ: </w:t>
      </w:r>
    </w:p>
    <w:p w14:paraId="38C30DE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понедельник, среда 09:00 до 18:00, без перерыва на обед;</w:t>
      </w:r>
    </w:p>
    <w:p w14:paraId="2DF8D57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вторник, четверг 09:00 до 20:00, без перерыва на обед;</w:t>
      </w:r>
    </w:p>
    <w:p w14:paraId="3E2331A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пятница 08:00 до 18:00, без перерыва на обед;</w:t>
      </w:r>
    </w:p>
    <w:p w14:paraId="6735405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суббота 08:00 до 17:00, без перерыва на обед;</w:t>
      </w:r>
    </w:p>
    <w:p w14:paraId="00F3286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воскресенье – выходной;</w:t>
      </w:r>
    </w:p>
    <w:p w14:paraId="0B627BA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адрес электронной почты МФЦ: e-</w:t>
      </w:r>
      <w:proofErr w:type="spellStart"/>
      <w:r w:rsidRPr="004931B2">
        <w:rPr>
          <w:rFonts w:ascii="Arial" w:hAnsi="Arial" w:cs="Arial"/>
          <w:sz w:val="16"/>
          <w:szCs w:val="16"/>
          <w:lang w:eastAsia="ar-SA"/>
        </w:rPr>
        <w:t>mail</w:t>
      </w:r>
      <w:proofErr w:type="spellEnd"/>
      <w:r w:rsidRPr="004931B2">
        <w:rPr>
          <w:rFonts w:ascii="Arial" w:hAnsi="Arial" w:cs="Arial"/>
          <w:sz w:val="16"/>
          <w:szCs w:val="16"/>
          <w:lang w:eastAsia="ar-SA"/>
        </w:rPr>
        <w:t xml:space="preserve">: info@24mfc.ru; </w:t>
      </w:r>
    </w:p>
    <w:p w14:paraId="5C2E3C9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телефон справочной службы МФЦ: 8 (</w:t>
      </w:r>
      <w:proofErr w:type="gramStart"/>
      <w:r w:rsidRPr="004931B2">
        <w:rPr>
          <w:rFonts w:ascii="Arial" w:hAnsi="Arial" w:cs="Arial"/>
          <w:sz w:val="16"/>
          <w:szCs w:val="16"/>
          <w:lang w:eastAsia="ar-SA"/>
        </w:rPr>
        <w:t>800)-</w:t>
      </w:r>
      <w:proofErr w:type="gramEnd"/>
      <w:r w:rsidRPr="004931B2">
        <w:rPr>
          <w:rFonts w:ascii="Arial" w:hAnsi="Arial" w:cs="Arial"/>
          <w:sz w:val="16"/>
          <w:szCs w:val="16"/>
          <w:lang w:eastAsia="ar-SA"/>
        </w:rPr>
        <w:t>39-12, 8 (39161)3-56-40.</w:t>
      </w:r>
    </w:p>
    <w:p w14:paraId="74D63A9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Указанная в настоящем пункте информация, а также форма заявления о предоставлении муниципальной услуги, перечень документов, прилагаемых к заявлению, размещаются на информационных стендах в местах предоставления муниципальной услуги и на сайте Администрации (www.kanskadm.ru) в разделе «Администрация/Муниципальные услуги».</w:t>
      </w:r>
    </w:p>
    <w:p w14:paraId="59918B2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1.5. Информация о правилах предоставления муниципальной услуги предоставляется:</w:t>
      </w:r>
    </w:p>
    <w:p w14:paraId="3F94B6F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1) при личном обращении заявителей непосредственно в Отдел;</w:t>
      </w:r>
    </w:p>
    <w:p w14:paraId="473C842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 в письменной форме с доставкой по почте, лично (либо через уполномоченного представителя) в адрес Администрации на имя Главы Канского района. При обращении в письменной форме ответ направляется заявителю в течение 30 дней со дня регистрации письменного обращения в Администрацию. Ответ готовит специалист Отдела, подписывает ответ Глава Канского района; </w:t>
      </w:r>
    </w:p>
    <w:p w14:paraId="77A715F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 в устной форме лично к специалисту Отдела или с использованием средств телефонной связи. При устном обращении заявителей (лично или по телефону) специалист Отдела дает устный ответ;</w:t>
      </w:r>
    </w:p>
    <w:p w14:paraId="6001EB2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4) посредством размещения информации в средствах массовой информации;</w:t>
      </w:r>
    </w:p>
    <w:p w14:paraId="44A8571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5) на официальном сайте администрации Канского района: e-</w:t>
      </w:r>
      <w:proofErr w:type="spellStart"/>
      <w:r w:rsidRPr="004931B2">
        <w:rPr>
          <w:rFonts w:ascii="Arial" w:hAnsi="Arial" w:cs="Arial"/>
          <w:sz w:val="16"/>
          <w:szCs w:val="16"/>
          <w:lang w:eastAsia="ar-SA"/>
        </w:rPr>
        <w:t>mail</w:t>
      </w:r>
      <w:proofErr w:type="spellEnd"/>
      <w:r w:rsidRPr="004931B2">
        <w:rPr>
          <w:rFonts w:ascii="Arial" w:hAnsi="Arial" w:cs="Arial"/>
          <w:sz w:val="16"/>
          <w:szCs w:val="16"/>
          <w:lang w:eastAsia="ar-SA"/>
        </w:rPr>
        <w:t>: http: www.kanskadm.ru;</w:t>
      </w:r>
    </w:p>
    <w:p w14:paraId="0922189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6) в федеральной государственной информационной системе "Единый портал государственных и муниципальных услуг (функций)"(www.gosuslugi.ru) (далее – Единый портал);</w:t>
      </w:r>
    </w:p>
    <w:p w14:paraId="7C15859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7) в региональной информационной системе "Портал государственных и муниципальных услуг Красноярского края" (www.gosuslugi.krskstate.ru) (далее – Региональный портал);</w:t>
      </w:r>
    </w:p>
    <w:p w14:paraId="60B3931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8) на информационном стенде в Администрации по адресу: Красноярский край, г. Канск, ул. Ленина, 4/1;</w:t>
      </w:r>
    </w:p>
    <w:p w14:paraId="641E453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9) на информационном стенде в МФЦ по адресу: Красноярский край, г. Канск, Северный </w:t>
      </w:r>
      <w:proofErr w:type="spellStart"/>
      <w:proofErr w:type="gramStart"/>
      <w:r w:rsidRPr="004931B2">
        <w:rPr>
          <w:rFonts w:ascii="Arial" w:hAnsi="Arial" w:cs="Arial"/>
          <w:sz w:val="16"/>
          <w:szCs w:val="16"/>
          <w:lang w:eastAsia="ar-SA"/>
        </w:rPr>
        <w:t>мкр</w:t>
      </w:r>
      <w:proofErr w:type="spellEnd"/>
      <w:r w:rsidRPr="004931B2">
        <w:rPr>
          <w:rFonts w:ascii="Arial" w:hAnsi="Arial" w:cs="Arial"/>
          <w:sz w:val="16"/>
          <w:szCs w:val="16"/>
          <w:lang w:eastAsia="ar-SA"/>
        </w:rPr>
        <w:t>.,</w:t>
      </w:r>
      <w:proofErr w:type="gramEnd"/>
      <w:r w:rsidRPr="004931B2">
        <w:rPr>
          <w:rFonts w:ascii="Arial" w:hAnsi="Arial" w:cs="Arial"/>
          <w:sz w:val="16"/>
          <w:szCs w:val="16"/>
          <w:lang w:eastAsia="ar-SA"/>
        </w:rPr>
        <w:t xml:space="preserve"> 34.</w:t>
      </w:r>
    </w:p>
    <w:p w14:paraId="785194A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1.6. Основными требованиями к информированию заявителей являются:</w:t>
      </w:r>
    </w:p>
    <w:p w14:paraId="6CC1F1A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достоверность и полнота информации;</w:t>
      </w:r>
    </w:p>
    <w:p w14:paraId="675FE1F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четкость в изложении информации;</w:t>
      </w:r>
    </w:p>
    <w:p w14:paraId="646D96C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удобство и доступность получения информации;</w:t>
      </w:r>
    </w:p>
    <w:p w14:paraId="5B3E316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оперативность предоставления информации.</w:t>
      </w:r>
    </w:p>
    <w:p w14:paraId="7BF9FF7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1.7. Консультации предоставляются по вопросам, касающимся:</w:t>
      </w:r>
    </w:p>
    <w:p w14:paraId="40CADAF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документов, необходимых для предоставления муниципальной услуги;</w:t>
      </w:r>
    </w:p>
    <w:p w14:paraId="413F021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порядка и сроков предоставления муниципальной услуги;</w:t>
      </w:r>
    </w:p>
    <w:p w14:paraId="293FBCF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хода исполнения муниципальной услуги;</w:t>
      </w:r>
    </w:p>
    <w:p w14:paraId="0D421C3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порядка обжалования действий (бездействия) должностных лиц, а также принимаемых ими решений при предоставлении муниципальной услуги.</w:t>
      </w:r>
    </w:p>
    <w:p w14:paraId="3C4034F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p>
    <w:p w14:paraId="063C547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СТАНДАРТ ПРЕДОСТАВЛЕНИЯ МУНИЦИПАЛЬНОЙ УСЛУГИ</w:t>
      </w:r>
    </w:p>
    <w:p w14:paraId="53818C0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p>
    <w:p w14:paraId="2BE511B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2.1. Наименование муниципальной услуги: «Рассмотрение заявления о предоставлении в постоянное (бессрочное) пользование земельного участка, находящегося в муниципальной собственности, или государственная собственность на который не разграничена на территории муниципального образования Канский район».</w:t>
      </w:r>
    </w:p>
    <w:p w14:paraId="0DE4EC3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2.2. Муниципальную услугу в соответствии с Регламентом предоставляет Администрация в лице Отдела. </w:t>
      </w:r>
    </w:p>
    <w:p w14:paraId="22472BA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2.3. Результатом предоставления муниципальной услуги является:</w:t>
      </w:r>
    </w:p>
    <w:p w14:paraId="1F61D96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выдача постановления Администрации о предоставлении в постоянное (бессрочное) пользование земельного участка, находящегося в муниципальной собственности, или государственная собственность на который не разграничена;</w:t>
      </w:r>
    </w:p>
    <w:p w14:paraId="07DDAE9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мотивированный отказ в предоставлении в постоянное (бессрочное) пользование земельного участка, находящегося в муниципальной собственности, или государственная собственность на который не разграничена.</w:t>
      </w:r>
    </w:p>
    <w:p w14:paraId="5E809C5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2.4. Срок предоставления муниципальной услуги.</w:t>
      </w:r>
    </w:p>
    <w:p w14:paraId="06FAB79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Срок предоставления муниципальной услуги не должен превышать 30 дней с момента регистрации поступившего заявления с приложенным комплектом документов, необходимых для предоставления муниципальной услуги, предусмотренных настоящим Регламентом;</w:t>
      </w:r>
    </w:p>
    <w:p w14:paraId="5B6294C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lastRenderedPageBreak/>
        <w:t>Срок регистрации заявления с прилагаемым к нему комплектом документов – 1 (один) день;</w:t>
      </w:r>
    </w:p>
    <w:p w14:paraId="6FF20CC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Срок передачи заявления на исполнение 1 (один) день; </w:t>
      </w:r>
    </w:p>
    <w:p w14:paraId="33E1058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Срок рассмотрения представленных документов, в том числе истребование документов (сведений), указанных в пункте 2.6.2 настоящего Регламента в рамках межведомственного взаимодействия – 10 (десять) дней;</w:t>
      </w:r>
    </w:p>
    <w:p w14:paraId="5A9D368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Срок подготовки проекта постановления Администрации о предоставлении в постоянное (бессрочное) пользование земельного участка либо мотивированный отказ в предоставлении муниципальной услуги – 15 (пятнадцать) дней;</w:t>
      </w:r>
    </w:p>
    <w:p w14:paraId="5C428F6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Срок направления заявителю постановления Администрации о предоставлении в постоянное (бессрочное) пользование земельного участка либо мотивированного отказа в предоставлении муниципальной услуги - 3 (три) дня;</w:t>
      </w:r>
    </w:p>
    <w:p w14:paraId="0083FD2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Срок исправления технических ошибок, допущенных при оформлении документов, не должен превышать 3 (трех) рабочих дней с момента обнаружения ошибки или получения от любого заинтересованного лица в письменной форме заявления об ошибке в записях.</w:t>
      </w:r>
    </w:p>
    <w:p w14:paraId="62942E8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2.5. Предоставление услуги осуществляется в соответствии со следующими нормативными правовыми актами:</w:t>
      </w:r>
    </w:p>
    <w:p w14:paraId="69CA4EC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Конституцией Российской Федерации;</w:t>
      </w:r>
    </w:p>
    <w:p w14:paraId="113C39A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Земельным кодексом Российской Федерации;</w:t>
      </w:r>
    </w:p>
    <w:p w14:paraId="4E7B7E1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Гражданским кодексом Российской Федерации;</w:t>
      </w:r>
    </w:p>
    <w:p w14:paraId="72A1702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Жилищным кодексом Российской Федерации;</w:t>
      </w:r>
    </w:p>
    <w:p w14:paraId="365877A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Федеральным законом от 06.10.2003 № 131-ФЗ «Об общих принципах организации местного самоуправления в Российской Федерации»;</w:t>
      </w:r>
    </w:p>
    <w:p w14:paraId="7AF3730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Федеральным законом от 13.07.2015 № 218-ФЗ «О государственной регистрации недвижимости»; </w:t>
      </w:r>
    </w:p>
    <w:p w14:paraId="689084D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Федеральным законом от 27.07.2010 № 210-ФЗ «Об организации предоставления государственных и муниципальных услуг»;</w:t>
      </w:r>
    </w:p>
    <w:p w14:paraId="0B45406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Федеральным законом от 24.07.2007 № 221-ФЗ «О кадастровой деятельности»;</w:t>
      </w:r>
    </w:p>
    <w:p w14:paraId="7AC401B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Федеральным законом от 25.10.2001 № 137-ФЗ «О введении в действие Земельного кодекса Российской Федерации»;</w:t>
      </w:r>
    </w:p>
    <w:p w14:paraId="4C82849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Федеральным законом от 30.06.2006 №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w:t>
      </w:r>
    </w:p>
    <w:p w14:paraId="4625C78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Федеральным законом от 02.05.2006 № 59-ФЗ «О порядке рассмотрения обращений граждан Российской Федерации»;</w:t>
      </w:r>
    </w:p>
    <w:p w14:paraId="32659AF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Федеральным законом от 03.08.2018 №340-ФЗ «О внесении изменений в Градостроительный кодекс Российской Федерации и отдельные законодательные акты Российской Федерации»;</w:t>
      </w:r>
    </w:p>
    <w:p w14:paraId="7EF672F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p>
    <w:p w14:paraId="4FA5058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Приказом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w:t>
      </w:r>
    </w:p>
    <w:p w14:paraId="08D30FC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Законом Красноярского края от 04.12.2008 № 7-2542 «О регулировании земельных отношений в Красноярском крае»; </w:t>
      </w:r>
    </w:p>
    <w:p w14:paraId="2411DE9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Уставом Красноярского края;</w:t>
      </w:r>
    </w:p>
    <w:p w14:paraId="5C94829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Уставом Канского района;</w:t>
      </w:r>
    </w:p>
    <w:p w14:paraId="4862EF3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Положением отдела земельно- имущественных отношений администрации Канского района, утвержденного постановлением администрации Канского района от 25.10.2019 №476-рг;</w:t>
      </w:r>
    </w:p>
    <w:p w14:paraId="167FDD5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иными правовыми актами, регламентирующими правоотношения, возникающие при закреплении права постоянного (бессрочного) пользования земельным участком, находящимся в муниципальной собственности, или государственная собственность на который не разграничена.</w:t>
      </w:r>
    </w:p>
    <w:p w14:paraId="425AE33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2.6. Перечень документов, необходимых для предоставления муниципальной услуги.</w:t>
      </w:r>
    </w:p>
    <w:p w14:paraId="33CC817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2.6.1. Перечень документов, прилагаемых заявителем самостоятельно:</w:t>
      </w:r>
    </w:p>
    <w:p w14:paraId="478E7D3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заявление о предоставлении в постоянное (бессрочное) пользование земельного участка, в котором указываются:</w:t>
      </w:r>
    </w:p>
    <w:p w14:paraId="406613B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а) фамилия, имя и (при наличии) отчество, место жительства заявителя, реквизиты документа, удостоверяющего личность заявителя (для гражданина);</w:t>
      </w:r>
    </w:p>
    <w:p w14:paraId="270F864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б) наименование и местонахождение заявителя (для юридического лица), а также государственный регистрационный номер записи государственной регистрации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14:paraId="199E7AF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в) почтовый адрес и (или) адрес электронной почты, телефон для связи с заявителем.</w:t>
      </w:r>
    </w:p>
    <w:p w14:paraId="6FDFA87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г) кадастровый номер испрашиваемого земельного участка;</w:t>
      </w:r>
    </w:p>
    <w:p w14:paraId="724F0EE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д) основание предоставления земельного участка без проведения торгов;</w:t>
      </w:r>
    </w:p>
    <w:p w14:paraId="5DFAE7B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е) цель использования земельного участка;</w:t>
      </w:r>
    </w:p>
    <w:p w14:paraId="7D983BC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Заявление должно быть подписано заявителем или его уполномоченным представителем;</w:t>
      </w:r>
    </w:p>
    <w:p w14:paraId="543B565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036CB91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документ, удостоверяющий права (полномочия) представителя заявителя и его копия, если с заявлением обращается представитель заявителя (заявителей);</w:t>
      </w:r>
    </w:p>
    <w:p w14:paraId="7D05DE5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4) к заявлениям лиц органов государственной власти, органов местного самоуправления, государственных и муниципальных учреждений, казенных предприятий, центрам исторического наследия президентов Российской Федерации, прекративших исполнение своих полномочий прилагается документ, подтверждающий согласие органа, создавшего соответствующее юридическое лицо, или иного действующего от имени учредителя органа на отказ.</w:t>
      </w:r>
    </w:p>
    <w:p w14:paraId="652F2C1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Образец заявления приведен в приложении N 2 к настоящему Регламенту;</w:t>
      </w:r>
    </w:p>
    <w:p w14:paraId="5DBB0D4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заявление на бумажном носителе представляется:</w:t>
      </w:r>
    </w:p>
    <w:p w14:paraId="6BFA1D7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посредством почтового отправления;</w:t>
      </w:r>
    </w:p>
    <w:p w14:paraId="754A081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при личном обращении заявителя либо его представителя;</w:t>
      </w:r>
    </w:p>
    <w:p w14:paraId="3424754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6) заявление в электронной форме, которое предоставляется путем заполнения формы, размещенной на Едином портале государственных и муниципальных услуг (функций) и (или) Портале государственных и муниципальных услуг Красноярского края.</w:t>
      </w:r>
    </w:p>
    <w:p w14:paraId="75B3FD6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Заявление в форме электронного документа от имени юридического лица заверяется электронной подписью:</w:t>
      </w:r>
    </w:p>
    <w:p w14:paraId="150E609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лица, действующего от имени юридического лица без доверенности;</w:t>
      </w:r>
    </w:p>
    <w:p w14:paraId="639C75F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представителя юридического лица, действующего на основании доверенности, выданной в соответствии с законодательством Российской Федерации.</w:t>
      </w:r>
    </w:p>
    <w:p w14:paraId="0466814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14:paraId="6B79BCD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14:paraId="384E1AE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Электронные документы (электронные образы документов), прилагаемые к заявлению, в том числе доверенности,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276A325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2.6.2. Для принятия Администрацией решения о предоставлении в постоянное (бессрочное) пользование земельного участка, находящегося в муниципальной собственности, или государственная собственность на который не разграничена необходимы помимо указанных в 2.6.1.  настоящего Регламента следующие документы:</w:t>
      </w:r>
    </w:p>
    <w:p w14:paraId="3019C5B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копия документа, подтверждающего государственную регистрацию юридического лица (для юридического лица);</w:t>
      </w:r>
    </w:p>
    <w:p w14:paraId="67C3BBD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lastRenderedPageBreak/>
        <w:t>2) кадастровый паспорт земельного участка (при наличии в Едином государственном реестре недвижимости сведений о таком земельном участке, необходимых для выдачи кадастрового паспорта земельного участка);</w:t>
      </w:r>
    </w:p>
    <w:p w14:paraId="5B0A6C0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документы, удостоверяющие права на землю, а в случае их отсутствия копия решения органа местного самоуправления о предоставлении земельного участка.</w:t>
      </w:r>
    </w:p>
    <w:p w14:paraId="39DEBCC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2.7. Специалист Отдела запрашивает указанные документы (их копии, сведения, содержащиеся в них)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14:paraId="30FD0AA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2.8. Документы, удостоверяющие права на землю, запрашиваются у заявителя в случае, если они не находятся в распоряжении органов местного самоуправления либо подведомственных органам местного самоуправления организаций. </w:t>
      </w:r>
    </w:p>
    <w:p w14:paraId="768E021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2.9. Документы, указанные в подпунктах 2.6.2. настоящего Регламента запрашиваются специалистом Отдела самостоятельно в порядке межведомственного информационного взаимодействия. </w:t>
      </w:r>
    </w:p>
    <w:p w14:paraId="40F2A49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2.10. Требования к документам, необходимым для предоставления муниципальной услуги:</w:t>
      </w:r>
    </w:p>
    <w:p w14:paraId="37A0065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1) предоставляемые документы, должны соответствовать требованиям, установленным законодательством Российской Федерации и отражать информацию, необходимую для предоставления муниципальной услуги; </w:t>
      </w:r>
    </w:p>
    <w:p w14:paraId="11205C9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тексты предоставляемых документов должны быть написаны разборчиво. Наименования юридических лиц - без сокращения, с указанием мест их нахождения и контактных телефонов. Фамилии, имена, отчества граждан, адреса их мест жительства, паспортные данные должны быть написаны полностью с указанием контактных телефонов, юридические лица вправе оформлять заявление на фирменном бланке.</w:t>
      </w:r>
    </w:p>
    <w:p w14:paraId="218D326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2.11. Рассмотрение заявлений о предоставлении земельного участка осуществляется в порядке их поступления.</w:t>
      </w:r>
    </w:p>
    <w:p w14:paraId="40D249B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2.12. Предоставление муниципальной услуги осуществляется бесплатно. </w:t>
      </w:r>
    </w:p>
    <w:p w14:paraId="5E62DE3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2.13. Основания для отказа в приеме документов отсутствуют. </w:t>
      </w:r>
    </w:p>
    <w:p w14:paraId="11F339E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2.14. Основаниями для отказа в предоставлении муниципальной услуги являются: </w:t>
      </w:r>
    </w:p>
    <w:p w14:paraId="3AFFF6B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08A8374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заявление не соответствует требованиям, указанным в п.2.6.1 Регламента;</w:t>
      </w:r>
    </w:p>
    <w:p w14:paraId="385E4BA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заявление представлено в иной орган;</w:t>
      </w:r>
    </w:p>
    <w:p w14:paraId="1488445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 (далее- ЗК РФ);</w:t>
      </w:r>
    </w:p>
    <w:p w14:paraId="4AB2AA2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14:paraId="433761C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6)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14:paraId="3EAE080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7)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14:paraId="3577938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8)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14:paraId="4763230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9)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14:paraId="4143382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10)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14:paraId="4ACE18F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11)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5FA1A68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12)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577E9C9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13)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14:paraId="2F49A63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14)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ЗК РФ;</w:t>
      </w:r>
    </w:p>
    <w:p w14:paraId="37798A2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lastRenderedPageBreak/>
        <w:t>15) в отношении земельного участка, указанного в заявлении о его предоставлении, поступило предусмотренное подпунктом 6 пункта 4 статьи 39.11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ЗК РФ и уполномоченным органом не принято решение об отказе в проведении этого аукциона по основаниям, предусмотренным пунктом 8 статьи 39.11 ЗК РФ;</w:t>
      </w:r>
    </w:p>
    <w:p w14:paraId="4CB4F62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16) в отношении земельного участка, указанного в заявлении о его предоставлении, опубликовано и размещено в соответствии с подпунктом 1 пункта 1 статьи 39.18 ЗК РФ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14:paraId="5553C15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17)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092CB63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18)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14:paraId="1356474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19)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ЗК РФ;</w:t>
      </w:r>
    </w:p>
    <w:p w14:paraId="6FF826B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20)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ЗК РФ;</w:t>
      </w:r>
    </w:p>
    <w:p w14:paraId="1DF2D4E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21)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14:paraId="07DDD32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22)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14:paraId="63FAF62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23) предоставление земельного участка на заявленном виде прав не допускается;</w:t>
      </w:r>
    </w:p>
    <w:p w14:paraId="2DC1443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24) в отношении земельного участка, указанного в заявлении о его предоставлении, не установлен вид разрешенного использования;</w:t>
      </w:r>
    </w:p>
    <w:p w14:paraId="6A624E2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25) указанный в заявлении о предоставлении земельного участка земельный участок не отнесен к определенной категории земель;</w:t>
      </w:r>
    </w:p>
    <w:p w14:paraId="585D81D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26)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14:paraId="164AF41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27) указанный в заявлении о предоставлении земельного участка земельный участок изъят для государственных или </w:t>
      </w:r>
      <w:proofErr w:type="gramStart"/>
      <w:r w:rsidRPr="004931B2">
        <w:rPr>
          <w:rFonts w:ascii="Arial" w:hAnsi="Arial" w:cs="Arial"/>
          <w:sz w:val="16"/>
          <w:szCs w:val="16"/>
          <w:lang w:eastAsia="ar-SA"/>
        </w:rPr>
        <w:t>муниципальных нужд</w:t>
      </w:r>
      <w:proofErr w:type="gramEnd"/>
      <w:r w:rsidRPr="004931B2">
        <w:rPr>
          <w:rFonts w:ascii="Arial" w:hAnsi="Arial" w:cs="Arial"/>
          <w:sz w:val="16"/>
          <w:szCs w:val="16"/>
          <w:lang w:eastAsia="ar-SA"/>
        </w:rPr>
        <w:t xml:space="preserve">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5483E2A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28)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p>
    <w:p w14:paraId="629B5D5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29)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14:paraId="7D58945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30)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14:paraId="4A3ECCB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2.15. В случае представления дубликатных обращений Заявителям (их представителям) могут направляться уведомления о ранее данных ответах или копии этих ответов. </w:t>
      </w:r>
    </w:p>
    <w:p w14:paraId="6640EB9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2.16. Предоставление муниципальной услуги может быть приостановлено на следующих основаниях:</w:t>
      </w:r>
    </w:p>
    <w:p w14:paraId="639AC88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при поступлении от заявителя письменного заявления о приостановлении предоставления муниципальной услуги;</w:t>
      </w:r>
    </w:p>
    <w:p w14:paraId="440C10F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при поступлении в Администрацию сведений о недостоверности представленных документов;</w:t>
      </w:r>
    </w:p>
    <w:p w14:paraId="1DF32AA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оспаривание права в судебном порядке.</w:t>
      </w:r>
    </w:p>
    <w:p w14:paraId="14B8CDA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На основании соответствующего заявления документы возвращаются заявителю для устранения выявленных в них ошибок или противоречий.</w:t>
      </w:r>
    </w:p>
    <w:p w14:paraId="10B5FF8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2.17. Принятое решение о приостановлении оказания муниципальной услуги оформляется Администрацией письменно с указанием причин, послуживших основанием для приостановления предоставления муниципальной услуги, и в срок не более 5 (пяти) дней с момента принятия соответствующего решения направляется заявителю по почте, либо выдается лично заявителю, приглашенному по телефону, указанному в заявлении. Решение о приостановлении оказания муниципальной услуги должно содержать рекомендации о том, что нужно сделать, чтобы муниципальная услуга была предоставлена (представление необходимых документов, информации).</w:t>
      </w:r>
    </w:p>
    <w:p w14:paraId="31185D3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2.18. В случае не устранения причин, послуживших основанием для приостановления предоставления муниципальной услуги, заявитель уведомляется об отказе в предоставлении муниципальной услуги не позднее 30 (тридцати) дней с момента поступления заявления.</w:t>
      </w:r>
    </w:p>
    <w:p w14:paraId="0EBD074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2.19. Запрещается требовать от заявителя:</w:t>
      </w:r>
    </w:p>
    <w:p w14:paraId="04CC479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1)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BE44DA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08467B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28BEC7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CFA626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lastRenderedPageBreak/>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предусмотренной частью 1.1 статьи 16 Федерального закона от 27.07.2010 №210-ФЗ «Об организации предоставления государственных и муниципальных услуг» (далее Федеральный закон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№210-ФЗ, уведомляется заявитель, а также приносятся извинения за доставленные неудобства;</w:t>
      </w:r>
    </w:p>
    <w:p w14:paraId="5C9EABF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E38F25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2.20 Срок ожидания заявителя в очереди при подаче заявления о предоставлении муниципальной услуги -15 минут. Срок ожидания заявителя в очереди при получении результата предоставления муниципальной услуги не превышает 10 минут.</w:t>
      </w:r>
    </w:p>
    <w:p w14:paraId="79B5968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2.21. Заявление о предоставлении услуги должно быть зарегистрировано: при подаче лично специалисту организационно- правого отдела Администрации (секретарю) в обязанности которого входит регистрация входящей и исходящей корреспонденции - в течение 15 минут, при получении посредством почтовой или электронной связи: e-</w:t>
      </w:r>
      <w:proofErr w:type="spellStart"/>
      <w:r w:rsidRPr="004931B2">
        <w:rPr>
          <w:rFonts w:ascii="Arial" w:hAnsi="Arial" w:cs="Arial"/>
          <w:sz w:val="16"/>
          <w:szCs w:val="16"/>
          <w:lang w:eastAsia="ar-SA"/>
        </w:rPr>
        <w:t>mail</w:t>
      </w:r>
      <w:proofErr w:type="spellEnd"/>
      <w:r w:rsidRPr="004931B2">
        <w:rPr>
          <w:rFonts w:ascii="Arial" w:hAnsi="Arial" w:cs="Arial"/>
          <w:sz w:val="16"/>
          <w:szCs w:val="16"/>
          <w:lang w:eastAsia="ar-SA"/>
        </w:rPr>
        <w:t>: adm_rai@kansk.krasnet.ru специалистом организационно- правого отдела Администрации (секретарем) в обязанности которого входит регистрация входящей и исходящей корреспонденции- не позднее окончания рабочего дня, в течение которого заявление было получено.</w:t>
      </w:r>
    </w:p>
    <w:p w14:paraId="465C5EE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2.22. Помещение для предоставления муниципальной услуги размещается по адресу: Россия, Красноярский край, г. Канск, ул. </w:t>
      </w:r>
      <w:proofErr w:type="spellStart"/>
      <w:r w:rsidRPr="004931B2">
        <w:rPr>
          <w:rFonts w:ascii="Arial" w:hAnsi="Arial" w:cs="Arial"/>
          <w:sz w:val="16"/>
          <w:szCs w:val="16"/>
          <w:lang w:eastAsia="ar-SA"/>
        </w:rPr>
        <w:t>Кайтымская</w:t>
      </w:r>
      <w:proofErr w:type="spellEnd"/>
      <w:r w:rsidRPr="004931B2">
        <w:rPr>
          <w:rFonts w:ascii="Arial" w:hAnsi="Arial" w:cs="Arial"/>
          <w:sz w:val="16"/>
          <w:szCs w:val="16"/>
          <w:lang w:eastAsia="ar-SA"/>
        </w:rPr>
        <w:t>, 160, 2-ой этаж, кабинет 212.</w:t>
      </w:r>
    </w:p>
    <w:p w14:paraId="60B0D39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Помещения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w:t>
      </w:r>
    </w:p>
    <w:p w14:paraId="7AB28A1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Учреждении размещается перечень документов, которые заявитель должен представить для исполнения муниципальной услуги, а также следующая информация: режим работы, справочные телефоны Отдела, форма заявления и перечень документов, необходимых для получения муниципальной услуги, извлечения из законодательных и иных нормативных правовых актов, регулирующих вопросы, связанные с предоставлением муниципальной услуги, описание процедуры исполнения муниципальной услуги, порядок и сроки предоставления муниципальной услуги, порядок обжалования решений, действий (бездействия) должностных лиц, предоставляющих муниципальную услугу, образец заполнения заявления о предоставлении муниципальной услуги. </w:t>
      </w:r>
    </w:p>
    <w:p w14:paraId="2E67A73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Рабочее место специалистов Отдела,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Места предоставления муниципальной услуги оборудуются средствами пожаротушения и оповещения о возникновении чрезвычайной ситуации. На видном месте размещаются схемы размещения средств пожаротушения и путей эвакуации посетителей и специалистов Отдела, участвующих в оказании муниципальной услуги.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59859D6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К месту предоставления муниципальной услуги обеспечивается доступ инвалидов, при этом должно быть учтено:</w:t>
      </w:r>
    </w:p>
    <w:p w14:paraId="75F43E6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возможность самостоятельного передвижения по территории, на которой расположено помещение для оказания муниципальной услуги, вход в места предоставления муниципальной услуги и выхода из них, возможность посадки в транспортное средство и высадки из него, в том числе с использованием кресла-коляски;</w:t>
      </w:r>
    </w:p>
    <w:p w14:paraId="360AC1E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14:paraId="55BE3FB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14:paraId="7EA0410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14:paraId="64EB7DA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оказание специалистами помощи инвалидам в преодолении барьеров, мешающих получению ими муниципальной услуги наравне с другими лицами;</w:t>
      </w:r>
    </w:p>
    <w:p w14:paraId="3941A22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6) допуск на объект сурдопереводчика, тифлосурдопереводчика;</w:t>
      </w:r>
    </w:p>
    <w:p w14:paraId="25F77F0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7) предоставление инвалидам по слуху услуги с использованием русского жестового языка, в том числе специалистами диспетчерской службы видеотелефонной связи для инвалидов по слуху Красноярского края.</w:t>
      </w:r>
    </w:p>
    <w:p w14:paraId="22CFF6F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по адресу: </w:t>
      </w:r>
    </w:p>
    <w:p w14:paraId="1F435FD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г. Красноярск, ул. Карла Маркса, д. 40 (второй этаж); </w:t>
      </w:r>
    </w:p>
    <w:p w14:paraId="76C1893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Режим работы: ежедневно с 09.00 до 18.00 часов (кроме выходных и праздничных дней); </w:t>
      </w:r>
    </w:p>
    <w:p w14:paraId="79B9B3F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Телефон/факс: 8 (391) 227-55-44, мобильный телефон (SMS): 8-965-900-57-2, E-</w:t>
      </w:r>
      <w:proofErr w:type="spellStart"/>
      <w:r w:rsidRPr="004931B2">
        <w:rPr>
          <w:rFonts w:ascii="Arial" w:hAnsi="Arial" w:cs="Arial"/>
          <w:sz w:val="16"/>
          <w:szCs w:val="16"/>
          <w:lang w:eastAsia="ar-SA"/>
        </w:rPr>
        <w:t>mail</w:t>
      </w:r>
      <w:proofErr w:type="spellEnd"/>
      <w:r w:rsidRPr="004931B2">
        <w:rPr>
          <w:rFonts w:ascii="Arial" w:hAnsi="Arial" w:cs="Arial"/>
          <w:sz w:val="16"/>
          <w:szCs w:val="16"/>
          <w:lang w:eastAsia="ar-SA"/>
        </w:rPr>
        <w:t xml:space="preserve">: kraivog@mail.ru, </w:t>
      </w:r>
      <w:proofErr w:type="spellStart"/>
      <w:r w:rsidRPr="004931B2">
        <w:rPr>
          <w:rFonts w:ascii="Arial" w:hAnsi="Arial" w:cs="Arial"/>
          <w:sz w:val="16"/>
          <w:szCs w:val="16"/>
          <w:lang w:eastAsia="ar-SA"/>
        </w:rPr>
        <w:t>Skype</w:t>
      </w:r>
      <w:proofErr w:type="spellEnd"/>
      <w:r w:rsidRPr="004931B2">
        <w:rPr>
          <w:rFonts w:ascii="Arial" w:hAnsi="Arial" w:cs="Arial"/>
          <w:sz w:val="16"/>
          <w:szCs w:val="16"/>
          <w:lang w:eastAsia="ar-SA"/>
        </w:rPr>
        <w:t xml:space="preserve">: </w:t>
      </w:r>
      <w:proofErr w:type="spellStart"/>
      <w:proofErr w:type="gramStart"/>
      <w:r w:rsidRPr="004931B2">
        <w:rPr>
          <w:rFonts w:ascii="Arial" w:hAnsi="Arial" w:cs="Arial"/>
          <w:sz w:val="16"/>
          <w:szCs w:val="16"/>
          <w:lang w:eastAsia="ar-SA"/>
        </w:rPr>
        <w:t>kraivog,ooVoo</w:t>
      </w:r>
      <w:proofErr w:type="spellEnd"/>
      <w:proofErr w:type="gramEnd"/>
      <w:r w:rsidRPr="004931B2">
        <w:rPr>
          <w:rFonts w:ascii="Arial" w:hAnsi="Arial" w:cs="Arial"/>
          <w:sz w:val="16"/>
          <w:szCs w:val="16"/>
          <w:lang w:eastAsia="ar-SA"/>
        </w:rPr>
        <w:t>: kraivog.</w:t>
      </w:r>
    </w:p>
    <w:p w14:paraId="643A9C9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2.23. При наличии на территории, прилегающей к местонахождению Отдела, мест для парковки автотранспортных средств выделяется не менее 10 процентов мест (но не менее одного места) для парковки специальных автотранспортных средств инвалидов.</w:t>
      </w:r>
    </w:p>
    <w:p w14:paraId="3796492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2.24. Предоставление муниципальных услуг в электронной форме, в том числе взаимодействие органов, предоставляющих муниципальные услуги и заявителей, осуществляется на базе информационных систем, включая муниципальные информационные системы, составляющие информационно-технологическую и коммуникационную инфраструктуру.</w:t>
      </w:r>
    </w:p>
    <w:p w14:paraId="1B8190D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2.25. Правила и порядок информационно-технологического взаимодействия информационных систем, используемых для предоставления муниципальных услуг в электронной форме, а также требования к инфраструктуре, обеспечивающей их взаимодействие, устанавливаются Правительством Российской Федерации.</w:t>
      </w:r>
    </w:p>
    <w:p w14:paraId="549E9E5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2.26. Технические стандарты и требования, включая требования к технологической совместимости информационных систем, требования к стандартам и протоколам обмена данными в электронной форме при информационно-технологическом взаимодействии информационных систем,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14:paraId="642D2A5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2.27. Единый портал государственных и муниципальных услуг обеспечивает:</w:t>
      </w:r>
    </w:p>
    <w:p w14:paraId="33BE81C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доступ заявителей к сведениям о муниципальных услугах, а также об услугах, предназначенным для распространения с использованием информационно-телекоммуникационной сети Интернет и размещенным в муниципальных информационных системах, обеспечивающих ведение реестров муниципальных услуг;</w:t>
      </w:r>
    </w:p>
    <w:p w14:paraId="2E84B8C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доступность для копирования и заполнения в электронной форме запроса и иных документов, необходимых для получения муниципальной услуги;</w:t>
      </w:r>
    </w:p>
    <w:p w14:paraId="34B0B6A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возможность подачи заявителем с использованием информационно-телекоммуникационных технологий запроса о предоставлении муниципальной услуги либо услуги;</w:t>
      </w:r>
    </w:p>
    <w:p w14:paraId="7A5D00A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lastRenderedPageBreak/>
        <w:t>4) возможность получения заявителем сведений о ходе выполнения запроса о предоставлении муниципальной услуги либо услуги;</w:t>
      </w:r>
    </w:p>
    <w:p w14:paraId="5CEE355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возможность получения заявителем с использованием информационно-телекоммуникационных технологий результатов предоставления муниципальной услуги, за исключением случаев, когда такое получение запрещено федеральным законом, а также результатов предоставления услуги.</w:t>
      </w:r>
    </w:p>
    <w:p w14:paraId="3982545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2.28 Предоставление муниципальных услуг МФЦ осуществляется в соответствии с Федеральным законом N 210-ФЗ, муниципальными правовыми актами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муниципальные услуги,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14:paraId="57EAEE8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2.29. МФЦ в соответствии с соглашением о взаимодействии осуществляет:</w:t>
      </w:r>
    </w:p>
    <w:p w14:paraId="6ACE08E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прием и выдачу документов заявителям по предоставлению муниципальных услуг;</w:t>
      </w:r>
    </w:p>
    <w:p w14:paraId="7D38B83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информирование заявителей о порядке предоставления муниципальных услуг в многофункциональных центрах, о ходе выполнения запросов о предоставлении муниципальных услуг, а также по иным вопросам, связанным с предоставлением муниципальных услуг;</w:t>
      </w:r>
    </w:p>
    <w:p w14:paraId="04012E6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взаимодействие с Администрацией и Отделом по вопросам предоставления муниципальных услуг;</w:t>
      </w:r>
    </w:p>
    <w:p w14:paraId="3C5E772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выполнение требований стандарта качества предоставления муниципальных услуг;</w:t>
      </w:r>
    </w:p>
    <w:p w14:paraId="0F0D89B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размещение информации о порядке предоставления муниципальных услуг с использованием доступных средств информирования Заявителей (информационные стенды, сайт в информационно-коммуникационной сети Интернет);</w:t>
      </w:r>
    </w:p>
    <w:p w14:paraId="156982C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6) доступ заявителей к единому порталу государственных и муниципальных услуг;</w:t>
      </w:r>
    </w:p>
    <w:p w14:paraId="0BCA0C5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7) создание для заявителей комфортных условий получения муниципальных услуг;</w:t>
      </w:r>
    </w:p>
    <w:p w14:paraId="61474FF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8) иные функции, указанные в соглашении о взаимодействии.</w:t>
      </w:r>
    </w:p>
    <w:p w14:paraId="07D3E76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2.30. При реализации своих функций МФЦ не вправе требовать от заявителя:</w:t>
      </w:r>
    </w:p>
    <w:p w14:paraId="67618CD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246440C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N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Федерального закона N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3516397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N 210-ФЗ;</w:t>
      </w:r>
    </w:p>
    <w:p w14:paraId="30A7208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1698ECB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03BEB98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46DFF94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196A3FE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N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N 210-ФЗ, уведомляется заявитель, а также приносятся извинения за доставленные неудобства.</w:t>
      </w:r>
    </w:p>
    <w:p w14:paraId="1C2356F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2.31. При реализации своих функций в соответствии с соглашениями о взаимодействии МФЦ обязан:</w:t>
      </w:r>
    </w:p>
    <w:p w14:paraId="12CC22D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установленной сфере деятельности многофункционального центра;</w:t>
      </w:r>
    </w:p>
    <w:p w14:paraId="3C61552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w:t>
      </w:r>
    </w:p>
    <w:p w14:paraId="7D0D1BE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соблюдать требования соглашений о взаимодействии;</w:t>
      </w:r>
    </w:p>
    <w:p w14:paraId="7AF4391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осуществлять взаимодействие с органами, предоставляющими муниципальные услуги, подведомственными органам местного самоуправления организациями и организациями, участвующими в предоставлении предусмотренных частью 1 статьи 1 Федерального закона N 210-ФЗ муниципальных услуг, в соответствии с соглашениями о взаимодействии, нормативными правовыми актами, регламентом деятельности МФЦ;</w:t>
      </w:r>
    </w:p>
    <w:p w14:paraId="064029C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при приеме запросов о предоставлении государственных или муниципальных услуг и выдаче документов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14:paraId="668EED0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2.32. Показатели доступности и качества муниципальной услуги.</w:t>
      </w:r>
    </w:p>
    <w:p w14:paraId="1428724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2.32.1 Показателями доступности муниципальной услуги являются:</w:t>
      </w:r>
    </w:p>
    <w:p w14:paraId="6EB3BE0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оборудование территорий, прилегающих к месторасположению Отдела местами для парковки автотранспортных средств, в том числе для лиц с ограниченными возможностями здоровья (инвалидов);</w:t>
      </w:r>
    </w:p>
    <w:p w14:paraId="008D853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оборудование мест ожидания в Отделе доступными местами общего пользования;</w:t>
      </w:r>
    </w:p>
    <w:p w14:paraId="503C0F8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lastRenderedPageBreak/>
        <w:t>3) оборудование мест ожидания и мест приема заявителей в Отделе стульями, столами (стойками) для возможности оформления документов;</w:t>
      </w:r>
    </w:p>
    <w:p w14:paraId="2B2BAC1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соблюдение графика работы Отдела и Администрации;</w:t>
      </w:r>
    </w:p>
    <w:p w14:paraId="4576E18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размещение полной, достоверной и актуальной информации на официальном сайте Администрации, на информационных стендах в местах предоставления муниципальной услуги;</w:t>
      </w:r>
    </w:p>
    <w:p w14:paraId="7CB7B23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6) возможность получения муниципальной услуги в МФЦ;</w:t>
      </w:r>
    </w:p>
    <w:p w14:paraId="2E3CD99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7)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6F739DF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2.32.2.</w:t>
      </w:r>
      <w:r w:rsidRPr="004931B2">
        <w:rPr>
          <w:rFonts w:ascii="Arial" w:hAnsi="Arial" w:cs="Arial"/>
          <w:sz w:val="16"/>
          <w:szCs w:val="16"/>
          <w:lang w:eastAsia="ar-SA"/>
        </w:rPr>
        <w:tab/>
        <w:t>Показателями качества муниципальной услуги являются:</w:t>
      </w:r>
    </w:p>
    <w:p w14:paraId="417FE41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полнота предоставления муниципальной услуги в соответствии с требованиями настоящего Регламента;</w:t>
      </w:r>
    </w:p>
    <w:p w14:paraId="625E652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соблюдение сроков предоставления муниципальной услуги;</w:t>
      </w:r>
    </w:p>
    <w:p w14:paraId="5A5A78D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14:paraId="5BDB498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p>
    <w:p w14:paraId="602FDDA7" w14:textId="4A1A92DC"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СОСТАВ, ПОСЛЕДОВАТЕЛЬНОСТЬ И СРОКИ ВЫПОЛНЕНИЯ</w:t>
      </w:r>
      <w:r w:rsidR="0051751F">
        <w:rPr>
          <w:rFonts w:ascii="Arial" w:hAnsi="Arial" w:cs="Arial"/>
          <w:sz w:val="16"/>
          <w:szCs w:val="16"/>
          <w:lang w:eastAsia="ar-SA"/>
        </w:rPr>
        <w:t xml:space="preserve"> </w:t>
      </w:r>
      <w:r w:rsidRPr="004931B2">
        <w:rPr>
          <w:rFonts w:ascii="Arial" w:hAnsi="Arial" w:cs="Arial"/>
          <w:sz w:val="16"/>
          <w:szCs w:val="16"/>
          <w:lang w:eastAsia="ar-SA"/>
        </w:rPr>
        <w:t>АДМИНИСТРАТИВНЫХ ПРОЦЕДУР, ТРЕБОВАНИЯ К ПОРЯДКУ ИХ</w:t>
      </w:r>
      <w:r w:rsidR="0051751F">
        <w:rPr>
          <w:rFonts w:ascii="Arial" w:hAnsi="Arial" w:cs="Arial"/>
          <w:sz w:val="16"/>
          <w:szCs w:val="16"/>
          <w:lang w:eastAsia="ar-SA"/>
        </w:rPr>
        <w:t xml:space="preserve"> </w:t>
      </w:r>
      <w:r w:rsidRPr="004931B2">
        <w:rPr>
          <w:rFonts w:ascii="Arial" w:hAnsi="Arial" w:cs="Arial"/>
          <w:sz w:val="16"/>
          <w:szCs w:val="16"/>
          <w:lang w:eastAsia="ar-SA"/>
        </w:rPr>
        <w:t>ВЫПОЛНЕНИЯ, В ТОМ ЧИСЛЕ ОСОБЕННОСТИ ВЫПОЛНЕНИЯ</w:t>
      </w:r>
      <w:r w:rsidR="0051751F">
        <w:rPr>
          <w:rFonts w:ascii="Arial" w:hAnsi="Arial" w:cs="Arial"/>
          <w:sz w:val="16"/>
          <w:szCs w:val="16"/>
          <w:lang w:eastAsia="ar-SA"/>
        </w:rPr>
        <w:t xml:space="preserve"> </w:t>
      </w:r>
      <w:r w:rsidRPr="004931B2">
        <w:rPr>
          <w:rFonts w:ascii="Arial" w:hAnsi="Arial" w:cs="Arial"/>
          <w:sz w:val="16"/>
          <w:szCs w:val="16"/>
          <w:lang w:eastAsia="ar-SA"/>
        </w:rPr>
        <w:t>АДМИНИСТРАТИВНЫХ ПРОЦЕДУР В ЭЛЕКТРОННОЙ ФОРМЕ, А ТАКЖЕ</w:t>
      </w:r>
      <w:r w:rsidR="0051751F">
        <w:rPr>
          <w:rFonts w:ascii="Arial" w:hAnsi="Arial" w:cs="Arial"/>
          <w:sz w:val="16"/>
          <w:szCs w:val="16"/>
          <w:lang w:eastAsia="ar-SA"/>
        </w:rPr>
        <w:t xml:space="preserve"> </w:t>
      </w:r>
      <w:r w:rsidRPr="004931B2">
        <w:rPr>
          <w:rFonts w:ascii="Arial" w:hAnsi="Arial" w:cs="Arial"/>
          <w:sz w:val="16"/>
          <w:szCs w:val="16"/>
          <w:lang w:eastAsia="ar-SA"/>
        </w:rPr>
        <w:t>ОСОБЕННОСТИ ВЫПОЛНЕНИЯ АДМИНИСТРАТИВНЫХ ПРОЦЕДУР</w:t>
      </w:r>
      <w:r w:rsidR="0051751F">
        <w:rPr>
          <w:rFonts w:ascii="Arial" w:hAnsi="Arial" w:cs="Arial"/>
          <w:sz w:val="16"/>
          <w:szCs w:val="16"/>
          <w:lang w:eastAsia="ar-SA"/>
        </w:rPr>
        <w:t xml:space="preserve"> </w:t>
      </w:r>
      <w:r w:rsidRPr="004931B2">
        <w:rPr>
          <w:rFonts w:ascii="Arial" w:hAnsi="Arial" w:cs="Arial"/>
          <w:sz w:val="16"/>
          <w:szCs w:val="16"/>
          <w:lang w:eastAsia="ar-SA"/>
        </w:rPr>
        <w:t>В МНОГОФУНКЦИОНАЛЬНЫХ ЦЕНТРАХ</w:t>
      </w:r>
    </w:p>
    <w:p w14:paraId="275732E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p>
    <w:p w14:paraId="574781B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3.1. Последовательность административных процедур при предоставлении муниципальной услуги представлена на блок-схеме согласно приложению N 1 к настоящему Регламенту.</w:t>
      </w:r>
    </w:p>
    <w:p w14:paraId="6D48D24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3.2. Предоставление муниципальной услуги включает в себя следующие административные процедуры:</w:t>
      </w:r>
    </w:p>
    <w:p w14:paraId="1DB7C47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1) прием и регистрация заявления с прилагаемым к нему комплектом документов; </w:t>
      </w:r>
    </w:p>
    <w:p w14:paraId="2DF9A90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 передача заявления на исполнение; </w:t>
      </w:r>
    </w:p>
    <w:p w14:paraId="5DD6658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 рассмотрение заявления, в том числе запрос документов и (или) недостающей информации в рамках межведомственного взаимодействия; </w:t>
      </w:r>
    </w:p>
    <w:p w14:paraId="0501F32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4) подготовка проекта правового акта Администрации о предоставлении в постоянное (бессрочное) пользование земельного участка или подготовка мотивированного отказа в предоставлении муниципальной услуги;</w:t>
      </w:r>
    </w:p>
    <w:p w14:paraId="36D972A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5) направление заявителю постановления Администрации о предоставлении в постоянное (бессрочное) пользование земельного участка либо мотивированный отказ в предоставлении муниципальной услуги. </w:t>
      </w:r>
    </w:p>
    <w:p w14:paraId="4F109B4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3.3. Порядок осуществления административных процедур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и краевого портала государственных и муниципальных услуг, определен в пунктах 1.3, 1.5, 3.4, 3.9 настоящего Регламента.</w:t>
      </w:r>
    </w:p>
    <w:p w14:paraId="4B21E37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3.4. Прием и регистрация заявления с прилагаемым к нему комплектом документов. </w:t>
      </w:r>
    </w:p>
    <w:p w14:paraId="6E20ED1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3.4.1. Основанием для начала административной процедуры «Прием и регистрация заявления с прилагаемым к нему комплектом документов» является личное обращение заявителя или его уполномоченного представителя в Отдел, в Администрацию, в МФЦ с заявлением либо поступление заявления в адрес Администрации, в МФЦ посредством почтового отправления с описью вложения и уведомлением о вручении, с использованием Единого портала государственных и муниципальных услуг (функций) и (или) Портала государственных и муниципальных услуг Красноярского края. К заявлению должны быть приложены документы, указанные в п. 2.6.1 настоящего Регламента.</w:t>
      </w:r>
    </w:p>
    <w:p w14:paraId="0033FAB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3.4.2.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14:paraId="652658C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3.4.3. Заявление в форме электронного документа представляется в Администрацию путем направления электронного документа в Администрацию на официальную электронную почту (далее - представление посредством электронной почты).</w:t>
      </w:r>
    </w:p>
    <w:p w14:paraId="0B27E43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3.4.4. При поступлении заявления с комплектом документов к нему в электронном виде документы распечатываются на бумажном носителе и в дальнейшем работа с ними ведется в установленном порядке.</w:t>
      </w:r>
    </w:p>
    <w:p w14:paraId="146BF79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3.4.5. При поступлении заявления в Отдел специалист Отдела или начальник Отдела: </w:t>
      </w:r>
    </w:p>
    <w:p w14:paraId="0D071AC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1) устанавливает предмет обращения; </w:t>
      </w:r>
    </w:p>
    <w:p w14:paraId="649A13F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 устанавливает личность заявителя, в том числе проверяет документ, удостоверяющий личность, полномочия заявителя, в том числе полномочия представителя действовать от его имени; </w:t>
      </w:r>
    </w:p>
    <w:p w14:paraId="05FD9B6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проверяет полноту содержащейся в заявлении информации;</w:t>
      </w:r>
    </w:p>
    <w:p w14:paraId="6D3F13E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проверяет наличие всех необходимых для предоставления муниципальной услуги документов, исходя из соответствующего перечня документов;</w:t>
      </w:r>
    </w:p>
    <w:p w14:paraId="27EC920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5) Специалист Отдела или начальник Отдела направляет заявление с прилагаемым к нему комплектом документов в день его поступления в Администрацию для обязательной регистрации;</w:t>
      </w:r>
    </w:p>
    <w:p w14:paraId="39AB57C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3.4.6. При поступлении заявления в Администрацию ответственный исполнитель за совершение административной процедуры по приему и регистрации заявления - специалист организационно-правового отдела Администрации (секретарь), в обязанности которого входит регистрация входящей и исходящей корреспонденции (далее – ответственный исполнитель) осуществляет прием заявления с прилагаемым к нему комплектом документов, поступившими из Отдела, которое подлежит обязательной регистрации в день поступления. </w:t>
      </w:r>
    </w:p>
    <w:p w14:paraId="7D537EC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3.4.7 Зарегистрированное заявление направляется Главе Канского района в день регистрации заявления для вынесения резолюции (поручения).</w:t>
      </w:r>
    </w:p>
    <w:p w14:paraId="073474F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3.4.8. Срок исполнения административной процедуры составляет 1 (один) день.</w:t>
      </w:r>
    </w:p>
    <w:p w14:paraId="0276D56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3.4.9 Результатом исполнения административной процедуры «Прием и регистрация заявления с прилагаемым к нему комплектом документов является прием и регистрация заявления с прилагаемым к нему комплектом документов. </w:t>
      </w:r>
    </w:p>
    <w:p w14:paraId="23E5D5C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3.5. Передача заявления на исполнение. </w:t>
      </w:r>
    </w:p>
    <w:p w14:paraId="43478C8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3.5.1 Основанием начала административной процедуры «Передача заявления на исполнение» является поступление зарегистрированного в установленном порядке заявления в Администрацию для вынесения резолюции (поручения) Главой Канского района.</w:t>
      </w:r>
    </w:p>
    <w:p w14:paraId="2AE65E2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3.5.2 Глава Канского района рассматривает заявление и в виде резолюции дает поручение начальнику Отдела.</w:t>
      </w:r>
    </w:p>
    <w:p w14:paraId="62B79CF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3.5.3 Начальник Отдела самостоятельно либо назначает специалиста Отдела, ответственного за подготовку и издание правого акта о предоставлении в постоянное (бессрочное) пользование земельного участка;</w:t>
      </w:r>
    </w:p>
    <w:p w14:paraId="390EA26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3.5.4 Срок выполнения административной процедуры по передаче заявления на исполнение составляет 1 (один) день.</w:t>
      </w:r>
    </w:p>
    <w:p w14:paraId="0179130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3.5.5 Результатом исполнения административной процедуры «Передача заявления на исполнение» является передача заявления для исполнения специалисту Отдела или начальник Отдела исполняет его самостоятельно.</w:t>
      </w:r>
    </w:p>
    <w:p w14:paraId="1CDAA8B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3.6. Рассмотрение заявления, в том числе запрос документов и (или) недостающей информации в рамках межведомственного взаимодействия. </w:t>
      </w:r>
    </w:p>
    <w:p w14:paraId="0B87336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3.6.1. Основанием начала административной процедуры «Рассмотрение заявления, в том числе запрос документов и (или) недостающей информации в рамках межведомственного взаимодействия» является поступление в Отдел зарегистрированного в установленном порядке заявления для исполнения начальником Отдела или специалистом Отдела.</w:t>
      </w:r>
    </w:p>
    <w:p w14:paraId="5CCC8B6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3.6.2. Начальник Отдела или специалист Отдела осуществляет рассмотрение заявления на предмет его соответствия </w:t>
      </w:r>
      <w:r w:rsidRPr="004931B2">
        <w:rPr>
          <w:rFonts w:ascii="Arial" w:hAnsi="Arial" w:cs="Arial"/>
          <w:sz w:val="16"/>
          <w:szCs w:val="16"/>
          <w:lang w:eastAsia="ar-SA"/>
        </w:rPr>
        <w:lastRenderedPageBreak/>
        <w:t xml:space="preserve">действующему законодательству и устанавливает возможность рассмотрения </w:t>
      </w:r>
      <w:proofErr w:type="gramStart"/>
      <w:r w:rsidRPr="004931B2">
        <w:rPr>
          <w:rFonts w:ascii="Arial" w:hAnsi="Arial" w:cs="Arial"/>
          <w:sz w:val="16"/>
          <w:szCs w:val="16"/>
          <w:lang w:eastAsia="ar-SA"/>
        </w:rPr>
        <w:t>заявления</w:t>
      </w:r>
      <w:proofErr w:type="gramEnd"/>
      <w:r w:rsidRPr="004931B2">
        <w:rPr>
          <w:rFonts w:ascii="Arial" w:hAnsi="Arial" w:cs="Arial"/>
          <w:sz w:val="16"/>
          <w:szCs w:val="16"/>
          <w:lang w:eastAsia="ar-SA"/>
        </w:rPr>
        <w:t xml:space="preserve"> по существу.</w:t>
      </w:r>
    </w:p>
    <w:p w14:paraId="2E0C52A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3.6.3. При отсутствии в комплекте документов, представленных заявителем, документов, необходимых для предоставления муниципальной услуги и находящихся в распоряжении государственных органов, подведомственных государственным органам и органам местного самоуправления организаций, участвующих в предоставлении государственной услуги в течение 3 (трех) дней со дня поступления заявления с приложенным к нему комплектом документов специалист Отдела или начальник Отдела осуществляет подготовку и направление запроса о предоставлении документов и (или) недостающей информации в рамках межведомственного взаимодействия (далее - межведомственный запрос) в:</w:t>
      </w:r>
    </w:p>
    <w:p w14:paraId="29CBD89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Управление Федеральной службы государственной регистрации, кадастра и картографии по Красноярскому краю:</w:t>
      </w:r>
    </w:p>
    <w:p w14:paraId="0C40DF5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для получения кадастрового паспорта земельного участка;</w:t>
      </w:r>
    </w:p>
    <w:p w14:paraId="2FC5C9B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выписки из ЕГРН о правах на земельный участок.</w:t>
      </w:r>
    </w:p>
    <w:p w14:paraId="51D7CCD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Управление Федеральной налоговой службы России по Красноярскому краю о представлении данных:</w:t>
      </w:r>
    </w:p>
    <w:p w14:paraId="5EDA34C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о представлении данных о государственной регистрации юридического лица или государственной регистрации физического лица в качестве индивидуального предпринимателя, в случае если заявителем является юридическое лицо или индивидуальный предприниматель.</w:t>
      </w:r>
    </w:p>
    <w:p w14:paraId="742702D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3.6.4. При рассмотрении заявления начальник Отдела или специалист Отдела принимает одно из следующих решений:</w:t>
      </w:r>
    </w:p>
    <w:p w14:paraId="17A3EDE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о предоставлении в постоянное (бессрочное) пользование земельного участка;</w:t>
      </w:r>
    </w:p>
    <w:p w14:paraId="06EBB3C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о приостановлении оказания муниципальной услуги;</w:t>
      </w:r>
    </w:p>
    <w:p w14:paraId="1B5CBDD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об отсутствии оснований для предоставления в постоянное (бессрочное) пользование земельного участка.</w:t>
      </w:r>
    </w:p>
    <w:p w14:paraId="4FEBFE8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3.6.5 Специалист Отдела передает подготовленный ответ на согласование начальнику Отдела.</w:t>
      </w:r>
    </w:p>
    <w:p w14:paraId="2B9072E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3.6.6. Начальник Отдела передает согласованный ответ на подпись Главе Канского района.</w:t>
      </w:r>
    </w:p>
    <w:p w14:paraId="5F96184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3.6.7. Начальник Отдела или специалист Отдела в день подписания ответа Главой Канского района передает подписанный ответ для регистрации.</w:t>
      </w:r>
    </w:p>
    <w:p w14:paraId="1C2D893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3.6.8. Срок выполнения административной процедуры составляет 10 (десять) дней.</w:t>
      </w:r>
    </w:p>
    <w:p w14:paraId="19F6231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3.6.9 Результатом административной процедуры «Рассмотрение заявления, в том числе запрос документов и (или) недостающей информации в рамках межведомственного взаимодействия» является направление межведомственного запроса, которое осуществляется по каналам единой системы межведомственного электронного взаимодействия.</w:t>
      </w:r>
    </w:p>
    <w:p w14:paraId="12AD7CA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3.7. Подготовка проекта правового акта Администрации о предоставлении в постоянное (бессрочное) пользование земельного участка или подготовка мотивированного отказа в предоставлении муниципальной услуги.</w:t>
      </w:r>
    </w:p>
    <w:p w14:paraId="2493F53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3.7.1. Основанием начала административной процедуры «Подготовка проекта правового акта Администрации о предоставлении в постоянное (бессрочное) пользование земельного участка или подготовка мотивированного отказа в предоставлении муниципальной услуги» является подготовка специалистом Отдела или начальником Отдела проекта правого акта Администрации о предоставлении в постоянное (бессрочное) пользование земельного участка (далее- правовой акт) или мотивированного отказа в предоставлении муниципальной услуги (далее - отказ).</w:t>
      </w:r>
    </w:p>
    <w:p w14:paraId="5B3279E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3.7.2 Начальник Отдела или специалист Отдела в течение 15 (пятнадцати) дней готовит проект правого акта, его согласование и подписание. </w:t>
      </w:r>
    </w:p>
    <w:p w14:paraId="3A7B344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3.7.3. Проект правого акта согласовывается заместителем Главы Канского района, ведущим специалистом организационно- правого отдела Администрации, после чего передается на подпись Главе Канского района или должностному лицу, назначенному в установленном порядке исполняющим полномочия Главы Канского района.</w:t>
      </w:r>
    </w:p>
    <w:p w14:paraId="2390C1A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3.7.4. Срок выполнения административной процедуры составляет 15 (пятнадцать) дней.</w:t>
      </w:r>
    </w:p>
    <w:p w14:paraId="036249A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3.7.5 Результатом административной процедуры «Подготовка проекта правового акта Администрации о предоставлении в постоянное (бессрочное) пользование земельного участка или подготовка мотивированного отказа в предоставлении муниципальной услуги» является рассмотрение заявления, по результатам которого подготавливается проект постановления Администрации о предоставлении в постоянное (бессрочное) пользование земельного участка или мотивированный ответ заявителю об отказе в предоставлении муниципальной услуги. </w:t>
      </w:r>
    </w:p>
    <w:p w14:paraId="6CAFB28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3.8. Направление заявителю постановления Администрации о предоставлении в постоянное (бессрочное) пользование земельного участка либо мотивированный отказ в предоставлении муниципальной услуги. </w:t>
      </w:r>
    </w:p>
    <w:p w14:paraId="2B5FD2D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3.8.1. Основанием начала административной процедуры «Направление заявителю постановления Администрации о предоставлении в постоянное (бессрочное) пользование земельного участка либо мотивированный отказ в предоставлении муниципальной услуги» является направление постановления Администрации о предоставлении в постоянное (бессрочное) пользование земельного участка или мотивированного отказа в предоставлении муниципальной услуги почтовым отправлением в адрес заявителя в срок не более чем 30 (тридцать) дней со дня регистрации заявления в Администрации или специалистом МФЦ.</w:t>
      </w:r>
    </w:p>
    <w:p w14:paraId="16290D3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3.8.2. В случае подачи заявления посредством электронной связи специалист Отдела или начальник Отдела сообщает заявителю о результатах оказания муниципальной услуги посредством электронной почты или по телефону, а при обращении заявителя за выдачей результата муниципальной услуги сверяет данные документов, указанные заявителем при подаче заявления в электронном виде и оригиналы документов, предъявляемых заявителем (или его уполномоченным представителем).</w:t>
      </w:r>
    </w:p>
    <w:p w14:paraId="3FED329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3.8.3. В случае неявки Заявителя в указанный срок (или невозможности связаться с ним по телефону), должностное лицо, ответственное за предоставление муниципальной услуги, на следующий день осуществляет действия для отправки указанных документов Заявителю почтовым отправлением с уведомлением о вручении.</w:t>
      </w:r>
    </w:p>
    <w:p w14:paraId="09BB113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3.8.4. В случае выдачи результата предоставления муниципальной услуги Заявителю через МФЦ:</w:t>
      </w:r>
    </w:p>
    <w:p w14:paraId="688F571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МФЦ направляет курьера в срок не позднее следующего рабочего дня с момента уведомления о готовности результата предоставления муниципальной услуги;</w:t>
      </w:r>
    </w:p>
    <w:p w14:paraId="5E0C384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получает документы по описи приема-передачи документов;</w:t>
      </w:r>
    </w:p>
    <w:p w14:paraId="15D928A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осуществляет передачу результата предоставления муниципальной услуги Заявителю.</w:t>
      </w:r>
    </w:p>
    <w:p w14:paraId="46FA905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3.8.5. Документы, предоставленные заявителем для предоставления муниципальной услуги по предоставлению муниципальной услуги, формируются в отдельные дела, хранятся в установленном законодательством порядке.          </w:t>
      </w:r>
    </w:p>
    <w:p w14:paraId="157F965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3.8.6 Способом фиксации результата выполнения административной процедуры является отметка о выдаче документов заявителю.</w:t>
      </w:r>
    </w:p>
    <w:p w14:paraId="5AB69D4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3.8.7. Срок исполнения административной процедуры 3 (три) дня.</w:t>
      </w:r>
    </w:p>
    <w:p w14:paraId="2ABCB6A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3.8.7. Результатом административной процедуры «Направление заявителю постановления Администрации о предоставлении в постоянное (бессрочное) пользование земельного участка либо мотивированный отказ в предоставлении муниципальной услуги» является выдача (направление) постановления Администрации о предоставлении в постоянное (бессрочное) пользование земельным участком или мотивированного отказа в предоставлении муниципальной услуги.</w:t>
      </w:r>
    </w:p>
    <w:p w14:paraId="24B853A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3.9. Предоставление муниципальных услуг в электронной форме, в том числе взаимодействие органов, предоставляющих муниципальные услуги, и заявителей, осуществляется на базе информационных систем, включая муниципальные информационные системы, составляющие информационно-технологическую и коммуникационную инфраструктуру.</w:t>
      </w:r>
    </w:p>
    <w:p w14:paraId="4E6CFFF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3.9.1. Правила и порядок информационно-технологического взаимодействия информационных систем, используемых для предоставления муниципальных услуг в электронной форме, а также требования к инфраструктуре, обеспечивающей их взаимодействие, устанавливаются Правительством Российской Федерации.</w:t>
      </w:r>
    </w:p>
    <w:p w14:paraId="46A53EB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3.9.2. Технические стандарты и требования, включая требования к технологической совместимости информационных систем, требования к стандартам и протоколам обмена данными в электронной форме при информационно-технологическом взаимодействии информационных систем, устанавливаются федеральным органом исполнительной власти, осуществляющим функции по выработке и </w:t>
      </w:r>
      <w:r w:rsidRPr="004931B2">
        <w:rPr>
          <w:rFonts w:ascii="Arial" w:hAnsi="Arial" w:cs="Arial"/>
          <w:sz w:val="16"/>
          <w:szCs w:val="16"/>
          <w:lang w:eastAsia="ar-SA"/>
        </w:rPr>
        <w:lastRenderedPageBreak/>
        <w:t>реализации государственной политики и нормативно-правовому регулированию в сфере информационных технологий.</w:t>
      </w:r>
    </w:p>
    <w:p w14:paraId="4C64AA7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3.9.3. Единый портал муниципальных услуг обеспечивает:</w:t>
      </w:r>
    </w:p>
    <w:p w14:paraId="4CED180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доступ заявителей к сведениям о муниципальных услугах, а также об услугах, предназначенных для распространения с использованием информационно-телекоммуникационной сети Интернет и размещенным в муниципальных информационных системах, обеспечивающих ведение реестров муниципальных услуг;</w:t>
      </w:r>
    </w:p>
    <w:p w14:paraId="3EBEF11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доступность для копирования и заполнения в электронной форме запроса и иных документов, необходимых для получения муниципальной услуги;</w:t>
      </w:r>
    </w:p>
    <w:p w14:paraId="3E33326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возможность подачи заявителем с использованием информационно-телекоммуникационных технологий запроса о предоставлении муниципальной услуги либо услуги;</w:t>
      </w:r>
    </w:p>
    <w:p w14:paraId="4D2184B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возможность получения заявителем сведений о ходе выполнения запроса о предоставлении муниципальной услуги либо услуги;</w:t>
      </w:r>
    </w:p>
    <w:p w14:paraId="19ED3E8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возможность получения заявителем с использованием информационно-телекоммуникационных технологий результатов предоставления муниципальной услуги, за исключением случаев, когда такое получение запрещено федеральным законом, а также результатов предоставления услуги.</w:t>
      </w:r>
    </w:p>
    <w:p w14:paraId="3D84263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3.10. МФЦ в соответствии с соглашением о взаимодействии осуществляет:</w:t>
      </w:r>
    </w:p>
    <w:p w14:paraId="11BB0B2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прием и выдачу документов заявителям по предоставлению муниципальных услуг;</w:t>
      </w:r>
    </w:p>
    <w:p w14:paraId="4FA6FA8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информирование заявителей о порядке предоставления муниципальных услуг в многофункциональных центрах, о ходе выполнения запросов о предоставлении муниципальных услуг, а также по иным вопросам, связанным с предоставлением муниципальных услуг;</w:t>
      </w:r>
    </w:p>
    <w:p w14:paraId="53E7064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взаимодействие с администрацией Канского района по вопросам предоставления муниципальных услуг;</w:t>
      </w:r>
    </w:p>
    <w:p w14:paraId="60E9CDA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выполнение требований стандарта качества предоставления муниципальных услуг;</w:t>
      </w:r>
    </w:p>
    <w:p w14:paraId="048462E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размещение информации о порядке предоставления муниципальных услуг с использованием доступных средств информирования заявителей (информационные стенды, сайт в информационно-коммуникационной сети Интернет);</w:t>
      </w:r>
    </w:p>
    <w:p w14:paraId="65D317D3"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6) доступ заявителей к Единому порталу государственных и муниципальных услуг;</w:t>
      </w:r>
    </w:p>
    <w:p w14:paraId="6E45E6A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7) создание для заявителей комфортных условий получения муниципальных услуг;</w:t>
      </w:r>
    </w:p>
    <w:p w14:paraId="0AAF395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8) иные функции, указанные в соглашении о взаимодействии.</w:t>
      </w:r>
    </w:p>
    <w:p w14:paraId="7F3784F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3.11. При реализации своих функций МФЦ не вправе требовать от заявителя:</w:t>
      </w:r>
    </w:p>
    <w:p w14:paraId="0FF4C0B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B91DCF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по собственной инициативе;</w:t>
      </w:r>
    </w:p>
    <w:p w14:paraId="65D690D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части 1 статьи 9 Федерального закона № 210-ФЗ, и получения документов и информации, представляемых в результате предоставления таких услуг.</w:t>
      </w:r>
    </w:p>
    <w:p w14:paraId="737FB99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 </w:t>
      </w:r>
    </w:p>
    <w:p w14:paraId="06007B4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5B8611F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416BC29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5E13F0F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3E11229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3.12. При реализации своих функций в соответствии с соглашениями о взаимодействии МФЦ обязан:</w:t>
      </w:r>
    </w:p>
    <w:p w14:paraId="32686D9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1)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установленной сфере деятельности многофункционального центра; </w:t>
      </w:r>
    </w:p>
    <w:p w14:paraId="6B41344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 </w:t>
      </w:r>
    </w:p>
    <w:p w14:paraId="3F7FCD14"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3) соблюдать требования соглашений о взаимодействии; </w:t>
      </w:r>
    </w:p>
    <w:p w14:paraId="24EB5C2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4) осуществлять взаимодействие с органами, предоставляющими муниципальные услуги, подведомственными органам местного самоуправления организациями и организациями, участвующими в предоставлении предусмотренных частью 1 статьи 1 Федерального закона N 210-ФЗ муниципальных услуг, в соответствии с соглашениями о взаимодействии, нормативными правовыми актами, регламентом деятельности МФЦ; </w:t>
      </w:r>
    </w:p>
    <w:p w14:paraId="743AD626"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при приеме запросов о предоставлении государственных или муниципальных услуг и выдаче документов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14:paraId="1036606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p>
    <w:p w14:paraId="438ECF0F" w14:textId="0330B15E"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ПОРЯДОК И ФОРМЫ КОНТРОЛЯ ЗА ИСПОЛНЕНИЕМ</w:t>
      </w:r>
      <w:r w:rsidR="0051751F">
        <w:rPr>
          <w:rFonts w:ascii="Arial" w:hAnsi="Arial" w:cs="Arial"/>
          <w:sz w:val="16"/>
          <w:szCs w:val="16"/>
          <w:lang w:eastAsia="ar-SA"/>
        </w:rPr>
        <w:t xml:space="preserve"> </w:t>
      </w:r>
      <w:r w:rsidRPr="004931B2">
        <w:rPr>
          <w:rFonts w:ascii="Arial" w:hAnsi="Arial" w:cs="Arial"/>
          <w:sz w:val="16"/>
          <w:szCs w:val="16"/>
          <w:lang w:eastAsia="ar-SA"/>
        </w:rPr>
        <w:t>АДМИНИСТРАТИВНОГО РЕГЛАМЕНТА</w:t>
      </w:r>
    </w:p>
    <w:p w14:paraId="58AA3B5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p>
    <w:p w14:paraId="15B3E1C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lastRenderedPageBreak/>
        <w:t>4.1. Текущий контроль за соблюдением последовательности административных действий, определенных административными процедурами по предоставлению решений, осуществляется заместителем Главы Канского района.</w:t>
      </w:r>
    </w:p>
    <w:p w14:paraId="30E999B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4.2. Текущий контроль за полнотой и качеством предоставления муниципальной услуги, за соблюдением последовательности административных действий, определенных административными процедурами по предоставлению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обращение заявителей, содержащих жалобы на решения, действия (бездействие) должностных лиц Отдела</w:t>
      </w:r>
    </w:p>
    <w:p w14:paraId="0CB9BB3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4.3. Проверки могут быть плановыми и внеплановыми. Порядок и периодичность осуществления плановых проверок полноты и качества предоставления муниципальной услуги устанавливаются планом работы Администрации. Внеплановая проверка проводится по конкретному обращению заявителя.</w:t>
      </w:r>
    </w:p>
    <w:p w14:paraId="4C503BB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4.4. Плановые проверки полноты и качества предоставления муниципальной услуги осуществляются не реже одного раза в год.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ответственное за проведение проверки, и сроки ее проведения.</w:t>
      </w:r>
    </w:p>
    <w:p w14:paraId="3D0FDCA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4.5. Результаты проверки оформляются в виде акта, в котором отмечаются выявленные недостатки и предложения по их устранению.</w:t>
      </w:r>
    </w:p>
    <w:p w14:paraId="2490F89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4.7. По результатам проведения проверок в случае выявления нарушений прав заявителей осуществляется привлечение виновных лиц к ответственности в соответствии с действующим трудовым законодательством Российской Федерации.</w:t>
      </w:r>
    </w:p>
    <w:p w14:paraId="689C9CD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p>
    <w:p w14:paraId="5B3A50A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V.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6735015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p>
    <w:p w14:paraId="77823FC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5.1. Заявитель вправе обжаловать решения, принятые в ходе предоставления муниципальной услуги, действия (бездействие) Отдела, предоставляющего муниципальную услугу, должностных лиц </w:t>
      </w:r>
      <w:proofErr w:type="gramStart"/>
      <w:r w:rsidRPr="004931B2">
        <w:rPr>
          <w:rFonts w:ascii="Arial" w:hAnsi="Arial" w:cs="Arial"/>
          <w:sz w:val="16"/>
          <w:szCs w:val="16"/>
          <w:lang w:eastAsia="ar-SA"/>
        </w:rPr>
        <w:t>Отдела,  муниципального</w:t>
      </w:r>
      <w:proofErr w:type="gramEnd"/>
      <w:r w:rsidRPr="004931B2">
        <w:rPr>
          <w:rFonts w:ascii="Arial" w:hAnsi="Arial" w:cs="Arial"/>
          <w:sz w:val="16"/>
          <w:szCs w:val="16"/>
          <w:lang w:eastAsia="ar-SA"/>
        </w:rPr>
        <w:t xml:space="preserve"> служащего, предоставляющего муниципальную услугу, предусмотренных частью 1.1 статьи 16 Федерального закона N 210-ФЗ, или их работников в досудебном (внесудебном) порядке.</w:t>
      </w:r>
    </w:p>
    <w:p w14:paraId="5AD66E5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5.2. Основанием для начала процедуры досудебного (внесудебного) обжалования является поступление жалобы.</w:t>
      </w:r>
    </w:p>
    <w:p w14:paraId="6F53FBE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5.3 Заявитель может обратиться с жалобой в том числе в следующих случаях:</w:t>
      </w:r>
    </w:p>
    <w:p w14:paraId="03F4009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нарушение срока регистрации запроса о предоставлении муниципальной услуги, запроса, указанного в статье 15.1 Федерального закона N 210-ФЗ;</w:t>
      </w:r>
    </w:p>
    <w:p w14:paraId="42C7B73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нарушение срока предоставления муниципальной услуги;</w:t>
      </w:r>
    </w:p>
    <w:p w14:paraId="02CD67D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1D15844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5D80D4E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14:paraId="3274F12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B54E87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13681CD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8) нарушение срока или порядка выдачи документов по результатам предоставления муниципальной услуги;</w:t>
      </w:r>
    </w:p>
    <w:p w14:paraId="1C28242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14:paraId="4AFEB14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N 210-ФЗ.</w:t>
      </w:r>
    </w:p>
    <w:p w14:paraId="27E48A00"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5.4. Жалоба подается в письменной форме на бумажном носителе, в электронной форме в орган, предоставляющий муниципальную услугу либо в Администрацию.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начальника Отдела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058EF03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5.5. Жалоба должна содержать:</w:t>
      </w:r>
    </w:p>
    <w:p w14:paraId="57A2ACD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16CCE6A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DB88F5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предусмотренных частью 1.1 статьи 16 Федерального закона N 210-ФЗ.</w:t>
      </w:r>
    </w:p>
    <w:p w14:paraId="3C610408"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предусмотренных частью 1.1 статьи 16 Федерального закона N 210-ФЗ, их работников. заявителем могут быть представлены документы (при наличии), подтверждающие доводы заявителя, либо их копии.</w:t>
      </w:r>
    </w:p>
    <w:p w14:paraId="70E47C8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5.6. Заявитель имеет право на получение информации и документов, необходимых для обоснования и рассмотрения жалобы.</w:t>
      </w:r>
    </w:p>
    <w:p w14:paraId="088AF84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5.7. Жалоба, поступившая в орган, представляющий муниципальную услугу, подлежит рассмотрению должностным лицом, наделенным полномочиями по рассмотрению жалоб в течение 15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14:paraId="56647C1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 5.8. По результатам рассмотрения жалобы орган, представляющий муниципальную услугу, принимает одно из следующих </w:t>
      </w:r>
      <w:r w:rsidRPr="004931B2">
        <w:rPr>
          <w:rFonts w:ascii="Arial" w:hAnsi="Arial" w:cs="Arial"/>
          <w:sz w:val="16"/>
          <w:szCs w:val="16"/>
          <w:lang w:eastAsia="ar-SA"/>
        </w:rPr>
        <w:lastRenderedPageBreak/>
        <w:t>решений:</w:t>
      </w:r>
    </w:p>
    <w:p w14:paraId="67FA2BB7"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1) удовлетворяет жалобу, в том числе в форме отмены принятого решения, </w:t>
      </w:r>
      <w:proofErr w:type="gramStart"/>
      <w:r w:rsidRPr="004931B2">
        <w:rPr>
          <w:rFonts w:ascii="Arial" w:hAnsi="Arial" w:cs="Arial"/>
          <w:sz w:val="16"/>
          <w:szCs w:val="16"/>
          <w:lang w:eastAsia="ar-SA"/>
        </w:rPr>
        <w:t>исправления</w:t>
      </w:r>
      <w:proofErr w:type="gramEnd"/>
      <w:r w:rsidRPr="004931B2">
        <w:rPr>
          <w:rFonts w:ascii="Arial" w:hAnsi="Arial" w:cs="Arial"/>
          <w:sz w:val="16"/>
          <w:szCs w:val="16"/>
          <w:lang w:eastAsia="ar-SA"/>
        </w:rPr>
        <w:t xml:space="preserve">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36BFAC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 xml:space="preserve">2) в удовлетворении жалобы отказывается. </w:t>
      </w:r>
    </w:p>
    <w:p w14:paraId="607F677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12B170F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3C486032"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5.9. Ответ на жалобу в соответствии с Федеральным законом от 02.05.2006 № 59-ФЗ «О порядке рассмотрения обращений граждан Российской Федерации» заявителю не дается в случаях:</w:t>
      </w:r>
    </w:p>
    <w:p w14:paraId="3F9F202D"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1) если в письменном обращении не указаны фамилия гражданина, направившего обращение, или почтовый адрес, по которому должен быть направлен ответ;</w:t>
      </w:r>
    </w:p>
    <w:p w14:paraId="56A2392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2)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14:paraId="2877B96E"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3) обращение, в котором обжалуется судебное решение, в течение 7 (семи) дней со дня регистрации возвращается гражданину, направившему обращение, с разъяснением порядка обжалования данного судебного решения;</w:t>
      </w:r>
    </w:p>
    <w:p w14:paraId="14117B25"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4)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при этом сообщается гражданину, направившему обращение, о недопустимости злоупотребления правом;</w:t>
      </w:r>
    </w:p>
    <w:p w14:paraId="7DADE72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 если текст письменного обращения не поддается прочтению или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7 (семи) дней со дня регистрации обращения сообщается гражданину, направившему обращение, если его фамилия и почтовый адрес поддаются прочтению;</w:t>
      </w:r>
    </w:p>
    <w:p w14:paraId="138A6DAF"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6)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14:paraId="409E9F3A"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7) если в обращении, содержащего вопрос, ответ на который размещен на официальном сайте органа местного самоуправления в информационно-телекоммуникационной сети "Интернет", гражданину, направившему обращение, в течение 7 (семи) дней со дня регистрации обращения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обращении, при этом обращение, содержащее обжалование судебного решения, не возвращается;</w:t>
      </w:r>
    </w:p>
    <w:p w14:paraId="204F46F1"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8)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14:paraId="1C616159"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9)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орган местного самоуправления или соответствующему должностному лицу.</w:t>
      </w:r>
    </w:p>
    <w:p w14:paraId="5EE045F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5.10.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14:paraId="5CE9A64B"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5.11. Не позднее дня, следующего за днем принятия решения, указанного в п.5.8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A9D6B9C" w14:textId="77777777" w:rsidR="004931B2" w:rsidRPr="004931B2" w:rsidRDefault="004931B2" w:rsidP="004931B2">
      <w:pPr>
        <w:widowControl w:val="0"/>
        <w:suppressAutoHyphens/>
        <w:autoSpaceDE w:val="0"/>
        <w:spacing w:after="0" w:line="240" w:lineRule="auto"/>
        <w:ind w:firstLine="680"/>
        <w:jc w:val="both"/>
        <w:rPr>
          <w:rFonts w:ascii="Arial" w:hAnsi="Arial" w:cs="Arial"/>
          <w:sz w:val="16"/>
          <w:szCs w:val="16"/>
          <w:lang w:eastAsia="ar-SA"/>
        </w:rPr>
      </w:pPr>
      <w:r w:rsidRPr="004931B2">
        <w:rPr>
          <w:rFonts w:ascii="Arial" w:hAnsi="Arial" w:cs="Arial"/>
          <w:sz w:val="16"/>
          <w:szCs w:val="16"/>
          <w:lang w:eastAsia="ar-SA"/>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7A4AA6AB"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7E111F2A" w14:textId="77777777" w:rsidR="0051751F" w:rsidRPr="004931B2" w:rsidRDefault="0051751F" w:rsidP="004931B2">
      <w:pPr>
        <w:widowControl w:val="0"/>
        <w:suppressAutoHyphens/>
        <w:autoSpaceDE w:val="0"/>
        <w:spacing w:after="0" w:line="240" w:lineRule="auto"/>
        <w:ind w:firstLine="709"/>
        <w:jc w:val="right"/>
        <w:rPr>
          <w:rFonts w:ascii="Arial" w:hAnsi="Arial" w:cs="Arial"/>
          <w:sz w:val="16"/>
          <w:szCs w:val="16"/>
          <w:lang w:eastAsia="ar-SA"/>
        </w:rPr>
      </w:pPr>
    </w:p>
    <w:p w14:paraId="1CE8E0C4"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2D036F62"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Приложение N 1</w:t>
      </w:r>
    </w:p>
    <w:p w14:paraId="77D4D492"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к Административному регламенту</w:t>
      </w:r>
    </w:p>
    <w:p w14:paraId="334E5C6B"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«Рассмотрение заявления о предоставлении в </w:t>
      </w:r>
    </w:p>
    <w:p w14:paraId="02C74343"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постоянное (бессрочное) пользование земельного</w:t>
      </w:r>
    </w:p>
    <w:p w14:paraId="195EF380"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участка, находящегося в муниципальной </w:t>
      </w:r>
    </w:p>
    <w:p w14:paraId="05D59154"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собственности, или государственная</w:t>
      </w:r>
    </w:p>
    <w:p w14:paraId="2486D95A"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собственность на который не разграничена </w:t>
      </w:r>
    </w:p>
    <w:p w14:paraId="7CBD58C5"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на территории муниципального </w:t>
      </w:r>
    </w:p>
    <w:p w14:paraId="3AEBDA4D" w14:textId="070377C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образования Канский район».</w:t>
      </w:r>
    </w:p>
    <w:p w14:paraId="0522A028"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2B16CAA9"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1C66CC64"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БЛОК-СХЕМА</w:t>
      </w:r>
    </w:p>
    <w:p w14:paraId="30405654" w14:textId="2469862B" w:rsidR="001E07CC"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ПРЕДОСТАВЛЕНИЯ МУНИЦИПАЛЬНОЙ УСЛУГИ</w:t>
      </w:r>
    </w:p>
    <w:p w14:paraId="71E57B0E" w14:textId="77777777" w:rsidR="0051751F" w:rsidRDefault="0051751F" w:rsidP="004931B2">
      <w:pPr>
        <w:widowControl w:val="0"/>
        <w:suppressAutoHyphens/>
        <w:autoSpaceDE w:val="0"/>
        <w:spacing w:after="0" w:line="240" w:lineRule="auto"/>
        <w:ind w:firstLine="709"/>
        <w:jc w:val="center"/>
        <w:rPr>
          <w:rFonts w:ascii="Arial" w:hAnsi="Arial" w:cs="Arial"/>
          <w:sz w:val="16"/>
          <w:szCs w:val="16"/>
          <w:lang w:eastAsia="ar-SA"/>
        </w:rPr>
      </w:pPr>
    </w:p>
    <w:p w14:paraId="0BAEAF1E" w14:textId="77777777" w:rsidR="0051751F" w:rsidRDefault="0051751F" w:rsidP="004931B2">
      <w:pPr>
        <w:widowControl w:val="0"/>
        <w:suppressAutoHyphens/>
        <w:autoSpaceDE w:val="0"/>
        <w:spacing w:after="0" w:line="240" w:lineRule="auto"/>
        <w:ind w:firstLine="709"/>
        <w:jc w:val="center"/>
        <w:rPr>
          <w:rFonts w:ascii="Arial" w:hAnsi="Arial" w:cs="Arial"/>
          <w:sz w:val="16"/>
          <w:szCs w:val="16"/>
          <w:lang w:eastAsia="ar-SA"/>
        </w:rPr>
      </w:pPr>
    </w:p>
    <w:p w14:paraId="4780BC15" w14:textId="77777777" w:rsidR="0051751F" w:rsidRDefault="0051751F" w:rsidP="004931B2">
      <w:pPr>
        <w:widowControl w:val="0"/>
        <w:suppressAutoHyphens/>
        <w:autoSpaceDE w:val="0"/>
        <w:spacing w:after="0" w:line="240" w:lineRule="auto"/>
        <w:ind w:firstLine="709"/>
        <w:jc w:val="center"/>
        <w:rPr>
          <w:rFonts w:ascii="Arial" w:hAnsi="Arial" w:cs="Arial"/>
          <w:sz w:val="16"/>
          <w:szCs w:val="16"/>
          <w:lang w:eastAsia="ar-SA"/>
        </w:rPr>
      </w:pPr>
    </w:p>
    <w:p w14:paraId="30BC5596" w14:textId="77777777" w:rsidR="0051751F" w:rsidRDefault="0051751F" w:rsidP="004931B2">
      <w:pPr>
        <w:widowControl w:val="0"/>
        <w:suppressAutoHyphens/>
        <w:autoSpaceDE w:val="0"/>
        <w:spacing w:after="0" w:line="240" w:lineRule="auto"/>
        <w:ind w:firstLine="709"/>
        <w:jc w:val="center"/>
        <w:rPr>
          <w:rFonts w:ascii="Arial" w:hAnsi="Arial" w:cs="Arial"/>
          <w:sz w:val="16"/>
          <w:szCs w:val="16"/>
          <w:lang w:eastAsia="ar-SA"/>
        </w:rPr>
      </w:pPr>
    </w:p>
    <w:p w14:paraId="5CDCA430" w14:textId="77777777" w:rsid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34"/>
        <w:gridCol w:w="964"/>
        <w:gridCol w:w="279"/>
        <w:gridCol w:w="284"/>
        <w:gridCol w:w="1699"/>
        <w:gridCol w:w="236"/>
        <w:gridCol w:w="30"/>
        <w:gridCol w:w="1226"/>
        <w:gridCol w:w="96"/>
        <w:gridCol w:w="398"/>
        <w:gridCol w:w="44"/>
        <w:gridCol w:w="523"/>
        <w:gridCol w:w="246"/>
        <w:gridCol w:w="96"/>
        <w:gridCol w:w="948"/>
        <w:gridCol w:w="1086"/>
        <w:gridCol w:w="98"/>
      </w:tblGrid>
      <w:tr w:rsidR="004931B2" w:rsidRPr="004931B2" w14:paraId="04496AE8" w14:textId="77777777" w:rsidTr="00B96B82">
        <w:trPr>
          <w:gridAfter w:val="3"/>
          <w:wAfter w:w="1484" w:type="dxa"/>
        </w:trPr>
        <w:tc>
          <w:tcPr>
            <w:tcW w:w="6803" w:type="dxa"/>
            <w:gridSpan w:val="15"/>
            <w:tcBorders>
              <w:top w:val="single" w:sz="4" w:space="0" w:color="auto"/>
              <w:left w:val="single" w:sz="4" w:space="0" w:color="auto"/>
              <w:bottom w:val="single" w:sz="4" w:space="0" w:color="auto"/>
              <w:right w:val="single" w:sz="4" w:space="0" w:color="auto"/>
            </w:tcBorders>
          </w:tcPr>
          <w:p w14:paraId="14686723"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Прием и регистрация заявления с прилагаемым к нему комплектом документов</w:t>
            </w:r>
          </w:p>
        </w:tc>
      </w:tr>
      <w:tr w:rsidR="004931B2" w:rsidRPr="004931B2" w14:paraId="716B8E5A" w14:textId="77777777" w:rsidTr="00B96B82">
        <w:tc>
          <w:tcPr>
            <w:tcW w:w="2239" w:type="dxa"/>
            <w:gridSpan w:val="3"/>
            <w:tcBorders>
              <w:top w:val="nil"/>
              <w:left w:val="nil"/>
              <w:bottom w:val="nil"/>
              <w:right w:val="nil"/>
            </w:tcBorders>
          </w:tcPr>
          <w:p w14:paraId="0F96FACF"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262" w:type="dxa"/>
            <w:gridSpan w:val="3"/>
            <w:tcBorders>
              <w:top w:val="nil"/>
              <w:left w:val="nil"/>
              <w:bottom w:val="nil"/>
              <w:right w:val="nil"/>
            </w:tcBorders>
          </w:tcPr>
          <w:p w14:paraId="2E209757"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36" w:type="dxa"/>
            <w:tcBorders>
              <w:top w:val="nil"/>
              <w:left w:val="nil"/>
              <w:bottom w:val="nil"/>
              <w:right w:val="single" w:sz="4" w:space="0" w:color="auto"/>
            </w:tcBorders>
          </w:tcPr>
          <w:p w14:paraId="335AAAAA"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1352" w:type="dxa"/>
            <w:gridSpan w:val="3"/>
            <w:tcBorders>
              <w:top w:val="nil"/>
              <w:left w:val="single" w:sz="4" w:space="0" w:color="auto"/>
              <w:bottom w:val="nil"/>
              <w:right w:val="nil"/>
            </w:tcBorders>
          </w:tcPr>
          <w:p w14:paraId="38520F3B"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1307" w:type="dxa"/>
            <w:gridSpan w:val="5"/>
            <w:tcBorders>
              <w:top w:val="nil"/>
              <w:left w:val="nil"/>
              <w:bottom w:val="nil"/>
              <w:right w:val="nil"/>
            </w:tcBorders>
          </w:tcPr>
          <w:p w14:paraId="3F1F0B3F"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132" w:type="dxa"/>
            <w:gridSpan w:val="3"/>
            <w:tcBorders>
              <w:top w:val="nil"/>
              <w:left w:val="nil"/>
              <w:bottom w:val="nil"/>
              <w:right w:val="nil"/>
            </w:tcBorders>
          </w:tcPr>
          <w:p w14:paraId="24FF4E4C"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r>
      <w:tr w:rsidR="004931B2" w:rsidRPr="004931B2" w14:paraId="464018C0" w14:textId="77777777" w:rsidTr="00B96B82">
        <w:trPr>
          <w:gridAfter w:val="3"/>
          <w:wAfter w:w="1484" w:type="dxa"/>
        </w:trPr>
        <w:tc>
          <w:tcPr>
            <w:tcW w:w="6803" w:type="dxa"/>
            <w:gridSpan w:val="15"/>
            <w:tcBorders>
              <w:top w:val="single" w:sz="4" w:space="0" w:color="auto"/>
              <w:left w:val="single" w:sz="4" w:space="0" w:color="auto"/>
              <w:bottom w:val="single" w:sz="4" w:space="0" w:color="auto"/>
              <w:right w:val="single" w:sz="4" w:space="0" w:color="auto"/>
            </w:tcBorders>
          </w:tcPr>
          <w:p w14:paraId="4640FD3E"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Рассмотрение представленных документов, истребование документов (сведений) в рамках межведомственного взаимодействия</w:t>
            </w:r>
          </w:p>
        </w:tc>
      </w:tr>
      <w:tr w:rsidR="004931B2" w:rsidRPr="004931B2" w14:paraId="061FA55A" w14:textId="77777777" w:rsidTr="00B96B82">
        <w:trPr>
          <w:gridAfter w:val="1"/>
          <w:wAfter w:w="98" w:type="dxa"/>
        </w:trPr>
        <w:tc>
          <w:tcPr>
            <w:tcW w:w="2518" w:type="dxa"/>
            <w:gridSpan w:val="4"/>
            <w:tcBorders>
              <w:top w:val="nil"/>
              <w:left w:val="nil"/>
              <w:bottom w:val="single" w:sz="4" w:space="0" w:color="auto"/>
              <w:right w:val="nil"/>
            </w:tcBorders>
          </w:tcPr>
          <w:p w14:paraId="240266CD"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84" w:type="dxa"/>
            <w:tcBorders>
              <w:top w:val="nil"/>
              <w:left w:val="nil"/>
              <w:bottom w:val="nil"/>
              <w:right w:val="nil"/>
            </w:tcBorders>
          </w:tcPr>
          <w:p w14:paraId="0B2E9347"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1965" w:type="dxa"/>
            <w:gridSpan w:val="3"/>
            <w:tcBorders>
              <w:top w:val="nil"/>
              <w:left w:val="nil"/>
              <w:bottom w:val="single" w:sz="4" w:space="0" w:color="auto"/>
              <w:right w:val="single" w:sz="4" w:space="0" w:color="auto"/>
            </w:tcBorders>
          </w:tcPr>
          <w:p w14:paraId="14D4C53D"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1720" w:type="dxa"/>
            <w:gridSpan w:val="3"/>
            <w:tcBorders>
              <w:top w:val="nil"/>
              <w:left w:val="single" w:sz="4" w:space="0" w:color="auto"/>
              <w:bottom w:val="single" w:sz="4" w:space="0" w:color="auto"/>
              <w:right w:val="nil"/>
            </w:tcBorders>
          </w:tcPr>
          <w:p w14:paraId="419F82B6"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567" w:type="dxa"/>
            <w:gridSpan w:val="2"/>
            <w:tcBorders>
              <w:top w:val="nil"/>
              <w:left w:val="nil"/>
              <w:bottom w:val="nil"/>
              <w:right w:val="nil"/>
            </w:tcBorders>
          </w:tcPr>
          <w:p w14:paraId="1F6659E2"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376" w:type="dxa"/>
            <w:gridSpan w:val="4"/>
            <w:tcBorders>
              <w:top w:val="nil"/>
              <w:left w:val="nil"/>
              <w:bottom w:val="single" w:sz="4" w:space="0" w:color="auto"/>
              <w:right w:val="nil"/>
            </w:tcBorders>
          </w:tcPr>
          <w:p w14:paraId="3492FDCE"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r>
      <w:tr w:rsidR="004931B2" w:rsidRPr="004931B2" w14:paraId="622029B5" w14:textId="77777777" w:rsidTr="00B96B82">
        <w:trPr>
          <w:gridAfter w:val="1"/>
          <w:wAfter w:w="98" w:type="dxa"/>
          <w:trHeight w:val="438"/>
        </w:trPr>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14:paraId="07171530"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lastRenderedPageBreak/>
              <w:t>Имеются основания</w:t>
            </w:r>
          </w:p>
        </w:tc>
        <w:tc>
          <w:tcPr>
            <w:tcW w:w="284" w:type="dxa"/>
            <w:tcBorders>
              <w:top w:val="nil"/>
              <w:left w:val="single" w:sz="4" w:space="0" w:color="auto"/>
              <w:bottom w:val="single" w:sz="4" w:space="0" w:color="auto"/>
              <w:right w:val="single" w:sz="4" w:space="0" w:color="auto"/>
            </w:tcBorders>
          </w:tcPr>
          <w:p w14:paraId="1B947B5A"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3685" w:type="dxa"/>
            <w:gridSpan w:val="6"/>
            <w:vMerge w:val="restart"/>
            <w:tcBorders>
              <w:top w:val="single" w:sz="4" w:space="0" w:color="auto"/>
              <w:left w:val="single" w:sz="4" w:space="0" w:color="auto"/>
              <w:bottom w:val="nil"/>
              <w:right w:val="single" w:sz="4" w:space="0" w:color="auto"/>
            </w:tcBorders>
          </w:tcPr>
          <w:p w14:paraId="2A4CE5EB"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Наличие оснований для отказа в предоставлении муниципальной услуги</w:t>
            </w:r>
          </w:p>
        </w:tc>
        <w:tc>
          <w:tcPr>
            <w:tcW w:w="567" w:type="dxa"/>
            <w:gridSpan w:val="2"/>
            <w:tcBorders>
              <w:top w:val="nil"/>
              <w:left w:val="single" w:sz="4" w:space="0" w:color="auto"/>
              <w:bottom w:val="single" w:sz="4" w:space="0" w:color="auto"/>
              <w:right w:val="single" w:sz="4" w:space="0" w:color="auto"/>
            </w:tcBorders>
          </w:tcPr>
          <w:p w14:paraId="631D2104"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376" w:type="dxa"/>
            <w:gridSpan w:val="4"/>
            <w:vMerge w:val="restart"/>
            <w:tcBorders>
              <w:top w:val="single" w:sz="4" w:space="0" w:color="auto"/>
              <w:left w:val="single" w:sz="4" w:space="0" w:color="auto"/>
              <w:bottom w:val="single" w:sz="4" w:space="0" w:color="auto"/>
              <w:right w:val="single" w:sz="4" w:space="0" w:color="auto"/>
            </w:tcBorders>
            <w:vAlign w:val="center"/>
          </w:tcPr>
          <w:p w14:paraId="6F887C94"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Основания отсутствуют</w:t>
            </w:r>
          </w:p>
        </w:tc>
      </w:tr>
      <w:tr w:rsidR="004931B2" w:rsidRPr="004931B2" w14:paraId="6A1FD5C2" w14:textId="77777777" w:rsidTr="00B96B82">
        <w:trPr>
          <w:gridAfter w:val="1"/>
          <w:wAfter w:w="98" w:type="dxa"/>
          <w:trHeight w:val="388"/>
        </w:trPr>
        <w:tc>
          <w:tcPr>
            <w:tcW w:w="2518" w:type="dxa"/>
            <w:gridSpan w:val="4"/>
            <w:vMerge/>
            <w:tcBorders>
              <w:top w:val="single" w:sz="4" w:space="0" w:color="auto"/>
              <w:left w:val="single" w:sz="4" w:space="0" w:color="auto"/>
              <w:bottom w:val="single" w:sz="4" w:space="0" w:color="auto"/>
              <w:right w:val="single" w:sz="4" w:space="0" w:color="auto"/>
            </w:tcBorders>
            <w:vAlign w:val="center"/>
          </w:tcPr>
          <w:p w14:paraId="06ECECFC"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84" w:type="dxa"/>
            <w:tcBorders>
              <w:top w:val="single" w:sz="4" w:space="0" w:color="auto"/>
              <w:left w:val="single" w:sz="4" w:space="0" w:color="auto"/>
              <w:bottom w:val="nil"/>
              <w:right w:val="single" w:sz="4" w:space="0" w:color="auto"/>
            </w:tcBorders>
          </w:tcPr>
          <w:p w14:paraId="4A4C260F"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3685" w:type="dxa"/>
            <w:gridSpan w:val="6"/>
            <w:vMerge/>
            <w:tcBorders>
              <w:top w:val="single" w:sz="4" w:space="0" w:color="auto"/>
              <w:left w:val="single" w:sz="4" w:space="0" w:color="auto"/>
              <w:bottom w:val="nil"/>
              <w:right w:val="single" w:sz="4" w:space="0" w:color="auto"/>
            </w:tcBorders>
            <w:vAlign w:val="center"/>
          </w:tcPr>
          <w:p w14:paraId="665CF539"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567" w:type="dxa"/>
            <w:gridSpan w:val="2"/>
            <w:tcBorders>
              <w:top w:val="single" w:sz="4" w:space="0" w:color="auto"/>
              <w:left w:val="single" w:sz="4" w:space="0" w:color="auto"/>
              <w:bottom w:val="nil"/>
              <w:right w:val="single" w:sz="4" w:space="0" w:color="auto"/>
            </w:tcBorders>
          </w:tcPr>
          <w:p w14:paraId="17387B81"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376" w:type="dxa"/>
            <w:gridSpan w:val="4"/>
            <w:vMerge/>
            <w:tcBorders>
              <w:top w:val="single" w:sz="4" w:space="0" w:color="auto"/>
              <w:left w:val="single" w:sz="4" w:space="0" w:color="auto"/>
              <w:bottom w:val="single" w:sz="4" w:space="0" w:color="auto"/>
              <w:right w:val="single" w:sz="4" w:space="0" w:color="auto"/>
            </w:tcBorders>
            <w:vAlign w:val="center"/>
          </w:tcPr>
          <w:p w14:paraId="6CE6B7A3"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r>
      <w:tr w:rsidR="004931B2" w:rsidRPr="004931B2" w14:paraId="44CDE546" w14:textId="77777777" w:rsidTr="00B96B82">
        <w:trPr>
          <w:gridAfter w:val="1"/>
          <w:wAfter w:w="98" w:type="dxa"/>
        </w:trPr>
        <w:tc>
          <w:tcPr>
            <w:tcW w:w="1275" w:type="dxa"/>
            <w:gridSpan w:val="2"/>
            <w:tcBorders>
              <w:top w:val="single" w:sz="4" w:space="0" w:color="auto"/>
              <w:left w:val="nil"/>
              <w:bottom w:val="single" w:sz="4" w:space="0" w:color="auto"/>
              <w:right w:val="single" w:sz="4" w:space="0" w:color="auto"/>
            </w:tcBorders>
          </w:tcPr>
          <w:p w14:paraId="625862E5"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1243" w:type="dxa"/>
            <w:gridSpan w:val="2"/>
            <w:tcBorders>
              <w:top w:val="single" w:sz="4" w:space="0" w:color="auto"/>
              <w:left w:val="single" w:sz="4" w:space="0" w:color="auto"/>
              <w:bottom w:val="single" w:sz="4" w:space="0" w:color="auto"/>
              <w:right w:val="nil"/>
            </w:tcBorders>
          </w:tcPr>
          <w:p w14:paraId="73D6C8D9"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84" w:type="dxa"/>
            <w:tcBorders>
              <w:top w:val="nil"/>
              <w:left w:val="nil"/>
              <w:bottom w:val="nil"/>
              <w:right w:val="nil"/>
            </w:tcBorders>
          </w:tcPr>
          <w:p w14:paraId="11E42EFC"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3685" w:type="dxa"/>
            <w:gridSpan w:val="6"/>
            <w:tcBorders>
              <w:top w:val="single" w:sz="4" w:space="0" w:color="auto"/>
              <w:left w:val="nil"/>
              <w:bottom w:val="single" w:sz="4" w:space="0" w:color="auto"/>
              <w:right w:val="nil"/>
            </w:tcBorders>
          </w:tcPr>
          <w:p w14:paraId="79EB40A7"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567" w:type="dxa"/>
            <w:gridSpan w:val="2"/>
            <w:tcBorders>
              <w:top w:val="nil"/>
              <w:left w:val="nil"/>
              <w:bottom w:val="single" w:sz="4" w:space="0" w:color="auto"/>
              <w:right w:val="nil"/>
            </w:tcBorders>
          </w:tcPr>
          <w:p w14:paraId="511C2EF8"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1290" w:type="dxa"/>
            <w:gridSpan w:val="3"/>
            <w:tcBorders>
              <w:top w:val="single" w:sz="4" w:space="0" w:color="auto"/>
              <w:left w:val="nil"/>
              <w:bottom w:val="single" w:sz="4" w:space="0" w:color="auto"/>
              <w:right w:val="single" w:sz="4" w:space="0" w:color="auto"/>
            </w:tcBorders>
          </w:tcPr>
          <w:p w14:paraId="4142B3F0"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1086" w:type="dxa"/>
            <w:tcBorders>
              <w:top w:val="single" w:sz="4" w:space="0" w:color="auto"/>
              <w:left w:val="single" w:sz="4" w:space="0" w:color="auto"/>
              <w:bottom w:val="single" w:sz="4" w:space="0" w:color="auto"/>
              <w:right w:val="nil"/>
            </w:tcBorders>
          </w:tcPr>
          <w:p w14:paraId="36FDE1D8"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r>
      <w:tr w:rsidR="004931B2" w:rsidRPr="004931B2" w14:paraId="5918543A" w14:textId="77777777" w:rsidTr="00B96B82">
        <w:trPr>
          <w:gridAfter w:val="1"/>
          <w:wAfter w:w="98" w:type="dxa"/>
          <w:trHeight w:val="1018"/>
        </w:trPr>
        <w:tc>
          <w:tcPr>
            <w:tcW w:w="2518" w:type="dxa"/>
            <w:gridSpan w:val="4"/>
            <w:tcBorders>
              <w:top w:val="single" w:sz="4" w:space="0" w:color="auto"/>
              <w:left w:val="single" w:sz="4" w:space="0" w:color="auto"/>
              <w:bottom w:val="single" w:sz="4" w:space="0" w:color="auto"/>
              <w:right w:val="single" w:sz="4" w:space="0" w:color="auto"/>
            </w:tcBorders>
          </w:tcPr>
          <w:p w14:paraId="29E1850C"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Подготовка мотивированного отказа в предоставлении муниципальной услуги</w:t>
            </w:r>
          </w:p>
        </w:tc>
        <w:tc>
          <w:tcPr>
            <w:tcW w:w="284" w:type="dxa"/>
            <w:tcBorders>
              <w:top w:val="nil"/>
              <w:left w:val="single" w:sz="4" w:space="0" w:color="auto"/>
              <w:bottom w:val="nil"/>
              <w:right w:val="single" w:sz="4" w:space="0" w:color="auto"/>
            </w:tcBorders>
          </w:tcPr>
          <w:p w14:paraId="4BB9F64D"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6628" w:type="dxa"/>
            <w:gridSpan w:val="12"/>
            <w:tcBorders>
              <w:top w:val="single" w:sz="4" w:space="0" w:color="auto"/>
              <w:left w:val="single" w:sz="4" w:space="0" w:color="auto"/>
              <w:bottom w:val="single" w:sz="4" w:space="0" w:color="auto"/>
              <w:right w:val="single" w:sz="4" w:space="0" w:color="auto"/>
            </w:tcBorders>
            <w:vAlign w:val="center"/>
          </w:tcPr>
          <w:p w14:paraId="382AB2C0"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Принятие решения о подготовке проекта постановления администрации о предоставлении в постоянное (бессрочное) пользование земельного участка</w:t>
            </w:r>
          </w:p>
        </w:tc>
      </w:tr>
      <w:tr w:rsidR="004931B2" w:rsidRPr="004931B2" w14:paraId="566EEBD4" w14:textId="77777777" w:rsidTr="00B96B82">
        <w:trPr>
          <w:gridAfter w:val="1"/>
          <w:wAfter w:w="98" w:type="dxa"/>
        </w:trPr>
        <w:tc>
          <w:tcPr>
            <w:tcW w:w="1241" w:type="dxa"/>
            <w:tcBorders>
              <w:top w:val="single" w:sz="4" w:space="0" w:color="auto"/>
              <w:left w:val="nil"/>
              <w:bottom w:val="single" w:sz="4" w:space="0" w:color="auto"/>
              <w:right w:val="single" w:sz="4" w:space="0" w:color="auto"/>
            </w:tcBorders>
          </w:tcPr>
          <w:p w14:paraId="1564252A"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1277" w:type="dxa"/>
            <w:gridSpan w:val="3"/>
            <w:tcBorders>
              <w:top w:val="single" w:sz="4" w:space="0" w:color="auto"/>
              <w:left w:val="single" w:sz="4" w:space="0" w:color="auto"/>
              <w:bottom w:val="single" w:sz="4" w:space="0" w:color="auto"/>
              <w:right w:val="nil"/>
            </w:tcBorders>
          </w:tcPr>
          <w:p w14:paraId="3DF28BE8"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84" w:type="dxa"/>
            <w:tcBorders>
              <w:top w:val="nil"/>
              <w:left w:val="nil"/>
              <w:bottom w:val="nil"/>
              <w:right w:val="nil"/>
            </w:tcBorders>
          </w:tcPr>
          <w:p w14:paraId="1CEE2058"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3191" w:type="dxa"/>
            <w:gridSpan w:val="4"/>
            <w:tcBorders>
              <w:top w:val="nil"/>
              <w:left w:val="nil"/>
              <w:bottom w:val="nil"/>
              <w:right w:val="nil"/>
            </w:tcBorders>
          </w:tcPr>
          <w:p w14:paraId="765B9A5F"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538" w:type="dxa"/>
            <w:gridSpan w:val="3"/>
            <w:tcBorders>
              <w:top w:val="nil"/>
              <w:left w:val="nil"/>
              <w:bottom w:val="nil"/>
              <w:right w:val="nil"/>
            </w:tcBorders>
          </w:tcPr>
          <w:p w14:paraId="333E1683"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val="en-US" w:eastAsia="ar-SA"/>
              </w:rPr>
              <w:t>|</w:t>
            </w:r>
          </w:p>
        </w:tc>
        <w:tc>
          <w:tcPr>
            <w:tcW w:w="769" w:type="dxa"/>
            <w:gridSpan w:val="2"/>
            <w:tcBorders>
              <w:top w:val="nil"/>
              <w:left w:val="nil"/>
              <w:bottom w:val="nil"/>
              <w:right w:val="nil"/>
            </w:tcBorders>
          </w:tcPr>
          <w:p w14:paraId="6FF27DEC"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2130" w:type="dxa"/>
            <w:gridSpan w:val="3"/>
            <w:tcBorders>
              <w:top w:val="single" w:sz="4" w:space="0" w:color="auto"/>
              <w:left w:val="nil"/>
              <w:bottom w:val="single" w:sz="4" w:space="0" w:color="auto"/>
              <w:right w:val="nil"/>
            </w:tcBorders>
          </w:tcPr>
          <w:p w14:paraId="44D5BAE0"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r>
      <w:tr w:rsidR="004931B2" w:rsidRPr="004931B2" w14:paraId="4171DBDD" w14:textId="77777777" w:rsidTr="00B96B82">
        <w:trPr>
          <w:gridAfter w:val="1"/>
          <w:wAfter w:w="98" w:type="dxa"/>
          <w:trHeight w:val="732"/>
        </w:trPr>
        <w:tc>
          <w:tcPr>
            <w:tcW w:w="2518" w:type="dxa"/>
            <w:gridSpan w:val="4"/>
            <w:tcBorders>
              <w:top w:val="single" w:sz="4" w:space="0" w:color="auto"/>
              <w:left w:val="single" w:sz="4" w:space="0" w:color="auto"/>
              <w:bottom w:val="single" w:sz="4" w:space="0" w:color="auto"/>
              <w:right w:val="single" w:sz="4" w:space="0" w:color="auto"/>
            </w:tcBorders>
            <w:vAlign w:val="center"/>
          </w:tcPr>
          <w:p w14:paraId="785A16A7"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Направление (выдача) заявителю мотивированного отказа в предоставлении муниципальной услуги</w:t>
            </w:r>
          </w:p>
        </w:tc>
        <w:tc>
          <w:tcPr>
            <w:tcW w:w="284" w:type="dxa"/>
            <w:tcBorders>
              <w:top w:val="nil"/>
              <w:left w:val="single" w:sz="4" w:space="0" w:color="auto"/>
              <w:bottom w:val="nil"/>
              <w:right w:val="single" w:sz="4" w:space="0" w:color="auto"/>
            </w:tcBorders>
          </w:tcPr>
          <w:p w14:paraId="3324016D"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tc>
        <w:tc>
          <w:tcPr>
            <w:tcW w:w="6628" w:type="dxa"/>
            <w:gridSpan w:val="12"/>
            <w:tcBorders>
              <w:top w:val="single" w:sz="4" w:space="0" w:color="auto"/>
              <w:left w:val="single" w:sz="4" w:space="0" w:color="auto"/>
              <w:bottom w:val="single" w:sz="4" w:space="0" w:color="auto"/>
              <w:right w:val="single" w:sz="4" w:space="0" w:color="auto"/>
            </w:tcBorders>
            <w:vAlign w:val="center"/>
          </w:tcPr>
          <w:p w14:paraId="075776B6"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Направление (выдача) заявителю постановления администрации о предоставлении в постоянное (бессрочное) пользование земельного участка</w:t>
            </w:r>
          </w:p>
        </w:tc>
      </w:tr>
    </w:tbl>
    <w:p w14:paraId="7F4CF21D" w14:textId="77777777" w:rsidR="004931B2" w:rsidRPr="00915A6B" w:rsidRDefault="004931B2" w:rsidP="004931B2">
      <w:pPr>
        <w:widowControl w:val="0"/>
        <w:suppressAutoHyphens/>
        <w:autoSpaceDE w:val="0"/>
        <w:spacing w:after="0" w:line="240" w:lineRule="auto"/>
        <w:ind w:firstLine="709"/>
        <w:jc w:val="center"/>
        <w:rPr>
          <w:rFonts w:ascii="Arial" w:hAnsi="Arial" w:cs="Arial"/>
          <w:sz w:val="16"/>
          <w:szCs w:val="16"/>
          <w:lang w:eastAsia="ar-SA"/>
        </w:rPr>
      </w:pPr>
    </w:p>
    <w:p w14:paraId="2F3C951B" w14:textId="77777777" w:rsidR="001E07CC" w:rsidRDefault="001E07CC" w:rsidP="001E0D77">
      <w:pPr>
        <w:widowControl w:val="0"/>
        <w:suppressAutoHyphens/>
        <w:autoSpaceDE w:val="0"/>
        <w:spacing w:after="0" w:line="240" w:lineRule="auto"/>
        <w:ind w:firstLine="709"/>
        <w:jc w:val="right"/>
        <w:rPr>
          <w:rFonts w:ascii="Arial" w:hAnsi="Arial" w:cs="Arial"/>
          <w:sz w:val="16"/>
          <w:szCs w:val="16"/>
          <w:lang w:eastAsia="ar-SA"/>
        </w:rPr>
      </w:pPr>
    </w:p>
    <w:p w14:paraId="77CAF559"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Приложение N 1</w:t>
      </w:r>
    </w:p>
    <w:p w14:paraId="40334733"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к Административному регламенту</w:t>
      </w:r>
    </w:p>
    <w:p w14:paraId="6AC63D59"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«Рассмотрение заявления о предоставлении в </w:t>
      </w:r>
    </w:p>
    <w:p w14:paraId="0D511D1C"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постоянное (бессрочное) пользование земельного участка,</w:t>
      </w:r>
    </w:p>
    <w:p w14:paraId="6DC13811"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находящегося в муниципальной собственности, или</w:t>
      </w:r>
    </w:p>
    <w:p w14:paraId="584E7DBA"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государственная собственность на который не разграничена </w:t>
      </w:r>
    </w:p>
    <w:p w14:paraId="0A3F50B7" w14:textId="563A325E"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на территории муниципального образования Канский район».</w:t>
      </w:r>
    </w:p>
    <w:p w14:paraId="3A082026"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tbl>
      <w:tblPr>
        <w:tblW w:w="0" w:type="auto"/>
        <w:tblInd w:w="108" w:type="dxa"/>
        <w:tblLook w:val="00A0" w:firstRow="1" w:lastRow="0" w:firstColumn="1" w:lastColumn="0" w:noHBand="0" w:noVBand="0"/>
      </w:tblPr>
      <w:tblGrid>
        <w:gridCol w:w="1864"/>
        <w:gridCol w:w="7599"/>
      </w:tblGrid>
      <w:tr w:rsidR="004931B2" w:rsidRPr="004931B2" w14:paraId="37951B97" w14:textId="77777777" w:rsidTr="00B96B82">
        <w:tc>
          <w:tcPr>
            <w:tcW w:w="1864" w:type="dxa"/>
          </w:tcPr>
          <w:p w14:paraId="64C616F6"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1E6BCE4F"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tc>
        <w:tc>
          <w:tcPr>
            <w:tcW w:w="7599" w:type="dxa"/>
          </w:tcPr>
          <w:p w14:paraId="28D6789A"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Форма заявления</w:t>
            </w:r>
          </w:p>
          <w:p w14:paraId="46DD85DC"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В администрацию ________________________ __________________________ </w:t>
            </w:r>
          </w:p>
          <w:p w14:paraId="3B652190"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______________________________________</w:t>
            </w:r>
          </w:p>
          <w:p w14:paraId="31C56695"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(Ф.И.О.)</w:t>
            </w:r>
          </w:p>
          <w:p w14:paraId="7CFD30BA"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Для физических лиц:</w:t>
            </w:r>
          </w:p>
          <w:p w14:paraId="18433E2B"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___________________________________</w:t>
            </w:r>
          </w:p>
          <w:p w14:paraId="66B4AEFE"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(Ф.И.О. заявителя)</w:t>
            </w:r>
          </w:p>
          <w:p w14:paraId="3CAA2908"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______________________________________</w:t>
            </w:r>
          </w:p>
          <w:p w14:paraId="66F4DAD1"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(паспортные данные)</w:t>
            </w:r>
          </w:p>
          <w:p w14:paraId="5A7B65A2"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______________________________________</w:t>
            </w:r>
          </w:p>
          <w:p w14:paraId="4AF6CC4C"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(по доверенности в интересах)</w:t>
            </w:r>
          </w:p>
          <w:p w14:paraId="79084E48"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______________________________________</w:t>
            </w:r>
          </w:p>
          <w:p w14:paraId="4EB015B8"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(адрес регистрации)</w:t>
            </w:r>
          </w:p>
          <w:p w14:paraId="543E0D88"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Контактный телефон ___________________</w:t>
            </w:r>
          </w:p>
          <w:p w14:paraId="6B9A0481"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(указывается по желанию)</w:t>
            </w:r>
          </w:p>
          <w:p w14:paraId="0EABAA80"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Для юридических лиц:</w:t>
            </w:r>
          </w:p>
          <w:p w14:paraId="6AB897AF"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______________________________________</w:t>
            </w:r>
          </w:p>
          <w:p w14:paraId="46A014B4"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(полное наименование юридического лица)</w:t>
            </w:r>
          </w:p>
          <w:p w14:paraId="06470819"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_______________________________________________</w:t>
            </w:r>
          </w:p>
          <w:p w14:paraId="6E0E5E3A"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(Ф.И.О. руководителя)</w:t>
            </w:r>
          </w:p>
          <w:p w14:paraId="3841CB49"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_______________________________________________</w:t>
            </w:r>
          </w:p>
          <w:p w14:paraId="4F207EDE"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(почтовый адрес)</w:t>
            </w:r>
          </w:p>
          <w:p w14:paraId="2CAFF233"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_______________________________________________</w:t>
            </w:r>
          </w:p>
          <w:p w14:paraId="74EB696A"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(по доверенности в интересах)</w:t>
            </w:r>
          </w:p>
          <w:p w14:paraId="0637EE03"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ОГРН________________________________</w:t>
            </w:r>
          </w:p>
          <w:p w14:paraId="2AB2AF26"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ИНН________________________________</w:t>
            </w:r>
          </w:p>
          <w:p w14:paraId="23F61847"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Контактный телефон ___________________</w:t>
            </w:r>
          </w:p>
          <w:p w14:paraId="330E1C9B"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(указывается по желанию)</w:t>
            </w:r>
          </w:p>
          <w:p w14:paraId="3F6C44B8"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tc>
      </w:tr>
    </w:tbl>
    <w:p w14:paraId="6E50340A"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15E948B7"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3197494E"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13E4115A"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ЗАЯВЛЕНИЕ</w:t>
      </w:r>
    </w:p>
    <w:p w14:paraId="2F7A5F45" w14:textId="4C51CC5A"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о предоставлении в постоянное (бессрочное) пользование</w:t>
      </w:r>
    </w:p>
    <w:p w14:paraId="04A5AF0A" w14:textId="77777777" w:rsidR="004931B2" w:rsidRPr="004931B2" w:rsidRDefault="004931B2" w:rsidP="004931B2">
      <w:pPr>
        <w:widowControl w:val="0"/>
        <w:suppressAutoHyphens/>
        <w:autoSpaceDE w:val="0"/>
        <w:spacing w:after="0" w:line="240" w:lineRule="auto"/>
        <w:ind w:firstLine="709"/>
        <w:jc w:val="center"/>
        <w:rPr>
          <w:rFonts w:ascii="Arial" w:hAnsi="Arial" w:cs="Arial"/>
          <w:sz w:val="16"/>
          <w:szCs w:val="16"/>
          <w:lang w:eastAsia="ar-SA"/>
        </w:rPr>
      </w:pPr>
      <w:r w:rsidRPr="004931B2">
        <w:rPr>
          <w:rFonts w:ascii="Arial" w:hAnsi="Arial" w:cs="Arial"/>
          <w:sz w:val="16"/>
          <w:szCs w:val="16"/>
          <w:lang w:eastAsia="ar-SA"/>
        </w:rPr>
        <w:t>земельного участка</w:t>
      </w:r>
    </w:p>
    <w:p w14:paraId="6338C55C"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13F83324"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33CEA1F4" w14:textId="77777777"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p>
    <w:p w14:paraId="1927D81F"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Прошу предоставить в постоянное (бессрочное) пользование земельный участок, находящийся в собственности муниципального образования ___________________________ или государственная собственность на который не разграничена (не нужное зачеркнуть)</w:t>
      </w:r>
    </w:p>
    <w:p w14:paraId="289AE5DE"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площадью ___________ кв. м, кадастровый номер____________________</w:t>
      </w:r>
      <w:proofErr w:type="gramStart"/>
      <w:r w:rsidRPr="004931B2">
        <w:rPr>
          <w:rFonts w:ascii="Arial" w:hAnsi="Arial" w:cs="Arial"/>
          <w:sz w:val="16"/>
          <w:szCs w:val="16"/>
          <w:lang w:eastAsia="ar-SA"/>
        </w:rPr>
        <w:t>_ ,</w:t>
      </w:r>
      <w:proofErr w:type="gramEnd"/>
      <w:r w:rsidRPr="004931B2">
        <w:rPr>
          <w:rFonts w:ascii="Arial" w:hAnsi="Arial" w:cs="Arial"/>
          <w:sz w:val="16"/>
          <w:szCs w:val="16"/>
          <w:lang w:eastAsia="ar-SA"/>
        </w:rPr>
        <w:t xml:space="preserve"> расположенный по адресу:_______________________.</w:t>
      </w:r>
    </w:p>
    <w:p w14:paraId="59714FDC"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Цель испрашиваемого земельного участка____________________________________</w:t>
      </w:r>
    </w:p>
    <w:p w14:paraId="6B119F6F"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1E1E5079"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Приложения: (указывается список прилагаемых к заявлению документов):</w:t>
      </w:r>
    </w:p>
    <w:p w14:paraId="0C020235"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_______________________     _______________         _________________</w:t>
      </w:r>
    </w:p>
    <w:p w14:paraId="441B7356"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w:t>
      </w:r>
      <w:proofErr w:type="gramStart"/>
      <w:r w:rsidRPr="004931B2">
        <w:rPr>
          <w:rFonts w:ascii="Arial" w:hAnsi="Arial" w:cs="Arial"/>
          <w:sz w:val="16"/>
          <w:szCs w:val="16"/>
          <w:lang w:eastAsia="ar-SA"/>
        </w:rPr>
        <w:t xml:space="preserve">должность)   </w:t>
      </w:r>
      <w:proofErr w:type="gramEnd"/>
      <w:r w:rsidRPr="004931B2">
        <w:rPr>
          <w:rFonts w:ascii="Arial" w:hAnsi="Arial" w:cs="Arial"/>
          <w:sz w:val="16"/>
          <w:szCs w:val="16"/>
          <w:lang w:eastAsia="ar-SA"/>
        </w:rPr>
        <w:t xml:space="preserve">           (подпись)                    (фамилия И.О.)</w:t>
      </w:r>
    </w:p>
    <w:p w14:paraId="6C247A0A" w14:textId="77777777" w:rsid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w:t>
      </w:r>
      <w:proofErr w:type="spellStart"/>
      <w:r w:rsidRPr="004931B2">
        <w:rPr>
          <w:rFonts w:ascii="Arial" w:hAnsi="Arial" w:cs="Arial"/>
          <w:sz w:val="16"/>
          <w:szCs w:val="16"/>
          <w:lang w:eastAsia="ar-SA"/>
        </w:rPr>
        <w:t>м.п</w:t>
      </w:r>
      <w:proofErr w:type="spellEnd"/>
      <w:r w:rsidRPr="004931B2">
        <w:rPr>
          <w:rFonts w:ascii="Arial" w:hAnsi="Arial" w:cs="Arial"/>
          <w:sz w:val="16"/>
          <w:szCs w:val="16"/>
          <w:lang w:eastAsia="ar-SA"/>
        </w:rPr>
        <w:t>.</w:t>
      </w:r>
    </w:p>
    <w:p w14:paraId="07DDCF8E" w14:textId="77777777" w:rsid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442C1ACF" w14:textId="77777777" w:rsidR="0051751F" w:rsidRDefault="0051751F" w:rsidP="004931B2">
      <w:pPr>
        <w:widowControl w:val="0"/>
        <w:suppressAutoHyphens/>
        <w:autoSpaceDE w:val="0"/>
        <w:spacing w:after="0" w:line="240" w:lineRule="auto"/>
        <w:ind w:firstLine="709"/>
        <w:jc w:val="both"/>
        <w:rPr>
          <w:rFonts w:ascii="Arial" w:hAnsi="Arial" w:cs="Arial"/>
          <w:sz w:val="16"/>
          <w:szCs w:val="16"/>
          <w:lang w:eastAsia="ar-SA"/>
        </w:rPr>
      </w:pPr>
    </w:p>
    <w:p w14:paraId="6B0D3D54" w14:textId="77777777" w:rsidR="0051751F" w:rsidRDefault="0051751F" w:rsidP="004931B2">
      <w:pPr>
        <w:widowControl w:val="0"/>
        <w:suppressAutoHyphens/>
        <w:autoSpaceDE w:val="0"/>
        <w:spacing w:after="0" w:line="240" w:lineRule="auto"/>
        <w:ind w:firstLine="709"/>
        <w:jc w:val="both"/>
        <w:rPr>
          <w:rFonts w:ascii="Arial" w:hAnsi="Arial" w:cs="Arial"/>
          <w:sz w:val="16"/>
          <w:szCs w:val="16"/>
          <w:lang w:eastAsia="ar-SA"/>
        </w:rPr>
      </w:pPr>
    </w:p>
    <w:p w14:paraId="75F6C050" w14:textId="77777777" w:rsidR="0051751F" w:rsidRDefault="0051751F" w:rsidP="004931B2">
      <w:pPr>
        <w:widowControl w:val="0"/>
        <w:suppressAutoHyphens/>
        <w:autoSpaceDE w:val="0"/>
        <w:spacing w:after="0" w:line="240" w:lineRule="auto"/>
        <w:ind w:firstLine="709"/>
        <w:jc w:val="both"/>
        <w:rPr>
          <w:rFonts w:ascii="Arial" w:hAnsi="Arial" w:cs="Arial"/>
          <w:sz w:val="16"/>
          <w:szCs w:val="16"/>
          <w:lang w:eastAsia="ar-SA"/>
        </w:rPr>
      </w:pPr>
    </w:p>
    <w:p w14:paraId="63703913" w14:textId="77777777" w:rsid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123878E0"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r w:rsidRPr="004931B2">
        <w:rPr>
          <w:rFonts w:ascii="Arial" w:hAnsi="Arial" w:cs="Arial"/>
          <w:b/>
          <w:sz w:val="18"/>
          <w:szCs w:val="18"/>
          <w:lang w:eastAsia="ar-SA"/>
        </w:rPr>
        <w:lastRenderedPageBreak/>
        <w:t>АДМИНИСТРАЦИЯ КАНСКОГО РАЙОНА КРАСНОЯРСКОГО КРАЯ</w:t>
      </w:r>
    </w:p>
    <w:p w14:paraId="1C502552" w14:textId="77777777" w:rsid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p>
    <w:p w14:paraId="1B81E146"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r w:rsidRPr="004931B2">
        <w:rPr>
          <w:rFonts w:ascii="Arial" w:hAnsi="Arial" w:cs="Arial"/>
          <w:b/>
          <w:sz w:val="18"/>
          <w:szCs w:val="18"/>
          <w:lang w:eastAsia="ar-SA"/>
        </w:rPr>
        <w:t>ПОСТАНОВЛЕНИЕ</w:t>
      </w:r>
    </w:p>
    <w:p w14:paraId="60AC013C"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p>
    <w:p w14:paraId="41B84D96" w14:textId="63F3D570"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r w:rsidRPr="004931B2">
        <w:rPr>
          <w:rFonts w:ascii="Arial" w:hAnsi="Arial" w:cs="Arial"/>
          <w:b/>
          <w:sz w:val="18"/>
          <w:szCs w:val="18"/>
          <w:lang w:eastAsia="ar-SA"/>
        </w:rPr>
        <w:t xml:space="preserve">18.11. </w:t>
      </w:r>
      <w:proofErr w:type="gramStart"/>
      <w:r w:rsidRPr="004931B2">
        <w:rPr>
          <w:rFonts w:ascii="Arial" w:hAnsi="Arial" w:cs="Arial"/>
          <w:b/>
          <w:sz w:val="18"/>
          <w:szCs w:val="18"/>
          <w:lang w:eastAsia="ar-SA"/>
        </w:rPr>
        <w:t xml:space="preserve">2021  </w:t>
      </w:r>
      <w:r>
        <w:rPr>
          <w:rFonts w:ascii="Arial" w:hAnsi="Arial" w:cs="Arial"/>
          <w:b/>
          <w:sz w:val="18"/>
          <w:szCs w:val="18"/>
          <w:lang w:eastAsia="ar-SA"/>
        </w:rPr>
        <w:tab/>
      </w:r>
      <w:proofErr w:type="gramEnd"/>
      <w:r>
        <w:rPr>
          <w:rFonts w:ascii="Arial" w:hAnsi="Arial" w:cs="Arial"/>
          <w:b/>
          <w:sz w:val="18"/>
          <w:szCs w:val="18"/>
          <w:lang w:eastAsia="ar-SA"/>
        </w:rPr>
        <w:tab/>
      </w:r>
      <w:r>
        <w:rPr>
          <w:rFonts w:ascii="Arial" w:hAnsi="Arial" w:cs="Arial"/>
          <w:b/>
          <w:sz w:val="18"/>
          <w:szCs w:val="18"/>
          <w:lang w:eastAsia="ar-SA"/>
        </w:rPr>
        <w:tab/>
      </w:r>
      <w:r w:rsidRPr="004931B2">
        <w:rPr>
          <w:rFonts w:ascii="Arial" w:hAnsi="Arial" w:cs="Arial"/>
          <w:b/>
          <w:sz w:val="18"/>
          <w:szCs w:val="18"/>
          <w:lang w:eastAsia="ar-SA"/>
        </w:rPr>
        <w:t xml:space="preserve">                       г. Канск</w:t>
      </w:r>
      <w:r w:rsidRPr="004931B2">
        <w:rPr>
          <w:rFonts w:ascii="Arial" w:hAnsi="Arial" w:cs="Arial"/>
          <w:b/>
          <w:sz w:val="18"/>
          <w:szCs w:val="18"/>
          <w:lang w:eastAsia="ar-SA"/>
        </w:rPr>
        <w:tab/>
      </w:r>
      <w:r>
        <w:rPr>
          <w:rFonts w:ascii="Arial" w:hAnsi="Arial" w:cs="Arial"/>
          <w:b/>
          <w:sz w:val="18"/>
          <w:szCs w:val="18"/>
          <w:lang w:eastAsia="ar-SA"/>
        </w:rPr>
        <w:tab/>
      </w:r>
      <w:r>
        <w:rPr>
          <w:rFonts w:ascii="Arial" w:hAnsi="Arial" w:cs="Arial"/>
          <w:b/>
          <w:sz w:val="18"/>
          <w:szCs w:val="18"/>
          <w:lang w:eastAsia="ar-SA"/>
        </w:rPr>
        <w:tab/>
      </w:r>
      <w:r w:rsidRPr="004931B2">
        <w:rPr>
          <w:rFonts w:ascii="Arial" w:hAnsi="Arial" w:cs="Arial"/>
          <w:b/>
          <w:sz w:val="18"/>
          <w:szCs w:val="18"/>
          <w:lang w:eastAsia="ar-SA"/>
        </w:rPr>
        <w:tab/>
        <w:t xml:space="preserve">                 № 598- </w:t>
      </w:r>
      <w:proofErr w:type="spellStart"/>
      <w:r w:rsidRPr="004931B2">
        <w:rPr>
          <w:rFonts w:ascii="Arial" w:hAnsi="Arial" w:cs="Arial"/>
          <w:b/>
          <w:sz w:val="18"/>
          <w:szCs w:val="18"/>
          <w:lang w:eastAsia="ar-SA"/>
        </w:rPr>
        <w:t>пг</w:t>
      </w:r>
      <w:proofErr w:type="spellEnd"/>
    </w:p>
    <w:p w14:paraId="568557D2"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p>
    <w:p w14:paraId="5486F572"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r w:rsidRPr="004931B2">
        <w:rPr>
          <w:rFonts w:ascii="Arial" w:hAnsi="Arial" w:cs="Arial"/>
          <w:b/>
          <w:sz w:val="18"/>
          <w:szCs w:val="18"/>
          <w:lang w:eastAsia="ar-SA"/>
        </w:rPr>
        <w:t>Об утверждении административного регламента предоставления муниципальной услуги: «Рассмотрение заявления о предоставлении в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на территории муниципального образования Канский район».</w:t>
      </w:r>
    </w:p>
    <w:p w14:paraId="5882EE4E" w14:textId="77777777" w:rsidR="004931B2" w:rsidRPr="004931B2" w:rsidRDefault="004931B2" w:rsidP="004931B2">
      <w:pPr>
        <w:widowControl w:val="0"/>
        <w:suppressAutoHyphens/>
        <w:autoSpaceDE w:val="0"/>
        <w:spacing w:after="0" w:line="240" w:lineRule="auto"/>
        <w:ind w:firstLine="709"/>
        <w:jc w:val="center"/>
        <w:rPr>
          <w:rFonts w:ascii="Arial" w:hAnsi="Arial" w:cs="Arial"/>
          <w:b/>
          <w:sz w:val="18"/>
          <w:szCs w:val="18"/>
          <w:lang w:eastAsia="ar-SA"/>
        </w:rPr>
      </w:pPr>
    </w:p>
    <w:p w14:paraId="31FD02A6"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 </w:t>
      </w:r>
      <w:r w:rsidRPr="004931B2">
        <w:rPr>
          <w:rFonts w:ascii="Arial" w:hAnsi="Arial" w:cs="Arial"/>
          <w:sz w:val="16"/>
          <w:szCs w:val="16"/>
          <w:lang w:eastAsia="ar-SA"/>
        </w:rPr>
        <w:tab/>
        <w:t xml:space="preserve">В соответствии с Федеральным законом от 27.07.2010 № 210-ФЗ «Об организации предоставления государственных и муниципальных услуг», Градостроительным кодексом Российской Федерации, Федеральным законом от 23.06.2014 № 171-ФЗ «О внесении изменений в Земельный кодекс Российской Федерации и отдельные законодательные акты Российской Федерации», Федеральным законом от 01.07.2021 №273-ФЗ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Постановлением администрации Канского района от 29.11.2010 № 620-пг «Об утверждении порядка разработки и утверждения административных регламентов предоставления муниципальных услуг», руководствуясь ст. 38, 40 Устава Канского района, ПОСТАНОВЛЯЮ: </w:t>
      </w:r>
    </w:p>
    <w:p w14:paraId="525B6BC0" w14:textId="2E07898F"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Pr>
          <w:rFonts w:ascii="Arial" w:hAnsi="Arial" w:cs="Arial"/>
          <w:sz w:val="16"/>
          <w:szCs w:val="16"/>
          <w:lang w:eastAsia="ar-SA"/>
        </w:rPr>
        <w:t>1.</w:t>
      </w:r>
      <w:r w:rsidRPr="004931B2">
        <w:rPr>
          <w:rFonts w:ascii="Arial" w:hAnsi="Arial" w:cs="Arial"/>
          <w:sz w:val="16"/>
          <w:szCs w:val="16"/>
          <w:lang w:eastAsia="ar-SA"/>
        </w:rPr>
        <w:t>Утвердить административный регламент предоставления муниципальной услуги «Рассмотрение заявления о предоставлении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на территории муниципального образования Канский район» согласно приложению к настоящему постановлению.</w:t>
      </w:r>
    </w:p>
    <w:p w14:paraId="18418F9A" w14:textId="723510AF"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2. Контроль за исполнением постановления возложить на заместителя Главы администрации Канского района по оперативным вопросам С.И. Макарова.</w:t>
      </w:r>
    </w:p>
    <w:p w14:paraId="262EBB2C" w14:textId="78CDEC54"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r w:rsidRPr="004931B2">
        <w:rPr>
          <w:rFonts w:ascii="Arial" w:hAnsi="Arial" w:cs="Arial"/>
          <w:sz w:val="16"/>
          <w:szCs w:val="16"/>
          <w:lang w:eastAsia="ar-SA"/>
        </w:rPr>
        <w:t xml:space="preserve">3. Настоящее постановление вступает в силу </w:t>
      </w:r>
      <w:proofErr w:type="gramStart"/>
      <w:r w:rsidRPr="004931B2">
        <w:rPr>
          <w:rFonts w:ascii="Arial" w:hAnsi="Arial" w:cs="Arial"/>
          <w:sz w:val="16"/>
          <w:szCs w:val="16"/>
          <w:lang w:eastAsia="ar-SA"/>
        </w:rPr>
        <w:t>в день</w:t>
      </w:r>
      <w:proofErr w:type="gramEnd"/>
      <w:r w:rsidRPr="004931B2">
        <w:rPr>
          <w:rFonts w:ascii="Arial" w:hAnsi="Arial" w:cs="Arial"/>
          <w:sz w:val="16"/>
          <w:szCs w:val="16"/>
          <w:lang w:eastAsia="ar-SA"/>
        </w:rPr>
        <w:t xml:space="preserve">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 - телекоммуникационной сети «Интернет».   </w:t>
      </w:r>
    </w:p>
    <w:p w14:paraId="69CF519C"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0EF03BF1" w14:textId="77777777" w:rsid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Глава Канского района</w:t>
      </w:r>
    </w:p>
    <w:p w14:paraId="517ACA94" w14:textId="313855E8" w:rsidR="004931B2" w:rsidRPr="004931B2" w:rsidRDefault="004931B2" w:rsidP="004931B2">
      <w:pPr>
        <w:widowControl w:val="0"/>
        <w:suppressAutoHyphens/>
        <w:autoSpaceDE w:val="0"/>
        <w:spacing w:after="0" w:line="240" w:lineRule="auto"/>
        <w:ind w:firstLine="709"/>
        <w:jc w:val="right"/>
        <w:rPr>
          <w:rFonts w:ascii="Arial" w:hAnsi="Arial" w:cs="Arial"/>
          <w:sz w:val="16"/>
          <w:szCs w:val="16"/>
          <w:lang w:eastAsia="ar-SA"/>
        </w:rPr>
      </w:pPr>
      <w:r w:rsidRPr="004931B2">
        <w:rPr>
          <w:rFonts w:ascii="Arial" w:hAnsi="Arial" w:cs="Arial"/>
          <w:sz w:val="16"/>
          <w:szCs w:val="16"/>
          <w:lang w:eastAsia="ar-SA"/>
        </w:rPr>
        <w:t xml:space="preserve">                                                                   А.А. Заруцкий  </w:t>
      </w:r>
    </w:p>
    <w:p w14:paraId="7CEC7820"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16C95E49"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6B3431AB"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Приложение к постановлению</w:t>
      </w:r>
    </w:p>
    <w:p w14:paraId="4C626D53"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администрации Канского района </w:t>
      </w:r>
    </w:p>
    <w:p w14:paraId="7708DAE5"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от 18.11.2021 № 598-пг.</w:t>
      </w:r>
    </w:p>
    <w:p w14:paraId="29C289EA" w14:textId="77777777" w:rsidR="00615462" w:rsidRPr="00615462" w:rsidRDefault="00615462" w:rsidP="00615462">
      <w:pPr>
        <w:widowControl w:val="0"/>
        <w:suppressAutoHyphens/>
        <w:autoSpaceDE w:val="0"/>
        <w:spacing w:after="0" w:line="240" w:lineRule="auto"/>
        <w:ind w:firstLine="709"/>
        <w:jc w:val="right"/>
        <w:rPr>
          <w:rFonts w:ascii="Arial" w:hAnsi="Arial" w:cs="Arial"/>
          <w:b/>
          <w:sz w:val="16"/>
          <w:szCs w:val="16"/>
          <w:lang w:eastAsia="ar-SA"/>
        </w:rPr>
      </w:pPr>
      <w:r w:rsidRPr="00615462">
        <w:rPr>
          <w:rFonts w:ascii="Arial" w:hAnsi="Arial" w:cs="Arial"/>
          <w:b/>
          <w:sz w:val="16"/>
          <w:szCs w:val="16"/>
          <w:lang w:eastAsia="ar-SA"/>
        </w:rPr>
        <w:t xml:space="preserve"> </w:t>
      </w:r>
    </w:p>
    <w:p w14:paraId="2731A04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35DE0468"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Административный регламент предоставления муниципальной услуги: «Рассмотрение заявления о предоставлении в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на территории муниципального образования Канский район».</w:t>
      </w:r>
    </w:p>
    <w:p w14:paraId="215BC9FF"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p w14:paraId="596108A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ОБЩИЕ ПОЛОЖЕНИЯ</w:t>
      </w:r>
    </w:p>
    <w:p w14:paraId="7A96311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6EE6C05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1.1. Настоящий Административный регламент предоставления муниципальной услуги (далее - Регламент) определяет порядок, стандарт, сроки и последовательность действий (административных процедур) по рассмотрению заявления о предоставлении в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на территории муниципального образования Канский район. </w:t>
      </w:r>
    </w:p>
    <w:p w14:paraId="256E647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1.2. Муниципальная услуга предоставляется </w:t>
      </w:r>
      <w:r w:rsidRPr="00615462">
        <w:rPr>
          <w:rFonts w:ascii="Arial" w:hAnsi="Arial" w:cs="Arial"/>
          <w:iCs/>
          <w:sz w:val="16"/>
          <w:szCs w:val="16"/>
          <w:lang w:eastAsia="ar-SA"/>
        </w:rPr>
        <w:t>физическим и юридическим лицам либо их уполномоченным представителям, о</w:t>
      </w:r>
      <w:r w:rsidRPr="00615462">
        <w:rPr>
          <w:rFonts w:ascii="Arial" w:hAnsi="Arial" w:cs="Arial"/>
          <w:sz w:val="16"/>
          <w:szCs w:val="16"/>
          <w:lang w:eastAsia="ar-SA"/>
        </w:rPr>
        <w:t>рганам государственной власти и органам местного самоуправления,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 заинтересованным в предоставлении земельного участка в безвозмездное пользование в соответствии с Земельным кодексом Российской Федерации (далее-заявители).</w:t>
      </w:r>
    </w:p>
    <w:p w14:paraId="1710D10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1.3. Заявление о предоставлении в безвозмездное пользование земельного участка с прилагаемыми документами подается в администрацию Канского района Красноярского края (далее - Администрация) или в КГБУ "Многофункциональный центр предоставления государственных и муниципальных услуг" (далее - МФЦ) одним из следующих способов: </w:t>
      </w:r>
    </w:p>
    <w:p w14:paraId="7B2F719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лично (либо через уполномоченного представителя) в виде бумажного документа; </w:t>
      </w:r>
    </w:p>
    <w:p w14:paraId="6625F10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по почте в виде бумажного документа;</w:t>
      </w:r>
    </w:p>
    <w:p w14:paraId="589D139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посредством электронной почты. </w:t>
      </w:r>
    </w:p>
    <w:p w14:paraId="1D04F3C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1.4. Информация о местонахождении и графике работы, способы получения указанной информации:</w:t>
      </w:r>
    </w:p>
    <w:p w14:paraId="6208D90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местонахождение Администрации: 663600, Россия, Красноярский край, г. Канск, ул. Ленина, д. 4/1;</w:t>
      </w:r>
    </w:p>
    <w:p w14:paraId="087BDE0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w:t>
      </w:r>
      <w:bookmarkStart w:id="13" w:name="_Hlk56678548"/>
      <w:r w:rsidRPr="00615462">
        <w:rPr>
          <w:rFonts w:ascii="Arial" w:hAnsi="Arial" w:cs="Arial"/>
          <w:sz w:val="16"/>
          <w:szCs w:val="16"/>
          <w:lang w:eastAsia="ar-SA"/>
        </w:rPr>
        <w:t xml:space="preserve">адрес электронной почты: </w:t>
      </w:r>
      <w:r w:rsidRPr="00615462">
        <w:rPr>
          <w:rFonts w:ascii="Arial" w:hAnsi="Arial" w:cs="Arial"/>
          <w:sz w:val="16"/>
          <w:szCs w:val="16"/>
          <w:lang w:val="en-US" w:eastAsia="ar-SA"/>
        </w:rPr>
        <w:t>e</w:t>
      </w:r>
      <w:r w:rsidRPr="00615462">
        <w:rPr>
          <w:rFonts w:ascii="Arial" w:hAnsi="Arial" w:cs="Arial"/>
          <w:sz w:val="16"/>
          <w:szCs w:val="16"/>
          <w:lang w:eastAsia="ar-SA"/>
        </w:rPr>
        <w:t>-</w:t>
      </w:r>
      <w:r w:rsidRPr="00615462">
        <w:rPr>
          <w:rFonts w:ascii="Arial" w:hAnsi="Arial" w:cs="Arial"/>
          <w:sz w:val="16"/>
          <w:szCs w:val="16"/>
          <w:lang w:val="en-US" w:eastAsia="ar-SA"/>
        </w:rPr>
        <w:t>mail</w:t>
      </w:r>
      <w:r w:rsidRPr="00615462">
        <w:rPr>
          <w:rFonts w:ascii="Arial" w:hAnsi="Arial" w:cs="Arial"/>
          <w:sz w:val="16"/>
          <w:szCs w:val="16"/>
          <w:lang w:eastAsia="ar-SA"/>
        </w:rPr>
        <w:t xml:space="preserve">: </w:t>
      </w:r>
      <w:proofErr w:type="spellStart"/>
      <w:r w:rsidRPr="00615462">
        <w:rPr>
          <w:rFonts w:ascii="Arial" w:hAnsi="Arial" w:cs="Arial"/>
          <w:sz w:val="16"/>
          <w:szCs w:val="16"/>
          <w:lang w:val="en-US" w:eastAsia="ar-SA"/>
        </w:rPr>
        <w:t>adm</w:t>
      </w:r>
      <w:proofErr w:type="spellEnd"/>
      <w:r w:rsidRPr="00615462">
        <w:rPr>
          <w:rFonts w:ascii="Arial" w:hAnsi="Arial" w:cs="Arial"/>
          <w:sz w:val="16"/>
          <w:szCs w:val="16"/>
          <w:lang w:eastAsia="ar-SA"/>
        </w:rPr>
        <w:t>_</w:t>
      </w:r>
      <w:proofErr w:type="spellStart"/>
      <w:r w:rsidRPr="00615462">
        <w:rPr>
          <w:rFonts w:ascii="Arial" w:hAnsi="Arial" w:cs="Arial"/>
          <w:sz w:val="16"/>
          <w:szCs w:val="16"/>
          <w:lang w:val="en-US" w:eastAsia="ar-SA"/>
        </w:rPr>
        <w:t>rai</w:t>
      </w:r>
      <w:proofErr w:type="spellEnd"/>
      <w:r w:rsidRPr="00615462">
        <w:rPr>
          <w:rFonts w:ascii="Arial" w:hAnsi="Arial" w:cs="Arial"/>
          <w:sz w:val="16"/>
          <w:szCs w:val="16"/>
          <w:lang w:eastAsia="ar-SA"/>
        </w:rPr>
        <w:t>@</w:t>
      </w:r>
      <w:proofErr w:type="spellStart"/>
      <w:r w:rsidRPr="00615462">
        <w:rPr>
          <w:rFonts w:ascii="Arial" w:hAnsi="Arial" w:cs="Arial"/>
          <w:sz w:val="16"/>
          <w:szCs w:val="16"/>
          <w:lang w:val="en-US" w:eastAsia="ar-SA"/>
        </w:rPr>
        <w:t>kansk</w:t>
      </w:r>
      <w:proofErr w:type="spellEnd"/>
      <w:r w:rsidRPr="00615462">
        <w:rPr>
          <w:rFonts w:ascii="Arial" w:hAnsi="Arial" w:cs="Arial"/>
          <w:sz w:val="16"/>
          <w:szCs w:val="16"/>
          <w:lang w:eastAsia="ar-SA"/>
        </w:rPr>
        <w:t>.</w:t>
      </w:r>
      <w:proofErr w:type="spellStart"/>
      <w:r w:rsidRPr="00615462">
        <w:rPr>
          <w:rFonts w:ascii="Arial" w:hAnsi="Arial" w:cs="Arial"/>
          <w:sz w:val="16"/>
          <w:szCs w:val="16"/>
          <w:lang w:val="en-US" w:eastAsia="ar-SA"/>
        </w:rPr>
        <w:t>krasnet</w:t>
      </w:r>
      <w:proofErr w:type="spellEnd"/>
      <w:r w:rsidRPr="00615462">
        <w:rPr>
          <w:rFonts w:ascii="Arial" w:hAnsi="Arial" w:cs="Arial"/>
          <w:sz w:val="16"/>
          <w:szCs w:val="16"/>
          <w:lang w:eastAsia="ar-SA"/>
        </w:rPr>
        <w:t>.</w:t>
      </w:r>
      <w:proofErr w:type="spellStart"/>
      <w:r w:rsidRPr="00615462">
        <w:rPr>
          <w:rFonts w:ascii="Arial" w:hAnsi="Arial" w:cs="Arial"/>
          <w:sz w:val="16"/>
          <w:szCs w:val="16"/>
          <w:lang w:val="en-US" w:eastAsia="ar-SA"/>
        </w:rPr>
        <w:t>ru</w:t>
      </w:r>
      <w:proofErr w:type="spellEnd"/>
      <w:r w:rsidRPr="00615462">
        <w:rPr>
          <w:rFonts w:ascii="Arial" w:hAnsi="Arial" w:cs="Arial"/>
          <w:sz w:val="16"/>
          <w:szCs w:val="16"/>
          <w:lang w:eastAsia="ar-SA"/>
        </w:rPr>
        <w:t>.</w:t>
      </w:r>
      <w:bookmarkEnd w:id="13"/>
    </w:p>
    <w:p w14:paraId="13019A9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график (режим) работы: понедельник-пятница с 08.00 до 17.00, перерыв с 12.00 до 13.00;</w:t>
      </w:r>
    </w:p>
    <w:p w14:paraId="3F9584B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местонахождение отдела земельно-имущественных отношений администрации Канского района (далее - Отдел): 663600, г. Канск, ул. </w:t>
      </w:r>
      <w:proofErr w:type="spellStart"/>
      <w:r w:rsidRPr="00615462">
        <w:rPr>
          <w:rFonts w:ascii="Arial" w:hAnsi="Arial" w:cs="Arial"/>
          <w:sz w:val="16"/>
          <w:szCs w:val="16"/>
          <w:lang w:eastAsia="ar-SA"/>
        </w:rPr>
        <w:t>Кайтымская</w:t>
      </w:r>
      <w:proofErr w:type="spellEnd"/>
      <w:r w:rsidRPr="00615462">
        <w:rPr>
          <w:rFonts w:ascii="Arial" w:hAnsi="Arial" w:cs="Arial"/>
          <w:sz w:val="16"/>
          <w:szCs w:val="16"/>
          <w:lang w:eastAsia="ar-SA"/>
        </w:rPr>
        <w:t>, 160;</w:t>
      </w:r>
    </w:p>
    <w:p w14:paraId="6610B70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прием заявителей осуществляется по адресу: Россия, Красноярский край, г. Канск, ул. </w:t>
      </w:r>
      <w:proofErr w:type="spellStart"/>
      <w:r w:rsidRPr="00615462">
        <w:rPr>
          <w:rFonts w:ascii="Arial" w:hAnsi="Arial" w:cs="Arial"/>
          <w:sz w:val="16"/>
          <w:szCs w:val="16"/>
          <w:lang w:eastAsia="ar-SA"/>
        </w:rPr>
        <w:t>Кайтымская</w:t>
      </w:r>
      <w:proofErr w:type="spellEnd"/>
      <w:r w:rsidRPr="00615462">
        <w:rPr>
          <w:rFonts w:ascii="Arial" w:hAnsi="Arial" w:cs="Arial"/>
          <w:sz w:val="16"/>
          <w:szCs w:val="16"/>
          <w:lang w:eastAsia="ar-SA"/>
        </w:rPr>
        <w:t>, 160, кабинет №212 в часы приема: вторник, четверг с 8:00 до 17:00 (обеденный перерыв с 12:00 до 13:00);</w:t>
      </w:r>
    </w:p>
    <w:p w14:paraId="2A4B100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справочные телефоны Отдела: (39161) 3-49-89, (39161) 3-46-58;</w:t>
      </w:r>
    </w:p>
    <w:p w14:paraId="1CB330D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адрес электронной почты: </w:t>
      </w:r>
      <w:r w:rsidRPr="00615462">
        <w:rPr>
          <w:rFonts w:ascii="Arial" w:hAnsi="Arial" w:cs="Arial"/>
          <w:sz w:val="16"/>
          <w:szCs w:val="16"/>
          <w:lang w:val="en-US" w:eastAsia="ar-SA"/>
        </w:rPr>
        <w:t>e</w:t>
      </w:r>
      <w:r w:rsidRPr="00615462">
        <w:rPr>
          <w:rFonts w:ascii="Arial" w:hAnsi="Arial" w:cs="Arial"/>
          <w:sz w:val="16"/>
          <w:szCs w:val="16"/>
          <w:lang w:eastAsia="ar-SA"/>
        </w:rPr>
        <w:t>-</w:t>
      </w:r>
      <w:r w:rsidRPr="00615462">
        <w:rPr>
          <w:rFonts w:ascii="Arial" w:hAnsi="Arial" w:cs="Arial"/>
          <w:sz w:val="16"/>
          <w:szCs w:val="16"/>
          <w:lang w:val="en-US" w:eastAsia="ar-SA"/>
        </w:rPr>
        <w:t>mail</w:t>
      </w:r>
      <w:r w:rsidRPr="00615462">
        <w:rPr>
          <w:rFonts w:ascii="Arial" w:hAnsi="Arial" w:cs="Arial"/>
          <w:sz w:val="16"/>
          <w:szCs w:val="16"/>
          <w:lang w:eastAsia="ar-SA"/>
        </w:rPr>
        <w:t xml:space="preserve">: </w:t>
      </w:r>
      <w:proofErr w:type="spellStart"/>
      <w:r w:rsidRPr="00615462">
        <w:rPr>
          <w:rFonts w:ascii="Arial" w:hAnsi="Arial" w:cs="Arial"/>
          <w:sz w:val="16"/>
          <w:szCs w:val="16"/>
          <w:lang w:val="en-US" w:eastAsia="ar-SA"/>
        </w:rPr>
        <w:t>rai</w:t>
      </w:r>
      <w:proofErr w:type="spellEnd"/>
      <w:r w:rsidRPr="00615462">
        <w:rPr>
          <w:rFonts w:ascii="Arial" w:hAnsi="Arial" w:cs="Arial"/>
          <w:sz w:val="16"/>
          <w:szCs w:val="16"/>
          <w:lang w:eastAsia="ar-SA"/>
        </w:rPr>
        <w:t>_</w:t>
      </w:r>
      <w:proofErr w:type="spellStart"/>
      <w:r w:rsidRPr="00615462">
        <w:rPr>
          <w:rFonts w:ascii="Arial" w:hAnsi="Arial" w:cs="Arial"/>
          <w:sz w:val="16"/>
          <w:szCs w:val="16"/>
          <w:lang w:val="en-US" w:eastAsia="ar-SA"/>
        </w:rPr>
        <w:t>kumi</w:t>
      </w:r>
      <w:proofErr w:type="spellEnd"/>
      <w:r w:rsidRPr="00615462">
        <w:rPr>
          <w:rFonts w:ascii="Arial" w:hAnsi="Arial" w:cs="Arial"/>
          <w:sz w:val="16"/>
          <w:szCs w:val="16"/>
          <w:lang w:eastAsia="ar-SA"/>
        </w:rPr>
        <w:t>@</w:t>
      </w:r>
      <w:r w:rsidRPr="00615462">
        <w:rPr>
          <w:rFonts w:ascii="Arial" w:hAnsi="Arial" w:cs="Arial"/>
          <w:sz w:val="16"/>
          <w:szCs w:val="16"/>
          <w:lang w:val="en-US" w:eastAsia="ar-SA"/>
        </w:rPr>
        <w:t>mail</w:t>
      </w:r>
      <w:r w:rsidRPr="00615462">
        <w:rPr>
          <w:rFonts w:ascii="Arial" w:hAnsi="Arial" w:cs="Arial"/>
          <w:sz w:val="16"/>
          <w:szCs w:val="16"/>
          <w:lang w:eastAsia="ar-SA"/>
        </w:rPr>
        <w:t>.</w:t>
      </w:r>
      <w:proofErr w:type="spellStart"/>
      <w:r w:rsidRPr="00615462">
        <w:rPr>
          <w:rFonts w:ascii="Arial" w:hAnsi="Arial" w:cs="Arial"/>
          <w:sz w:val="16"/>
          <w:szCs w:val="16"/>
          <w:lang w:val="en-US" w:eastAsia="ar-SA"/>
        </w:rPr>
        <w:t>ru</w:t>
      </w:r>
      <w:proofErr w:type="spellEnd"/>
      <w:r w:rsidRPr="00615462">
        <w:rPr>
          <w:rFonts w:ascii="Arial" w:hAnsi="Arial" w:cs="Arial"/>
          <w:sz w:val="16"/>
          <w:szCs w:val="16"/>
          <w:lang w:eastAsia="ar-SA"/>
        </w:rPr>
        <w:t>;</w:t>
      </w:r>
    </w:p>
    <w:p w14:paraId="21648BF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местонахождение МФЦ: 663614, Красноярский край, г. Канск, </w:t>
      </w:r>
      <w:proofErr w:type="spellStart"/>
      <w:r w:rsidRPr="00615462">
        <w:rPr>
          <w:rFonts w:ascii="Arial" w:hAnsi="Arial" w:cs="Arial"/>
          <w:sz w:val="16"/>
          <w:szCs w:val="16"/>
          <w:lang w:eastAsia="ar-SA"/>
        </w:rPr>
        <w:t>мкр</w:t>
      </w:r>
      <w:proofErr w:type="spellEnd"/>
      <w:r w:rsidRPr="00615462">
        <w:rPr>
          <w:rFonts w:ascii="Arial" w:hAnsi="Arial" w:cs="Arial"/>
          <w:sz w:val="16"/>
          <w:szCs w:val="16"/>
          <w:lang w:eastAsia="ar-SA"/>
        </w:rPr>
        <w:t>. Северный, 34;</w:t>
      </w:r>
    </w:p>
    <w:p w14:paraId="2959FB2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график (режим) работы МФЦ: </w:t>
      </w:r>
    </w:p>
    <w:p w14:paraId="7C0546D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понедельник, среда 09:00 до 18:00, без перерыва на обед;</w:t>
      </w:r>
    </w:p>
    <w:p w14:paraId="717B4BA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вторник, четверг 09:00 до 20:00, без перерыва на обед;</w:t>
      </w:r>
    </w:p>
    <w:p w14:paraId="2211D2E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пятница 08:00 до 18:00, без перерыва на обед;</w:t>
      </w:r>
    </w:p>
    <w:p w14:paraId="20D5D42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суббота 08:00 до 17:00, без перерыва на обед;</w:t>
      </w:r>
    </w:p>
    <w:p w14:paraId="4638678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воскресенье – выходной;</w:t>
      </w:r>
    </w:p>
    <w:p w14:paraId="7CE9A3C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адрес электронной почты МФЦ:</w:t>
      </w:r>
      <w:hyperlink r:id="rId33" w:history="1">
        <w:r w:rsidRPr="00615462">
          <w:rPr>
            <w:rStyle w:val="a6"/>
            <w:rFonts w:ascii="Arial" w:hAnsi="Arial" w:cs="Arial"/>
            <w:color w:val="auto"/>
            <w:sz w:val="16"/>
            <w:szCs w:val="16"/>
            <w:lang w:eastAsia="ar-SA"/>
          </w:rPr>
          <w:t xml:space="preserve"> </w:t>
        </w:r>
        <w:r w:rsidRPr="00615462">
          <w:rPr>
            <w:rStyle w:val="a6"/>
            <w:rFonts w:ascii="Arial" w:hAnsi="Arial" w:cs="Arial"/>
            <w:color w:val="auto"/>
            <w:sz w:val="16"/>
            <w:szCs w:val="16"/>
            <w:lang w:val="en-US" w:eastAsia="ar-SA"/>
          </w:rPr>
          <w:t>e</w:t>
        </w:r>
        <w:r w:rsidRPr="00615462">
          <w:rPr>
            <w:rStyle w:val="a6"/>
            <w:rFonts w:ascii="Arial" w:hAnsi="Arial" w:cs="Arial"/>
            <w:color w:val="auto"/>
            <w:sz w:val="16"/>
            <w:szCs w:val="16"/>
            <w:lang w:eastAsia="ar-SA"/>
          </w:rPr>
          <w:t>-</w:t>
        </w:r>
        <w:r w:rsidRPr="00615462">
          <w:rPr>
            <w:rStyle w:val="a6"/>
            <w:rFonts w:ascii="Arial" w:hAnsi="Arial" w:cs="Arial"/>
            <w:color w:val="auto"/>
            <w:sz w:val="16"/>
            <w:szCs w:val="16"/>
            <w:lang w:val="en-US" w:eastAsia="ar-SA"/>
          </w:rPr>
          <w:t>mail</w:t>
        </w:r>
        <w:r w:rsidRPr="00615462">
          <w:rPr>
            <w:rStyle w:val="a6"/>
            <w:rFonts w:ascii="Arial" w:hAnsi="Arial" w:cs="Arial"/>
            <w:color w:val="auto"/>
            <w:sz w:val="16"/>
            <w:szCs w:val="16"/>
            <w:lang w:eastAsia="ar-SA"/>
          </w:rPr>
          <w:t>: info@24mfc.ru</w:t>
        </w:r>
      </w:hyperlink>
      <w:r w:rsidRPr="00615462">
        <w:rPr>
          <w:rFonts w:ascii="Arial" w:hAnsi="Arial" w:cs="Arial"/>
          <w:sz w:val="16"/>
          <w:szCs w:val="16"/>
          <w:lang w:eastAsia="ar-SA"/>
        </w:rPr>
        <w:t xml:space="preserve">; </w:t>
      </w:r>
    </w:p>
    <w:p w14:paraId="2A3DDAE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телефон справочной службы МФЦ: 8 (</w:t>
      </w:r>
      <w:proofErr w:type="gramStart"/>
      <w:r w:rsidRPr="00615462">
        <w:rPr>
          <w:rFonts w:ascii="Arial" w:hAnsi="Arial" w:cs="Arial"/>
          <w:sz w:val="16"/>
          <w:szCs w:val="16"/>
          <w:lang w:eastAsia="ar-SA"/>
        </w:rPr>
        <w:t>800)-</w:t>
      </w:r>
      <w:proofErr w:type="gramEnd"/>
      <w:r w:rsidRPr="00615462">
        <w:rPr>
          <w:rFonts w:ascii="Arial" w:hAnsi="Arial" w:cs="Arial"/>
          <w:sz w:val="16"/>
          <w:szCs w:val="16"/>
          <w:lang w:eastAsia="ar-SA"/>
        </w:rPr>
        <w:t>39-12, 8 (39161)3-56-40.</w:t>
      </w:r>
    </w:p>
    <w:p w14:paraId="2204557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Указанная в настоящем пункте информация, а также форма заявления о предоставлении муниципальной услуги, перечень документов, прилагаемых к заявлению, размещаются на информационных стендах в местах предоставления муниципальной услуги и </w:t>
      </w:r>
      <w:r w:rsidRPr="00615462">
        <w:rPr>
          <w:rFonts w:ascii="Arial" w:hAnsi="Arial" w:cs="Arial"/>
          <w:sz w:val="16"/>
          <w:szCs w:val="16"/>
          <w:lang w:eastAsia="ar-SA"/>
        </w:rPr>
        <w:lastRenderedPageBreak/>
        <w:t>на сайте Администрации (</w:t>
      </w:r>
      <w:hyperlink r:id="rId34" w:history="1">
        <w:r w:rsidRPr="00615462">
          <w:rPr>
            <w:rStyle w:val="a6"/>
            <w:rFonts w:ascii="Arial" w:hAnsi="Arial" w:cs="Arial"/>
            <w:color w:val="auto"/>
            <w:sz w:val="16"/>
            <w:szCs w:val="16"/>
            <w:lang w:val="en-US" w:eastAsia="ar-SA"/>
          </w:rPr>
          <w:t>www</w:t>
        </w:r>
        <w:r w:rsidRPr="00615462">
          <w:rPr>
            <w:rStyle w:val="a6"/>
            <w:rFonts w:ascii="Arial" w:hAnsi="Arial" w:cs="Arial"/>
            <w:color w:val="auto"/>
            <w:sz w:val="16"/>
            <w:szCs w:val="16"/>
            <w:lang w:eastAsia="ar-SA"/>
          </w:rPr>
          <w:t>.</w:t>
        </w:r>
      </w:hyperlink>
      <w:proofErr w:type="spellStart"/>
      <w:r w:rsidRPr="00615462">
        <w:rPr>
          <w:rFonts w:ascii="Arial" w:hAnsi="Arial" w:cs="Arial"/>
          <w:sz w:val="16"/>
          <w:szCs w:val="16"/>
          <w:lang w:val="en-US" w:eastAsia="ar-SA"/>
        </w:rPr>
        <w:t>kanskadm</w:t>
      </w:r>
      <w:proofErr w:type="spellEnd"/>
      <w:r w:rsidRPr="00615462">
        <w:rPr>
          <w:rFonts w:ascii="Arial" w:hAnsi="Arial" w:cs="Arial"/>
          <w:sz w:val="16"/>
          <w:szCs w:val="16"/>
          <w:lang w:eastAsia="ar-SA"/>
        </w:rPr>
        <w:t>.</w:t>
      </w:r>
      <w:proofErr w:type="spellStart"/>
      <w:r w:rsidRPr="00615462">
        <w:rPr>
          <w:rFonts w:ascii="Arial" w:hAnsi="Arial" w:cs="Arial"/>
          <w:sz w:val="16"/>
          <w:szCs w:val="16"/>
          <w:lang w:val="en-US" w:eastAsia="ar-SA"/>
        </w:rPr>
        <w:t>ru</w:t>
      </w:r>
      <w:proofErr w:type="spellEnd"/>
      <w:r w:rsidRPr="00615462">
        <w:rPr>
          <w:rFonts w:ascii="Arial" w:hAnsi="Arial" w:cs="Arial"/>
          <w:sz w:val="16"/>
          <w:szCs w:val="16"/>
          <w:lang w:eastAsia="ar-SA"/>
        </w:rPr>
        <w:t>) в разделе «Администрация/Муниципальные услуги».</w:t>
      </w:r>
    </w:p>
    <w:p w14:paraId="1B50A0B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1.5. Информация о правилах предоставления муниципальной услуги предоставляется:</w:t>
      </w:r>
    </w:p>
    <w:p w14:paraId="7F331D9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1) при личном обращении заявителей непосредственно в Отдел;</w:t>
      </w:r>
    </w:p>
    <w:p w14:paraId="67032D2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 в письменной форме с доставкой по почте, лично (либо через уполномоченного представителя) в адрес Администрации на имя Главы Канского района. При обращении в письменной форме ответ направляется заявителю в течение 30 (тридцати) дней со дня регистрации письменного обращения в Администрацию. Ответ готовит специалист Отдела, подписывает ответ Глава Канского района; </w:t>
      </w:r>
    </w:p>
    <w:p w14:paraId="7FE72DD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 в устной форме лично к специалисту Отдела или с использованием средств телефонной связи. При устном обращении заявителей (лично или по телефону) специалист Отдела дает устный ответ;</w:t>
      </w:r>
    </w:p>
    <w:p w14:paraId="62D59B2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4) посредством размещения информации в средствах массовой информации;</w:t>
      </w:r>
    </w:p>
    <w:p w14:paraId="37AE9E5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5) на официальном сайте администрации Канского района: e-</w:t>
      </w:r>
      <w:proofErr w:type="spellStart"/>
      <w:r w:rsidRPr="00615462">
        <w:rPr>
          <w:rFonts w:ascii="Arial" w:hAnsi="Arial" w:cs="Arial"/>
          <w:sz w:val="16"/>
          <w:szCs w:val="16"/>
          <w:lang w:eastAsia="ar-SA"/>
        </w:rPr>
        <w:t>mail</w:t>
      </w:r>
      <w:proofErr w:type="spellEnd"/>
      <w:r w:rsidRPr="00615462">
        <w:rPr>
          <w:rFonts w:ascii="Arial" w:hAnsi="Arial" w:cs="Arial"/>
          <w:sz w:val="16"/>
          <w:szCs w:val="16"/>
          <w:lang w:eastAsia="ar-SA"/>
        </w:rPr>
        <w:t xml:space="preserve">: http: </w:t>
      </w:r>
      <w:hyperlink r:id="rId35" w:history="1">
        <w:r w:rsidRPr="00615462">
          <w:rPr>
            <w:rStyle w:val="a6"/>
            <w:rFonts w:ascii="Arial" w:hAnsi="Arial" w:cs="Arial"/>
            <w:color w:val="auto"/>
            <w:sz w:val="16"/>
            <w:szCs w:val="16"/>
            <w:lang w:eastAsia="ar-SA"/>
          </w:rPr>
          <w:t>www.kanskadm.ru</w:t>
        </w:r>
      </w:hyperlink>
      <w:r w:rsidRPr="00615462">
        <w:rPr>
          <w:rFonts w:ascii="Arial" w:hAnsi="Arial" w:cs="Arial"/>
          <w:sz w:val="16"/>
          <w:szCs w:val="16"/>
          <w:lang w:eastAsia="ar-SA"/>
        </w:rPr>
        <w:t>;</w:t>
      </w:r>
    </w:p>
    <w:p w14:paraId="40FDEBD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6) в федеральной государственной информационной системе "Единый портал государственных и муниципальных услуг (функций)"(www.gosuslugi.ru) (далее – Единый портал);</w:t>
      </w:r>
    </w:p>
    <w:p w14:paraId="684C73D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7) в региональной информационной системе "Портал государственных и муниципальных услуг Красноярского края" (</w:t>
      </w:r>
      <w:hyperlink r:id="rId36" w:history="1">
        <w:r w:rsidRPr="00615462">
          <w:rPr>
            <w:rStyle w:val="a6"/>
            <w:rFonts w:ascii="Arial" w:hAnsi="Arial" w:cs="Arial"/>
            <w:color w:val="auto"/>
            <w:sz w:val="16"/>
            <w:szCs w:val="16"/>
            <w:lang w:eastAsia="ar-SA"/>
          </w:rPr>
          <w:t>www.gosuslugi.krskstate.ru</w:t>
        </w:r>
      </w:hyperlink>
      <w:r w:rsidRPr="00615462">
        <w:rPr>
          <w:rFonts w:ascii="Arial" w:hAnsi="Arial" w:cs="Arial"/>
          <w:sz w:val="16"/>
          <w:szCs w:val="16"/>
          <w:lang w:eastAsia="ar-SA"/>
        </w:rPr>
        <w:t>) (далее – Региональный портал);</w:t>
      </w:r>
    </w:p>
    <w:p w14:paraId="5804BA7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8) на информационном стенде в Администрации по адресу: Красноярский край, г. Канск, ул. Ленина, 4/1;</w:t>
      </w:r>
    </w:p>
    <w:p w14:paraId="4871A23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9) на информационном стенде в МФЦ по адресу: Красноярский край, г. Канск, Северный </w:t>
      </w:r>
      <w:proofErr w:type="spellStart"/>
      <w:proofErr w:type="gramStart"/>
      <w:r w:rsidRPr="00615462">
        <w:rPr>
          <w:rFonts w:ascii="Arial" w:hAnsi="Arial" w:cs="Arial"/>
          <w:sz w:val="16"/>
          <w:szCs w:val="16"/>
          <w:lang w:eastAsia="ar-SA"/>
        </w:rPr>
        <w:t>мкр</w:t>
      </w:r>
      <w:proofErr w:type="spellEnd"/>
      <w:r w:rsidRPr="00615462">
        <w:rPr>
          <w:rFonts w:ascii="Arial" w:hAnsi="Arial" w:cs="Arial"/>
          <w:sz w:val="16"/>
          <w:szCs w:val="16"/>
          <w:lang w:eastAsia="ar-SA"/>
        </w:rPr>
        <w:t>.,</w:t>
      </w:r>
      <w:proofErr w:type="gramEnd"/>
      <w:r w:rsidRPr="00615462">
        <w:rPr>
          <w:rFonts w:ascii="Arial" w:hAnsi="Arial" w:cs="Arial"/>
          <w:sz w:val="16"/>
          <w:szCs w:val="16"/>
          <w:lang w:eastAsia="ar-SA"/>
        </w:rPr>
        <w:t xml:space="preserve"> 34.</w:t>
      </w:r>
    </w:p>
    <w:p w14:paraId="4A69336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1.6. Основными требованиями к информированию заявителей являются:</w:t>
      </w:r>
    </w:p>
    <w:p w14:paraId="40E505C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достоверность и полнота информации;</w:t>
      </w:r>
    </w:p>
    <w:p w14:paraId="2D1C631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четкость в изложении информации;</w:t>
      </w:r>
    </w:p>
    <w:p w14:paraId="3512262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удобство и доступность получения информации;</w:t>
      </w:r>
    </w:p>
    <w:p w14:paraId="144D590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оперативность предоставления информации.</w:t>
      </w:r>
    </w:p>
    <w:p w14:paraId="765CBB8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1.7. Консультации предоставляются по вопросам, касающимся:</w:t>
      </w:r>
    </w:p>
    <w:p w14:paraId="5E940CE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документов, необходимых для предоставления муниципальной услуги;</w:t>
      </w:r>
    </w:p>
    <w:p w14:paraId="70BFDD5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порядка и сроков предоставления муниципальной услуги;</w:t>
      </w:r>
    </w:p>
    <w:p w14:paraId="0B9B7A9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хода исполнения муниципальной услуги;</w:t>
      </w:r>
    </w:p>
    <w:p w14:paraId="66BAFC5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порядка обжалования действий (бездействия) должностных лиц, а также принимаемых ими решений при предоставлении муниципальной услуги.</w:t>
      </w:r>
    </w:p>
    <w:p w14:paraId="2E6FC81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115BC11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СТАНДАРТ ПРЕДОСТАВЛЕНИЯ МУНИЦИПАЛЬНОЙ УСЛУГИ</w:t>
      </w:r>
    </w:p>
    <w:p w14:paraId="080B8C0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3E0818B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bCs/>
          <w:sz w:val="16"/>
          <w:szCs w:val="16"/>
          <w:lang w:eastAsia="ar-SA"/>
        </w:rPr>
        <w:t>2.1. Наименование муниципальной услуги:</w:t>
      </w:r>
      <w:r w:rsidRPr="00615462">
        <w:rPr>
          <w:rFonts w:ascii="Arial" w:hAnsi="Arial" w:cs="Arial"/>
          <w:b/>
          <w:sz w:val="16"/>
          <w:szCs w:val="16"/>
          <w:lang w:eastAsia="ar-SA"/>
        </w:rPr>
        <w:t xml:space="preserve"> </w:t>
      </w:r>
      <w:r w:rsidRPr="00615462">
        <w:rPr>
          <w:rFonts w:ascii="Arial" w:hAnsi="Arial" w:cs="Arial"/>
          <w:bCs/>
          <w:sz w:val="16"/>
          <w:szCs w:val="16"/>
          <w:lang w:eastAsia="ar-SA"/>
        </w:rPr>
        <w:t>«</w:t>
      </w:r>
      <w:r w:rsidRPr="00615462">
        <w:rPr>
          <w:rFonts w:ascii="Arial" w:hAnsi="Arial" w:cs="Arial"/>
          <w:sz w:val="16"/>
          <w:szCs w:val="16"/>
          <w:lang w:eastAsia="ar-SA"/>
        </w:rPr>
        <w:t>Рассмотрение заявления о предоставлении в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на территории муниципального образования Канский район».</w:t>
      </w:r>
    </w:p>
    <w:p w14:paraId="57A8664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2.2. Муниципальную услугу в соответствии с Регламентом предоставляет Администрация в лице Отдела. </w:t>
      </w:r>
    </w:p>
    <w:p w14:paraId="726907D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2.3. Результатом предоставления муниципальной услуги является:</w:t>
      </w:r>
    </w:p>
    <w:p w14:paraId="425F811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проект договора безвозмездного пользования земельным участком, находящимся в муниципальной собственности, или государственная собственность на который не разграничена;</w:t>
      </w:r>
    </w:p>
    <w:p w14:paraId="64E897C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мотивированный отказ в предоставлении в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w:t>
      </w:r>
    </w:p>
    <w:p w14:paraId="4A13F5F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2.4. Срок предоставления муниципальной услуги.</w:t>
      </w:r>
    </w:p>
    <w:p w14:paraId="7ACF55B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Срок предоставления муниципальной услуги не должен превышать 30 (тридцать) дней с момента регистрации поступившего заявления с приложенным комплектом документов, необходимых для предоставления муниципальной услуги, предусмотренных настоящим Регламентом;</w:t>
      </w:r>
    </w:p>
    <w:p w14:paraId="7F1984D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Срок регистрации заявления с прилагаемым к нему комплектом документов – 1 (один) день;</w:t>
      </w:r>
    </w:p>
    <w:p w14:paraId="110ACB2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Срок передачи заявления на исполнение 1 (один) день; </w:t>
      </w:r>
    </w:p>
    <w:p w14:paraId="6620924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Срок рассмотрения представленных документов, в том числе истребование документов (сведений), указанных в пункте 2.7.2 настоящего Регламента в рамках межведомственного взаимодействия – 10 (десять) дней;</w:t>
      </w:r>
    </w:p>
    <w:p w14:paraId="0A9871F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Срок подготовки проекта договора о предоставлении в безвозмездное пользование земельного участка либо мотивированный отказ в предоставлении муниципальной услуги – 15 (пятнадцать) дней;</w:t>
      </w:r>
    </w:p>
    <w:p w14:paraId="155968E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Срок подписания и направления заявителю договора о предоставлении в безвозмездное пользование земельного участка либо мотивированного отказа в предоставлении муниципальной услуги - 3 (три) дня;</w:t>
      </w:r>
    </w:p>
    <w:p w14:paraId="221A1AA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Срок исправления технических ошибок, допущенных при оформлении документов, не должен превышать 3 (трех) рабочих дней с момента обнаружения ошибки или получения от любого заинтересованного лица в письменной форме заявления об ошибке в записях.</w:t>
      </w:r>
    </w:p>
    <w:p w14:paraId="5E7DE72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2.5. Предоставление услуги осуществляется в соответствии со следующими нормативными правовыми актами:</w:t>
      </w:r>
    </w:p>
    <w:p w14:paraId="1F1A1651" w14:textId="77777777" w:rsidR="00615462" w:rsidRPr="00615462" w:rsidRDefault="00EA34E8" w:rsidP="00615462">
      <w:pPr>
        <w:widowControl w:val="0"/>
        <w:suppressAutoHyphens/>
        <w:autoSpaceDE w:val="0"/>
        <w:spacing w:after="0" w:line="240" w:lineRule="auto"/>
        <w:ind w:firstLine="709"/>
        <w:jc w:val="both"/>
        <w:rPr>
          <w:rFonts w:ascii="Arial" w:hAnsi="Arial" w:cs="Arial"/>
          <w:sz w:val="16"/>
          <w:szCs w:val="16"/>
          <w:lang w:eastAsia="ar-SA"/>
        </w:rPr>
      </w:pPr>
      <w:hyperlink r:id="rId37" w:history="1">
        <w:r w:rsidR="00615462" w:rsidRPr="00615462">
          <w:rPr>
            <w:rStyle w:val="a6"/>
            <w:rFonts w:ascii="Arial" w:hAnsi="Arial" w:cs="Arial"/>
            <w:color w:val="auto"/>
            <w:sz w:val="16"/>
            <w:szCs w:val="16"/>
            <w:lang w:eastAsia="ar-SA"/>
          </w:rPr>
          <w:t>Конституцией</w:t>
        </w:r>
      </w:hyperlink>
      <w:r w:rsidR="00615462" w:rsidRPr="00615462">
        <w:rPr>
          <w:rFonts w:ascii="Arial" w:hAnsi="Arial" w:cs="Arial"/>
          <w:sz w:val="16"/>
          <w:szCs w:val="16"/>
          <w:lang w:eastAsia="ar-SA"/>
        </w:rPr>
        <w:t xml:space="preserve"> Российской Федерации;</w:t>
      </w:r>
    </w:p>
    <w:p w14:paraId="46D6F60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Земельным </w:t>
      </w:r>
      <w:hyperlink r:id="rId38" w:history="1">
        <w:r w:rsidRPr="00615462">
          <w:rPr>
            <w:rStyle w:val="a6"/>
            <w:rFonts w:ascii="Arial" w:hAnsi="Arial" w:cs="Arial"/>
            <w:color w:val="auto"/>
            <w:sz w:val="16"/>
            <w:szCs w:val="16"/>
            <w:lang w:eastAsia="ar-SA"/>
          </w:rPr>
          <w:t>кодекс</w:t>
        </w:r>
      </w:hyperlink>
      <w:r w:rsidRPr="00615462">
        <w:rPr>
          <w:rFonts w:ascii="Arial" w:hAnsi="Arial" w:cs="Arial"/>
          <w:sz w:val="16"/>
          <w:szCs w:val="16"/>
          <w:lang w:eastAsia="ar-SA"/>
        </w:rPr>
        <w:t>ом Российской Федерации;</w:t>
      </w:r>
    </w:p>
    <w:p w14:paraId="3FA8FA6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Гражданским </w:t>
      </w:r>
      <w:hyperlink r:id="rId39" w:history="1">
        <w:r w:rsidRPr="00615462">
          <w:rPr>
            <w:rStyle w:val="a6"/>
            <w:rFonts w:ascii="Arial" w:hAnsi="Arial" w:cs="Arial"/>
            <w:color w:val="auto"/>
            <w:sz w:val="16"/>
            <w:szCs w:val="16"/>
            <w:lang w:eastAsia="ar-SA"/>
          </w:rPr>
          <w:t>кодекс</w:t>
        </w:r>
      </w:hyperlink>
      <w:r w:rsidRPr="00615462">
        <w:rPr>
          <w:rFonts w:ascii="Arial" w:hAnsi="Arial" w:cs="Arial"/>
          <w:sz w:val="16"/>
          <w:szCs w:val="16"/>
          <w:lang w:eastAsia="ar-SA"/>
        </w:rPr>
        <w:t>ом Российской Федерации;</w:t>
      </w:r>
    </w:p>
    <w:p w14:paraId="509C14E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Жилищным кодексом Российской Федерации;</w:t>
      </w:r>
    </w:p>
    <w:p w14:paraId="0EDB55B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Федеральным </w:t>
      </w:r>
      <w:hyperlink r:id="rId40" w:history="1">
        <w:r w:rsidRPr="00615462">
          <w:rPr>
            <w:rStyle w:val="a6"/>
            <w:rFonts w:ascii="Arial" w:hAnsi="Arial" w:cs="Arial"/>
            <w:color w:val="auto"/>
            <w:sz w:val="16"/>
            <w:szCs w:val="16"/>
            <w:lang w:eastAsia="ar-SA"/>
          </w:rPr>
          <w:t>закон</w:t>
        </w:r>
      </w:hyperlink>
      <w:r w:rsidRPr="00615462">
        <w:rPr>
          <w:rFonts w:ascii="Arial" w:hAnsi="Arial" w:cs="Arial"/>
          <w:sz w:val="16"/>
          <w:szCs w:val="16"/>
          <w:lang w:eastAsia="ar-SA"/>
        </w:rPr>
        <w:t>ом от 06.10.2003 № 131-ФЗ «Об общих принципах организации местного самоуправления в Российской Федерации»;</w:t>
      </w:r>
    </w:p>
    <w:p w14:paraId="0F74E96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Федеральным законом от 13.07.2015 № 218-ФЗ «О государственной регистрации недвижимости»; </w:t>
      </w:r>
    </w:p>
    <w:p w14:paraId="132A378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Федеральным </w:t>
      </w:r>
      <w:hyperlink r:id="rId41" w:history="1">
        <w:r w:rsidRPr="00615462">
          <w:rPr>
            <w:rStyle w:val="a6"/>
            <w:rFonts w:ascii="Arial" w:hAnsi="Arial" w:cs="Arial"/>
            <w:color w:val="auto"/>
            <w:sz w:val="16"/>
            <w:szCs w:val="16"/>
            <w:lang w:eastAsia="ar-SA"/>
          </w:rPr>
          <w:t>закон</w:t>
        </w:r>
      </w:hyperlink>
      <w:r w:rsidRPr="00615462">
        <w:rPr>
          <w:rFonts w:ascii="Arial" w:hAnsi="Arial" w:cs="Arial"/>
          <w:sz w:val="16"/>
          <w:szCs w:val="16"/>
          <w:lang w:eastAsia="ar-SA"/>
        </w:rPr>
        <w:t>ом от 27.07.2010 № 210-ФЗ «Об организации предоставления государственных и муниципальных услуг»;</w:t>
      </w:r>
    </w:p>
    <w:p w14:paraId="55A0471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Федеральным законом от 24.07.2007 № 221-ФЗ «О кадастровой деятельности»;</w:t>
      </w:r>
    </w:p>
    <w:p w14:paraId="00D37D5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Федеральным </w:t>
      </w:r>
      <w:hyperlink r:id="rId42" w:history="1">
        <w:r w:rsidRPr="00615462">
          <w:rPr>
            <w:rStyle w:val="a6"/>
            <w:rFonts w:ascii="Arial" w:hAnsi="Arial" w:cs="Arial"/>
            <w:color w:val="auto"/>
            <w:sz w:val="16"/>
            <w:szCs w:val="16"/>
            <w:lang w:eastAsia="ar-SA"/>
          </w:rPr>
          <w:t>закон</w:t>
        </w:r>
      </w:hyperlink>
      <w:r w:rsidRPr="00615462">
        <w:rPr>
          <w:rFonts w:ascii="Arial" w:hAnsi="Arial" w:cs="Arial"/>
          <w:sz w:val="16"/>
          <w:szCs w:val="16"/>
          <w:lang w:eastAsia="ar-SA"/>
        </w:rPr>
        <w:t>ом от 25.10.2001 № 137-ФЗ «О введении в действие Земельного кодекса Российской Федерации»;</w:t>
      </w:r>
    </w:p>
    <w:p w14:paraId="4C7D545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Федеральным </w:t>
      </w:r>
      <w:hyperlink r:id="rId43" w:history="1">
        <w:r w:rsidRPr="00615462">
          <w:rPr>
            <w:rStyle w:val="a6"/>
            <w:rFonts w:ascii="Arial" w:hAnsi="Arial" w:cs="Arial"/>
            <w:color w:val="auto"/>
            <w:sz w:val="16"/>
            <w:szCs w:val="16"/>
            <w:lang w:eastAsia="ar-SA"/>
          </w:rPr>
          <w:t>закон</w:t>
        </w:r>
      </w:hyperlink>
      <w:r w:rsidRPr="00615462">
        <w:rPr>
          <w:rFonts w:ascii="Arial" w:hAnsi="Arial" w:cs="Arial"/>
          <w:sz w:val="16"/>
          <w:szCs w:val="16"/>
          <w:lang w:eastAsia="ar-SA"/>
        </w:rPr>
        <w:t>ом от 30.06.2006 №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w:t>
      </w:r>
    </w:p>
    <w:p w14:paraId="7F197B9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Федеральным </w:t>
      </w:r>
      <w:hyperlink r:id="rId44" w:history="1">
        <w:r w:rsidRPr="00615462">
          <w:rPr>
            <w:rStyle w:val="a6"/>
            <w:rFonts w:ascii="Arial" w:hAnsi="Arial" w:cs="Arial"/>
            <w:color w:val="auto"/>
            <w:sz w:val="16"/>
            <w:szCs w:val="16"/>
            <w:lang w:eastAsia="ar-SA"/>
          </w:rPr>
          <w:t>закон</w:t>
        </w:r>
      </w:hyperlink>
      <w:r w:rsidRPr="00615462">
        <w:rPr>
          <w:rFonts w:ascii="Arial" w:hAnsi="Arial" w:cs="Arial"/>
          <w:sz w:val="16"/>
          <w:szCs w:val="16"/>
          <w:lang w:eastAsia="ar-SA"/>
        </w:rPr>
        <w:t>ом от 02.05.2006 № 59-ФЗ «О порядке рассмотрения обращений граждан Российской Федерации»;</w:t>
      </w:r>
    </w:p>
    <w:p w14:paraId="0FA79AC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14" w:name="_Hlk83806517"/>
      <w:r w:rsidRPr="00615462">
        <w:rPr>
          <w:rFonts w:ascii="Arial" w:hAnsi="Arial" w:cs="Arial"/>
          <w:sz w:val="16"/>
          <w:szCs w:val="16"/>
          <w:lang w:eastAsia="ar-SA"/>
        </w:rPr>
        <w:t>Федеральным законом от 03.08.2018 №340-ФЗ</w:t>
      </w:r>
      <w:bookmarkEnd w:id="14"/>
      <w:r w:rsidRPr="00615462">
        <w:rPr>
          <w:rFonts w:ascii="Arial" w:hAnsi="Arial" w:cs="Arial"/>
          <w:sz w:val="16"/>
          <w:szCs w:val="16"/>
          <w:lang w:eastAsia="ar-SA"/>
        </w:rPr>
        <w:t xml:space="preserve"> «О внесении изменений в Градостроительный кодекс Российской Федерации и отдельные законодательные акты Российской Федерации»;</w:t>
      </w:r>
    </w:p>
    <w:p w14:paraId="2BE9002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Федеральным законом от 01.07.2021 №273-ФЗ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B8E0A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Приказом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w:t>
      </w:r>
    </w:p>
    <w:p w14:paraId="638EDE0D" w14:textId="77777777" w:rsidR="00615462" w:rsidRPr="00615462" w:rsidRDefault="00EA34E8" w:rsidP="00615462">
      <w:pPr>
        <w:widowControl w:val="0"/>
        <w:suppressAutoHyphens/>
        <w:autoSpaceDE w:val="0"/>
        <w:spacing w:after="0" w:line="240" w:lineRule="auto"/>
        <w:ind w:firstLine="709"/>
        <w:jc w:val="both"/>
        <w:rPr>
          <w:rFonts w:ascii="Arial" w:hAnsi="Arial" w:cs="Arial"/>
          <w:sz w:val="16"/>
          <w:szCs w:val="16"/>
          <w:lang w:eastAsia="ar-SA"/>
        </w:rPr>
      </w:pPr>
      <w:hyperlink r:id="rId45" w:history="1">
        <w:r w:rsidR="00615462" w:rsidRPr="00615462">
          <w:rPr>
            <w:rStyle w:val="a6"/>
            <w:rFonts w:ascii="Arial" w:hAnsi="Arial" w:cs="Arial"/>
            <w:color w:val="auto"/>
            <w:sz w:val="16"/>
            <w:szCs w:val="16"/>
            <w:lang w:eastAsia="ar-SA"/>
          </w:rPr>
          <w:t>Закон</w:t>
        </w:r>
      </w:hyperlink>
      <w:r w:rsidR="00615462" w:rsidRPr="00615462">
        <w:rPr>
          <w:rFonts w:ascii="Arial" w:hAnsi="Arial" w:cs="Arial"/>
          <w:sz w:val="16"/>
          <w:szCs w:val="16"/>
          <w:lang w:eastAsia="ar-SA"/>
        </w:rPr>
        <w:t xml:space="preserve">ом Красноярского края от 04.12.2008 № 7-2542 «О регулировании земельных отношений в Красноярском крае»; </w:t>
      </w:r>
    </w:p>
    <w:p w14:paraId="7AE976D4" w14:textId="77777777" w:rsidR="00615462" w:rsidRPr="00615462" w:rsidRDefault="00EA34E8" w:rsidP="00615462">
      <w:pPr>
        <w:widowControl w:val="0"/>
        <w:suppressAutoHyphens/>
        <w:autoSpaceDE w:val="0"/>
        <w:spacing w:after="0" w:line="240" w:lineRule="auto"/>
        <w:ind w:firstLine="709"/>
        <w:jc w:val="both"/>
        <w:rPr>
          <w:rFonts w:ascii="Arial" w:hAnsi="Arial" w:cs="Arial"/>
          <w:sz w:val="16"/>
          <w:szCs w:val="16"/>
          <w:lang w:eastAsia="ar-SA"/>
        </w:rPr>
      </w:pPr>
      <w:hyperlink r:id="rId46" w:history="1">
        <w:r w:rsidR="00615462" w:rsidRPr="00615462">
          <w:rPr>
            <w:rStyle w:val="a6"/>
            <w:rFonts w:ascii="Arial" w:hAnsi="Arial" w:cs="Arial"/>
            <w:color w:val="auto"/>
            <w:sz w:val="16"/>
            <w:szCs w:val="16"/>
            <w:lang w:eastAsia="ar-SA"/>
          </w:rPr>
          <w:t>Устав</w:t>
        </w:r>
      </w:hyperlink>
      <w:r w:rsidR="00615462" w:rsidRPr="00615462">
        <w:rPr>
          <w:rFonts w:ascii="Arial" w:hAnsi="Arial" w:cs="Arial"/>
          <w:sz w:val="16"/>
          <w:szCs w:val="16"/>
          <w:lang w:eastAsia="ar-SA"/>
        </w:rPr>
        <w:t>ом Красноярского края;</w:t>
      </w:r>
    </w:p>
    <w:p w14:paraId="6980A89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Уставом Канского района;</w:t>
      </w:r>
    </w:p>
    <w:p w14:paraId="07D163C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Положением отдела земельно- имущественных отношений администрации Канского района, утвержденного постановлением администрации Канского района от 25.10.2019 №476-рг;</w:t>
      </w:r>
    </w:p>
    <w:p w14:paraId="06EDB3D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lastRenderedPageBreak/>
        <w:t>иными правовыми актами, регламентирующими правоотношения, возникающие при предоставлении в безвозмездное пользование земельным участком, находящимся в муниципальной собственности, или государственная собственность на который не разграничена.</w:t>
      </w:r>
    </w:p>
    <w:p w14:paraId="6819242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2.6. Земельные участки, находящиеся в муниципальной собственности или в государственной собственности, права на которые не разграничены могут быть предоставлены в безвозмездное пользование:</w:t>
      </w:r>
    </w:p>
    <w:p w14:paraId="278DFA3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15" w:name="dst576"/>
      <w:bookmarkEnd w:id="15"/>
      <w:r w:rsidRPr="00615462">
        <w:rPr>
          <w:rFonts w:ascii="Arial" w:hAnsi="Arial" w:cs="Arial"/>
          <w:sz w:val="16"/>
          <w:szCs w:val="16"/>
          <w:lang w:eastAsia="ar-SA"/>
        </w:rPr>
        <w:t xml:space="preserve">1) </w:t>
      </w:r>
      <w:r w:rsidRPr="00615462">
        <w:rPr>
          <w:rFonts w:ascii="Arial" w:hAnsi="Arial" w:cs="Arial"/>
          <w:iCs/>
          <w:sz w:val="16"/>
          <w:szCs w:val="16"/>
          <w:lang w:eastAsia="ar-SA"/>
        </w:rPr>
        <w:t>о</w:t>
      </w:r>
      <w:r w:rsidRPr="00615462">
        <w:rPr>
          <w:rFonts w:ascii="Arial" w:hAnsi="Arial" w:cs="Arial"/>
          <w:sz w:val="16"/>
          <w:szCs w:val="16"/>
          <w:lang w:eastAsia="ar-SA"/>
        </w:rPr>
        <w:t>рганам государственной власти и органам местного самоуправления,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 на срок до 1 (одного) года;</w:t>
      </w:r>
    </w:p>
    <w:p w14:paraId="0CC3D87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16" w:name="dst577"/>
      <w:bookmarkEnd w:id="16"/>
      <w:r w:rsidRPr="00615462">
        <w:rPr>
          <w:rFonts w:ascii="Arial" w:hAnsi="Arial" w:cs="Arial"/>
          <w:sz w:val="16"/>
          <w:szCs w:val="16"/>
          <w:lang w:eastAsia="ar-SA"/>
        </w:rPr>
        <w:t xml:space="preserve">2) в виде служебных наделов работникам организаций в случаях, указанных в </w:t>
      </w:r>
      <w:hyperlink r:id="rId47" w:anchor="dst401" w:history="1">
        <w:r w:rsidRPr="00615462">
          <w:rPr>
            <w:rStyle w:val="a6"/>
            <w:rFonts w:ascii="Arial" w:hAnsi="Arial" w:cs="Arial"/>
            <w:color w:val="auto"/>
            <w:sz w:val="16"/>
            <w:szCs w:val="16"/>
            <w:lang w:eastAsia="ar-SA"/>
          </w:rPr>
          <w:t>пункте 2 статьи 24</w:t>
        </w:r>
      </w:hyperlink>
      <w:r w:rsidRPr="00615462">
        <w:rPr>
          <w:rFonts w:ascii="Arial" w:hAnsi="Arial" w:cs="Arial"/>
          <w:sz w:val="16"/>
          <w:szCs w:val="16"/>
          <w:lang w:eastAsia="ar-SA"/>
        </w:rPr>
        <w:t xml:space="preserve"> Земельного кодекса Российской Федерации (далее- ЗК РФ), на срок трудового договора, заключенного между работником и организацией;</w:t>
      </w:r>
    </w:p>
    <w:p w14:paraId="5054C6B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религиозным организациям для размещения зданий, сооружений религиозного или благотворительного назначения на срок до 10 (десяти) лет;</w:t>
      </w:r>
    </w:p>
    <w:p w14:paraId="5F593B9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17" w:name="dst579"/>
      <w:bookmarkEnd w:id="17"/>
      <w:r w:rsidRPr="00615462">
        <w:rPr>
          <w:rFonts w:ascii="Arial" w:hAnsi="Arial" w:cs="Arial"/>
          <w:sz w:val="16"/>
          <w:szCs w:val="16"/>
          <w:lang w:eastAsia="ar-SA"/>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14:paraId="7D50F90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18" w:name="dst580"/>
      <w:bookmarkEnd w:id="18"/>
      <w:r w:rsidRPr="00615462">
        <w:rPr>
          <w:rFonts w:ascii="Arial" w:hAnsi="Arial" w:cs="Arial"/>
          <w:sz w:val="16"/>
          <w:szCs w:val="16"/>
          <w:lang w:eastAsia="ar-SA"/>
        </w:rPr>
        <w:t xml:space="preserve">5) лицам, с которыми в соответствии с Федеральным </w:t>
      </w:r>
      <w:hyperlink r:id="rId48"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w:t>
      </w:r>
      <w:bookmarkStart w:id="19" w:name="_Hlk83889744"/>
      <w:r w:rsidRPr="00615462">
        <w:rPr>
          <w:rFonts w:ascii="Arial" w:hAnsi="Arial" w:cs="Arial"/>
          <w:sz w:val="16"/>
          <w:szCs w:val="16"/>
          <w:lang w:eastAsia="ar-SA"/>
        </w:rPr>
        <w:t xml:space="preserve">от 5 апреля 2013 года N 44-ФЗ </w:t>
      </w:r>
      <w:bookmarkEnd w:id="19"/>
      <w:r w:rsidRPr="00615462">
        <w:rPr>
          <w:rFonts w:ascii="Arial" w:hAnsi="Arial" w:cs="Arial"/>
          <w:sz w:val="16"/>
          <w:szCs w:val="16"/>
          <w:lang w:eastAsia="ar-SA"/>
        </w:rPr>
        <w:t>"О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14:paraId="266DAF0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20" w:name="dst101159"/>
      <w:bookmarkStart w:id="21" w:name="dst581"/>
      <w:bookmarkEnd w:id="20"/>
      <w:bookmarkEnd w:id="21"/>
      <w:r w:rsidRPr="00615462">
        <w:rPr>
          <w:rFonts w:ascii="Arial" w:hAnsi="Arial" w:cs="Arial"/>
          <w:sz w:val="16"/>
          <w:szCs w:val="16"/>
          <w:lang w:eastAsia="ar-SA"/>
        </w:rPr>
        <w:t>6)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6 (шесть) лет;</w:t>
      </w:r>
    </w:p>
    <w:p w14:paraId="58E139C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22" w:name="dst582"/>
      <w:bookmarkEnd w:id="22"/>
      <w:r w:rsidRPr="00615462">
        <w:rPr>
          <w:rFonts w:ascii="Arial" w:hAnsi="Arial" w:cs="Arial"/>
          <w:sz w:val="16"/>
          <w:szCs w:val="16"/>
          <w:lang w:eastAsia="ar-SA"/>
        </w:rPr>
        <w:t xml:space="preserve">     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6 (шесть) лет;</w:t>
      </w:r>
    </w:p>
    <w:p w14:paraId="53732A2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23" w:name="dst583"/>
      <w:bookmarkEnd w:id="23"/>
      <w:r w:rsidRPr="00615462">
        <w:rPr>
          <w:rFonts w:ascii="Arial" w:hAnsi="Arial" w:cs="Arial"/>
          <w:sz w:val="16"/>
          <w:szCs w:val="16"/>
          <w:lang w:eastAsia="ar-SA"/>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04256C0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24" w:name="dst584"/>
      <w:bookmarkEnd w:id="24"/>
      <w:r w:rsidRPr="00615462">
        <w:rPr>
          <w:rFonts w:ascii="Arial" w:hAnsi="Arial" w:cs="Arial"/>
          <w:sz w:val="16"/>
          <w:szCs w:val="16"/>
          <w:lang w:eastAsia="ar-SA"/>
        </w:rP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5 (пять) лет;</w:t>
      </w:r>
    </w:p>
    <w:p w14:paraId="2AAEB33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25" w:name="dst585"/>
      <w:bookmarkEnd w:id="25"/>
      <w:r w:rsidRPr="00615462">
        <w:rPr>
          <w:rFonts w:ascii="Arial" w:hAnsi="Arial" w:cs="Arial"/>
          <w:sz w:val="16"/>
          <w:szCs w:val="16"/>
          <w:lang w:eastAsia="ar-SA"/>
        </w:rPr>
        <w:t xml:space="preserve">10) гражданам и юридическим лицам для сельскохозяйственного, </w:t>
      </w:r>
      <w:proofErr w:type="spellStart"/>
      <w:r w:rsidRPr="00615462">
        <w:rPr>
          <w:rFonts w:ascii="Arial" w:hAnsi="Arial" w:cs="Arial"/>
          <w:sz w:val="16"/>
          <w:szCs w:val="16"/>
          <w:lang w:eastAsia="ar-SA"/>
        </w:rPr>
        <w:t>охотхозяйственного</w:t>
      </w:r>
      <w:proofErr w:type="spellEnd"/>
      <w:r w:rsidRPr="00615462">
        <w:rPr>
          <w:rFonts w:ascii="Arial" w:hAnsi="Arial" w:cs="Arial"/>
          <w:sz w:val="16"/>
          <w:szCs w:val="16"/>
          <w:lang w:eastAsia="ar-SA"/>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49" w:anchor="dst100010" w:history="1">
        <w:r w:rsidRPr="00615462">
          <w:rPr>
            <w:rStyle w:val="a6"/>
            <w:rFonts w:ascii="Arial" w:hAnsi="Arial" w:cs="Arial"/>
            <w:color w:val="auto"/>
            <w:sz w:val="16"/>
            <w:szCs w:val="16"/>
            <w:lang w:eastAsia="ar-SA"/>
          </w:rPr>
          <w:t>порядке</w:t>
        </w:r>
      </w:hyperlink>
      <w:r w:rsidRPr="00615462">
        <w:rPr>
          <w:rFonts w:ascii="Arial" w:hAnsi="Arial" w:cs="Arial"/>
          <w:sz w:val="16"/>
          <w:szCs w:val="16"/>
          <w:lang w:eastAsia="ar-SA"/>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5 (пять) лет;</w:t>
      </w:r>
    </w:p>
    <w:p w14:paraId="0B1E414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26" w:name="dst1706"/>
      <w:bookmarkStart w:id="27" w:name="dst586"/>
      <w:bookmarkEnd w:id="26"/>
      <w:bookmarkEnd w:id="27"/>
      <w:r w:rsidRPr="00615462">
        <w:rPr>
          <w:rFonts w:ascii="Arial" w:hAnsi="Arial" w:cs="Arial"/>
          <w:sz w:val="16"/>
          <w:szCs w:val="16"/>
          <w:lang w:eastAsia="ar-SA"/>
        </w:rPr>
        <w:t>11) садоводческим или огородническим некоммерческим товариществам на срок не более чем 5 (пять) лет;</w:t>
      </w:r>
    </w:p>
    <w:p w14:paraId="22BB747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28" w:name="dst587"/>
      <w:bookmarkEnd w:id="28"/>
      <w:r w:rsidRPr="00615462">
        <w:rPr>
          <w:rFonts w:ascii="Arial" w:hAnsi="Arial" w:cs="Arial"/>
          <w:sz w:val="16"/>
          <w:szCs w:val="16"/>
          <w:lang w:eastAsia="ar-SA"/>
        </w:rPr>
        <w:t xml:space="preserve">12)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50" w:anchor="dst968" w:history="1">
        <w:r w:rsidRPr="00615462">
          <w:rPr>
            <w:rStyle w:val="a6"/>
            <w:rFonts w:ascii="Arial" w:hAnsi="Arial" w:cs="Arial"/>
            <w:color w:val="auto"/>
            <w:sz w:val="16"/>
            <w:szCs w:val="16"/>
            <w:lang w:eastAsia="ar-SA"/>
          </w:rPr>
          <w:t>законами</w:t>
        </w:r>
      </w:hyperlink>
      <w:r w:rsidRPr="00615462">
        <w:rPr>
          <w:rFonts w:ascii="Arial" w:hAnsi="Arial" w:cs="Arial"/>
          <w:sz w:val="16"/>
          <w:szCs w:val="16"/>
          <w:lang w:eastAsia="ar-SA"/>
        </w:rPr>
        <w:t>;</w:t>
      </w:r>
    </w:p>
    <w:p w14:paraId="0C700F7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29" w:name="dst1733"/>
      <w:bookmarkStart w:id="30" w:name="dst588"/>
      <w:bookmarkEnd w:id="29"/>
      <w:bookmarkEnd w:id="30"/>
      <w:r w:rsidRPr="00615462">
        <w:rPr>
          <w:rFonts w:ascii="Arial" w:hAnsi="Arial" w:cs="Arial"/>
          <w:sz w:val="16"/>
          <w:szCs w:val="16"/>
          <w:lang w:eastAsia="ar-SA"/>
        </w:rPr>
        <w:t xml:space="preserve">13) лицам, относящимся к коренным малочисленным </w:t>
      </w:r>
      <w:hyperlink r:id="rId51" w:anchor="dst100006" w:history="1">
        <w:r w:rsidRPr="00615462">
          <w:rPr>
            <w:rStyle w:val="a6"/>
            <w:rFonts w:ascii="Arial" w:hAnsi="Arial" w:cs="Arial"/>
            <w:color w:val="auto"/>
            <w:sz w:val="16"/>
            <w:szCs w:val="16"/>
            <w:lang w:eastAsia="ar-SA"/>
          </w:rPr>
          <w:t>народам</w:t>
        </w:r>
      </w:hyperlink>
      <w:r w:rsidRPr="00615462">
        <w:rPr>
          <w:rFonts w:ascii="Arial" w:hAnsi="Arial" w:cs="Arial"/>
          <w:sz w:val="16"/>
          <w:szCs w:val="16"/>
          <w:lang w:eastAsia="ar-SA"/>
        </w:rPr>
        <w:t xml:space="preserve">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10 (десять) лет;</w:t>
      </w:r>
    </w:p>
    <w:p w14:paraId="420E02F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31" w:name="dst589"/>
      <w:bookmarkEnd w:id="31"/>
      <w:r w:rsidRPr="00615462">
        <w:rPr>
          <w:rFonts w:ascii="Arial" w:hAnsi="Arial" w:cs="Arial"/>
          <w:sz w:val="16"/>
          <w:szCs w:val="16"/>
          <w:lang w:eastAsia="ar-SA"/>
        </w:rPr>
        <w:t xml:space="preserve">14) лицам, с которыми в соответствии с Федеральным </w:t>
      </w:r>
      <w:hyperlink r:id="rId52"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от 29 декабря 2012 года N 275-ФЗ "О государственном оборонном заказе", Федеральным </w:t>
      </w:r>
      <w:hyperlink r:id="rId53"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14:paraId="2E94F3E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32" w:name="dst590"/>
      <w:bookmarkEnd w:id="32"/>
      <w:r w:rsidRPr="00615462">
        <w:rPr>
          <w:rFonts w:ascii="Arial" w:hAnsi="Arial" w:cs="Arial"/>
          <w:sz w:val="16"/>
          <w:szCs w:val="16"/>
          <w:lang w:eastAsia="ar-SA"/>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14:paraId="235CEE6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33" w:name="dst591"/>
      <w:bookmarkEnd w:id="33"/>
      <w:r w:rsidRPr="00615462">
        <w:rPr>
          <w:rFonts w:ascii="Arial" w:hAnsi="Arial" w:cs="Arial"/>
          <w:sz w:val="16"/>
          <w:szCs w:val="16"/>
          <w:lang w:eastAsia="ar-SA"/>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3F31F1C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34" w:name="dst1537"/>
      <w:bookmarkStart w:id="35" w:name="dst1493"/>
      <w:bookmarkEnd w:id="34"/>
      <w:bookmarkEnd w:id="35"/>
      <w:r w:rsidRPr="00615462">
        <w:rPr>
          <w:rFonts w:ascii="Arial" w:hAnsi="Arial" w:cs="Arial"/>
          <w:sz w:val="16"/>
          <w:szCs w:val="16"/>
          <w:lang w:eastAsia="ar-SA"/>
        </w:rPr>
        <w:t xml:space="preserve">17) лицу в случае и в порядке, которые предусмотрены Федеральным </w:t>
      </w:r>
      <w:hyperlink r:id="rId54"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от 24 июля 2008 года N 161-ФЗ "О содействии развитию жилищного строительства";</w:t>
      </w:r>
    </w:p>
    <w:p w14:paraId="7A163B4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36" w:name="dst2366"/>
      <w:bookmarkStart w:id="37" w:name="dst101160"/>
      <w:bookmarkEnd w:id="36"/>
      <w:bookmarkEnd w:id="37"/>
      <w:r w:rsidRPr="00615462">
        <w:rPr>
          <w:rFonts w:ascii="Arial" w:hAnsi="Arial" w:cs="Arial"/>
          <w:sz w:val="16"/>
          <w:szCs w:val="16"/>
          <w:lang w:eastAsia="ar-SA"/>
        </w:rPr>
        <w:t xml:space="preserve">18) гражданину в соответствии с Федеральным </w:t>
      </w:r>
      <w:hyperlink r:id="rId55"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41EC417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38" w:name="dst101165"/>
      <w:bookmarkEnd w:id="38"/>
      <w:r w:rsidRPr="00615462">
        <w:rPr>
          <w:rFonts w:ascii="Arial" w:hAnsi="Arial" w:cs="Arial"/>
          <w:sz w:val="16"/>
          <w:szCs w:val="16"/>
          <w:lang w:eastAsia="ar-SA"/>
        </w:rPr>
        <w:t xml:space="preserve">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w:t>
      </w:r>
      <w:hyperlink r:id="rId56"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w:t>
      </w:r>
      <w:hyperlink r:id="rId57"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F997BF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39" w:name="dst1738"/>
      <w:bookmarkEnd w:id="39"/>
      <w:r w:rsidRPr="00615462">
        <w:rPr>
          <w:rFonts w:ascii="Arial" w:hAnsi="Arial" w:cs="Arial"/>
          <w:sz w:val="16"/>
          <w:szCs w:val="16"/>
          <w:lang w:eastAsia="ar-SA"/>
        </w:rPr>
        <w:t xml:space="preserve">20) акционерному обществу "Почта России" в соответствии с Федеральным </w:t>
      </w:r>
      <w:hyperlink r:id="rId58"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5E3613A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40" w:name="dst101196"/>
      <w:bookmarkEnd w:id="40"/>
      <w:r w:rsidRPr="00615462">
        <w:rPr>
          <w:rFonts w:ascii="Arial" w:hAnsi="Arial" w:cs="Arial"/>
          <w:sz w:val="16"/>
          <w:szCs w:val="16"/>
          <w:lang w:eastAsia="ar-SA"/>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5B9D458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41" w:name="dst2371"/>
      <w:bookmarkEnd w:id="41"/>
      <w:r w:rsidRPr="00615462">
        <w:rPr>
          <w:rFonts w:ascii="Arial" w:hAnsi="Arial" w:cs="Arial"/>
          <w:sz w:val="16"/>
          <w:szCs w:val="16"/>
          <w:lang w:eastAsia="ar-SA"/>
        </w:rPr>
        <w:t xml:space="preserve">22) публично-правовой компании "Фонд защиты прав граждан - участников долевого строительства" для осуществления </w:t>
      </w:r>
      <w:r w:rsidRPr="00615462">
        <w:rPr>
          <w:rFonts w:ascii="Arial" w:hAnsi="Arial" w:cs="Arial"/>
          <w:sz w:val="16"/>
          <w:szCs w:val="16"/>
          <w:lang w:eastAsia="ar-SA"/>
        </w:rPr>
        <w:lastRenderedPageBreak/>
        <w:t xml:space="preserve">функций и полномочий, предусмотренных Федеральным </w:t>
      </w:r>
      <w:hyperlink r:id="rId59"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60"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w:t>
      </w:r>
      <w:hyperlink r:id="rId61" w:history="1">
        <w:r w:rsidRPr="00615462">
          <w:rPr>
            <w:rStyle w:val="a6"/>
            <w:rFonts w:ascii="Arial" w:hAnsi="Arial" w:cs="Arial"/>
            <w:color w:val="auto"/>
            <w:sz w:val="16"/>
            <w:szCs w:val="16"/>
            <w:lang w:eastAsia="ar-SA"/>
          </w:rPr>
          <w:t>кодексом</w:t>
        </w:r>
      </w:hyperlink>
      <w:r w:rsidRPr="00615462">
        <w:rPr>
          <w:rFonts w:ascii="Arial" w:hAnsi="Arial" w:cs="Arial"/>
          <w:sz w:val="16"/>
          <w:szCs w:val="16"/>
          <w:lang w:eastAsia="ar-SA"/>
        </w:rPr>
        <w:t xml:space="preserve"> Российской Федерации.</w:t>
      </w:r>
    </w:p>
    <w:p w14:paraId="3B817E5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2.7. Перечень документов, необходимых для предоставления муниципальной услуги.</w:t>
      </w:r>
    </w:p>
    <w:p w14:paraId="71D9E80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42" w:name="P97"/>
      <w:bookmarkEnd w:id="42"/>
      <w:r w:rsidRPr="00615462">
        <w:rPr>
          <w:rFonts w:ascii="Arial" w:hAnsi="Arial" w:cs="Arial"/>
          <w:sz w:val="16"/>
          <w:szCs w:val="16"/>
          <w:lang w:eastAsia="ar-SA"/>
        </w:rPr>
        <w:t>2.7.1. Перечень документов, прилагаемых заявителем самостоятельно:</w:t>
      </w:r>
    </w:p>
    <w:p w14:paraId="4FA7A63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заявление о предоставлении в безвозмездное пользование земельного участка, в котором указываются:</w:t>
      </w:r>
    </w:p>
    <w:p w14:paraId="6D9F88A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а) фамилия, имя и (при наличии) отчество, место жительства заявителя, реквизиты документа, удостоверяющего личность заявителя (для гражданина);</w:t>
      </w:r>
    </w:p>
    <w:p w14:paraId="1C4978B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б) наименование и местонахождение заявителя (для юридического лица), а также государственный регистрационный номер записи государственной регистрации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14:paraId="49A97BA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в) почтовый адрес и (или) адрес электронной почты, телефон для связи с заявителем.</w:t>
      </w:r>
    </w:p>
    <w:p w14:paraId="05FA31E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г) кадастровый номер испрашиваемого земельного участка;</w:t>
      </w:r>
    </w:p>
    <w:p w14:paraId="6A5847A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д) основание предоставления земельного участка без проведения торгов;</w:t>
      </w:r>
    </w:p>
    <w:p w14:paraId="57C18D0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е) цель использования земельного участка;</w:t>
      </w:r>
    </w:p>
    <w:p w14:paraId="374B808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43" w:name="p1768"/>
      <w:bookmarkEnd w:id="43"/>
      <w:r w:rsidRPr="00615462">
        <w:rPr>
          <w:rFonts w:ascii="Arial" w:hAnsi="Arial" w:cs="Arial"/>
          <w:sz w:val="16"/>
          <w:szCs w:val="16"/>
          <w:lang w:eastAsia="ar-SA"/>
        </w:rPr>
        <w:t xml:space="preserve">        Заявление должно быть подписано заявителем или его уполномоченным представителем;</w:t>
      </w:r>
    </w:p>
    <w:p w14:paraId="668ED67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10C5A29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документ, удостоверяющий права (полномочия) представителя заявителя и его копия, если с заявлением обращается представитель заявителя (заявителей);</w:t>
      </w:r>
    </w:p>
    <w:p w14:paraId="08FC3AA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4) к заявлениям лиц органов государственной власти, органов местного самоуправления, государственных и муниципальных учреждений, казенных предприятий, центрам исторического наследия президентов Российской Федерации, прекративших исполнение своих полномочий прилагается документ, подтверждающий согласие органа, создавшего соответствующее юридическое лицо, или иного действующего от имени учредителя органа на отказ.</w:t>
      </w:r>
    </w:p>
    <w:p w14:paraId="4F62D56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Образец заявления приведен в </w:t>
      </w:r>
      <w:hyperlink r:id="rId62" w:history="1">
        <w:r w:rsidRPr="00615462">
          <w:rPr>
            <w:rStyle w:val="a6"/>
            <w:rFonts w:ascii="Arial" w:hAnsi="Arial" w:cs="Arial"/>
            <w:color w:val="auto"/>
            <w:sz w:val="16"/>
            <w:szCs w:val="16"/>
            <w:lang w:eastAsia="ar-SA"/>
          </w:rPr>
          <w:t>приложении N 2</w:t>
        </w:r>
      </w:hyperlink>
      <w:r w:rsidRPr="00615462">
        <w:rPr>
          <w:rFonts w:ascii="Arial" w:hAnsi="Arial" w:cs="Arial"/>
          <w:sz w:val="16"/>
          <w:szCs w:val="16"/>
          <w:lang w:eastAsia="ar-SA"/>
        </w:rPr>
        <w:t xml:space="preserve"> к настоящему Регламенту;</w:t>
      </w:r>
    </w:p>
    <w:p w14:paraId="1DA2E91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заявление на бумажном носителе представляется:</w:t>
      </w:r>
    </w:p>
    <w:p w14:paraId="0DD4715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посредством почтового отправления;</w:t>
      </w:r>
    </w:p>
    <w:p w14:paraId="2A0DF97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при личном обращении заявителя либо его представителя;</w:t>
      </w:r>
    </w:p>
    <w:p w14:paraId="75282DA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6) заявление в электронной форме, которое предоставляется путем заполнения формы, размещенной на Едином портале государственных и муниципальных услуг (функций) и (или) Портале государственных и муниципальных услуг Красноярского края.</w:t>
      </w:r>
    </w:p>
    <w:p w14:paraId="216C87A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Заявление в форме электронного документа от имени юридического лица заверяется электронной подписью:</w:t>
      </w:r>
    </w:p>
    <w:p w14:paraId="5B9D1B2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лица, действующего от имени юридического лица без доверенности;</w:t>
      </w:r>
    </w:p>
    <w:p w14:paraId="3527D9A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представителя юридического лица, действующего на основании доверенности, выданной в соответствии с законодательством Российской Федерации.</w:t>
      </w:r>
    </w:p>
    <w:p w14:paraId="54D5826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14:paraId="1DF8A61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14:paraId="6708F08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Электронные документы (электронные образы документов), прилагаемые к заявлению, в том числе доверенности,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5CFFACD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2.7.2. Для принятия Администрацией решения о предоставлении в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необходимы помимо указанных в 2.7.1. настоящего Регламента следующие документы:</w:t>
      </w:r>
    </w:p>
    <w:p w14:paraId="57970A2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копия документа, подтверждающего государственную регистрацию юридического лица (для юридического лица);</w:t>
      </w:r>
    </w:p>
    <w:p w14:paraId="586E382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кадастровый паспорт земельного участка (при наличии в Едином государственном реестре недвижимости сведений о таком земельном участке, необходимых для выдачи кадастрового паспорта земельного участка);</w:t>
      </w:r>
    </w:p>
    <w:p w14:paraId="176D789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документы, удостоверяющие права на землю, а в случае их отсутствия копия решения органа местного самоуправления о предоставлении земельного участка.</w:t>
      </w:r>
    </w:p>
    <w:p w14:paraId="5DB8818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2.8. Специалист Отдела запрашивает указанные документы (их копии, сведения, содержащиеся в них)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14:paraId="0A4D691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2.9. Документы, удостоверяющие права на землю, запрашиваются у заявителя в случае, если они не находятся в распоряжении органов местного самоуправления либо подведомственных органам местного самоуправления организаций. </w:t>
      </w:r>
    </w:p>
    <w:p w14:paraId="56C468E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2.10. Документы, указанные в </w:t>
      </w:r>
      <w:hyperlink w:anchor="P101" w:history="1">
        <w:r w:rsidRPr="00615462">
          <w:rPr>
            <w:rStyle w:val="a6"/>
            <w:rFonts w:ascii="Arial" w:hAnsi="Arial" w:cs="Arial"/>
            <w:color w:val="auto"/>
            <w:sz w:val="16"/>
            <w:szCs w:val="16"/>
            <w:lang w:eastAsia="ar-SA"/>
          </w:rPr>
          <w:t xml:space="preserve">подпунктах </w:t>
        </w:r>
      </w:hyperlink>
      <w:r w:rsidRPr="00615462">
        <w:rPr>
          <w:rFonts w:ascii="Arial" w:hAnsi="Arial" w:cs="Arial"/>
          <w:sz w:val="16"/>
          <w:szCs w:val="16"/>
          <w:lang w:eastAsia="ar-SA"/>
        </w:rPr>
        <w:t xml:space="preserve">2.7.2. настоящего Регламента запрашиваются специалистом Отдела самостоятельно в порядке межведомственного информационного взаимодействия. </w:t>
      </w:r>
    </w:p>
    <w:p w14:paraId="47FA04F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2.11. Требования к документам, необходимым для предоставления муниципальной услуги:</w:t>
      </w:r>
    </w:p>
    <w:p w14:paraId="5D9D72C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1) предоставляемые документы, должны соответствовать требованиям, установленным законодательством Российской Федерации и отражать информацию, необходимую для предоставления муниципальной услуги; </w:t>
      </w:r>
    </w:p>
    <w:p w14:paraId="7C48866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тексты предоставляемых документов должны быть написаны разборчиво. Наименования юридических лиц - без сокращения, с указанием мест их нахождения и контактных телефонов. Фамилии, имена, отчества граждан, адреса их мест жительства, паспортные данные должны быть написаны полностью с указанием контактных телефонов, юридические лица вправе оформлять заявление на фирменном бланке.</w:t>
      </w:r>
    </w:p>
    <w:p w14:paraId="0559A01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2.12. Рассмотрение заявлений о предоставлении земельного участка осуществляется в порядке их поступления.</w:t>
      </w:r>
    </w:p>
    <w:p w14:paraId="5A5EAD4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2.13. Предоставление муниципальной услуги осуществляется бесплатно. </w:t>
      </w:r>
    </w:p>
    <w:p w14:paraId="7D2A555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2.14. Основания для отказа в приеме документов отсутствуют. </w:t>
      </w:r>
      <w:bookmarkStart w:id="44" w:name="P112"/>
      <w:bookmarkEnd w:id="44"/>
    </w:p>
    <w:p w14:paraId="5C1978B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2.15. Основаниями для отказа в предоставлении муниципальной услуги являются: </w:t>
      </w:r>
    </w:p>
    <w:p w14:paraId="5839240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2327093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заявление не соответствует требованиям, указанным в п.2.7.1 Регламента;</w:t>
      </w:r>
    </w:p>
    <w:p w14:paraId="2B98539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заявление представлено в иной орган;</w:t>
      </w:r>
    </w:p>
    <w:p w14:paraId="0DCAFFC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4)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615462">
        <w:rPr>
          <w:rFonts w:ascii="Arial" w:hAnsi="Arial" w:cs="Arial"/>
          <w:sz w:val="16"/>
          <w:szCs w:val="16"/>
          <w:lang w:eastAsia="ar-SA"/>
        </w:rPr>
        <w:lastRenderedPageBreak/>
        <w:t xml:space="preserve">земельного участка в соответствии с </w:t>
      </w:r>
      <w:hyperlink r:id="rId63" w:history="1">
        <w:r w:rsidRPr="00615462">
          <w:rPr>
            <w:rStyle w:val="a6"/>
            <w:rFonts w:ascii="Arial" w:hAnsi="Arial" w:cs="Arial"/>
            <w:color w:val="auto"/>
            <w:sz w:val="16"/>
            <w:szCs w:val="16"/>
            <w:lang w:eastAsia="ar-SA"/>
          </w:rPr>
          <w:t>подпунктом 10 пункта 2 статьи 39.10</w:t>
        </w:r>
      </w:hyperlink>
      <w:r w:rsidRPr="00615462">
        <w:rPr>
          <w:rFonts w:ascii="Arial" w:hAnsi="Arial" w:cs="Arial"/>
          <w:sz w:val="16"/>
          <w:szCs w:val="16"/>
          <w:lang w:eastAsia="ar-SA"/>
        </w:rPr>
        <w:t xml:space="preserve"> Земельного кодекса Российской Федерации;</w:t>
      </w:r>
    </w:p>
    <w:p w14:paraId="3FC332C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14:paraId="3E810DE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6)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14:paraId="77FF6DE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7)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64" w:history="1">
        <w:r w:rsidRPr="00615462">
          <w:rPr>
            <w:rStyle w:val="a6"/>
            <w:rFonts w:ascii="Arial" w:hAnsi="Arial" w:cs="Arial"/>
            <w:color w:val="auto"/>
            <w:sz w:val="16"/>
            <w:szCs w:val="16"/>
            <w:lang w:eastAsia="ar-SA"/>
          </w:rPr>
          <w:t>статьей 39.36</w:t>
        </w:r>
      </w:hyperlink>
      <w:r w:rsidRPr="00615462">
        <w:rPr>
          <w:rFonts w:ascii="Arial" w:hAnsi="Arial" w:cs="Arial"/>
          <w:sz w:val="16"/>
          <w:szCs w:val="16"/>
          <w:lang w:eastAsia="ar-SA"/>
        </w:rPr>
        <w:t xml:space="preserve"> ЗК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65" w:history="1">
        <w:r w:rsidRPr="00615462">
          <w:rPr>
            <w:rStyle w:val="a6"/>
            <w:rFonts w:ascii="Arial" w:hAnsi="Arial" w:cs="Arial"/>
            <w:color w:val="auto"/>
            <w:sz w:val="16"/>
            <w:szCs w:val="16"/>
            <w:lang w:eastAsia="ar-SA"/>
          </w:rPr>
          <w:t>частью 11 статьи 55.32</w:t>
        </w:r>
      </w:hyperlink>
      <w:r w:rsidRPr="00615462">
        <w:rPr>
          <w:rFonts w:ascii="Arial" w:hAnsi="Arial" w:cs="Arial"/>
          <w:sz w:val="16"/>
          <w:szCs w:val="16"/>
          <w:lang w:eastAsia="ar-SA"/>
        </w:rPr>
        <w:t xml:space="preserve"> Градостроительного кодекса Российской Федерации;</w:t>
      </w:r>
    </w:p>
    <w:p w14:paraId="1D27EA9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8)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66" w:history="1">
        <w:r w:rsidRPr="00615462">
          <w:rPr>
            <w:rStyle w:val="a6"/>
            <w:rFonts w:ascii="Arial" w:hAnsi="Arial" w:cs="Arial"/>
            <w:color w:val="auto"/>
            <w:sz w:val="16"/>
            <w:szCs w:val="16"/>
            <w:lang w:eastAsia="ar-SA"/>
          </w:rPr>
          <w:t>статьей 39.36</w:t>
        </w:r>
      </w:hyperlink>
      <w:r w:rsidRPr="00615462">
        <w:rPr>
          <w:rFonts w:ascii="Arial" w:hAnsi="Arial" w:cs="Arial"/>
          <w:sz w:val="16"/>
          <w:szCs w:val="16"/>
          <w:lang w:eastAsia="ar-SA"/>
        </w:rPr>
        <w:t xml:space="preserve"> ЗК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14:paraId="1F60962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9)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14:paraId="576C249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10)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14:paraId="6AC47BF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11)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0ED474A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12)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078C97F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13)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14:paraId="37AEC26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14)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67" w:history="1">
        <w:r w:rsidRPr="00615462">
          <w:rPr>
            <w:rStyle w:val="a6"/>
            <w:rFonts w:ascii="Arial" w:hAnsi="Arial" w:cs="Arial"/>
            <w:color w:val="auto"/>
            <w:sz w:val="16"/>
            <w:szCs w:val="16"/>
            <w:lang w:eastAsia="ar-SA"/>
          </w:rPr>
          <w:t>пунктом 19 статьи 39.11</w:t>
        </w:r>
      </w:hyperlink>
      <w:r w:rsidRPr="00615462">
        <w:rPr>
          <w:rFonts w:ascii="Arial" w:hAnsi="Arial" w:cs="Arial"/>
          <w:sz w:val="16"/>
          <w:szCs w:val="16"/>
          <w:lang w:eastAsia="ar-SA"/>
        </w:rPr>
        <w:t xml:space="preserve"> ЗК РФ;</w:t>
      </w:r>
    </w:p>
    <w:p w14:paraId="466419C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15) в отношении земельного участка, указанного в заявлении о его предоставлении, поступило предусмотренное </w:t>
      </w:r>
      <w:hyperlink r:id="rId68" w:history="1">
        <w:r w:rsidRPr="00615462">
          <w:rPr>
            <w:rStyle w:val="a6"/>
            <w:rFonts w:ascii="Arial" w:hAnsi="Arial" w:cs="Arial"/>
            <w:color w:val="auto"/>
            <w:sz w:val="16"/>
            <w:szCs w:val="16"/>
            <w:lang w:eastAsia="ar-SA"/>
          </w:rPr>
          <w:t>подпунктом 6 пункта 4 статьи 39.11</w:t>
        </w:r>
      </w:hyperlink>
      <w:r w:rsidRPr="00615462">
        <w:rPr>
          <w:rFonts w:ascii="Arial" w:hAnsi="Arial" w:cs="Arial"/>
          <w:sz w:val="16"/>
          <w:szCs w:val="16"/>
          <w:lang w:eastAsia="ar-SA"/>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69" w:history="1">
        <w:r w:rsidRPr="00615462">
          <w:rPr>
            <w:rStyle w:val="a6"/>
            <w:rFonts w:ascii="Arial" w:hAnsi="Arial" w:cs="Arial"/>
            <w:color w:val="auto"/>
            <w:sz w:val="16"/>
            <w:szCs w:val="16"/>
            <w:lang w:eastAsia="ar-SA"/>
          </w:rPr>
          <w:t>подпунктом 4 пункта 4 статьи 39.11</w:t>
        </w:r>
      </w:hyperlink>
      <w:r w:rsidRPr="00615462">
        <w:rPr>
          <w:rFonts w:ascii="Arial" w:hAnsi="Arial" w:cs="Arial"/>
          <w:sz w:val="16"/>
          <w:szCs w:val="16"/>
          <w:lang w:eastAsia="ar-SA"/>
        </w:rPr>
        <w:t xml:space="preserve"> ЗК РФ и уполномоченным органом не принято решение об отказе в проведении этого аукциона по основаниям, предусмотренным </w:t>
      </w:r>
      <w:hyperlink r:id="rId70" w:history="1">
        <w:r w:rsidRPr="00615462">
          <w:rPr>
            <w:rStyle w:val="a6"/>
            <w:rFonts w:ascii="Arial" w:hAnsi="Arial" w:cs="Arial"/>
            <w:color w:val="auto"/>
            <w:sz w:val="16"/>
            <w:szCs w:val="16"/>
            <w:lang w:eastAsia="ar-SA"/>
          </w:rPr>
          <w:t>пунктом 8 статьи 39.11</w:t>
        </w:r>
      </w:hyperlink>
      <w:r w:rsidRPr="00615462">
        <w:rPr>
          <w:rFonts w:ascii="Arial" w:hAnsi="Arial" w:cs="Arial"/>
          <w:sz w:val="16"/>
          <w:szCs w:val="16"/>
          <w:lang w:eastAsia="ar-SA"/>
        </w:rPr>
        <w:t xml:space="preserve"> ЗК РФ;</w:t>
      </w:r>
    </w:p>
    <w:p w14:paraId="093D713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16) в отношении земельного участка, указанного в заявлении о его предоставлении, опубликовано и размещено в соответствии с </w:t>
      </w:r>
      <w:hyperlink r:id="rId71" w:history="1">
        <w:r w:rsidRPr="00615462">
          <w:rPr>
            <w:rStyle w:val="a6"/>
            <w:rFonts w:ascii="Arial" w:hAnsi="Arial" w:cs="Arial"/>
            <w:color w:val="auto"/>
            <w:sz w:val="16"/>
            <w:szCs w:val="16"/>
            <w:lang w:eastAsia="ar-SA"/>
          </w:rPr>
          <w:t>подпунктом 1 пункта 1 статьи 39.18</w:t>
        </w:r>
      </w:hyperlink>
      <w:r w:rsidRPr="00615462">
        <w:rPr>
          <w:rFonts w:ascii="Arial" w:hAnsi="Arial" w:cs="Arial"/>
          <w:sz w:val="16"/>
          <w:szCs w:val="16"/>
          <w:lang w:eastAsia="ar-SA"/>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14:paraId="152BF10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17)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51C9F13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18)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14:paraId="4B3848E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19) испрашиваемый земельный участок не включен в утвержденный в установленном Правительством Российской Федерации </w:t>
      </w:r>
      <w:hyperlink r:id="rId72" w:history="1">
        <w:r w:rsidRPr="00615462">
          <w:rPr>
            <w:rStyle w:val="a6"/>
            <w:rFonts w:ascii="Arial" w:hAnsi="Arial" w:cs="Arial"/>
            <w:color w:val="auto"/>
            <w:sz w:val="16"/>
            <w:szCs w:val="16"/>
            <w:lang w:eastAsia="ar-SA"/>
          </w:rPr>
          <w:t>порядке</w:t>
        </w:r>
      </w:hyperlink>
      <w:r w:rsidRPr="00615462">
        <w:rPr>
          <w:rFonts w:ascii="Arial" w:hAnsi="Arial" w:cs="Arial"/>
          <w:sz w:val="16"/>
          <w:szCs w:val="16"/>
          <w:lang w:eastAsia="ar-SA"/>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73" w:history="1">
        <w:r w:rsidRPr="00615462">
          <w:rPr>
            <w:rStyle w:val="a6"/>
            <w:rFonts w:ascii="Arial" w:hAnsi="Arial" w:cs="Arial"/>
            <w:color w:val="auto"/>
            <w:sz w:val="16"/>
            <w:szCs w:val="16"/>
            <w:lang w:eastAsia="ar-SA"/>
          </w:rPr>
          <w:t>подпунктом 10 пункта 2 статьи 39.10</w:t>
        </w:r>
      </w:hyperlink>
      <w:r w:rsidRPr="00615462">
        <w:rPr>
          <w:rFonts w:ascii="Arial" w:hAnsi="Arial" w:cs="Arial"/>
          <w:sz w:val="16"/>
          <w:szCs w:val="16"/>
          <w:lang w:eastAsia="ar-SA"/>
        </w:rPr>
        <w:t xml:space="preserve"> ЗК РФ;</w:t>
      </w:r>
    </w:p>
    <w:p w14:paraId="495202B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20)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74" w:history="1">
        <w:r w:rsidRPr="00615462">
          <w:rPr>
            <w:rStyle w:val="a6"/>
            <w:rFonts w:ascii="Arial" w:hAnsi="Arial" w:cs="Arial"/>
            <w:color w:val="auto"/>
            <w:sz w:val="16"/>
            <w:szCs w:val="16"/>
            <w:lang w:eastAsia="ar-SA"/>
          </w:rPr>
          <w:t>пунктом 6 статьи 39.10</w:t>
        </w:r>
      </w:hyperlink>
      <w:r w:rsidRPr="00615462">
        <w:rPr>
          <w:rFonts w:ascii="Arial" w:hAnsi="Arial" w:cs="Arial"/>
          <w:sz w:val="16"/>
          <w:szCs w:val="16"/>
          <w:lang w:eastAsia="ar-SA"/>
        </w:rPr>
        <w:t xml:space="preserve"> ЗК РФ;</w:t>
      </w:r>
    </w:p>
    <w:p w14:paraId="6A3FDC4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21)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14:paraId="2EF39FC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22)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w:t>
      </w:r>
      <w:r w:rsidRPr="00615462">
        <w:rPr>
          <w:rFonts w:ascii="Arial" w:hAnsi="Arial" w:cs="Arial"/>
          <w:sz w:val="16"/>
          <w:szCs w:val="16"/>
          <w:lang w:eastAsia="ar-SA"/>
        </w:rPr>
        <w:lastRenderedPageBreak/>
        <w:t>сооружения;</w:t>
      </w:r>
    </w:p>
    <w:p w14:paraId="5344C63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23) предоставление земельного участка на заявленном виде прав не допускается;</w:t>
      </w:r>
    </w:p>
    <w:p w14:paraId="1076208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24) в отношении земельного участка, указанного в заявлении о его предоставлении, не установлен вид разрешенного использования;</w:t>
      </w:r>
    </w:p>
    <w:p w14:paraId="1ECA930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25) указанный в заявлении о предоставлении земельного участка земельный участок не отнесен к определенной категории земель;</w:t>
      </w:r>
    </w:p>
    <w:p w14:paraId="5C76CE3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26)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14:paraId="54D275B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27) указанный в заявлении о предоставлении земельного участка земельный участок изъят для государственных или </w:t>
      </w:r>
      <w:proofErr w:type="gramStart"/>
      <w:r w:rsidRPr="00615462">
        <w:rPr>
          <w:rFonts w:ascii="Arial" w:hAnsi="Arial" w:cs="Arial"/>
          <w:sz w:val="16"/>
          <w:szCs w:val="16"/>
          <w:lang w:eastAsia="ar-SA"/>
        </w:rPr>
        <w:t>муниципальных нужд</w:t>
      </w:r>
      <w:proofErr w:type="gramEnd"/>
      <w:r w:rsidRPr="00615462">
        <w:rPr>
          <w:rFonts w:ascii="Arial" w:hAnsi="Arial" w:cs="Arial"/>
          <w:sz w:val="16"/>
          <w:szCs w:val="16"/>
          <w:lang w:eastAsia="ar-SA"/>
        </w:rPr>
        <w:t xml:space="preserve">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28FBB85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28) границы земельного участка, указанного в заявлении о его предоставлении, подлежат уточнению в соответствии с Федеральным </w:t>
      </w:r>
      <w:hyperlink r:id="rId75"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"О государственной регистрации недвижимости";</w:t>
      </w:r>
    </w:p>
    <w:p w14:paraId="5BDCA66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29)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14:paraId="3AE9408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30)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76" w:history="1">
        <w:r w:rsidRPr="00615462">
          <w:rPr>
            <w:rStyle w:val="a6"/>
            <w:rFonts w:ascii="Arial" w:hAnsi="Arial" w:cs="Arial"/>
            <w:color w:val="auto"/>
            <w:sz w:val="16"/>
            <w:szCs w:val="16"/>
            <w:lang w:eastAsia="ar-SA"/>
          </w:rPr>
          <w:t>частью 4 статьи 18</w:t>
        </w:r>
      </w:hyperlink>
      <w:r w:rsidRPr="00615462">
        <w:rPr>
          <w:rFonts w:ascii="Arial" w:hAnsi="Arial" w:cs="Arial"/>
          <w:sz w:val="16"/>
          <w:szCs w:val="16"/>
          <w:lang w:eastAsia="ar-SA"/>
        </w:rPr>
        <w:t xml:space="preserve">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77" w:history="1">
        <w:r w:rsidRPr="00615462">
          <w:rPr>
            <w:rStyle w:val="a6"/>
            <w:rFonts w:ascii="Arial" w:hAnsi="Arial" w:cs="Arial"/>
            <w:color w:val="auto"/>
            <w:sz w:val="16"/>
            <w:szCs w:val="16"/>
            <w:lang w:eastAsia="ar-SA"/>
          </w:rPr>
          <w:t>частью 3 статьи 14</w:t>
        </w:r>
      </w:hyperlink>
      <w:r w:rsidRPr="00615462">
        <w:rPr>
          <w:rFonts w:ascii="Arial" w:hAnsi="Arial" w:cs="Arial"/>
          <w:sz w:val="16"/>
          <w:szCs w:val="16"/>
          <w:lang w:eastAsia="ar-SA"/>
        </w:rPr>
        <w:t xml:space="preserve"> указанного Федерального закона.</w:t>
      </w:r>
    </w:p>
    <w:p w14:paraId="215D0C8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2.16. В случае представления дубликатных обращений Заявителям (их представителям) могут направляться уведомления о ранее данных ответах или копии этих ответов. </w:t>
      </w:r>
      <w:bookmarkStart w:id="45" w:name="P145"/>
      <w:bookmarkEnd w:id="45"/>
    </w:p>
    <w:p w14:paraId="09B570B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2.17. Предоставление муниципальной услуги может быть приостановлено на следующих основаниях:</w:t>
      </w:r>
    </w:p>
    <w:p w14:paraId="10B179F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при поступлении от заявителя письменного заявления о приостановлении предоставления муниципальной услуги;</w:t>
      </w:r>
    </w:p>
    <w:p w14:paraId="039FD02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при поступлении в Администрацию сведений о недостоверности представленных документов;</w:t>
      </w:r>
    </w:p>
    <w:p w14:paraId="2500DAC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оспаривание права в судебном порядке.</w:t>
      </w:r>
    </w:p>
    <w:p w14:paraId="2CD50A9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На основании соответствующего заявления документы возвращаются заявителю для устранения выявленных в них ошибок или противоречий.</w:t>
      </w:r>
    </w:p>
    <w:p w14:paraId="0404DD1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2.18. Принятое решение о приостановлении оказания муниципальной услуги оформляется Администрацией письменно с указанием причин, послуживших основанием для приостановления предоставления муниципальной услуги, и в срок не более 5 (пяти) дней с момента принятия соответствующего решения направляется заявителю по почте, либо выдается лично заявителю, приглашенному по телефону, указанному в заявлении. Решение о приостановлении оказания муниципальной услуги должно содержать рекомендации о том, что нужно сделать, чтобы муниципальная услуга была предоставлена (представление необходимых документов, информации).</w:t>
      </w:r>
    </w:p>
    <w:p w14:paraId="49A35E3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2.19. В случае не устранения причин, послуживших основанием для приостановления предоставления муниципальной услуги, заявитель уведомляется об отказе в предоставлении муниципальной услуги не позднее 30 (тридцати) дней с момента поступления заявления.</w:t>
      </w:r>
    </w:p>
    <w:p w14:paraId="1B62B5D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2.20. Запрещается требовать от заявителя:</w:t>
      </w:r>
    </w:p>
    <w:p w14:paraId="34E763C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1)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BEBC59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F08658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02C024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360188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предусмотренной частью 1.1 статьи 16 Федерального закона от 27.07.2010 №210-ФЗ «Об организации предоставления государственных и муниципальных услуг» (далее Федеральный закон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№210-ФЗ, уведомляется заявитель, а также приносятся извинения за доставленные неудобства;</w:t>
      </w:r>
    </w:p>
    <w:p w14:paraId="589A293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D2B2C7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2.21 Срок ожидания заявителя в очереди при подаче заявления о предоставлении муниципальной услуги -15 (пятнадцать) минут. Срок ожидания заявителя в очереди при получении результата предоставления муниципальной услуги не превышает 10 (десять) минут.</w:t>
      </w:r>
    </w:p>
    <w:p w14:paraId="6C54DD9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2.22. Заявление о предоставлении муниципальной услуги должно быть зарегистрировано: при подаче лично специалисту организационно- правого отдела Администрации (секретарю) в обязанности которого входит регистрация входящей и исходящей корреспонденции - в течение 15 (пятнадцати) минут, при получении посредством почтовой или электронной связи: </w:t>
      </w:r>
      <w:r w:rsidRPr="00615462">
        <w:rPr>
          <w:rFonts w:ascii="Arial" w:hAnsi="Arial" w:cs="Arial"/>
          <w:sz w:val="16"/>
          <w:szCs w:val="16"/>
          <w:lang w:val="en-US" w:eastAsia="ar-SA"/>
        </w:rPr>
        <w:t>e</w:t>
      </w:r>
      <w:r w:rsidRPr="00615462">
        <w:rPr>
          <w:rFonts w:ascii="Arial" w:hAnsi="Arial" w:cs="Arial"/>
          <w:sz w:val="16"/>
          <w:szCs w:val="16"/>
          <w:lang w:eastAsia="ar-SA"/>
        </w:rPr>
        <w:t>-</w:t>
      </w:r>
      <w:r w:rsidRPr="00615462">
        <w:rPr>
          <w:rFonts w:ascii="Arial" w:hAnsi="Arial" w:cs="Arial"/>
          <w:sz w:val="16"/>
          <w:szCs w:val="16"/>
          <w:lang w:val="en-US" w:eastAsia="ar-SA"/>
        </w:rPr>
        <w:t>mail</w:t>
      </w:r>
      <w:r w:rsidRPr="00615462">
        <w:rPr>
          <w:rFonts w:ascii="Arial" w:hAnsi="Arial" w:cs="Arial"/>
          <w:sz w:val="16"/>
          <w:szCs w:val="16"/>
          <w:lang w:eastAsia="ar-SA"/>
        </w:rPr>
        <w:t xml:space="preserve">: </w:t>
      </w:r>
      <w:proofErr w:type="spellStart"/>
      <w:r w:rsidRPr="00615462">
        <w:rPr>
          <w:rFonts w:ascii="Arial" w:hAnsi="Arial" w:cs="Arial"/>
          <w:sz w:val="16"/>
          <w:szCs w:val="16"/>
          <w:lang w:val="en-US" w:eastAsia="ar-SA"/>
        </w:rPr>
        <w:t>adm</w:t>
      </w:r>
      <w:proofErr w:type="spellEnd"/>
      <w:r w:rsidRPr="00615462">
        <w:rPr>
          <w:rFonts w:ascii="Arial" w:hAnsi="Arial" w:cs="Arial"/>
          <w:sz w:val="16"/>
          <w:szCs w:val="16"/>
          <w:lang w:eastAsia="ar-SA"/>
        </w:rPr>
        <w:t>_</w:t>
      </w:r>
      <w:proofErr w:type="spellStart"/>
      <w:r w:rsidRPr="00615462">
        <w:rPr>
          <w:rFonts w:ascii="Arial" w:hAnsi="Arial" w:cs="Arial"/>
          <w:sz w:val="16"/>
          <w:szCs w:val="16"/>
          <w:lang w:val="en-US" w:eastAsia="ar-SA"/>
        </w:rPr>
        <w:t>rai</w:t>
      </w:r>
      <w:proofErr w:type="spellEnd"/>
      <w:r w:rsidRPr="00615462">
        <w:rPr>
          <w:rFonts w:ascii="Arial" w:hAnsi="Arial" w:cs="Arial"/>
          <w:sz w:val="16"/>
          <w:szCs w:val="16"/>
          <w:lang w:eastAsia="ar-SA"/>
        </w:rPr>
        <w:t>@</w:t>
      </w:r>
      <w:proofErr w:type="spellStart"/>
      <w:r w:rsidRPr="00615462">
        <w:rPr>
          <w:rFonts w:ascii="Arial" w:hAnsi="Arial" w:cs="Arial"/>
          <w:sz w:val="16"/>
          <w:szCs w:val="16"/>
          <w:lang w:val="en-US" w:eastAsia="ar-SA"/>
        </w:rPr>
        <w:t>kansk</w:t>
      </w:r>
      <w:proofErr w:type="spellEnd"/>
      <w:r w:rsidRPr="00615462">
        <w:rPr>
          <w:rFonts w:ascii="Arial" w:hAnsi="Arial" w:cs="Arial"/>
          <w:sz w:val="16"/>
          <w:szCs w:val="16"/>
          <w:lang w:eastAsia="ar-SA"/>
        </w:rPr>
        <w:t>.</w:t>
      </w:r>
      <w:proofErr w:type="spellStart"/>
      <w:r w:rsidRPr="00615462">
        <w:rPr>
          <w:rFonts w:ascii="Arial" w:hAnsi="Arial" w:cs="Arial"/>
          <w:sz w:val="16"/>
          <w:szCs w:val="16"/>
          <w:lang w:val="en-US" w:eastAsia="ar-SA"/>
        </w:rPr>
        <w:t>krasnet</w:t>
      </w:r>
      <w:proofErr w:type="spellEnd"/>
      <w:r w:rsidRPr="00615462">
        <w:rPr>
          <w:rFonts w:ascii="Arial" w:hAnsi="Arial" w:cs="Arial"/>
          <w:sz w:val="16"/>
          <w:szCs w:val="16"/>
          <w:lang w:eastAsia="ar-SA"/>
        </w:rPr>
        <w:t>.</w:t>
      </w:r>
      <w:proofErr w:type="spellStart"/>
      <w:r w:rsidRPr="00615462">
        <w:rPr>
          <w:rFonts w:ascii="Arial" w:hAnsi="Arial" w:cs="Arial"/>
          <w:sz w:val="16"/>
          <w:szCs w:val="16"/>
          <w:lang w:val="en-US" w:eastAsia="ar-SA"/>
        </w:rPr>
        <w:t>ru</w:t>
      </w:r>
      <w:proofErr w:type="spellEnd"/>
      <w:r w:rsidRPr="00615462">
        <w:rPr>
          <w:rFonts w:ascii="Arial" w:hAnsi="Arial" w:cs="Arial"/>
          <w:sz w:val="16"/>
          <w:szCs w:val="16"/>
          <w:lang w:eastAsia="ar-SA"/>
        </w:rPr>
        <w:t xml:space="preserve"> специалистом организационно- правого отдела Администрации (секретарем) в обязанности которого входит регистрация входящей и исходящей корреспонденции- не позднее окончания рабочего дня, в течение которого заявление было получено.</w:t>
      </w:r>
    </w:p>
    <w:p w14:paraId="0EC6C5D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2.23. Помещение для предоставления муниципальной услуги размещается по адресу: Россия, Красноярский край, г. Канск, ул. </w:t>
      </w:r>
      <w:proofErr w:type="spellStart"/>
      <w:r w:rsidRPr="00615462">
        <w:rPr>
          <w:rFonts w:ascii="Arial" w:hAnsi="Arial" w:cs="Arial"/>
          <w:sz w:val="16"/>
          <w:szCs w:val="16"/>
          <w:lang w:eastAsia="ar-SA"/>
        </w:rPr>
        <w:t>Кайтымская</w:t>
      </w:r>
      <w:proofErr w:type="spellEnd"/>
      <w:r w:rsidRPr="00615462">
        <w:rPr>
          <w:rFonts w:ascii="Arial" w:hAnsi="Arial" w:cs="Arial"/>
          <w:sz w:val="16"/>
          <w:szCs w:val="16"/>
          <w:lang w:eastAsia="ar-SA"/>
        </w:rPr>
        <w:t>, 160, 2-ой этаж, кабинет 2-06.</w:t>
      </w:r>
    </w:p>
    <w:p w14:paraId="7A9FF7C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Помещения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w:t>
      </w:r>
    </w:p>
    <w:p w14:paraId="65F296F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Учреждении размещается перечень документов, которые заявитель должен представить для исполнения муниципальной услуги, а также следующая информация: режим работы, справочные телефоны Отдела, форма заявления и перечень документов, необходимых для получения муниципальной услуги, извлечения из </w:t>
      </w:r>
      <w:r w:rsidRPr="00615462">
        <w:rPr>
          <w:rFonts w:ascii="Arial" w:hAnsi="Arial" w:cs="Arial"/>
          <w:sz w:val="16"/>
          <w:szCs w:val="16"/>
          <w:lang w:eastAsia="ar-SA"/>
        </w:rPr>
        <w:lastRenderedPageBreak/>
        <w:t xml:space="preserve">законодательных и иных нормативных правовых актов, регулирующих вопросы, связанные с предоставлением муниципальной услуги, описание процедуры исполнения муниципальной услуги, порядок и сроки предоставления муниципальной услуги, порядок обжалования решений, действий (бездействия) должностных лиц, предоставляющих муниципальную услугу, образец заполнения заявления о предоставлении муниципальной услуги. </w:t>
      </w:r>
    </w:p>
    <w:p w14:paraId="269668C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Рабочее место специалистов Отдела,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Места предоставления муниципальной услуги оборудуются средствами пожаротушения и оповещения о возникновении чрезвычайной ситуации. На видном месте размещаются схемы размещения средств пожаротушения и путей эвакуации посетителей и специалистов Отдела, участвующих в оказании муниципальной услуги.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733DAAF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К месту предоставления муниципальной услуги обеспечивается доступ инвалидов, при этом должно быть учтено:</w:t>
      </w:r>
    </w:p>
    <w:p w14:paraId="1FD4094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возможность самостоятельного передвижения по территории, на которой расположено помещение для оказания муниципальной услуги, вход в места предоставления муниципальной услуги и выхода из них, возможность посадки в транспортное средство и высадки из него, в том числе с использованием кресла-коляски;</w:t>
      </w:r>
    </w:p>
    <w:p w14:paraId="2474393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14:paraId="19C3BFB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14:paraId="059E5C9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14:paraId="275304E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оказание специалистами помощи инвалидам в преодолении барьеров, мешающих получению ими муниципальной услуги наравне с другими лицами;</w:t>
      </w:r>
    </w:p>
    <w:p w14:paraId="36EF783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6) допуск на объект сурдопереводчика, тифлосурдопереводчика;</w:t>
      </w:r>
    </w:p>
    <w:p w14:paraId="1BE3CA9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7) предоставление инвалидам по слуху услуги с использованием русского жестового языка, в том числе специалистами диспетчерской службы видеотелефонной связи для инвалидов по слуху Красноярского края.</w:t>
      </w:r>
    </w:p>
    <w:p w14:paraId="0CDF0EC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по адресу: </w:t>
      </w:r>
    </w:p>
    <w:p w14:paraId="64474DB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г. Красноярск, ул. Карла Маркса, д. 40 (второй этаж); </w:t>
      </w:r>
    </w:p>
    <w:p w14:paraId="1E7D931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Режим работы: ежедневно с 09.00 до 18.00 часов (кроме выходных и праздничных дней); </w:t>
      </w:r>
    </w:p>
    <w:p w14:paraId="5280ADE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Телефон/факс: 8 (391) 227-55-44, мобильный телефон (SMS): 8-965-900-57-2, </w:t>
      </w:r>
      <w:r w:rsidRPr="00615462">
        <w:rPr>
          <w:rFonts w:ascii="Arial" w:hAnsi="Arial" w:cs="Arial"/>
          <w:sz w:val="16"/>
          <w:szCs w:val="16"/>
          <w:lang w:val="en-US" w:eastAsia="ar-SA"/>
        </w:rPr>
        <w:t>E</w:t>
      </w:r>
      <w:r w:rsidRPr="00615462">
        <w:rPr>
          <w:rFonts w:ascii="Arial" w:hAnsi="Arial" w:cs="Arial"/>
          <w:sz w:val="16"/>
          <w:szCs w:val="16"/>
          <w:lang w:eastAsia="ar-SA"/>
        </w:rPr>
        <w:t>-</w:t>
      </w:r>
      <w:r w:rsidRPr="00615462">
        <w:rPr>
          <w:rFonts w:ascii="Arial" w:hAnsi="Arial" w:cs="Arial"/>
          <w:sz w:val="16"/>
          <w:szCs w:val="16"/>
          <w:lang w:val="en-US" w:eastAsia="ar-SA"/>
        </w:rPr>
        <w:t>mail</w:t>
      </w:r>
      <w:r w:rsidRPr="00615462">
        <w:rPr>
          <w:rFonts w:ascii="Arial" w:hAnsi="Arial" w:cs="Arial"/>
          <w:sz w:val="16"/>
          <w:szCs w:val="16"/>
          <w:lang w:eastAsia="ar-SA"/>
        </w:rPr>
        <w:t xml:space="preserve">: </w:t>
      </w:r>
      <w:hyperlink r:id="rId78" w:history="1">
        <w:r w:rsidRPr="00615462">
          <w:rPr>
            <w:rStyle w:val="a6"/>
            <w:rFonts w:ascii="Arial" w:hAnsi="Arial" w:cs="Arial"/>
            <w:color w:val="auto"/>
            <w:sz w:val="16"/>
            <w:szCs w:val="16"/>
            <w:lang w:val="en-US" w:eastAsia="ar-SA"/>
          </w:rPr>
          <w:t>kraivog</w:t>
        </w:r>
        <w:r w:rsidRPr="00615462">
          <w:rPr>
            <w:rStyle w:val="a6"/>
            <w:rFonts w:ascii="Arial" w:hAnsi="Arial" w:cs="Arial"/>
            <w:color w:val="auto"/>
            <w:sz w:val="16"/>
            <w:szCs w:val="16"/>
            <w:lang w:eastAsia="ar-SA"/>
          </w:rPr>
          <w:t>@</w:t>
        </w:r>
        <w:r w:rsidRPr="00615462">
          <w:rPr>
            <w:rStyle w:val="a6"/>
            <w:rFonts w:ascii="Arial" w:hAnsi="Arial" w:cs="Arial"/>
            <w:color w:val="auto"/>
            <w:sz w:val="16"/>
            <w:szCs w:val="16"/>
            <w:lang w:val="en-US" w:eastAsia="ar-SA"/>
          </w:rPr>
          <w:t>mail</w:t>
        </w:r>
        <w:r w:rsidRPr="00615462">
          <w:rPr>
            <w:rStyle w:val="a6"/>
            <w:rFonts w:ascii="Arial" w:hAnsi="Arial" w:cs="Arial"/>
            <w:color w:val="auto"/>
            <w:sz w:val="16"/>
            <w:szCs w:val="16"/>
            <w:lang w:eastAsia="ar-SA"/>
          </w:rPr>
          <w:t>.</w:t>
        </w:r>
        <w:proofErr w:type="spellStart"/>
        <w:r w:rsidRPr="00615462">
          <w:rPr>
            <w:rStyle w:val="a6"/>
            <w:rFonts w:ascii="Arial" w:hAnsi="Arial" w:cs="Arial"/>
            <w:color w:val="auto"/>
            <w:sz w:val="16"/>
            <w:szCs w:val="16"/>
            <w:lang w:val="en-US" w:eastAsia="ar-SA"/>
          </w:rPr>
          <w:t>ru</w:t>
        </w:r>
        <w:proofErr w:type="spellEnd"/>
      </w:hyperlink>
      <w:r w:rsidRPr="00615462">
        <w:rPr>
          <w:rFonts w:ascii="Arial" w:hAnsi="Arial" w:cs="Arial"/>
          <w:sz w:val="16"/>
          <w:szCs w:val="16"/>
          <w:lang w:eastAsia="ar-SA"/>
        </w:rPr>
        <w:t xml:space="preserve">, </w:t>
      </w:r>
      <w:r w:rsidRPr="00615462">
        <w:rPr>
          <w:rFonts w:ascii="Arial" w:hAnsi="Arial" w:cs="Arial"/>
          <w:sz w:val="16"/>
          <w:szCs w:val="16"/>
          <w:lang w:val="en-US" w:eastAsia="ar-SA"/>
        </w:rPr>
        <w:t>Skype</w:t>
      </w:r>
      <w:r w:rsidRPr="00615462">
        <w:rPr>
          <w:rFonts w:ascii="Arial" w:hAnsi="Arial" w:cs="Arial"/>
          <w:sz w:val="16"/>
          <w:szCs w:val="16"/>
          <w:lang w:eastAsia="ar-SA"/>
        </w:rPr>
        <w:t xml:space="preserve">: </w:t>
      </w:r>
      <w:proofErr w:type="gramStart"/>
      <w:r w:rsidRPr="00615462">
        <w:rPr>
          <w:rFonts w:ascii="Arial" w:hAnsi="Arial" w:cs="Arial"/>
          <w:sz w:val="16"/>
          <w:szCs w:val="16"/>
          <w:lang w:val="en-US" w:eastAsia="ar-SA"/>
        </w:rPr>
        <w:t>kraivog</w:t>
      </w:r>
      <w:r w:rsidRPr="00615462">
        <w:rPr>
          <w:rFonts w:ascii="Arial" w:hAnsi="Arial" w:cs="Arial"/>
          <w:sz w:val="16"/>
          <w:szCs w:val="16"/>
          <w:lang w:eastAsia="ar-SA"/>
        </w:rPr>
        <w:t>,</w:t>
      </w:r>
      <w:r w:rsidRPr="00615462">
        <w:rPr>
          <w:rFonts w:ascii="Arial" w:hAnsi="Arial" w:cs="Arial"/>
          <w:sz w:val="16"/>
          <w:szCs w:val="16"/>
          <w:lang w:val="en-US" w:eastAsia="ar-SA"/>
        </w:rPr>
        <w:t>ooVoo</w:t>
      </w:r>
      <w:proofErr w:type="gramEnd"/>
      <w:r w:rsidRPr="00615462">
        <w:rPr>
          <w:rFonts w:ascii="Arial" w:hAnsi="Arial" w:cs="Arial"/>
          <w:sz w:val="16"/>
          <w:szCs w:val="16"/>
          <w:lang w:eastAsia="ar-SA"/>
        </w:rPr>
        <w:t xml:space="preserve">: </w:t>
      </w:r>
      <w:r w:rsidRPr="00615462">
        <w:rPr>
          <w:rFonts w:ascii="Arial" w:hAnsi="Arial" w:cs="Arial"/>
          <w:sz w:val="16"/>
          <w:szCs w:val="16"/>
          <w:lang w:val="en-US" w:eastAsia="ar-SA"/>
        </w:rPr>
        <w:t>kraivog</w:t>
      </w:r>
      <w:r w:rsidRPr="00615462">
        <w:rPr>
          <w:rFonts w:ascii="Arial" w:hAnsi="Arial" w:cs="Arial"/>
          <w:sz w:val="16"/>
          <w:szCs w:val="16"/>
          <w:lang w:eastAsia="ar-SA"/>
        </w:rPr>
        <w:t>.</w:t>
      </w:r>
    </w:p>
    <w:p w14:paraId="2D9B400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2.24. При наличии на территории, прилегающей к местонахождению Отдела, мест для парковки автотранспортных средств выделяется не менее 10 (десяти) процентов мест (но не менее одного места) для парковки специальных автотранспортных средств инвалидов.</w:t>
      </w:r>
    </w:p>
    <w:p w14:paraId="37F3CAE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2.25. Предоставление муниципальных услуг в электронной форме, в том числе взаимодействие органов, предоставляющих муниципальные услуги и заявителей, осуществляется на базе информационных систем, включая муниципальные информационные системы, составляющие информационно-технологическую и коммуникационную инфраструктуру.</w:t>
      </w:r>
    </w:p>
    <w:p w14:paraId="1EBB8D2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2.26. Правила и порядок информационно-технологического взаимодействия информационных систем, используемых для предоставления муниципальных услуг в электронной форме, а также требования к инфраструктуре, обеспечивающей их взаимодействие, устанавливаются Правительством Российской Федерации.</w:t>
      </w:r>
    </w:p>
    <w:p w14:paraId="1C23FD5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2.27. Технические стандарты и требования, включая требования к технологической совместимости информационных систем, требования к стандартам и протоколам обмена данными в электронной форме при информационно-технологическом взаимодействии информационных систем,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14:paraId="2BBA03F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2.28. Единый портал государственных и муниципальных услуг обеспечивает:</w:t>
      </w:r>
    </w:p>
    <w:p w14:paraId="1A35DD2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доступ заявителей к сведениям о муниципальных услугах, а также об услугах, предназначенным для распространения с использованием информационно-телекоммуникационной сети Интернет и размещенным в муниципальных информационных системах, обеспечивающих ведение реестров муниципальных услуг;</w:t>
      </w:r>
    </w:p>
    <w:p w14:paraId="1F7258F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доступность для копирования и заполнения в электронной форме запроса и иных документов, необходимых для получения муниципальной услуги;</w:t>
      </w:r>
    </w:p>
    <w:p w14:paraId="00CBEB3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возможность подачи заявителем с использованием информационно-телекоммуникационных технологий запроса о предоставлении муниципальной услуги либо услуги;</w:t>
      </w:r>
    </w:p>
    <w:p w14:paraId="2A0BCE5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возможность получения заявителем сведений о ходе выполнения запроса о предоставлении муниципальной услуги либо услуги;</w:t>
      </w:r>
    </w:p>
    <w:p w14:paraId="21F790E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возможность получения заявителем с использованием информационно-телекоммуникационных технологий результатов предоставления муниципальной услуги, за исключением случаев, когда такое получение запрещено федеральным законом, а также результатов предоставления услуги.</w:t>
      </w:r>
    </w:p>
    <w:p w14:paraId="317F0D8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2.29 Предоставление муниципальных услуг МФЦ осуществляется в соответствии с Федеральным </w:t>
      </w:r>
      <w:hyperlink r:id="rId79" w:history="1">
        <w:r w:rsidRPr="00615462">
          <w:rPr>
            <w:rStyle w:val="a6"/>
            <w:rFonts w:ascii="Arial" w:hAnsi="Arial" w:cs="Arial"/>
            <w:color w:val="auto"/>
            <w:sz w:val="16"/>
            <w:szCs w:val="16"/>
            <w:lang w:eastAsia="ar-SA"/>
          </w:rPr>
          <w:t>законом</w:t>
        </w:r>
      </w:hyperlink>
      <w:r w:rsidRPr="00615462">
        <w:rPr>
          <w:rFonts w:ascii="Arial" w:hAnsi="Arial" w:cs="Arial"/>
          <w:sz w:val="16"/>
          <w:szCs w:val="16"/>
          <w:lang w:eastAsia="ar-SA"/>
        </w:rPr>
        <w:t xml:space="preserve"> N 210-ФЗ, муниципальными правовыми актами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муниципальные услуги,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14:paraId="7237C6A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2.30. МФЦ в соответствии с соглашением о взаимодействии осуществляет:</w:t>
      </w:r>
    </w:p>
    <w:p w14:paraId="60CDEB5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прием и выдачу документов заявителям по предоставлению муниципальных услуг;</w:t>
      </w:r>
    </w:p>
    <w:p w14:paraId="56CA876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информирование заявителей о порядке предоставления муниципальных услуг в многофункциональных центрах, о ходе выполнения запросов о предоставлении муниципальных услуг, а также по иным вопросам, связанным с предоставлением муниципальных услуг;</w:t>
      </w:r>
    </w:p>
    <w:p w14:paraId="32B86A1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взаимодействие с Администрацией и Отделом по вопросам предоставления муниципальных услуг;</w:t>
      </w:r>
    </w:p>
    <w:p w14:paraId="67CB6DC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выполнение требований стандарта качества предоставления муниципальных услуг;</w:t>
      </w:r>
    </w:p>
    <w:p w14:paraId="023FD26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размещение информации о порядке предоставления муниципальных услуг с использованием доступных средств информирования Заявителей (информационные стенды, сайт в информационно-коммуникационной сети Интернет);</w:t>
      </w:r>
    </w:p>
    <w:p w14:paraId="6576673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6) доступ заявителей к единому порталу государственных и муниципальных услуг;</w:t>
      </w:r>
    </w:p>
    <w:p w14:paraId="0A63A27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7) создание для заявителей комфортных условий получения муниципальных услуг;</w:t>
      </w:r>
    </w:p>
    <w:p w14:paraId="2B5CCA7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8) иные функции, указанные в соглашении о взаимодействии.</w:t>
      </w:r>
    </w:p>
    <w:p w14:paraId="21D0B85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2.31. При реализации своих функций МФЦ не вправе требовать от заявителя:</w:t>
      </w:r>
    </w:p>
    <w:p w14:paraId="5F3B908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0B2579F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lastRenderedPageBreak/>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80" w:history="1">
        <w:r w:rsidRPr="00615462">
          <w:rPr>
            <w:rStyle w:val="a6"/>
            <w:rFonts w:ascii="Arial" w:hAnsi="Arial" w:cs="Arial"/>
            <w:color w:val="auto"/>
            <w:sz w:val="16"/>
            <w:szCs w:val="16"/>
            <w:lang w:eastAsia="ar-SA"/>
          </w:rPr>
          <w:t>частью 1 статьи 1</w:t>
        </w:r>
      </w:hyperlink>
      <w:r w:rsidRPr="00615462">
        <w:rPr>
          <w:rFonts w:ascii="Arial" w:hAnsi="Arial" w:cs="Arial"/>
          <w:sz w:val="16"/>
          <w:szCs w:val="16"/>
          <w:lang w:eastAsia="ar-SA"/>
        </w:rPr>
        <w:t xml:space="preserve"> Федерального </w:t>
      </w:r>
      <w:hyperlink r:id="rId81" w:history="1">
        <w:r w:rsidRPr="00615462">
          <w:rPr>
            <w:rStyle w:val="a6"/>
            <w:rFonts w:ascii="Arial" w:hAnsi="Arial" w:cs="Arial"/>
            <w:color w:val="auto"/>
            <w:sz w:val="16"/>
            <w:szCs w:val="16"/>
            <w:lang w:eastAsia="ar-SA"/>
          </w:rPr>
          <w:t>закона</w:t>
        </w:r>
      </w:hyperlink>
      <w:r w:rsidRPr="00615462">
        <w:rPr>
          <w:rFonts w:ascii="Arial" w:hAnsi="Arial" w:cs="Arial"/>
          <w:sz w:val="16"/>
          <w:szCs w:val="16"/>
          <w:lang w:eastAsia="ar-SA"/>
        </w:rPr>
        <w:t xml:space="preserve"> N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82" w:history="1">
        <w:r w:rsidRPr="00615462">
          <w:rPr>
            <w:rStyle w:val="a6"/>
            <w:rFonts w:ascii="Arial" w:hAnsi="Arial" w:cs="Arial"/>
            <w:color w:val="auto"/>
            <w:sz w:val="16"/>
            <w:szCs w:val="16"/>
            <w:lang w:eastAsia="ar-SA"/>
          </w:rPr>
          <w:t>частью 6 статьи 1</w:t>
        </w:r>
      </w:hyperlink>
      <w:r w:rsidRPr="00615462">
        <w:rPr>
          <w:rFonts w:ascii="Arial" w:hAnsi="Arial" w:cs="Arial"/>
          <w:sz w:val="16"/>
          <w:szCs w:val="16"/>
          <w:lang w:eastAsia="ar-SA"/>
        </w:rPr>
        <w:t xml:space="preserve"> Федерального закона N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37C4E58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3" w:history="1">
        <w:r w:rsidRPr="00615462">
          <w:rPr>
            <w:rStyle w:val="a6"/>
            <w:rFonts w:ascii="Arial" w:hAnsi="Arial" w:cs="Arial"/>
            <w:color w:val="auto"/>
            <w:sz w:val="16"/>
            <w:szCs w:val="16"/>
            <w:lang w:eastAsia="ar-SA"/>
          </w:rPr>
          <w:t>части 1 статьи 9</w:t>
        </w:r>
      </w:hyperlink>
      <w:r w:rsidRPr="00615462">
        <w:rPr>
          <w:rFonts w:ascii="Arial" w:hAnsi="Arial" w:cs="Arial"/>
          <w:sz w:val="16"/>
          <w:szCs w:val="16"/>
          <w:lang w:eastAsia="ar-SA"/>
        </w:rPr>
        <w:t xml:space="preserve"> Федерального закона N 210-ФЗ;</w:t>
      </w:r>
    </w:p>
    <w:p w14:paraId="17A63BF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5F5851D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5A48ABC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30F1CE4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47823D8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84" w:history="1">
        <w:r w:rsidRPr="00615462">
          <w:rPr>
            <w:rStyle w:val="a6"/>
            <w:rFonts w:ascii="Arial" w:hAnsi="Arial" w:cs="Arial"/>
            <w:color w:val="auto"/>
            <w:sz w:val="16"/>
            <w:szCs w:val="16"/>
            <w:lang w:eastAsia="ar-SA"/>
          </w:rPr>
          <w:t>частью 1.1 статьи 16</w:t>
        </w:r>
      </w:hyperlink>
      <w:r w:rsidRPr="00615462">
        <w:rPr>
          <w:rFonts w:ascii="Arial" w:hAnsi="Arial" w:cs="Arial"/>
          <w:sz w:val="16"/>
          <w:szCs w:val="16"/>
          <w:lang w:eastAsia="ar-SA"/>
        </w:rPr>
        <w:t xml:space="preserve"> Федерального закона N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85" w:history="1">
        <w:r w:rsidRPr="00615462">
          <w:rPr>
            <w:rStyle w:val="a6"/>
            <w:rFonts w:ascii="Arial" w:hAnsi="Arial" w:cs="Arial"/>
            <w:color w:val="auto"/>
            <w:sz w:val="16"/>
            <w:szCs w:val="16"/>
            <w:lang w:eastAsia="ar-SA"/>
          </w:rPr>
          <w:t>частью 1.1 статьи 16</w:t>
        </w:r>
      </w:hyperlink>
      <w:r w:rsidRPr="00615462">
        <w:rPr>
          <w:rFonts w:ascii="Arial" w:hAnsi="Arial" w:cs="Arial"/>
          <w:sz w:val="16"/>
          <w:szCs w:val="16"/>
          <w:lang w:eastAsia="ar-SA"/>
        </w:rPr>
        <w:t xml:space="preserve"> Федерального закона N 210-ФЗ, уведомляется заявитель, а также приносятся извинения за доставленные неудобства.</w:t>
      </w:r>
    </w:p>
    <w:p w14:paraId="6A7E1F9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2.32. При реализации своих функций в соответствии с соглашениями о взаимодействии МФЦ обязан:</w:t>
      </w:r>
    </w:p>
    <w:p w14:paraId="038E66E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установленной сфере деятельности многофункционального центра;</w:t>
      </w:r>
    </w:p>
    <w:p w14:paraId="090F7D1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w:t>
      </w:r>
    </w:p>
    <w:p w14:paraId="323EEA3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соблюдать требования соглашений о взаимодействии;</w:t>
      </w:r>
    </w:p>
    <w:p w14:paraId="32AD354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4) осуществлять взаимодействие с органами, предоставляющими муниципальные услуги, подведомственными органам местного самоуправления организациями и организациями, участвующими в предоставлении предусмотренных </w:t>
      </w:r>
      <w:hyperlink r:id="rId86" w:history="1">
        <w:r w:rsidRPr="00615462">
          <w:rPr>
            <w:rStyle w:val="a6"/>
            <w:rFonts w:ascii="Arial" w:hAnsi="Arial" w:cs="Arial"/>
            <w:color w:val="auto"/>
            <w:sz w:val="16"/>
            <w:szCs w:val="16"/>
            <w:lang w:eastAsia="ar-SA"/>
          </w:rPr>
          <w:t>частью 1 статьи 1</w:t>
        </w:r>
      </w:hyperlink>
      <w:r w:rsidRPr="00615462">
        <w:rPr>
          <w:rFonts w:ascii="Arial" w:hAnsi="Arial" w:cs="Arial"/>
          <w:sz w:val="16"/>
          <w:szCs w:val="16"/>
          <w:lang w:eastAsia="ar-SA"/>
        </w:rPr>
        <w:t xml:space="preserve"> Федерального закона N 210-ФЗ муниципальных услуг, в соответствии с соглашениями о взаимодействии, нормативными правовыми актами, регламентом деятельности МФЦ;</w:t>
      </w:r>
    </w:p>
    <w:p w14:paraId="39E195B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при приеме запросов о предоставлении государственных или муниципальных услуг и выдаче документов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14:paraId="1E39A52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2.33. Показатели доступности и качества муниципальной услуги.</w:t>
      </w:r>
    </w:p>
    <w:p w14:paraId="2480FBC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2.33.1 Показателями доступности муниципальной услуги являются:</w:t>
      </w:r>
    </w:p>
    <w:p w14:paraId="0347760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транспортная доступность к местам предоставления муниципальной услуги, в том числе для лиц с ограниченными физическими возможностями;</w:t>
      </w:r>
    </w:p>
    <w:p w14:paraId="6788C77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14:paraId="0559B61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14:paraId="5DAA88B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14:paraId="724C76FA" w14:textId="77777777" w:rsidR="00615462" w:rsidRPr="00615462" w:rsidRDefault="00615462" w:rsidP="0020100C">
      <w:pPr>
        <w:widowControl w:val="0"/>
        <w:numPr>
          <w:ilvl w:val="2"/>
          <w:numId w:val="29"/>
        </w:numPr>
        <w:suppressAutoHyphens/>
        <w:autoSpaceDE w:val="0"/>
        <w:spacing w:after="0" w:line="240" w:lineRule="auto"/>
        <w:jc w:val="both"/>
        <w:rPr>
          <w:rFonts w:ascii="Arial" w:hAnsi="Arial" w:cs="Arial"/>
          <w:sz w:val="16"/>
          <w:szCs w:val="16"/>
          <w:lang w:eastAsia="ar-SA"/>
        </w:rPr>
      </w:pPr>
      <w:r w:rsidRPr="00615462">
        <w:rPr>
          <w:rFonts w:ascii="Arial" w:hAnsi="Arial" w:cs="Arial"/>
          <w:sz w:val="16"/>
          <w:szCs w:val="16"/>
          <w:lang w:eastAsia="ar-SA"/>
        </w:rPr>
        <w:t>Показателями качества муниципальной услуги являются:</w:t>
      </w:r>
    </w:p>
    <w:p w14:paraId="7A7D371F" w14:textId="77777777" w:rsidR="00615462" w:rsidRPr="00615462" w:rsidRDefault="00615462" w:rsidP="0020100C">
      <w:pPr>
        <w:widowControl w:val="0"/>
        <w:numPr>
          <w:ilvl w:val="0"/>
          <w:numId w:val="30"/>
        </w:numPr>
        <w:suppressAutoHyphens/>
        <w:autoSpaceDE w:val="0"/>
        <w:spacing w:after="0" w:line="240" w:lineRule="auto"/>
        <w:jc w:val="both"/>
        <w:rPr>
          <w:rFonts w:ascii="Arial" w:hAnsi="Arial" w:cs="Arial"/>
          <w:sz w:val="16"/>
          <w:szCs w:val="16"/>
          <w:lang w:eastAsia="ar-SA"/>
        </w:rPr>
      </w:pPr>
      <w:r w:rsidRPr="00615462">
        <w:rPr>
          <w:rFonts w:ascii="Arial" w:hAnsi="Arial" w:cs="Arial"/>
          <w:sz w:val="16"/>
          <w:szCs w:val="16"/>
          <w:lang w:eastAsia="ar-SA"/>
        </w:rPr>
        <w:t>степень удовлетворенности заявителей качеством и доступностью муниципальной услуги;</w:t>
      </w:r>
    </w:p>
    <w:p w14:paraId="30B8AC74" w14:textId="77777777" w:rsidR="00615462" w:rsidRPr="00615462" w:rsidRDefault="00615462" w:rsidP="0020100C">
      <w:pPr>
        <w:widowControl w:val="0"/>
        <w:numPr>
          <w:ilvl w:val="0"/>
          <w:numId w:val="30"/>
        </w:numPr>
        <w:suppressAutoHyphens/>
        <w:autoSpaceDE w:val="0"/>
        <w:spacing w:after="0" w:line="240" w:lineRule="auto"/>
        <w:jc w:val="both"/>
        <w:rPr>
          <w:rFonts w:ascii="Arial" w:hAnsi="Arial" w:cs="Arial"/>
          <w:sz w:val="16"/>
          <w:szCs w:val="16"/>
          <w:lang w:eastAsia="ar-SA"/>
        </w:rPr>
      </w:pPr>
      <w:r w:rsidRPr="00615462">
        <w:rPr>
          <w:rFonts w:ascii="Arial" w:hAnsi="Arial" w:cs="Arial"/>
          <w:sz w:val="16"/>
          <w:szCs w:val="16"/>
          <w:lang w:eastAsia="ar-SA"/>
        </w:rPr>
        <w:t>соответствие предоставляемой муниципальной услуги требованиям настоящего Регламента;</w:t>
      </w:r>
    </w:p>
    <w:p w14:paraId="37BCB249" w14:textId="77777777" w:rsidR="00615462" w:rsidRPr="00615462" w:rsidRDefault="00615462" w:rsidP="0020100C">
      <w:pPr>
        <w:widowControl w:val="0"/>
        <w:numPr>
          <w:ilvl w:val="0"/>
          <w:numId w:val="30"/>
        </w:numPr>
        <w:suppressAutoHyphens/>
        <w:autoSpaceDE w:val="0"/>
        <w:spacing w:after="0" w:line="240" w:lineRule="auto"/>
        <w:jc w:val="both"/>
        <w:rPr>
          <w:rFonts w:ascii="Arial" w:hAnsi="Arial" w:cs="Arial"/>
          <w:sz w:val="16"/>
          <w:szCs w:val="16"/>
          <w:lang w:eastAsia="ar-SA"/>
        </w:rPr>
      </w:pPr>
      <w:r w:rsidRPr="00615462">
        <w:rPr>
          <w:rFonts w:ascii="Arial" w:hAnsi="Arial" w:cs="Arial"/>
          <w:sz w:val="16"/>
          <w:szCs w:val="16"/>
          <w:lang w:eastAsia="ar-SA"/>
        </w:rPr>
        <w:t>соблюдение сроков предоставления муниципальной услуги;</w:t>
      </w:r>
    </w:p>
    <w:p w14:paraId="5D1073AF" w14:textId="77777777" w:rsidR="00615462" w:rsidRPr="00615462" w:rsidRDefault="00615462" w:rsidP="0020100C">
      <w:pPr>
        <w:widowControl w:val="0"/>
        <w:numPr>
          <w:ilvl w:val="0"/>
          <w:numId w:val="30"/>
        </w:numPr>
        <w:suppressAutoHyphens/>
        <w:autoSpaceDE w:val="0"/>
        <w:spacing w:after="0" w:line="240" w:lineRule="auto"/>
        <w:jc w:val="both"/>
        <w:rPr>
          <w:rFonts w:ascii="Arial" w:hAnsi="Arial" w:cs="Arial"/>
          <w:sz w:val="16"/>
          <w:szCs w:val="16"/>
          <w:lang w:eastAsia="ar-SA"/>
        </w:rPr>
      </w:pPr>
      <w:r w:rsidRPr="00615462">
        <w:rPr>
          <w:rFonts w:ascii="Arial" w:hAnsi="Arial" w:cs="Arial"/>
          <w:sz w:val="16"/>
          <w:szCs w:val="16"/>
          <w:lang w:eastAsia="ar-SA"/>
        </w:rPr>
        <w:t>количество обоснованных жалоб.</w:t>
      </w:r>
    </w:p>
    <w:p w14:paraId="5B32E04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2.33.3. При получении муниципальной услуги заявитель осуществляет не более 2 (двух) взаимодействий с должностными лицами Уполномоченного органа. Продолжительность каждого взаимодействия не должна превышать 15 (пятнадцатью) минут.</w:t>
      </w:r>
    </w:p>
    <w:p w14:paraId="49D21C1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1C8C8F93"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3. СОСТАВ, ПОСЛЕДОВАТЕЛЬНОСТЬ И СРОКИ ВЫПОЛНЕНИЯ</w:t>
      </w:r>
    </w:p>
    <w:p w14:paraId="576CBF7C"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АДМИНИСТРАТИВНЫХ ПРОЦЕДУР, ТРЕБОВАНИЯ К ПОРЯДКУ ИХ</w:t>
      </w:r>
    </w:p>
    <w:p w14:paraId="01FAE406"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ВЫПОЛНЕНИЯ, В ТОМ ЧИСЛЕ ОСОБЕННОСТИ ВЫПОЛНЕНИЯ</w:t>
      </w:r>
    </w:p>
    <w:p w14:paraId="110A63D8"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АДМИНИСТРАТИВНЫХ ПРОЦЕДУР В ЭЛЕКТРОННОЙ ФОРМЕ, А ТАКЖЕ</w:t>
      </w:r>
    </w:p>
    <w:p w14:paraId="56A508A5"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ОСОБЕННОСТИ ВЫПОЛНЕНИЯ АДМИНИСТРАТИВНЫХ ПРОЦЕДУР</w:t>
      </w:r>
    </w:p>
    <w:p w14:paraId="1449951C"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В МНОГОФУНКЦИОНАЛЬНЫХ ЦЕНТРАХ</w:t>
      </w:r>
    </w:p>
    <w:p w14:paraId="65EA0D9D"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p>
    <w:p w14:paraId="5F1933F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3.1. Последовательность административных процедур при предоставлении муниципальной услуги представлена на </w:t>
      </w:r>
      <w:hyperlink r:id="rId87" w:history="1">
        <w:r w:rsidRPr="00615462">
          <w:rPr>
            <w:rStyle w:val="a6"/>
            <w:rFonts w:ascii="Arial" w:hAnsi="Arial" w:cs="Arial"/>
            <w:color w:val="auto"/>
            <w:sz w:val="16"/>
            <w:szCs w:val="16"/>
            <w:lang w:eastAsia="ar-SA"/>
          </w:rPr>
          <w:t>блок-схеме</w:t>
        </w:r>
      </w:hyperlink>
      <w:r w:rsidRPr="00615462">
        <w:rPr>
          <w:rFonts w:ascii="Arial" w:hAnsi="Arial" w:cs="Arial"/>
          <w:sz w:val="16"/>
          <w:szCs w:val="16"/>
          <w:lang w:eastAsia="ar-SA"/>
        </w:rPr>
        <w:t xml:space="preserve"> согласно приложению N 1 к настоящему Регламенту.</w:t>
      </w:r>
    </w:p>
    <w:p w14:paraId="64EACB0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3.2. Предоставление муниципальной услуги включает в себя следующие административные процедуры:</w:t>
      </w:r>
    </w:p>
    <w:p w14:paraId="1E7C2FB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 </w:t>
      </w:r>
      <w:bookmarkStart w:id="46" w:name="_Hlk56696847"/>
      <w:r w:rsidRPr="00615462">
        <w:rPr>
          <w:rFonts w:ascii="Arial" w:hAnsi="Arial" w:cs="Arial"/>
          <w:sz w:val="16"/>
          <w:szCs w:val="16"/>
          <w:lang w:eastAsia="ar-SA"/>
        </w:rPr>
        <w:t>прием и регистрация заявления с прилагаемым к нему комплектом документов</w:t>
      </w:r>
      <w:bookmarkEnd w:id="46"/>
      <w:r w:rsidRPr="00615462">
        <w:rPr>
          <w:rFonts w:ascii="Arial" w:hAnsi="Arial" w:cs="Arial"/>
          <w:sz w:val="16"/>
          <w:szCs w:val="16"/>
          <w:lang w:eastAsia="ar-SA"/>
        </w:rPr>
        <w:t xml:space="preserve">; </w:t>
      </w:r>
    </w:p>
    <w:p w14:paraId="1D3EC38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 передача заявления на исполнение; </w:t>
      </w:r>
    </w:p>
    <w:p w14:paraId="0BE052F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 рассмотрение заявления, в том числе запрос документов и (или) недостающей информации в рамках </w:t>
      </w:r>
      <w:r w:rsidRPr="00615462">
        <w:rPr>
          <w:rFonts w:ascii="Arial" w:hAnsi="Arial" w:cs="Arial"/>
          <w:sz w:val="16"/>
          <w:szCs w:val="16"/>
          <w:lang w:eastAsia="ar-SA"/>
        </w:rPr>
        <w:lastRenderedPageBreak/>
        <w:t xml:space="preserve">межведомственного взаимодействия; </w:t>
      </w:r>
    </w:p>
    <w:p w14:paraId="37DC5CD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4) подготовка </w:t>
      </w:r>
      <w:bookmarkStart w:id="47" w:name="_Hlk83911901"/>
      <w:r w:rsidRPr="00615462">
        <w:rPr>
          <w:rFonts w:ascii="Arial" w:hAnsi="Arial" w:cs="Arial"/>
          <w:sz w:val="16"/>
          <w:szCs w:val="16"/>
          <w:lang w:eastAsia="ar-SA"/>
        </w:rPr>
        <w:t xml:space="preserve">проекта договора о предоставлении в безвозмездное пользование земельного участка </w:t>
      </w:r>
      <w:bookmarkEnd w:id="47"/>
      <w:r w:rsidRPr="00615462">
        <w:rPr>
          <w:rFonts w:ascii="Arial" w:hAnsi="Arial" w:cs="Arial"/>
          <w:sz w:val="16"/>
          <w:szCs w:val="16"/>
          <w:lang w:eastAsia="ar-SA"/>
        </w:rPr>
        <w:t>или подготовка мотивированного отказа в предоставлении муниципальной услуги;</w:t>
      </w:r>
    </w:p>
    <w:p w14:paraId="1BE1C4E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5) направление заявителю проекта договора о предоставлении в безвозмездное пользование земельного участка либо направление мотивированного отказа в предоставлении муниципальной услуги. </w:t>
      </w:r>
    </w:p>
    <w:p w14:paraId="3F4A7E0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3.3. Порядок осуществления административных процедур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и краевого портала государственных и муниципальных услуг, определен в </w:t>
      </w:r>
      <w:hyperlink w:anchor="P53" w:history="1">
        <w:r w:rsidRPr="00615462">
          <w:rPr>
            <w:rStyle w:val="a6"/>
            <w:rFonts w:ascii="Arial" w:hAnsi="Arial" w:cs="Arial"/>
            <w:color w:val="auto"/>
            <w:sz w:val="16"/>
            <w:szCs w:val="16"/>
            <w:lang w:eastAsia="ar-SA"/>
          </w:rPr>
          <w:t>пунктах 1.3</w:t>
        </w:r>
      </w:hyperlink>
      <w:r w:rsidRPr="00615462">
        <w:rPr>
          <w:rFonts w:ascii="Arial" w:hAnsi="Arial" w:cs="Arial"/>
          <w:sz w:val="16"/>
          <w:szCs w:val="16"/>
          <w:lang w:eastAsia="ar-SA"/>
        </w:rPr>
        <w:t xml:space="preserve">, </w:t>
      </w:r>
      <w:hyperlink w:anchor="P65" w:history="1">
        <w:r w:rsidRPr="00615462">
          <w:rPr>
            <w:rStyle w:val="a6"/>
            <w:rFonts w:ascii="Arial" w:hAnsi="Arial" w:cs="Arial"/>
            <w:color w:val="auto"/>
            <w:sz w:val="16"/>
            <w:szCs w:val="16"/>
            <w:lang w:eastAsia="ar-SA"/>
          </w:rPr>
          <w:t>1.5</w:t>
        </w:r>
      </w:hyperlink>
      <w:r w:rsidRPr="00615462">
        <w:rPr>
          <w:rFonts w:ascii="Arial" w:hAnsi="Arial" w:cs="Arial"/>
          <w:sz w:val="16"/>
          <w:szCs w:val="16"/>
          <w:lang w:eastAsia="ar-SA"/>
        </w:rPr>
        <w:t xml:space="preserve">, </w:t>
      </w:r>
      <w:hyperlink w:anchor="P188" w:history="1">
        <w:r w:rsidRPr="00615462">
          <w:rPr>
            <w:rStyle w:val="a6"/>
            <w:rFonts w:ascii="Arial" w:hAnsi="Arial" w:cs="Arial"/>
            <w:color w:val="auto"/>
            <w:sz w:val="16"/>
            <w:szCs w:val="16"/>
            <w:lang w:eastAsia="ar-SA"/>
          </w:rPr>
          <w:t>3.4</w:t>
        </w:r>
      </w:hyperlink>
      <w:r w:rsidRPr="00615462">
        <w:rPr>
          <w:rFonts w:ascii="Arial" w:hAnsi="Arial" w:cs="Arial"/>
          <w:sz w:val="16"/>
          <w:szCs w:val="16"/>
          <w:lang w:eastAsia="ar-SA"/>
        </w:rPr>
        <w:t xml:space="preserve">, </w:t>
      </w:r>
      <w:hyperlink w:anchor="P244" w:history="1">
        <w:r w:rsidRPr="00615462">
          <w:rPr>
            <w:rStyle w:val="a6"/>
            <w:rFonts w:ascii="Arial" w:hAnsi="Arial" w:cs="Arial"/>
            <w:color w:val="auto"/>
            <w:sz w:val="16"/>
            <w:szCs w:val="16"/>
            <w:lang w:eastAsia="ar-SA"/>
          </w:rPr>
          <w:t>3.9</w:t>
        </w:r>
      </w:hyperlink>
      <w:r w:rsidRPr="00615462">
        <w:rPr>
          <w:rFonts w:ascii="Arial" w:hAnsi="Arial" w:cs="Arial"/>
          <w:sz w:val="16"/>
          <w:szCs w:val="16"/>
          <w:lang w:eastAsia="ar-SA"/>
        </w:rPr>
        <w:t xml:space="preserve"> настоящего Регламента.</w:t>
      </w:r>
    </w:p>
    <w:p w14:paraId="27D16BF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3.4. Прием и регистрация заявления с прилагаемым к нему комплектом документов. </w:t>
      </w:r>
    </w:p>
    <w:p w14:paraId="2826EC7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3.4.1. Основанием для начала административной процедуры «Прием и регистрация заявления с прилагаемым к нему комплектом документов» является личное обращение заявителя или его уполномоченного представителя в Отдел, в Администрацию, в МФЦ с заявлением либо поступление заявления в адрес Администрации, в МФЦ посредством почтового отправления с описью вложения и уведомлением о вручении, с использованием Единого портала государственных и муниципальных услуг (функций) и (или) Портала государственных и муниципальных услуг Красноярского края. К заявлению должны быть приложены документы, указанные в п. 2.7.1 настоящего Регламента.</w:t>
      </w:r>
    </w:p>
    <w:p w14:paraId="784B85D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3.4.2.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14:paraId="045ABB2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3.4.3. Заявление в форме электронного документа представляется в Администрацию путем направления электронного документа в Администрацию на официальную электронную почту (далее - представление посредством электронной почты).</w:t>
      </w:r>
    </w:p>
    <w:p w14:paraId="27C9F75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3.4.4. При поступлении заявления с комплектом документов к нему в электронном виде документы распечатываются на бумажном носителе и в дальнейшем работа с ними ведется в установленном порядке.</w:t>
      </w:r>
    </w:p>
    <w:p w14:paraId="0A23C03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3.4.5. При поступлении заявления в Отдел специалист Отдела или начальник Отдела: </w:t>
      </w:r>
    </w:p>
    <w:p w14:paraId="1890F8F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 устанавливает предмет обращения; </w:t>
      </w:r>
    </w:p>
    <w:p w14:paraId="0CACA59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 устанавливает личность заявителя, в том числе проверяет документ, удостоверяющий личность, полномочия заявителя, в том числе полномочия представителя действовать от его имени; </w:t>
      </w:r>
    </w:p>
    <w:p w14:paraId="5658E3E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проверяет полноту содержащейся в заявлении информации;</w:t>
      </w:r>
    </w:p>
    <w:p w14:paraId="2B2CC7A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проверяет наличие всех необходимых для предоставления муниципальной услуги документов, исходя из соответствующего перечня документов;</w:t>
      </w:r>
    </w:p>
    <w:p w14:paraId="6FF503B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5) Специалист Отдела или начальник Отдела направляет заявление с прилагаемым к нему комплектом документов в день его поступления в Администрацию для обязательной регистрации;</w:t>
      </w:r>
    </w:p>
    <w:p w14:paraId="259DB6A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3.4.6. При поступлении заявления в Администрацию ответственный исполнитель за совершение административной процедуры по приему и регистрации заявления - специалист организационно-правового отдела Администрации (секретарь), в обязанности которого входит регистрация входящей и исходящей корреспонденции (далее – ответственный исполнитель) осуществляет прием заявления с прилагаемым к нему комплектом документов, поступившими из Отдела, которое подлежит обязательной регистрации в день поступления. </w:t>
      </w:r>
    </w:p>
    <w:p w14:paraId="2E75706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3.4.7 Зарегистрированное заявление направляется Главе Канского района в день регистрации заявления для вынесения резолюции (поручения).</w:t>
      </w:r>
    </w:p>
    <w:p w14:paraId="6A65CE5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3.4.8. Срок исполнения административной процедуры составляет 1 (один) день.</w:t>
      </w:r>
    </w:p>
    <w:p w14:paraId="5EA914C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3.4.9 Результатом исполнения административной процедуры «Прием и регистрация заявления с прилагаемым к нему комплектом документов является прием и регистрация заявления с прилагаемым к нему комплектом документов. </w:t>
      </w:r>
    </w:p>
    <w:p w14:paraId="178DF85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3.5. Передача заявления на исполнение. </w:t>
      </w:r>
    </w:p>
    <w:p w14:paraId="3C7D25B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3.5.1 Основанием начала административной процедуры «Передача заявления на исполнение» является поступление зарегистрированного в установленном порядке заявления в Администрацию для вынесения резолюции (поручения) Главой Канского района.</w:t>
      </w:r>
    </w:p>
    <w:p w14:paraId="281C4D2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3.5.2 Глава Канского района рассматривает заявление и в виде резолюции дает поручение начальнику Отдела.</w:t>
      </w:r>
    </w:p>
    <w:p w14:paraId="60C86DB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3.5.3 Начальник Отдела самостоятельно либо назначает специалиста Отдела, ответственного за подготовку и издание договора о предоставлении в безвозмездное пользование земельного участка;</w:t>
      </w:r>
    </w:p>
    <w:p w14:paraId="0425E73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3.5.4 Срок выполнения административной процедуры по передаче заявления на исполнение составляет 1 (один) день.</w:t>
      </w:r>
    </w:p>
    <w:p w14:paraId="3D22F0E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3.5.5 Результатом исполнения административной процедуры «Передача заявления на исполнение» является передача заявления для исполнения специалисту Отдела или начальник Отдела исполняет его самостоятельно.</w:t>
      </w:r>
    </w:p>
    <w:p w14:paraId="007FDCC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3.6. Рассмотрение заявления, в том числе запрос документов и (или) недостающей информации в рамках межведомственного взаимодействия. </w:t>
      </w:r>
    </w:p>
    <w:p w14:paraId="44458D7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3.6.1. </w:t>
      </w:r>
      <w:bookmarkStart w:id="48" w:name="_Hlk56670218"/>
      <w:r w:rsidRPr="00615462">
        <w:rPr>
          <w:rFonts w:ascii="Arial" w:hAnsi="Arial" w:cs="Arial"/>
          <w:sz w:val="16"/>
          <w:szCs w:val="16"/>
          <w:lang w:eastAsia="ar-SA"/>
        </w:rPr>
        <w:t xml:space="preserve">Основанием начала административной процедуры </w:t>
      </w:r>
      <w:bookmarkEnd w:id="48"/>
      <w:r w:rsidRPr="00615462">
        <w:rPr>
          <w:rFonts w:ascii="Arial" w:hAnsi="Arial" w:cs="Arial"/>
          <w:sz w:val="16"/>
          <w:szCs w:val="16"/>
          <w:lang w:eastAsia="ar-SA"/>
        </w:rPr>
        <w:t>«Рассмотрение заявления, в том числе запрос документов и (или) недостающей информации в рамках межведомственного взаимодействия» является поступление в Отдел зарегистрированного в установленном порядке заявления для исполнения начальником Отдела или специалистом Отдела.</w:t>
      </w:r>
    </w:p>
    <w:p w14:paraId="3B51F46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3.6.2. Начальник Отдела или специалист Отдела осуществляет рассмотрение заявления на предмет его соответствия действующему законодательству и устанавливает возможность рассмотрения </w:t>
      </w:r>
      <w:proofErr w:type="gramStart"/>
      <w:r w:rsidRPr="00615462">
        <w:rPr>
          <w:rFonts w:ascii="Arial" w:hAnsi="Arial" w:cs="Arial"/>
          <w:sz w:val="16"/>
          <w:szCs w:val="16"/>
          <w:lang w:eastAsia="ar-SA"/>
        </w:rPr>
        <w:t>заявления</w:t>
      </w:r>
      <w:proofErr w:type="gramEnd"/>
      <w:r w:rsidRPr="00615462">
        <w:rPr>
          <w:rFonts w:ascii="Arial" w:hAnsi="Arial" w:cs="Arial"/>
          <w:sz w:val="16"/>
          <w:szCs w:val="16"/>
          <w:lang w:eastAsia="ar-SA"/>
        </w:rPr>
        <w:t xml:space="preserve"> по существу.</w:t>
      </w:r>
    </w:p>
    <w:p w14:paraId="5219688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3.6.3. При отсутствии в комплекте документов, представленных заявителем, документов, необходимых для предоставления муниципальной услуги и находящихся в распоряжении государственных органов, подведомственных государственным органам и органам местного самоуправления организаций, участвующих в предоставлении государственной услуги в течение 3 (трех) дней со дня поступления заявления с приложенным к нему комплектом документов специалист Отдела или начальник Отдела осуществляет подготовку и направление запроса о предоставлении документов и (или) недостающей информации в рамках межведомственного взаимодействия (далее - межведомственный запрос) в:</w:t>
      </w:r>
    </w:p>
    <w:p w14:paraId="33CD13B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Управление Федеральной службы государственной регистрации, кадастра и картографии по Красноярскому краю:</w:t>
      </w:r>
    </w:p>
    <w:p w14:paraId="5D79035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для получения кадастрового паспорта земельного участка;</w:t>
      </w:r>
    </w:p>
    <w:p w14:paraId="068196C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выписки из ЕГРН о правах на земельный участок.</w:t>
      </w:r>
    </w:p>
    <w:p w14:paraId="3482A51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Управление Федеральной налоговой службы России по Красноярскому краю о представлении данных:</w:t>
      </w:r>
    </w:p>
    <w:p w14:paraId="130437C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о представлении данных о государственной регистрации юридического лица или государственной регистрации физического лица в качестве индивидуального предпринимателя, в случае если заявителем является юридическое лицо или индивидуальный предприниматель.</w:t>
      </w:r>
    </w:p>
    <w:p w14:paraId="23DD822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3.6.4. При рассмотрении заявления начальник Отдела или специалист Отдела принимает одно из следующих решений:</w:t>
      </w:r>
    </w:p>
    <w:p w14:paraId="03D6BB0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о предоставлении в безвозмездное пользование земельного участка;</w:t>
      </w:r>
    </w:p>
    <w:p w14:paraId="5FD0EEF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о приостановлении оказания муниципальной услуги;</w:t>
      </w:r>
    </w:p>
    <w:p w14:paraId="6D6CCFF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об отсутствии оснований для предоставления в безвозмездное пользование земельного участка.</w:t>
      </w:r>
    </w:p>
    <w:p w14:paraId="0272830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3.6.5 Специалист Отдела передает подготовленный ответ на согласование начальнику Отдела.</w:t>
      </w:r>
    </w:p>
    <w:p w14:paraId="7E19972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3.6.6. Начальник Отдела передает согласованный ответ на подпись Главе Канского района.</w:t>
      </w:r>
    </w:p>
    <w:p w14:paraId="36C8BDC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3.6.7. Начальник Отдела или специалист Отдела в день подписания ответа Главой Канского района передает подписанный ответ для регистрации.</w:t>
      </w:r>
    </w:p>
    <w:p w14:paraId="4E25BA4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3.6.8. Срок выполнения административной процедуры составляет 10 (десять) дней.</w:t>
      </w:r>
    </w:p>
    <w:p w14:paraId="18685C7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3.6.9 Результатом административной процедуры «Рассмотрение заявления, в том числе запрос документов и (или) </w:t>
      </w:r>
      <w:r w:rsidRPr="00615462">
        <w:rPr>
          <w:rFonts w:ascii="Arial" w:hAnsi="Arial" w:cs="Arial"/>
          <w:sz w:val="16"/>
          <w:szCs w:val="16"/>
          <w:lang w:eastAsia="ar-SA"/>
        </w:rPr>
        <w:lastRenderedPageBreak/>
        <w:t>недостающей информации в рамках межведомственного взаимодействия» является направление межведомственного запроса, которое осуществляется по каналам единой системы межведомственного электронного взаимодействия.</w:t>
      </w:r>
    </w:p>
    <w:p w14:paraId="76AEE6F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3.7. Подготовка проекта договора </w:t>
      </w:r>
      <w:bookmarkStart w:id="49" w:name="_Hlk83905966"/>
      <w:r w:rsidRPr="00615462">
        <w:rPr>
          <w:rFonts w:ascii="Arial" w:hAnsi="Arial" w:cs="Arial"/>
          <w:sz w:val="16"/>
          <w:szCs w:val="16"/>
          <w:lang w:eastAsia="ar-SA"/>
        </w:rPr>
        <w:t>безвозмездного пользования земельным участком</w:t>
      </w:r>
      <w:bookmarkEnd w:id="49"/>
      <w:r w:rsidRPr="00615462">
        <w:rPr>
          <w:rFonts w:ascii="Arial" w:hAnsi="Arial" w:cs="Arial"/>
          <w:sz w:val="16"/>
          <w:szCs w:val="16"/>
          <w:lang w:eastAsia="ar-SA"/>
        </w:rPr>
        <w:t xml:space="preserve"> или подготовка мотивированного отказа в предоставлении муниципальной услуги.</w:t>
      </w:r>
    </w:p>
    <w:p w14:paraId="2EDF670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3.7.1. Основанием начала административной процедуры «Подготовка проекта договора безвозмездного пользования земельным участком или подготовка мотивированного отказа в предоставлении муниципальной услуги» является подготовка специалистом Отдела или начальником Отдела проекта договора безвозмездного пользования земельным участком или мотивированного отказа в предоставлении муниципальной услуги (далее - отказ).</w:t>
      </w:r>
    </w:p>
    <w:p w14:paraId="4B7F39C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3.7.2. Начальник Отдела или специалист Отдела в течение 15 (пятнадцати) дней готовит проект </w:t>
      </w:r>
      <w:bookmarkStart w:id="50" w:name="_Hlk83906069"/>
      <w:r w:rsidRPr="00615462">
        <w:rPr>
          <w:rFonts w:ascii="Arial" w:hAnsi="Arial" w:cs="Arial"/>
          <w:sz w:val="16"/>
          <w:szCs w:val="16"/>
          <w:lang w:eastAsia="ar-SA"/>
        </w:rPr>
        <w:t>договора безвозмездного пользования земельным участком</w:t>
      </w:r>
      <w:bookmarkEnd w:id="50"/>
      <w:r w:rsidRPr="00615462">
        <w:rPr>
          <w:rFonts w:ascii="Arial" w:hAnsi="Arial" w:cs="Arial"/>
          <w:sz w:val="16"/>
          <w:szCs w:val="16"/>
          <w:lang w:eastAsia="ar-SA"/>
        </w:rPr>
        <w:t xml:space="preserve">, его согласование и подписание. </w:t>
      </w:r>
    </w:p>
    <w:p w14:paraId="6AD750E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3.7.3 В случае, если на земельном участке, находящемся в государственной или муниципальной собственности, расположены здание, сооружение, объект незавершенного строительства,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договор безвозмездного пользования таким земельным участком должен предусматривать обязательство лица, с которым заключается договор безвозмездного пользования таким земельным участком, за свой счет и (или) с привлечением средств других лиц осуществить снос самовольной постройки в срок, не превышающий 12 (двенадцати) месяцев, если было принято решение о сносе самовольной постройки, а если было принято решение о сносе самовольной постройки или ее приведении в соответствие с установленными требованиями, - обязательство указанного лица осуществить снос самовольной постройки или представить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по реконструкции самовольной постройки в целях ее приведения в соответствие с установленными требованиями в срок, не превышающий 12 (двенадцати) месяцев, и осуществить последующее приведение самовольной постройки в соответствие с установленными требованиями в срок, не превышающий 3 (трех) лет. В этом случае срок договора безвозмездного пользования земельным участком устанавливается также с учетом срока, необходимого для осуществления сноса самовольной постройки или реконструкции самовольной постройки в целях ее приведения в соответствие с установленными требованиями.</w:t>
      </w:r>
    </w:p>
    <w:p w14:paraId="61481CD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51" w:name="dst1707"/>
      <w:bookmarkStart w:id="52" w:name="dst593"/>
      <w:bookmarkEnd w:id="51"/>
      <w:bookmarkEnd w:id="52"/>
      <w:r w:rsidRPr="00615462">
        <w:rPr>
          <w:rFonts w:ascii="Arial" w:hAnsi="Arial" w:cs="Arial"/>
          <w:sz w:val="16"/>
          <w:szCs w:val="16"/>
          <w:lang w:eastAsia="ar-SA"/>
        </w:rPr>
        <w:t>3.7.4. Договор безвозмездного пользования земельным участком, заключаемый с садоводческим некоммерческим товариществом, должен предусматривать обязанность этого товарищества обеспечить подготовку в отношении соответствующего земельного участка проекта планировки территории и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p>
    <w:p w14:paraId="26882DD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53" w:name="dst1708"/>
      <w:bookmarkStart w:id="54" w:name="dst594"/>
      <w:bookmarkEnd w:id="53"/>
      <w:bookmarkEnd w:id="54"/>
      <w:r w:rsidRPr="00615462">
        <w:rPr>
          <w:rFonts w:ascii="Arial" w:hAnsi="Arial" w:cs="Arial"/>
          <w:sz w:val="16"/>
          <w:szCs w:val="16"/>
          <w:lang w:eastAsia="ar-SA"/>
        </w:rPr>
        <w:t>3.7.5. Договор безвозмездного пользования земельным участком, заключаемый с огородническим некоммерческим товариществом, должен предусматривать обязанность этого товарищества обеспечить подготовку в отношении соответствующего земельного участка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p>
    <w:p w14:paraId="5154607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55" w:name="dst1709"/>
      <w:bookmarkEnd w:id="55"/>
      <w:r w:rsidRPr="00615462">
        <w:rPr>
          <w:rFonts w:ascii="Arial" w:hAnsi="Arial" w:cs="Arial"/>
          <w:sz w:val="16"/>
          <w:szCs w:val="16"/>
          <w:lang w:eastAsia="ar-SA"/>
        </w:rPr>
        <w:t>3.7.6. Предельный размер земельного участка, находящегося в государственной или муниципальной собственности, являющегося предметом договора безвозмездного пользования, заключаемого с садоводческим или огородническим некоммерческим товариществом, не может превышать площадь, рассчитанную как сумма площади земельных участков, которые будут образованы для предоставления членам садоводческого или огороднического некоммерческого товарищества, и площади земельных участков общего назначения.</w:t>
      </w:r>
    </w:p>
    <w:p w14:paraId="2D064FC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56" w:name="dst1710"/>
      <w:bookmarkEnd w:id="56"/>
      <w:r w:rsidRPr="00615462">
        <w:rPr>
          <w:rFonts w:ascii="Arial" w:hAnsi="Arial" w:cs="Arial"/>
          <w:sz w:val="16"/>
          <w:szCs w:val="16"/>
          <w:lang w:eastAsia="ar-SA"/>
        </w:rPr>
        <w:t>3.7.7. В целях определения предельного размера земельного участка, площадь земельных участков, которые будут образованы для предоставления членам садоводческого или огороднического некоммерческого товарищества, определяется как произведение количества членов такого товарищества и установленного предельного максимального размера указанных земельных участков. Площадь земельных участков общего назначения определяется в размере от 20 (двадцати) до 25 (двадцати пяти) процентов площади земельных участков, которые будут образованы для предоставления членам садоводческого или огороднического некоммерческого товарищества, определенной по правилам, предусмотренным настоящим пунктом.</w:t>
      </w:r>
    </w:p>
    <w:p w14:paraId="662FAA9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57" w:name="dst101176"/>
      <w:bookmarkEnd w:id="57"/>
      <w:r w:rsidRPr="00615462">
        <w:rPr>
          <w:rFonts w:ascii="Arial" w:hAnsi="Arial" w:cs="Arial"/>
          <w:sz w:val="16"/>
          <w:szCs w:val="16"/>
          <w:lang w:eastAsia="ar-SA"/>
        </w:rPr>
        <w:t xml:space="preserve">3.7.8. В случае, если после заключения договора безвозмездного пользования земельным участком, находящимся в государственной или муниципальной собственности, осуществляется его перераспределение в соответствии с </w:t>
      </w:r>
      <w:hyperlink r:id="rId88" w:anchor="dst101177" w:history="1">
        <w:r w:rsidRPr="00615462">
          <w:rPr>
            <w:rStyle w:val="a6"/>
            <w:rFonts w:ascii="Arial" w:hAnsi="Arial" w:cs="Arial"/>
            <w:color w:val="auto"/>
            <w:sz w:val="16"/>
            <w:szCs w:val="16"/>
            <w:lang w:eastAsia="ar-SA"/>
          </w:rPr>
          <w:t>подпунктом 4 пункта 1 статьи 39.27</w:t>
        </w:r>
      </w:hyperlink>
      <w:r w:rsidRPr="00615462">
        <w:rPr>
          <w:rFonts w:ascii="Arial" w:hAnsi="Arial" w:cs="Arial"/>
          <w:sz w:val="16"/>
          <w:szCs w:val="16"/>
          <w:lang w:eastAsia="ar-SA"/>
        </w:rPr>
        <w:t xml:space="preserve"> ЗК РФ, внесение изменений в указанный договор безвозмездного пользования осуществляется при наличии соглашения, указанного в </w:t>
      </w:r>
      <w:hyperlink r:id="rId89" w:anchor="dst101179" w:history="1">
        <w:r w:rsidRPr="00615462">
          <w:rPr>
            <w:rStyle w:val="a6"/>
            <w:rFonts w:ascii="Arial" w:hAnsi="Arial" w:cs="Arial"/>
            <w:color w:val="auto"/>
            <w:sz w:val="16"/>
            <w:szCs w:val="16"/>
            <w:lang w:eastAsia="ar-SA"/>
          </w:rPr>
          <w:t>пункте 2.1 статьи 39.27</w:t>
        </w:r>
      </w:hyperlink>
      <w:r w:rsidRPr="00615462">
        <w:rPr>
          <w:rFonts w:ascii="Arial" w:hAnsi="Arial" w:cs="Arial"/>
          <w:sz w:val="16"/>
          <w:szCs w:val="16"/>
          <w:lang w:eastAsia="ar-SA"/>
        </w:rPr>
        <w:t xml:space="preserve"> ЗК РФ.</w:t>
      </w:r>
    </w:p>
    <w:p w14:paraId="4DB00AC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3.7.9. Проект договора безвозмездного пользования земельным участком согласовывается заместителем Главы Канского района, ведущим специалистом организационно- правого отдела Администрации, после чего передается на подпись Главе Канского района или должностному лицу, назначенному в установленном порядке исполняющим полномочия Главы Канского района.</w:t>
      </w:r>
    </w:p>
    <w:p w14:paraId="759AE07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3.7.9. Срок выполнения административной процедуры составляет 15 (пятнадцать) дней.</w:t>
      </w:r>
    </w:p>
    <w:p w14:paraId="51A2237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3.7.10 Результатом административной процедуры «Подготовка договора безвозмездного пользования земельным участком или подготовка мотивированного отказа в предоставлении муниципальной услуги» является рассмотрение заявления, по результатам которого подготавливается проект договора безвозмездного пользования земельным участком или мотивированный ответ заявителю об отказе </w:t>
      </w:r>
      <w:bookmarkStart w:id="58" w:name="_Hlk56670324"/>
      <w:r w:rsidRPr="00615462">
        <w:rPr>
          <w:rFonts w:ascii="Arial" w:hAnsi="Arial" w:cs="Arial"/>
          <w:sz w:val="16"/>
          <w:szCs w:val="16"/>
          <w:lang w:eastAsia="ar-SA"/>
        </w:rPr>
        <w:t xml:space="preserve">в предоставлении муниципальной услуги. </w:t>
      </w:r>
      <w:bookmarkStart w:id="59" w:name="P225"/>
      <w:bookmarkEnd w:id="59"/>
    </w:p>
    <w:bookmarkEnd w:id="58"/>
    <w:p w14:paraId="5436D41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3.8. Направление заявителю договора безвозмездного пользования земельным участком либо мотивированный отказ в предоставлении муниципальной услуги. </w:t>
      </w:r>
    </w:p>
    <w:p w14:paraId="56740E2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3.8.1. Основанием начала административной процедуры «Направление заявителю </w:t>
      </w:r>
      <w:bookmarkStart w:id="60" w:name="_Hlk58482416"/>
      <w:r w:rsidRPr="00615462">
        <w:rPr>
          <w:rFonts w:ascii="Arial" w:hAnsi="Arial" w:cs="Arial"/>
          <w:sz w:val="16"/>
          <w:szCs w:val="16"/>
          <w:lang w:eastAsia="ar-SA"/>
        </w:rPr>
        <w:t xml:space="preserve">договора безвозмездного пользования земельным участком либо мотивированный отказ в предоставлении муниципальной услуги» </w:t>
      </w:r>
      <w:bookmarkEnd w:id="60"/>
      <w:r w:rsidRPr="00615462">
        <w:rPr>
          <w:rFonts w:ascii="Arial" w:hAnsi="Arial" w:cs="Arial"/>
          <w:sz w:val="16"/>
          <w:szCs w:val="16"/>
          <w:lang w:eastAsia="ar-SA"/>
        </w:rPr>
        <w:t xml:space="preserve">является направление договора о предоставлении в безвозмездное пользование земельного </w:t>
      </w:r>
      <w:proofErr w:type="gramStart"/>
      <w:r w:rsidRPr="00615462">
        <w:rPr>
          <w:rFonts w:ascii="Arial" w:hAnsi="Arial" w:cs="Arial"/>
          <w:sz w:val="16"/>
          <w:szCs w:val="16"/>
          <w:lang w:eastAsia="ar-SA"/>
        </w:rPr>
        <w:t>участка</w:t>
      </w:r>
      <w:proofErr w:type="gramEnd"/>
      <w:r w:rsidRPr="00615462">
        <w:rPr>
          <w:rFonts w:ascii="Arial" w:hAnsi="Arial" w:cs="Arial"/>
          <w:sz w:val="16"/>
          <w:szCs w:val="16"/>
          <w:lang w:eastAsia="ar-SA"/>
        </w:rPr>
        <w:t xml:space="preserve"> либо отказе в предоставлении муниципальной услуги (далее – результат предоставления муниципальной услуги.</w:t>
      </w:r>
    </w:p>
    <w:p w14:paraId="3D4F37F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3.8.2. Специалист Отдела или начальник Отдела вручает (направляет) заявителю результат предоставления муниципальной услуги в течение 1 (одного) рабочего дня со дня принятия решения о предоставлении или об отказе в предоставлении земельного участка.</w:t>
      </w:r>
    </w:p>
    <w:p w14:paraId="2323FEF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3.8.3.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14:paraId="36F90E9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3.8.4. Результатом выполнения административной процедуры является направление (вручение) заявителю договора о предоставлении в безвозмездное пользование земельного участка и акта приема- передачи земельного участка или решения об отказе в предоставлении земельного участка способом, указанным заявителем.</w:t>
      </w:r>
    </w:p>
    <w:p w14:paraId="0BB18DE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3.8.5. 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МФЦ.</w:t>
      </w:r>
    </w:p>
    <w:p w14:paraId="359E731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3.8.6 В случае принятия решения об отказе предоставления муниципальной услуги по заявлению в электронной форме с использованием единого портала, регионального портала, заявке присваивается статус «отказано». </w:t>
      </w:r>
    </w:p>
    <w:p w14:paraId="1AB344A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3.8.7. В случае подачи заявления посредством электронной связи специалист Отдела или начальник Отдела сообщает заявителю о результатах оказания муниципальной услуги посредством электронной почты или по телефону, а при обращении заявителя за выдачей результата муниципальной услуги сверяет данные документов, указанные заявителем при подаче заявления в электронном виде и оригиналы документов, предъявляемых заявителем (или его уполномоченным представителем).</w:t>
      </w:r>
    </w:p>
    <w:p w14:paraId="6A5E879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lastRenderedPageBreak/>
        <w:t>3.8.8. В случае выдачи результата предоставления муниципальной услуги Заявителю через МФЦ:</w:t>
      </w:r>
    </w:p>
    <w:p w14:paraId="4783ED5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МФЦ направляет курьера в срок не позднее следующего рабочего дня с момента уведомления о готовности результата предоставления муниципальной услуги;</w:t>
      </w:r>
    </w:p>
    <w:p w14:paraId="2B35F64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получает документы по описи приема-передачи документов;</w:t>
      </w:r>
    </w:p>
    <w:p w14:paraId="503503E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осуществляет передачу результата предоставления муниципальной услуги Заявителю.</w:t>
      </w:r>
    </w:p>
    <w:p w14:paraId="1CE3FBD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3.8.9. Документы, предоставленные заявителем для предоставления муниципальной услуги по предоставлению муниципальной услуги, формируются в отдельные дела, хранятся в установленном законодательством порядке.          </w:t>
      </w:r>
    </w:p>
    <w:p w14:paraId="7141BDD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3.8.10. Способом фиксации результата выполнения административной процедуры является отметка о выдаче документов заявителю.</w:t>
      </w:r>
    </w:p>
    <w:p w14:paraId="021D1E0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3.8.11. Срок исполнения административной процедуры 3 (три) дня.</w:t>
      </w:r>
    </w:p>
    <w:p w14:paraId="3214BCB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3.8.12. Результатом административной процедуры «Направление заявителю договора безвозмездного пользования земельным участком либо мотивированный отказ в предоставлении муниципальной услуги» является выдача и подписание заявителем договора безвозмездного пользования земельным </w:t>
      </w:r>
      <w:proofErr w:type="gramStart"/>
      <w:r w:rsidRPr="00615462">
        <w:rPr>
          <w:rFonts w:ascii="Arial" w:hAnsi="Arial" w:cs="Arial"/>
          <w:sz w:val="16"/>
          <w:szCs w:val="16"/>
          <w:lang w:eastAsia="ar-SA"/>
        </w:rPr>
        <w:t>участком</w:t>
      </w:r>
      <w:proofErr w:type="gramEnd"/>
      <w:r w:rsidRPr="00615462">
        <w:rPr>
          <w:rFonts w:ascii="Arial" w:hAnsi="Arial" w:cs="Arial"/>
          <w:sz w:val="16"/>
          <w:szCs w:val="16"/>
          <w:lang w:eastAsia="ar-SA"/>
        </w:rPr>
        <w:t xml:space="preserve"> либо мотивированный отказ или получение мотивированного отказа в предоставлении муниципальной услуги.</w:t>
      </w:r>
    </w:p>
    <w:p w14:paraId="6097B23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bookmarkStart w:id="61" w:name="P244"/>
      <w:bookmarkEnd w:id="61"/>
      <w:r w:rsidRPr="00615462">
        <w:rPr>
          <w:rFonts w:ascii="Arial" w:hAnsi="Arial" w:cs="Arial"/>
          <w:sz w:val="16"/>
          <w:szCs w:val="16"/>
          <w:lang w:eastAsia="ar-SA"/>
        </w:rPr>
        <w:t>3.9. Предоставление муниципальных услуг в электронной форме, в том числе взаимодействие органов, предоставляющих муниципальные услуги, и заявителей, осуществляется на базе информационных систем, включая муниципальные информационные системы, составляющие информационно-технологическую и коммуникационную инфраструктуру.</w:t>
      </w:r>
    </w:p>
    <w:p w14:paraId="369C9F4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3.9.1. Правила и порядок информационно-технологического взаимодействия информационных систем, используемых для предоставления муниципальных услуг в электронной форме, а также требования к инфраструктуре, обеспечивающей их взаимодействие, устанавливаются Правительством Российской Федерации.</w:t>
      </w:r>
    </w:p>
    <w:p w14:paraId="3197429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3.9.2. Технические стандарты и требования, включая требования к технологической совместимости информационных систем, требования к стандартам и протоколам обмена данными в электронной форме при информационно-технологическом взаимодействии информационных систем,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14:paraId="12E2152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3.9.3. Единый портал муниципальных услуг обеспечивает:</w:t>
      </w:r>
    </w:p>
    <w:p w14:paraId="0652A73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доступ заявителей к сведениям о муниципальных услугах, а также об услугах, предназначенных для распространения с использованием информационно-телекоммуникационной сети Интернет и размещенным в муниципальных информационных системах, обеспечивающих ведение реестров муниципальных услуг;</w:t>
      </w:r>
    </w:p>
    <w:p w14:paraId="2BE6340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доступность для копирования и заполнения в электронной форме запроса и иных документов, необходимых для получения муниципальной услуги;</w:t>
      </w:r>
    </w:p>
    <w:p w14:paraId="3967208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возможность подачи заявителем с использованием информационно-телекоммуникационных технологий запроса о предоставлении муниципальной услуги либо услуги;</w:t>
      </w:r>
    </w:p>
    <w:p w14:paraId="44588E8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возможность получения заявителем сведений о ходе выполнения запроса о предоставлении муниципальной услуги либо услуги;</w:t>
      </w:r>
    </w:p>
    <w:p w14:paraId="14617C1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возможность получения заявителем с использованием информационно-телекоммуникационных технологий результатов предоставления муниципальной услуги, за исключением случаев, когда такое получение запрещено федеральным законом, а также результатов предоставления услуги.</w:t>
      </w:r>
    </w:p>
    <w:p w14:paraId="7AE208B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3.10. МФЦ в соответствии с соглашением о взаимодействии осуществляет:</w:t>
      </w:r>
    </w:p>
    <w:p w14:paraId="4C74710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прием и выдачу документов заявителям по предоставлению муниципальных услуг;</w:t>
      </w:r>
    </w:p>
    <w:p w14:paraId="2A21D83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информирование заявителей о порядке предоставления муниципальных услуг в многофункциональных центрах, о ходе выполнения запросов о предоставлении муниципальных услуг, а также по иным вопросам, связанным с предоставлением муниципальных услуг;</w:t>
      </w:r>
    </w:p>
    <w:p w14:paraId="6F707D4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взаимодействие с администрацией Канского района по вопросам предоставления муниципальных услуг;</w:t>
      </w:r>
    </w:p>
    <w:p w14:paraId="49843CE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выполнение требований стандарта качества предоставления муниципальных услуг;</w:t>
      </w:r>
    </w:p>
    <w:p w14:paraId="712157D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размещение информации о порядке предоставления муниципальных услуг с использованием доступных средств информирования заявителей (информационные стенды, сайт в информационно-коммуникационной сети Интернет);</w:t>
      </w:r>
    </w:p>
    <w:p w14:paraId="2733987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6) доступ заявителей к Единому порталу государственных и муниципальных услуг;</w:t>
      </w:r>
    </w:p>
    <w:p w14:paraId="016DD50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7) создание для заявителей комфортных условий получения муниципальных услуг;</w:t>
      </w:r>
    </w:p>
    <w:p w14:paraId="6D92D47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8) иные функции, указанные в соглашении о взаимодействии.</w:t>
      </w:r>
    </w:p>
    <w:p w14:paraId="34EDF8C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3.11. При реализации своих функций МФЦ не вправе требовать от заявителя:</w:t>
      </w:r>
    </w:p>
    <w:p w14:paraId="286CDE8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73A2AA4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90" w:history="1">
        <w:r w:rsidRPr="00615462">
          <w:rPr>
            <w:rStyle w:val="a6"/>
            <w:rFonts w:ascii="Arial" w:hAnsi="Arial" w:cs="Arial"/>
            <w:color w:val="auto"/>
            <w:sz w:val="16"/>
            <w:szCs w:val="16"/>
            <w:lang w:eastAsia="ar-SA"/>
          </w:rPr>
          <w:t>частью 6 статьи 7</w:t>
        </w:r>
      </w:hyperlink>
      <w:r w:rsidRPr="00615462">
        <w:rPr>
          <w:rFonts w:ascii="Arial" w:hAnsi="Arial" w:cs="Arial"/>
          <w:sz w:val="16"/>
          <w:szCs w:val="16"/>
          <w:lang w:eastAsia="ar-SA"/>
        </w:rPr>
        <w:t xml:space="preserve"> Федерального закона № 210-ФЗ перечень документов. заявитель вправе представить указанные документы и информацию по собственной инициативе;</w:t>
      </w:r>
    </w:p>
    <w:p w14:paraId="426B449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91" w:history="1">
        <w:r w:rsidRPr="00615462">
          <w:rPr>
            <w:rStyle w:val="a6"/>
            <w:rFonts w:ascii="Arial" w:hAnsi="Arial" w:cs="Arial"/>
            <w:color w:val="auto"/>
            <w:sz w:val="16"/>
            <w:szCs w:val="16"/>
            <w:lang w:eastAsia="ar-SA"/>
          </w:rPr>
          <w:t>части 1 статьи 9</w:t>
        </w:r>
      </w:hyperlink>
      <w:r w:rsidRPr="00615462">
        <w:rPr>
          <w:rFonts w:ascii="Arial" w:hAnsi="Arial" w:cs="Arial"/>
          <w:sz w:val="16"/>
          <w:szCs w:val="16"/>
          <w:lang w:eastAsia="ar-SA"/>
        </w:rPr>
        <w:t xml:space="preserve"> Федерального закона № 210-ФЗ, и получения документов и информации, представляемых в результате предоставления таких услуг.</w:t>
      </w:r>
    </w:p>
    <w:p w14:paraId="2832B31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 </w:t>
      </w:r>
    </w:p>
    <w:p w14:paraId="3C0C49B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3E75210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2E81468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307AED2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92" w:history="1">
        <w:r w:rsidRPr="00615462">
          <w:rPr>
            <w:rStyle w:val="a6"/>
            <w:rFonts w:ascii="Arial" w:hAnsi="Arial" w:cs="Arial"/>
            <w:color w:val="auto"/>
            <w:sz w:val="16"/>
            <w:szCs w:val="16"/>
            <w:lang w:eastAsia="ar-SA"/>
          </w:rPr>
          <w:t>частью 1.1 статьи 16</w:t>
        </w:r>
      </w:hyperlink>
      <w:r w:rsidRPr="00615462">
        <w:rPr>
          <w:rFonts w:ascii="Arial" w:hAnsi="Arial" w:cs="Arial"/>
          <w:sz w:val="16"/>
          <w:szCs w:val="16"/>
          <w:lang w:eastAsia="ar-SA"/>
        </w:rPr>
        <w:t xml:space="preserve">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w:t>
      </w:r>
      <w:r w:rsidRPr="00615462">
        <w:rPr>
          <w:rFonts w:ascii="Arial" w:hAnsi="Arial" w:cs="Arial"/>
          <w:sz w:val="16"/>
          <w:szCs w:val="16"/>
          <w:lang w:eastAsia="ar-SA"/>
        </w:rPr>
        <w:lastRenderedPageBreak/>
        <w:t xml:space="preserve">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93" w:history="1">
        <w:r w:rsidRPr="00615462">
          <w:rPr>
            <w:rStyle w:val="a6"/>
            <w:rFonts w:ascii="Arial" w:hAnsi="Arial" w:cs="Arial"/>
            <w:color w:val="auto"/>
            <w:sz w:val="16"/>
            <w:szCs w:val="16"/>
            <w:lang w:eastAsia="ar-SA"/>
          </w:rPr>
          <w:t>частью 1.1 статьи 16</w:t>
        </w:r>
      </w:hyperlink>
      <w:r w:rsidRPr="00615462">
        <w:rPr>
          <w:rFonts w:ascii="Arial" w:hAnsi="Arial" w:cs="Arial"/>
          <w:sz w:val="16"/>
          <w:szCs w:val="16"/>
          <w:lang w:eastAsia="ar-SA"/>
        </w:rPr>
        <w:t xml:space="preserve"> Федерального закона № 210-ФЗ, уведомляется заявитель, а также приносятся извинения за доставленные неудобства.</w:t>
      </w:r>
    </w:p>
    <w:p w14:paraId="76E9AC2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3.12. При реализации своих функций в соответствии с соглашениями о взаимодействии МФЦ обязан:</w:t>
      </w:r>
    </w:p>
    <w:p w14:paraId="7D7EB8C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установленной сфере деятельности многофункционального центра; </w:t>
      </w:r>
    </w:p>
    <w:p w14:paraId="018364F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 </w:t>
      </w:r>
    </w:p>
    <w:p w14:paraId="28C513E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 соблюдать требования соглашений о взаимодействии; </w:t>
      </w:r>
    </w:p>
    <w:p w14:paraId="2B9932E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4) осуществлять взаимодействие с органами, предоставляющими муниципальные услуги, подведомственными органам местного самоуправления организациями и организациями, участвующими в предоставлении предусмотренных </w:t>
      </w:r>
      <w:hyperlink r:id="rId94" w:history="1">
        <w:r w:rsidRPr="00615462">
          <w:rPr>
            <w:rStyle w:val="a6"/>
            <w:rFonts w:ascii="Arial" w:hAnsi="Arial" w:cs="Arial"/>
            <w:color w:val="auto"/>
            <w:sz w:val="16"/>
            <w:szCs w:val="16"/>
            <w:lang w:eastAsia="ar-SA"/>
          </w:rPr>
          <w:t>частью 1 статьи 1</w:t>
        </w:r>
      </w:hyperlink>
      <w:r w:rsidRPr="00615462">
        <w:rPr>
          <w:rFonts w:ascii="Arial" w:hAnsi="Arial" w:cs="Arial"/>
          <w:sz w:val="16"/>
          <w:szCs w:val="16"/>
          <w:lang w:eastAsia="ar-SA"/>
        </w:rPr>
        <w:t xml:space="preserve"> Федерального закона N 210-ФЗ муниципальных услуг, в соответствии с соглашениями о взаимодействии, нормативными правовыми актами, регламентом деятельности МФЦ; </w:t>
      </w:r>
    </w:p>
    <w:p w14:paraId="2F43814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при приеме запросов о предоставлении государственных или муниципальных услуг и выдаче документов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14:paraId="4BC46F4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49EEDCF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ПОРЯДОК И ФОРМЫ КОНТРОЛЯ ЗА ИСПОЛНЕНИЕМ</w:t>
      </w:r>
    </w:p>
    <w:p w14:paraId="6BA0A96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АДМИНИСТРАТИВНОГО РЕГЛАМЕНТА</w:t>
      </w:r>
    </w:p>
    <w:p w14:paraId="0D8ED56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3B9E21F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w:t>
      </w:r>
    </w:p>
    <w:p w14:paraId="3C8AE8F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4.2. Текущий контроль за полнотой и качеством предоставления муниципальной услуги, за соблюдением последовательности административных действий, определенных административными процедурами по предоставлению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обращение заявителей, содержащих жалобы на решения, действия (бездействие) должностных лиц Отдела</w:t>
      </w:r>
    </w:p>
    <w:p w14:paraId="3818F1F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4.3. Проверки могут быть плановыми и внеплановыми. Порядок и периодичность осуществления плановых проверок полноты и качества предоставления муниципальной услуги устанавливаются планом работы Администрации. Внеплановая проверка проводится по конкретному обращению заявителя.</w:t>
      </w:r>
    </w:p>
    <w:p w14:paraId="3007C2E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4.4. Плановые проверки полноты и качества предоставления муниципальной услуги осуществляются не реже одного раза в год.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ответственное за проведение проверки, и сроки ее проведения.</w:t>
      </w:r>
    </w:p>
    <w:p w14:paraId="34CD3C3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4.5. Результаты проверки оформляются в виде акта, в котором отмечаются выявленные недостатки и предложения по их устранению.</w:t>
      </w:r>
    </w:p>
    <w:p w14:paraId="408CB09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4.7. По результатам проведения проверок в случае выявления нарушений прав заявителей осуществляется привлечение виновных лиц к ответственности в соответствии с действующим трудовым законодательством Российской Федерации.</w:t>
      </w:r>
    </w:p>
    <w:p w14:paraId="705FBF8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4.8. Должностное лицо несет персональную ответственность за:</w:t>
      </w:r>
    </w:p>
    <w:p w14:paraId="2442EDF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соблюдение установленного порядка приема документов; </w:t>
      </w:r>
    </w:p>
    <w:p w14:paraId="36AEF90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принятие надлежащих мер по полной и всесторонней проверке представленных документов; </w:t>
      </w:r>
    </w:p>
    <w:p w14:paraId="7193C65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соблюдение сроков рассмотрения документов, соблюдение порядка выдачи документов;</w:t>
      </w:r>
    </w:p>
    <w:p w14:paraId="4D2D318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учет выданных документов; </w:t>
      </w:r>
    </w:p>
    <w:p w14:paraId="59D0EE5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своевременное формирование, ведение и надлежащее хранение документов. </w:t>
      </w:r>
    </w:p>
    <w:p w14:paraId="3F55511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14:paraId="471470A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7633020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V.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1DE178F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6DEAA55F"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5.1. Заявитель вправе обжаловать решения, принятые в ходе предоставления муниципальной услуги, действия (бездействие) Отдела, предоставляющего муниципальную услугу, должностных лиц </w:t>
      </w:r>
      <w:proofErr w:type="gramStart"/>
      <w:r w:rsidRPr="00615462">
        <w:rPr>
          <w:rFonts w:ascii="Arial" w:hAnsi="Arial" w:cs="Arial"/>
          <w:sz w:val="16"/>
          <w:szCs w:val="16"/>
          <w:lang w:eastAsia="ar-SA"/>
        </w:rPr>
        <w:t>Отдела,  муниципального</w:t>
      </w:r>
      <w:proofErr w:type="gramEnd"/>
      <w:r w:rsidRPr="00615462">
        <w:rPr>
          <w:rFonts w:ascii="Arial" w:hAnsi="Arial" w:cs="Arial"/>
          <w:sz w:val="16"/>
          <w:szCs w:val="16"/>
          <w:lang w:eastAsia="ar-SA"/>
        </w:rPr>
        <w:t xml:space="preserve"> служащего, предоставляющего муниципальную услугу, предусмотренных </w:t>
      </w:r>
      <w:hyperlink r:id="rId95" w:history="1">
        <w:r w:rsidRPr="00615462">
          <w:rPr>
            <w:rStyle w:val="a6"/>
            <w:rFonts w:ascii="Arial" w:hAnsi="Arial" w:cs="Arial"/>
            <w:color w:val="auto"/>
            <w:sz w:val="16"/>
            <w:szCs w:val="16"/>
            <w:lang w:eastAsia="ar-SA"/>
          </w:rPr>
          <w:t>частью 1.1 статьи 16</w:t>
        </w:r>
      </w:hyperlink>
      <w:r w:rsidRPr="00615462">
        <w:rPr>
          <w:rFonts w:ascii="Arial" w:hAnsi="Arial" w:cs="Arial"/>
          <w:sz w:val="16"/>
          <w:szCs w:val="16"/>
          <w:lang w:eastAsia="ar-SA"/>
        </w:rPr>
        <w:t xml:space="preserve"> Федерального закона N 210-ФЗ, или их работников в досудебном (внесудебном) порядке.</w:t>
      </w:r>
    </w:p>
    <w:p w14:paraId="5DD7213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5.2. Основанием для начала процедуры досудебного (внесудебного) обжалования является поступление жалобы.</w:t>
      </w:r>
    </w:p>
    <w:p w14:paraId="21218CC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5.3 Заявитель может обратиться с жалобой в том числе в следующих случаях:</w:t>
      </w:r>
    </w:p>
    <w:p w14:paraId="1F2178D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нарушение срока регистрации запроса о предоставлении муниципальной услуги, запроса, указанного в статье 15.1 Федерального закона N 210-ФЗ;</w:t>
      </w:r>
    </w:p>
    <w:p w14:paraId="6224C65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нарушение срока предоставления муниципальной услуги;</w:t>
      </w:r>
    </w:p>
    <w:p w14:paraId="37D8C37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11D0060D"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7484D55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14:paraId="26F8984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29F6045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E11CB8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8) нарушение срока или порядка выдачи документов по результатам предоставления муниципальной услуги;</w:t>
      </w:r>
    </w:p>
    <w:p w14:paraId="6BB919C2"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9) приостановление предоставления муниципальной услуги, если основания приостановления не предусмотрены </w:t>
      </w:r>
      <w:r w:rsidRPr="00615462">
        <w:rPr>
          <w:rFonts w:ascii="Arial" w:hAnsi="Arial" w:cs="Arial"/>
          <w:sz w:val="16"/>
          <w:szCs w:val="16"/>
          <w:lang w:eastAsia="ar-SA"/>
        </w:rPr>
        <w:lastRenderedPageBreak/>
        <w:t>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14:paraId="371E180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N 210-ФЗ.</w:t>
      </w:r>
    </w:p>
    <w:p w14:paraId="188C4B1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5.4. Жалоба подается в письменной форме на бумажном носителе, в электронной форме в орган, предоставляющий муниципальную услугу либо в Администрацию.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начальника Отдела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5928771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5.5. Жалоба должна содержать:</w:t>
      </w:r>
    </w:p>
    <w:p w14:paraId="006D4B6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7BF2820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2173886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предусмотренных частью 1.1 статьи 16 Федерального закона N 210-ФЗ.</w:t>
      </w:r>
    </w:p>
    <w:p w14:paraId="6843F96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предусмотренных частью 1.1 статьи 16 Федерального закона N 210-ФЗ, их работников. заявителем могут быть представлены документы (при наличии), подтверждающие доводы заявителя, либо их копии.</w:t>
      </w:r>
    </w:p>
    <w:p w14:paraId="12C3000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5.6. Заявитель имеет право на получение информации и документов, необходимых для обоснования и рассмотрения жалобы.</w:t>
      </w:r>
    </w:p>
    <w:p w14:paraId="5DE4640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5.7. Жалоба, поступившая в орган, представляющий муниципальную услугу, подлежит рассмотрению должностным лицом, наделенным полномочиями по рассмотрению жалоб в течение 15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14:paraId="1DDD704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5.8. По результатам рассмотрения жалобы орган, представляющий муниципальную услугу, принимает одно из следующих решений:</w:t>
      </w:r>
    </w:p>
    <w:p w14:paraId="532A101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1) удовлетворяет жалобу, в том числе в форме отмены принятого решения, </w:t>
      </w:r>
      <w:proofErr w:type="gramStart"/>
      <w:r w:rsidRPr="00615462">
        <w:rPr>
          <w:rFonts w:ascii="Arial" w:hAnsi="Arial" w:cs="Arial"/>
          <w:sz w:val="16"/>
          <w:szCs w:val="16"/>
          <w:lang w:eastAsia="ar-SA"/>
        </w:rPr>
        <w:t>исправления</w:t>
      </w:r>
      <w:proofErr w:type="gramEnd"/>
      <w:r w:rsidRPr="00615462">
        <w:rPr>
          <w:rFonts w:ascii="Arial" w:hAnsi="Arial" w:cs="Arial"/>
          <w:sz w:val="16"/>
          <w:szCs w:val="16"/>
          <w:lang w:eastAsia="ar-SA"/>
        </w:rPr>
        <w:t xml:space="preserve">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FB72AB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2) в удовлетворении жалобы отказывается. </w:t>
      </w:r>
    </w:p>
    <w:p w14:paraId="00EDFCA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4502748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A3D1B1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5.9. Ответ на жалобу в соответствии с Федеральным законом от 02.05.2006 № 59-ФЗ «О порядке рассмотрения обращений граждан Российской Федерации» заявителю не дается в случаях:</w:t>
      </w:r>
    </w:p>
    <w:p w14:paraId="654406B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1) если в письменном обращении не указаны фамилия гражданина, направившего обращение, или почтовый адрес, по которому должен быть направлен ответ;</w:t>
      </w:r>
    </w:p>
    <w:p w14:paraId="7DC23C0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2)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14:paraId="1F86809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3) обращение, в котором обжалуется судебное решение, в течение 7 (семи) дней со дня регистрации возвращается гражданину, направившему обращение, с разъяснением </w:t>
      </w:r>
      <w:hyperlink r:id="rId96" w:history="1">
        <w:r w:rsidRPr="00615462">
          <w:rPr>
            <w:rStyle w:val="a6"/>
            <w:rFonts w:ascii="Arial" w:hAnsi="Arial" w:cs="Arial"/>
            <w:color w:val="auto"/>
            <w:sz w:val="16"/>
            <w:szCs w:val="16"/>
            <w:lang w:eastAsia="ar-SA"/>
          </w:rPr>
          <w:t>порядка</w:t>
        </w:r>
      </w:hyperlink>
      <w:r w:rsidRPr="00615462">
        <w:rPr>
          <w:rFonts w:ascii="Arial" w:hAnsi="Arial" w:cs="Arial"/>
          <w:sz w:val="16"/>
          <w:szCs w:val="16"/>
          <w:lang w:eastAsia="ar-SA"/>
        </w:rPr>
        <w:t xml:space="preserve"> обжалования данного судебного решения;</w:t>
      </w:r>
    </w:p>
    <w:p w14:paraId="05FFC77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4)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при этом сообщается гражданину, направившему обращение, о недопустимости злоупотребления правом;</w:t>
      </w:r>
    </w:p>
    <w:p w14:paraId="409328CC"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 если текст письменного обращения не поддается прочтению или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7 (семи) дней со дня регистрации обращения сообщается гражданину, направившему обращение, если его фамилия и почтовый адрес поддаются прочтению;</w:t>
      </w:r>
    </w:p>
    <w:p w14:paraId="6890DF6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6)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14:paraId="18D7E663"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7) если в обращении, содержащего вопрос, ответ на который размещен на официальном сайте органа местного самоуправления в информационно-телекоммуникационной сети "Интернет", гражданину, направившему обращение, в течение 7 (семи) дней со дня регистрации обращения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обращении, при этом обращение, содержащее обжалование судебного решения, не возвращается;</w:t>
      </w:r>
    </w:p>
    <w:p w14:paraId="2DAE27A0"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8)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w:t>
      </w:r>
      <w:hyperlink r:id="rId97" w:history="1">
        <w:r w:rsidRPr="00615462">
          <w:rPr>
            <w:rStyle w:val="a6"/>
            <w:rFonts w:ascii="Arial" w:hAnsi="Arial" w:cs="Arial"/>
            <w:color w:val="auto"/>
            <w:sz w:val="16"/>
            <w:szCs w:val="16"/>
            <w:lang w:eastAsia="ar-SA"/>
          </w:rPr>
          <w:t>тайну</w:t>
        </w:r>
      </w:hyperlink>
      <w:r w:rsidRPr="00615462">
        <w:rPr>
          <w:rFonts w:ascii="Arial" w:hAnsi="Arial" w:cs="Arial"/>
          <w:sz w:val="16"/>
          <w:szCs w:val="16"/>
          <w:lang w:eastAsia="ar-SA"/>
        </w:rPr>
        <w:t>,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14:paraId="0D32FFC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9)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орган местного самоуправления или соответствующему должностному лицу.</w:t>
      </w:r>
    </w:p>
    <w:p w14:paraId="788BB9F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5.10.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14:paraId="236AA49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lastRenderedPageBreak/>
        <w:t>5.11. Не позднее дня, следующего за днем принятия решения, указанного в п.5.8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D39A0A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36D5186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497D1446"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Приложение N 1</w:t>
      </w:r>
    </w:p>
    <w:p w14:paraId="5E7F8E01"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к Административному регламенту</w:t>
      </w:r>
    </w:p>
    <w:p w14:paraId="65869A2A" w14:textId="77777777" w:rsid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bookmarkStart w:id="62" w:name="_Hlk58484131"/>
      <w:r w:rsidRPr="00615462">
        <w:rPr>
          <w:rFonts w:ascii="Arial" w:hAnsi="Arial" w:cs="Arial"/>
          <w:sz w:val="16"/>
          <w:szCs w:val="16"/>
          <w:lang w:eastAsia="ar-SA"/>
        </w:rPr>
        <w:t xml:space="preserve">«Рассмотрение заявления о предоставлении в </w:t>
      </w:r>
    </w:p>
    <w:p w14:paraId="48F75CCF" w14:textId="77777777" w:rsid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                                                                 безвозмездное пользование земельного участка, </w:t>
      </w:r>
    </w:p>
    <w:p w14:paraId="0A35D091" w14:textId="77777777" w:rsid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находящегося в муниципальной собственности, </w:t>
      </w:r>
    </w:p>
    <w:p w14:paraId="02E3E265" w14:textId="77777777" w:rsid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или государственная собственность на который</w:t>
      </w:r>
    </w:p>
    <w:p w14:paraId="35AC3F74" w14:textId="77777777" w:rsid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 не разграничена на территории</w:t>
      </w:r>
    </w:p>
    <w:p w14:paraId="5E77AEA1" w14:textId="2C0B12FE"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 муниципального образования Канский район».</w:t>
      </w:r>
    </w:p>
    <w:bookmarkEnd w:id="62"/>
    <w:p w14:paraId="30733067"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4E14B80F"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БЛОК-СХЕМА</w:t>
      </w:r>
    </w:p>
    <w:p w14:paraId="0BE5ECB9" w14:textId="3FE4698C" w:rsid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ПРЕДОСТАВЛЕНИЯ МУНИЦИПАЛЬНОЙ УСЛУГИ</w:t>
      </w:r>
    </w:p>
    <w:p w14:paraId="57442764" w14:textId="77777777" w:rsid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34"/>
        <w:gridCol w:w="964"/>
        <w:gridCol w:w="279"/>
        <w:gridCol w:w="284"/>
        <w:gridCol w:w="1699"/>
        <w:gridCol w:w="236"/>
        <w:gridCol w:w="30"/>
        <w:gridCol w:w="1226"/>
        <w:gridCol w:w="96"/>
        <w:gridCol w:w="398"/>
        <w:gridCol w:w="44"/>
        <w:gridCol w:w="523"/>
        <w:gridCol w:w="246"/>
        <w:gridCol w:w="96"/>
        <w:gridCol w:w="948"/>
        <w:gridCol w:w="1086"/>
        <w:gridCol w:w="98"/>
      </w:tblGrid>
      <w:tr w:rsidR="00615462" w:rsidRPr="00615462" w14:paraId="638D214C" w14:textId="77777777" w:rsidTr="00B96B82">
        <w:trPr>
          <w:gridAfter w:val="3"/>
          <w:wAfter w:w="1484" w:type="dxa"/>
        </w:trPr>
        <w:tc>
          <w:tcPr>
            <w:tcW w:w="6803" w:type="dxa"/>
            <w:gridSpan w:val="15"/>
            <w:tcBorders>
              <w:top w:val="single" w:sz="4" w:space="0" w:color="auto"/>
              <w:left w:val="single" w:sz="4" w:space="0" w:color="auto"/>
              <w:bottom w:val="single" w:sz="4" w:space="0" w:color="auto"/>
              <w:right w:val="single" w:sz="4" w:space="0" w:color="auto"/>
            </w:tcBorders>
          </w:tcPr>
          <w:p w14:paraId="5CEBF7C5"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Прием и регистрация заявления с прилагаемым к нему комплектом документов</w:t>
            </w:r>
          </w:p>
        </w:tc>
      </w:tr>
      <w:tr w:rsidR="00615462" w:rsidRPr="00615462" w14:paraId="654B94DC" w14:textId="77777777" w:rsidTr="00B96B82">
        <w:tc>
          <w:tcPr>
            <w:tcW w:w="2239" w:type="dxa"/>
            <w:gridSpan w:val="3"/>
            <w:tcBorders>
              <w:top w:val="nil"/>
              <w:left w:val="nil"/>
              <w:bottom w:val="nil"/>
              <w:right w:val="nil"/>
            </w:tcBorders>
          </w:tcPr>
          <w:p w14:paraId="38434D8E"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262" w:type="dxa"/>
            <w:gridSpan w:val="3"/>
            <w:tcBorders>
              <w:top w:val="nil"/>
              <w:left w:val="nil"/>
              <w:bottom w:val="nil"/>
              <w:right w:val="nil"/>
            </w:tcBorders>
          </w:tcPr>
          <w:p w14:paraId="09031E7A"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36" w:type="dxa"/>
            <w:tcBorders>
              <w:top w:val="nil"/>
              <w:left w:val="nil"/>
              <w:bottom w:val="nil"/>
              <w:right w:val="single" w:sz="4" w:space="0" w:color="auto"/>
            </w:tcBorders>
          </w:tcPr>
          <w:p w14:paraId="57B4D249"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1352" w:type="dxa"/>
            <w:gridSpan w:val="3"/>
            <w:tcBorders>
              <w:top w:val="nil"/>
              <w:left w:val="single" w:sz="4" w:space="0" w:color="auto"/>
              <w:bottom w:val="nil"/>
              <w:right w:val="nil"/>
            </w:tcBorders>
          </w:tcPr>
          <w:p w14:paraId="4EF41B8D"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1307" w:type="dxa"/>
            <w:gridSpan w:val="5"/>
            <w:tcBorders>
              <w:top w:val="nil"/>
              <w:left w:val="nil"/>
              <w:bottom w:val="nil"/>
              <w:right w:val="nil"/>
            </w:tcBorders>
          </w:tcPr>
          <w:p w14:paraId="05D1D2AF"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132" w:type="dxa"/>
            <w:gridSpan w:val="3"/>
            <w:tcBorders>
              <w:top w:val="nil"/>
              <w:left w:val="nil"/>
              <w:bottom w:val="nil"/>
              <w:right w:val="nil"/>
            </w:tcBorders>
          </w:tcPr>
          <w:p w14:paraId="5D8C2A9C"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r>
      <w:tr w:rsidR="00615462" w:rsidRPr="00615462" w14:paraId="0D277533" w14:textId="77777777" w:rsidTr="00B96B82">
        <w:trPr>
          <w:gridAfter w:val="3"/>
          <w:wAfter w:w="1484" w:type="dxa"/>
        </w:trPr>
        <w:tc>
          <w:tcPr>
            <w:tcW w:w="6803" w:type="dxa"/>
            <w:gridSpan w:val="15"/>
            <w:tcBorders>
              <w:top w:val="single" w:sz="4" w:space="0" w:color="auto"/>
              <w:left w:val="single" w:sz="4" w:space="0" w:color="auto"/>
              <w:bottom w:val="single" w:sz="4" w:space="0" w:color="auto"/>
              <w:right w:val="single" w:sz="4" w:space="0" w:color="auto"/>
            </w:tcBorders>
          </w:tcPr>
          <w:p w14:paraId="1F9AB53C"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Рассмотрение представленных документов, истребование документов (сведений) в рамках межведомственного взаимодействия</w:t>
            </w:r>
          </w:p>
        </w:tc>
      </w:tr>
      <w:tr w:rsidR="00615462" w:rsidRPr="00615462" w14:paraId="62D37F26" w14:textId="77777777" w:rsidTr="00B96B82">
        <w:trPr>
          <w:gridAfter w:val="1"/>
          <w:wAfter w:w="98" w:type="dxa"/>
        </w:trPr>
        <w:tc>
          <w:tcPr>
            <w:tcW w:w="2518" w:type="dxa"/>
            <w:gridSpan w:val="4"/>
            <w:tcBorders>
              <w:top w:val="nil"/>
              <w:left w:val="nil"/>
              <w:bottom w:val="single" w:sz="4" w:space="0" w:color="auto"/>
              <w:right w:val="nil"/>
            </w:tcBorders>
          </w:tcPr>
          <w:p w14:paraId="3DC7D40F"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84" w:type="dxa"/>
            <w:tcBorders>
              <w:top w:val="nil"/>
              <w:left w:val="nil"/>
              <w:bottom w:val="nil"/>
              <w:right w:val="nil"/>
            </w:tcBorders>
          </w:tcPr>
          <w:p w14:paraId="361F1592"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1965" w:type="dxa"/>
            <w:gridSpan w:val="3"/>
            <w:tcBorders>
              <w:top w:val="nil"/>
              <w:left w:val="nil"/>
              <w:bottom w:val="single" w:sz="4" w:space="0" w:color="auto"/>
              <w:right w:val="single" w:sz="4" w:space="0" w:color="auto"/>
            </w:tcBorders>
          </w:tcPr>
          <w:p w14:paraId="618B5EE0"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1720" w:type="dxa"/>
            <w:gridSpan w:val="3"/>
            <w:tcBorders>
              <w:top w:val="nil"/>
              <w:left w:val="single" w:sz="4" w:space="0" w:color="auto"/>
              <w:bottom w:val="single" w:sz="4" w:space="0" w:color="auto"/>
              <w:right w:val="nil"/>
            </w:tcBorders>
          </w:tcPr>
          <w:p w14:paraId="3AC3933D"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567" w:type="dxa"/>
            <w:gridSpan w:val="2"/>
            <w:tcBorders>
              <w:top w:val="nil"/>
              <w:left w:val="nil"/>
              <w:bottom w:val="nil"/>
              <w:right w:val="nil"/>
            </w:tcBorders>
          </w:tcPr>
          <w:p w14:paraId="7BF45928"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376" w:type="dxa"/>
            <w:gridSpan w:val="4"/>
            <w:tcBorders>
              <w:top w:val="nil"/>
              <w:left w:val="nil"/>
              <w:bottom w:val="single" w:sz="4" w:space="0" w:color="auto"/>
              <w:right w:val="nil"/>
            </w:tcBorders>
          </w:tcPr>
          <w:p w14:paraId="680D571A"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r>
      <w:tr w:rsidR="00615462" w:rsidRPr="00615462" w14:paraId="2BA0755E" w14:textId="77777777" w:rsidTr="00B96B82">
        <w:trPr>
          <w:gridAfter w:val="1"/>
          <w:wAfter w:w="98" w:type="dxa"/>
          <w:trHeight w:val="438"/>
        </w:trPr>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14:paraId="66C1B490"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Имеются основания</w:t>
            </w:r>
          </w:p>
        </w:tc>
        <w:tc>
          <w:tcPr>
            <w:tcW w:w="284" w:type="dxa"/>
            <w:tcBorders>
              <w:top w:val="nil"/>
              <w:left w:val="single" w:sz="4" w:space="0" w:color="auto"/>
              <w:bottom w:val="single" w:sz="4" w:space="0" w:color="auto"/>
              <w:right w:val="single" w:sz="4" w:space="0" w:color="auto"/>
            </w:tcBorders>
          </w:tcPr>
          <w:p w14:paraId="3038D766"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3685" w:type="dxa"/>
            <w:gridSpan w:val="6"/>
            <w:vMerge w:val="restart"/>
            <w:tcBorders>
              <w:top w:val="single" w:sz="4" w:space="0" w:color="auto"/>
              <w:left w:val="single" w:sz="4" w:space="0" w:color="auto"/>
              <w:bottom w:val="nil"/>
              <w:right w:val="single" w:sz="4" w:space="0" w:color="auto"/>
            </w:tcBorders>
          </w:tcPr>
          <w:p w14:paraId="0FAC2ACA"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Наличие оснований для отказа в предоставлении муниципальной услуги</w:t>
            </w:r>
          </w:p>
        </w:tc>
        <w:tc>
          <w:tcPr>
            <w:tcW w:w="567" w:type="dxa"/>
            <w:gridSpan w:val="2"/>
            <w:tcBorders>
              <w:top w:val="nil"/>
              <w:left w:val="single" w:sz="4" w:space="0" w:color="auto"/>
              <w:bottom w:val="single" w:sz="4" w:space="0" w:color="auto"/>
              <w:right w:val="single" w:sz="4" w:space="0" w:color="auto"/>
            </w:tcBorders>
          </w:tcPr>
          <w:p w14:paraId="5AF24CD7"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376" w:type="dxa"/>
            <w:gridSpan w:val="4"/>
            <w:vMerge w:val="restart"/>
            <w:tcBorders>
              <w:top w:val="single" w:sz="4" w:space="0" w:color="auto"/>
              <w:left w:val="single" w:sz="4" w:space="0" w:color="auto"/>
              <w:bottom w:val="single" w:sz="4" w:space="0" w:color="auto"/>
              <w:right w:val="single" w:sz="4" w:space="0" w:color="auto"/>
            </w:tcBorders>
            <w:vAlign w:val="center"/>
          </w:tcPr>
          <w:p w14:paraId="1C7ABC8F"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Основания отсутствуют</w:t>
            </w:r>
          </w:p>
        </w:tc>
      </w:tr>
      <w:tr w:rsidR="00615462" w:rsidRPr="00615462" w14:paraId="502BAC0B" w14:textId="77777777" w:rsidTr="00B96B82">
        <w:trPr>
          <w:gridAfter w:val="1"/>
          <w:wAfter w:w="98" w:type="dxa"/>
          <w:trHeight w:val="388"/>
        </w:trPr>
        <w:tc>
          <w:tcPr>
            <w:tcW w:w="2518" w:type="dxa"/>
            <w:gridSpan w:val="4"/>
            <w:vMerge/>
            <w:tcBorders>
              <w:top w:val="single" w:sz="4" w:space="0" w:color="auto"/>
              <w:left w:val="single" w:sz="4" w:space="0" w:color="auto"/>
              <w:bottom w:val="single" w:sz="4" w:space="0" w:color="auto"/>
              <w:right w:val="single" w:sz="4" w:space="0" w:color="auto"/>
            </w:tcBorders>
            <w:vAlign w:val="center"/>
          </w:tcPr>
          <w:p w14:paraId="45C37290"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84" w:type="dxa"/>
            <w:tcBorders>
              <w:top w:val="single" w:sz="4" w:space="0" w:color="auto"/>
              <w:left w:val="single" w:sz="4" w:space="0" w:color="auto"/>
              <w:bottom w:val="nil"/>
              <w:right w:val="single" w:sz="4" w:space="0" w:color="auto"/>
            </w:tcBorders>
          </w:tcPr>
          <w:p w14:paraId="760EC8DD"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3685" w:type="dxa"/>
            <w:gridSpan w:val="6"/>
            <w:vMerge/>
            <w:tcBorders>
              <w:top w:val="single" w:sz="4" w:space="0" w:color="auto"/>
              <w:left w:val="single" w:sz="4" w:space="0" w:color="auto"/>
              <w:bottom w:val="nil"/>
              <w:right w:val="single" w:sz="4" w:space="0" w:color="auto"/>
            </w:tcBorders>
            <w:vAlign w:val="center"/>
          </w:tcPr>
          <w:p w14:paraId="303CBC39"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567" w:type="dxa"/>
            <w:gridSpan w:val="2"/>
            <w:tcBorders>
              <w:top w:val="single" w:sz="4" w:space="0" w:color="auto"/>
              <w:left w:val="single" w:sz="4" w:space="0" w:color="auto"/>
              <w:bottom w:val="nil"/>
              <w:right w:val="single" w:sz="4" w:space="0" w:color="auto"/>
            </w:tcBorders>
          </w:tcPr>
          <w:p w14:paraId="250DACF4"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376" w:type="dxa"/>
            <w:gridSpan w:val="4"/>
            <w:vMerge/>
            <w:tcBorders>
              <w:top w:val="single" w:sz="4" w:space="0" w:color="auto"/>
              <w:left w:val="single" w:sz="4" w:space="0" w:color="auto"/>
              <w:bottom w:val="single" w:sz="4" w:space="0" w:color="auto"/>
              <w:right w:val="single" w:sz="4" w:space="0" w:color="auto"/>
            </w:tcBorders>
            <w:vAlign w:val="center"/>
          </w:tcPr>
          <w:p w14:paraId="18B0C2BE"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r>
      <w:tr w:rsidR="00615462" w:rsidRPr="00615462" w14:paraId="1B54E7F7" w14:textId="77777777" w:rsidTr="00B96B82">
        <w:trPr>
          <w:gridAfter w:val="1"/>
          <w:wAfter w:w="98" w:type="dxa"/>
        </w:trPr>
        <w:tc>
          <w:tcPr>
            <w:tcW w:w="1275" w:type="dxa"/>
            <w:gridSpan w:val="2"/>
            <w:tcBorders>
              <w:top w:val="single" w:sz="4" w:space="0" w:color="auto"/>
              <w:left w:val="nil"/>
              <w:bottom w:val="single" w:sz="4" w:space="0" w:color="auto"/>
              <w:right w:val="single" w:sz="4" w:space="0" w:color="auto"/>
            </w:tcBorders>
          </w:tcPr>
          <w:p w14:paraId="3674049A"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1243" w:type="dxa"/>
            <w:gridSpan w:val="2"/>
            <w:tcBorders>
              <w:top w:val="single" w:sz="4" w:space="0" w:color="auto"/>
              <w:left w:val="single" w:sz="4" w:space="0" w:color="auto"/>
              <w:bottom w:val="single" w:sz="4" w:space="0" w:color="auto"/>
              <w:right w:val="nil"/>
            </w:tcBorders>
          </w:tcPr>
          <w:p w14:paraId="1BE16349"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84" w:type="dxa"/>
            <w:tcBorders>
              <w:top w:val="nil"/>
              <w:left w:val="nil"/>
              <w:bottom w:val="nil"/>
              <w:right w:val="nil"/>
            </w:tcBorders>
          </w:tcPr>
          <w:p w14:paraId="30AAAB1B"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3685" w:type="dxa"/>
            <w:gridSpan w:val="6"/>
            <w:tcBorders>
              <w:top w:val="single" w:sz="4" w:space="0" w:color="auto"/>
              <w:left w:val="nil"/>
              <w:bottom w:val="single" w:sz="4" w:space="0" w:color="auto"/>
              <w:right w:val="nil"/>
            </w:tcBorders>
          </w:tcPr>
          <w:p w14:paraId="1E72FE82"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567" w:type="dxa"/>
            <w:gridSpan w:val="2"/>
            <w:tcBorders>
              <w:top w:val="nil"/>
              <w:left w:val="nil"/>
              <w:bottom w:val="single" w:sz="4" w:space="0" w:color="auto"/>
              <w:right w:val="nil"/>
            </w:tcBorders>
          </w:tcPr>
          <w:p w14:paraId="3C9A7095"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1290" w:type="dxa"/>
            <w:gridSpan w:val="3"/>
            <w:tcBorders>
              <w:top w:val="single" w:sz="4" w:space="0" w:color="auto"/>
              <w:left w:val="nil"/>
              <w:bottom w:val="single" w:sz="4" w:space="0" w:color="auto"/>
              <w:right w:val="single" w:sz="4" w:space="0" w:color="auto"/>
            </w:tcBorders>
          </w:tcPr>
          <w:p w14:paraId="0BDDD62E"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1086" w:type="dxa"/>
            <w:tcBorders>
              <w:top w:val="single" w:sz="4" w:space="0" w:color="auto"/>
              <w:left w:val="single" w:sz="4" w:space="0" w:color="auto"/>
              <w:bottom w:val="single" w:sz="4" w:space="0" w:color="auto"/>
              <w:right w:val="nil"/>
            </w:tcBorders>
          </w:tcPr>
          <w:p w14:paraId="586E5237"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r>
      <w:tr w:rsidR="00615462" w:rsidRPr="00615462" w14:paraId="0A412568" w14:textId="77777777" w:rsidTr="00B96B82">
        <w:trPr>
          <w:gridAfter w:val="1"/>
          <w:wAfter w:w="98" w:type="dxa"/>
          <w:trHeight w:val="1018"/>
        </w:trPr>
        <w:tc>
          <w:tcPr>
            <w:tcW w:w="2518" w:type="dxa"/>
            <w:gridSpan w:val="4"/>
            <w:tcBorders>
              <w:top w:val="single" w:sz="4" w:space="0" w:color="auto"/>
              <w:left w:val="single" w:sz="4" w:space="0" w:color="auto"/>
              <w:bottom w:val="single" w:sz="4" w:space="0" w:color="auto"/>
              <w:right w:val="single" w:sz="4" w:space="0" w:color="auto"/>
            </w:tcBorders>
          </w:tcPr>
          <w:p w14:paraId="2353BC5C"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Подготовка мотивированного отказа в предоставлении муниципальной услуги</w:t>
            </w:r>
          </w:p>
        </w:tc>
        <w:tc>
          <w:tcPr>
            <w:tcW w:w="284" w:type="dxa"/>
            <w:tcBorders>
              <w:top w:val="nil"/>
              <w:left w:val="single" w:sz="4" w:space="0" w:color="auto"/>
              <w:bottom w:val="nil"/>
              <w:right w:val="single" w:sz="4" w:space="0" w:color="auto"/>
            </w:tcBorders>
          </w:tcPr>
          <w:p w14:paraId="5E6DCFCA"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6628" w:type="dxa"/>
            <w:gridSpan w:val="12"/>
            <w:tcBorders>
              <w:top w:val="single" w:sz="4" w:space="0" w:color="auto"/>
              <w:left w:val="single" w:sz="4" w:space="0" w:color="auto"/>
              <w:bottom w:val="single" w:sz="4" w:space="0" w:color="auto"/>
              <w:right w:val="single" w:sz="4" w:space="0" w:color="auto"/>
            </w:tcBorders>
            <w:vAlign w:val="center"/>
          </w:tcPr>
          <w:p w14:paraId="35C96554"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Принятие решения о подготовке проекта договора безвозмездного пользования земельным участком</w:t>
            </w:r>
          </w:p>
        </w:tc>
      </w:tr>
      <w:tr w:rsidR="00615462" w:rsidRPr="00615462" w14:paraId="0F028697" w14:textId="77777777" w:rsidTr="00B96B82">
        <w:trPr>
          <w:gridAfter w:val="1"/>
          <w:wAfter w:w="98" w:type="dxa"/>
        </w:trPr>
        <w:tc>
          <w:tcPr>
            <w:tcW w:w="1241" w:type="dxa"/>
            <w:tcBorders>
              <w:top w:val="single" w:sz="4" w:space="0" w:color="auto"/>
              <w:left w:val="nil"/>
              <w:bottom w:val="single" w:sz="4" w:space="0" w:color="auto"/>
              <w:right w:val="single" w:sz="4" w:space="0" w:color="auto"/>
            </w:tcBorders>
          </w:tcPr>
          <w:p w14:paraId="0044AAC0"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1277" w:type="dxa"/>
            <w:gridSpan w:val="3"/>
            <w:tcBorders>
              <w:top w:val="single" w:sz="4" w:space="0" w:color="auto"/>
              <w:left w:val="single" w:sz="4" w:space="0" w:color="auto"/>
              <w:bottom w:val="single" w:sz="4" w:space="0" w:color="auto"/>
              <w:right w:val="nil"/>
            </w:tcBorders>
          </w:tcPr>
          <w:p w14:paraId="6557426B"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84" w:type="dxa"/>
            <w:tcBorders>
              <w:top w:val="nil"/>
              <w:left w:val="nil"/>
              <w:bottom w:val="nil"/>
              <w:right w:val="nil"/>
            </w:tcBorders>
          </w:tcPr>
          <w:p w14:paraId="5F9BE554"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3191" w:type="dxa"/>
            <w:gridSpan w:val="4"/>
            <w:tcBorders>
              <w:top w:val="nil"/>
              <w:left w:val="nil"/>
              <w:bottom w:val="nil"/>
              <w:right w:val="nil"/>
            </w:tcBorders>
          </w:tcPr>
          <w:p w14:paraId="7AB9A34D"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538" w:type="dxa"/>
            <w:gridSpan w:val="3"/>
            <w:tcBorders>
              <w:top w:val="nil"/>
              <w:left w:val="nil"/>
              <w:bottom w:val="nil"/>
              <w:right w:val="nil"/>
            </w:tcBorders>
          </w:tcPr>
          <w:p w14:paraId="3EBAAE5E"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val="en-US" w:eastAsia="ar-SA"/>
              </w:rPr>
              <w:t>|</w:t>
            </w:r>
          </w:p>
        </w:tc>
        <w:tc>
          <w:tcPr>
            <w:tcW w:w="769" w:type="dxa"/>
            <w:gridSpan w:val="2"/>
            <w:tcBorders>
              <w:top w:val="nil"/>
              <w:left w:val="nil"/>
              <w:bottom w:val="nil"/>
              <w:right w:val="nil"/>
            </w:tcBorders>
          </w:tcPr>
          <w:p w14:paraId="1AC02D7C"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2130" w:type="dxa"/>
            <w:gridSpan w:val="3"/>
            <w:tcBorders>
              <w:top w:val="single" w:sz="4" w:space="0" w:color="auto"/>
              <w:left w:val="nil"/>
              <w:bottom w:val="single" w:sz="4" w:space="0" w:color="auto"/>
              <w:right w:val="nil"/>
            </w:tcBorders>
          </w:tcPr>
          <w:p w14:paraId="599D9FA6"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r>
      <w:tr w:rsidR="00615462" w:rsidRPr="00615462" w14:paraId="54033D45" w14:textId="77777777" w:rsidTr="00B96B82">
        <w:trPr>
          <w:gridAfter w:val="1"/>
          <w:wAfter w:w="98" w:type="dxa"/>
          <w:trHeight w:val="732"/>
        </w:trPr>
        <w:tc>
          <w:tcPr>
            <w:tcW w:w="2518" w:type="dxa"/>
            <w:gridSpan w:val="4"/>
            <w:tcBorders>
              <w:top w:val="single" w:sz="4" w:space="0" w:color="auto"/>
              <w:left w:val="single" w:sz="4" w:space="0" w:color="auto"/>
              <w:bottom w:val="single" w:sz="4" w:space="0" w:color="auto"/>
              <w:right w:val="single" w:sz="4" w:space="0" w:color="auto"/>
            </w:tcBorders>
            <w:vAlign w:val="center"/>
          </w:tcPr>
          <w:p w14:paraId="6EF1F5D1"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Направление (выдача) заявителю мотивированного отказа в предоставлении муниципальной услуги</w:t>
            </w:r>
          </w:p>
        </w:tc>
        <w:tc>
          <w:tcPr>
            <w:tcW w:w="284" w:type="dxa"/>
            <w:tcBorders>
              <w:top w:val="nil"/>
              <w:left w:val="single" w:sz="4" w:space="0" w:color="auto"/>
              <w:bottom w:val="nil"/>
              <w:right w:val="single" w:sz="4" w:space="0" w:color="auto"/>
            </w:tcBorders>
          </w:tcPr>
          <w:p w14:paraId="53703E26"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tc>
        <w:tc>
          <w:tcPr>
            <w:tcW w:w="6628" w:type="dxa"/>
            <w:gridSpan w:val="12"/>
            <w:tcBorders>
              <w:top w:val="single" w:sz="4" w:space="0" w:color="auto"/>
              <w:left w:val="single" w:sz="4" w:space="0" w:color="auto"/>
              <w:bottom w:val="single" w:sz="4" w:space="0" w:color="auto"/>
              <w:right w:val="single" w:sz="4" w:space="0" w:color="auto"/>
            </w:tcBorders>
            <w:vAlign w:val="center"/>
          </w:tcPr>
          <w:p w14:paraId="140D0EF3"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Направление (выдача) заявителю договора безвозмездного пользования земельным участком</w:t>
            </w:r>
          </w:p>
        </w:tc>
      </w:tr>
    </w:tbl>
    <w:p w14:paraId="38B20071"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p>
    <w:p w14:paraId="4632D755" w14:textId="77777777" w:rsidR="004931B2" w:rsidRPr="00615462" w:rsidRDefault="004931B2" w:rsidP="00615462">
      <w:pPr>
        <w:widowControl w:val="0"/>
        <w:suppressAutoHyphens/>
        <w:autoSpaceDE w:val="0"/>
        <w:spacing w:after="0" w:line="240" w:lineRule="auto"/>
        <w:ind w:firstLine="709"/>
        <w:jc w:val="right"/>
        <w:rPr>
          <w:rFonts w:ascii="Arial" w:hAnsi="Arial" w:cs="Arial"/>
          <w:sz w:val="16"/>
          <w:szCs w:val="16"/>
          <w:lang w:eastAsia="ar-SA"/>
        </w:rPr>
      </w:pPr>
    </w:p>
    <w:p w14:paraId="703F9357"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Приложение N 1</w:t>
      </w:r>
    </w:p>
    <w:p w14:paraId="52046AE3"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к Административному регламенту</w:t>
      </w:r>
    </w:p>
    <w:p w14:paraId="0A477324" w14:textId="77777777" w:rsid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«Рассмотрение заявления о предоставлении в </w:t>
      </w:r>
    </w:p>
    <w:p w14:paraId="3E112E1D" w14:textId="77777777" w:rsid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                                                                 безвозмездное пользование земельного участка,</w:t>
      </w:r>
    </w:p>
    <w:p w14:paraId="380BD5A3" w14:textId="77777777" w:rsid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 находящегося в муниципальной собственности,</w:t>
      </w:r>
    </w:p>
    <w:p w14:paraId="27B1FE24" w14:textId="77777777" w:rsid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 или государственная собственность на который</w:t>
      </w:r>
    </w:p>
    <w:p w14:paraId="3814E208" w14:textId="77777777" w:rsid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 не разграничена на территории</w:t>
      </w:r>
    </w:p>
    <w:p w14:paraId="0E857117" w14:textId="14301BA9"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 муниципального образования Канский район».</w:t>
      </w:r>
    </w:p>
    <w:p w14:paraId="3050450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tbl>
      <w:tblPr>
        <w:tblW w:w="0" w:type="auto"/>
        <w:tblInd w:w="108" w:type="dxa"/>
        <w:tblLook w:val="00A0" w:firstRow="1" w:lastRow="0" w:firstColumn="1" w:lastColumn="0" w:noHBand="0" w:noVBand="0"/>
      </w:tblPr>
      <w:tblGrid>
        <w:gridCol w:w="1864"/>
        <w:gridCol w:w="7599"/>
      </w:tblGrid>
      <w:tr w:rsidR="00615462" w:rsidRPr="00615462" w14:paraId="738286FE" w14:textId="77777777" w:rsidTr="00B96B82">
        <w:tc>
          <w:tcPr>
            <w:tcW w:w="1864" w:type="dxa"/>
          </w:tcPr>
          <w:p w14:paraId="127567A1"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3D153A8B"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tc>
        <w:tc>
          <w:tcPr>
            <w:tcW w:w="7599" w:type="dxa"/>
          </w:tcPr>
          <w:p w14:paraId="7273C308"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Форма заявления</w:t>
            </w:r>
          </w:p>
          <w:p w14:paraId="5E0DF042"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В администрацию ________________________ __________________________ </w:t>
            </w:r>
          </w:p>
          <w:p w14:paraId="57C6F29C"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______________________________________</w:t>
            </w:r>
          </w:p>
          <w:p w14:paraId="06563453"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(Ф.И.О.)</w:t>
            </w:r>
          </w:p>
          <w:p w14:paraId="34220BFA"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Для физических лиц:</w:t>
            </w:r>
          </w:p>
          <w:p w14:paraId="193235A9"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___________________________________</w:t>
            </w:r>
          </w:p>
          <w:p w14:paraId="364164F2"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 xml:space="preserve"> (Ф.И.О. заявителя)</w:t>
            </w:r>
          </w:p>
          <w:p w14:paraId="05CA5582"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______________________________________</w:t>
            </w:r>
          </w:p>
          <w:p w14:paraId="3E3F1B8B"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(паспортные данные)</w:t>
            </w:r>
          </w:p>
          <w:p w14:paraId="161069A2"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______________________________________</w:t>
            </w:r>
          </w:p>
          <w:p w14:paraId="0EB11FEE"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(по доверенности в интересах)</w:t>
            </w:r>
          </w:p>
          <w:p w14:paraId="3C22AA27"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______________________________________</w:t>
            </w:r>
          </w:p>
          <w:p w14:paraId="18E678F4"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(адрес регистрации)</w:t>
            </w:r>
          </w:p>
          <w:p w14:paraId="5CBAF9DD"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Контактный телефон ___________________</w:t>
            </w:r>
          </w:p>
          <w:p w14:paraId="0C10693B"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(указывается по желанию)</w:t>
            </w:r>
          </w:p>
          <w:p w14:paraId="6CA1BD05"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Для юридических лиц:</w:t>
            </w:r>
          </w:p>
          <w:p w14:paraId="13DD58B0"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______________________________________</w:t>
            </w:r>
          </w:p>
          <w:p w14:paraId="2DA012C2"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(полное наименование юридического лица)</w:t>
            </w:r>
          </w:p>
          <w:p w14:paraId="70FC6681"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_______________________________________________</w:t>
            </w:r>
          </w:p>
          <w:p w14:paraId="1DF54E63"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(Ф.И.О. руководителя)</w:t>
            </w:r>
          </w:p>
          <w:p w14:paraId="66CCF89D"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_______________________________________________</w:t>
            </w:r>
          </w:p>
          <w:p w14:paraId="606A9844"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(почтовый адрес)</w:t>
            </w:r>
          </w:p>
          <w:p w14:paraId="746064DB"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_______________________________________________</w:t>
            </w:r>
          </w:p>
          <w:p w14:paraId="310A24F0"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(по доверенности в интересах)</w:t>
            </w:r>
          </w:p>
          <w:p w14:paraId="6D37DCEF"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ОГРН________________________________</w:t>
            </w:r>
          </w:p>
          <w:p w14:paraId="13239D2F"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ИНН________________________________</w:t>
            </w:r>
          </w:p>
          <w:p w14:paraId="5851DE54"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Контактный телефон ___________________</w:t>
            </w:r>
          </w:p>
          <w:p w14:paraId="57CB1694" w14:textId="77777777" w:rsidR="00615462" w:rsidRPr="00615462" w:rsidRDefault="00615462" w:rsidP="00615462">
            <w:pPr>
              <w:widowControl w:val="0"/>
              <w:suppressAutoHyphens/>
              <w:autoSpaceDE w:val="0"/>
              <w:spacing w:after="0" w:line="240" w:lineRule="auto"/>
              <w:ind w:firstLine="709"/>
              <w:jc w:val="right"/>
              <w:rPr>
                <w:rFonts w:ascii="Arial" w:hAnsi="Arial" w:cs="Arial"/>
                <w:sz w:val="16"/>
                <w:szCs w:val="16"/>
                <w:lang w:eastAsia="ar-SA"/>
              </w:rPr>
            </w:pPr>
            <w:r w:rsidRPr="00615462">
              <w:rPr>
                <w:rFonts w:ascii="Arial" w:hAnsi="Arial" w:cs="Arial"/>
                <w:sz w:val="16"/>
                <w:szCs w:val="16"/>
                <w:lang w:eastAsia="ar-SA"/>
              </w:rPr>
              <w:t>(указывается по желанию)</w:t>
            </w:r>
          </w:p>
          <w:p w14:paraId="252E125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tc>
      </w:tr>
    </w:tbl>
    <w:p w14:paraId="41A0B15B"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lastRenderedPageBreak/>
        <w:t>ЗАЯВЛЕНИЕ</w:t>
      </w:r>
    </w:p>
    <w:p w14:paraId="4CC0D8E2" w14:textId="14A1D234"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о предоставлении в безвозмездное пользование</w:t>
      </w:r>
    </w:p>
    <w:p w14:paraId="1D4D345D" w14:textId="77777777" w:rsidR="00615462" w:rsidRPr="00615462" w:rsidRDefault="00615462" w:rsidP="00615462">
      <w:pPr>
        <w:widowControl w:val="0"/>
        <w:suppressAutoHyphens/>
        <w:autoSpaceDE w:val="0"/>
        <w:spacing w:after="0" w:line="240" w:lineRule="auto"/>
        <w:ind w:firstLine="709"/>
        <w:jc w:val="center"/>
        <w:rPr>
          <w:rFonts w:ascii="Arial" w:hAnsi="Arial" w:cs="Arial"/>
          <w:sz w:val="16"/>
          <w:szCs w:val="16"/>
          <w:lang w:eastAsia="ar-SA"/>
        </w:rPr>
      </w:pPr>
      <w:r w:rsidRPr="00615462">
        <w:rPr>
          <w:rFonts w:ascii="Arial" w:hAnsi="Arial" w:cs="Arial"/>
          <w:sz w:val="16"/>
          <w:szCs w:val="16"/>
          <w:lang w:eastAsia="ar-SA"/>
        </w:rPr>
        <w:t>земельного участка</w:t>
      </w:r>
    </w:p>
    <w:p w14:paraId="35DE9A9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37DD85A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Прошу предоставить в безвозмездное пользование земельный участок, находящийся в собственности муниципального образования ___________________________ или государственная собственность на который не разграничена (не нужное зачеркнуть)</w:t>
      </w:r>
    </w:p>
    <w:p w14:paraId="485CEF45"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площадью ___________ кв. м, кадастровый номер____________________</w:t>
      </w:r>
      <w:proofErr w:type="gramStart"/>
      <w:r w:rsidRPr="00615462">
        <w:rPr>
          <w:rFonts w:ascii="Arial" w:hAnsi="Arial" w:cs="Arial"/>
          <w:sz w:val="16"/>
          <w:szCs w:val="16"/>
          <w:lang w:eastAsia="ar-SA"/>
        </w:rPr>
        <w:t>_ ,</w:t>
      </w:r>
      <w:proofErr w:type="gramEnd"/>
      <w:r w:rsidRPr="00615462">
        <w:rPr>
          <w:rFonts w:ascii="Arial" w:hAnsi="Arial" w:cs="Arial"/>
          <w:sz w:val="16"/>
          <w:szCs w:val="16"/>
          <w:lang w:eastAsia="ar-SA"/>
        </w:rPr>
        <w:t xml:space="preserve"> расположенный по адресу:_______________________.</w:t>
      </w:r>
    </w:p>
    <w:p w14:paraId="30540C3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Цель испрашиваемого земельного участка____________________________________</w:t>
      </w:r>
    </w:p>
    <w:p w14:paraId="2365BE9A"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Информирование о ходе рассмотрения настоящего заявления прошу осуществлять посредством: __________________________________________</w:t>
      </w:r>
    </w:p>
    <w:p w14:paraId="114DCFE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(почтового отправления, электронной почты или по номеру телефона)</w:t>
      </w:r>
    </w:p>
    <w:p w14:paraId="712D55A3"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Результат рассмотрения заявления прошу предоставить (нужное подчеркнуть):</w:t>
      </w:r>
    </w:p>
    <w:p w14:paraId="733B390F"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в виде бумажного документа, который заявитель получает непосредственно при личном обращении;</w:t>
      </w:r>
    </w:p>
    <w:p w14:paraId="4208F58D"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в виде бумажного документа, который направляется уполномоченным органом заявителю посредством почтового отправления;</w:t>
      </w:r>
    </w:p>
    <w:p w14:paraId="6CC0FADC"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в виде электронного документа через единый портал, региональный портал;</w:t>
      </w:r>
    </w:p>
    <w:p w14:paraId="4264C58E"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bCs/>
          <w:sz w:val="16"/>
          <w:szCs w:val="16"/>
          <w:lang w:eastAsia="ar-SA"/>
        </w:rPr>
        <w:t>в виде бумажного документа через МФЦ.</w:t>
      </w:r>
    </w:p>
    <w:p w14:paraId="2EFBA756"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074F646A"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Приложения: (указывается список прилагаемых к заявлению документов):</w:t>
      </w:r>
    </w:p>
    <w:p w14:paraId="0BCBE5A4"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_______________________     _______________         _________________</w:t>
      </w:r>
    </w:p>
    <w:p w14:paraId="283581B9"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r w:rsidRPr="00615462">
        <w:rPr>
          <w:rFonts w:ascii="Arial" w:hAnsi="Arial" w:cs="Arial"/>
          <w:sz w:val="16"/>
          <w:szCs w:val="16"/>
          <w:lang w:eastAsia="ar-SA"/>
        </w:rPr>
        <w:t xml:space="preserve">        (</w:t>
      </w:r>
      <w:proofErr w:type="gramStart"/>
      <w:r w:rsidRPr="00615462">
        <w:rPr>
          <w:rFonts w:ascii="Arial" w:hAnsi="Arial" w:cs="Arial"/>
          <w:sz w:val="16"/>
          <w:szCs w:val="16"/>
          <w:lang w:eastAsia="ar-SA"/>
        </w:rPr>
        <w:t xml:space="preserve">должность)   </w:t>
      </w:r>
      <w:proofErr w:type="gramEnd"/>
      <w:r w:rsidRPr="00615462">
        <w:rPr>
          <w:rFonts w:ascii="Arial" w:hAnsi="Arial" w:cs="Arial"/>
          <w:sz w:val="16"/>
          <w:szCs w:val="16"/>
          <w:lang w:eastAsia="ar-SA"/>
        </w:rPr>
        <w:t xml:space="preserve">                                   (подпись)                             (фамилия И.О.)</w:t>
      </w:r>
    </w:p>
    <w:p w14:paraId="27BE5214"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sz w:val="16"/>
          <w:szCs w:val="16"/>
          <w:lang w:eastAsia="ar-SA"/>
        </w:rPr>
        <w:t xml:space="preserve">                         </w:t>
      </w:r>
      <w:proofErr w:type="spellStart"/>
      <w:r w:rsidRPr="00615462">
        <w:rPr>
          <w:rFonts w:ascii="Arial" w:hAnsi="Arial" w:cs="Arial"/>
          <w:sz w:val="16"/>
          <w:szCs w:val="16"/>
          <w:lang w:eastAsia="ar-SA"/>
        </w:rPr>
        <w:t>м.п</w:t>
      </w:r>
      <w:proofErr w:type="spellEnd"/>
      <w:r w:rsidRPr="00615462">
        <w:rPr>
          <w:rFonts w:ascii="Arial" w:hAnsi="Arial" w:cs="Arial"/>
          <w:sz w:val="16"/>
          <w:szCs w:val="16"/>
          <w:lang w:eastAsia="ar-SA"/>
        </w:rPr>
        <w:t>.</w:t>
      </w:r>
    </w:p>
    <w:p w14:paraId="4B5F81C3" w14:textId="77777777" w:rsidR="00615462" w:rsidRPr="00615462" w:rsidRDefault="00615462" w:rsidP="00615462">
      <w:pPr>
        <w:widowControl w:val="0"/>
        <w:suppressAutoHyphens/>
        <w:autoSpaceDE w:val="0"/>
        <w:spacing w:after="0" w:line="240" w:lineRule="auto"/>
        <w:ind w:firstLine="709"/>
        <w:jc w:val="both"/>
        <w:rPr>
          <w:rFonts w:ascii="Arial" w:hAnsi="Arial" w:cs="Arial"/>
          <w:bCs/>
          <w:sz w:val="16"/>
          <w:szCs w:val="16"/>
          <w:lang w:eastAsia="ar-SA"/>
        </w:rPr>
      </w:pPr>
      <w:r w:rsidRPr="00615462">
        <w:rPr>
          <w:rFonts w:ascii="Arial" w:hAnsi="Arial" w:cs="Arial"/>
          <w:bCs/>
          <w:sz w:val="16"/>
          <w:szCs w:val="16"/>
          <w:lang w:eastAsia="ar-SA"/>
        </w:rPr>
        <w:t xml:space="preserve">«____» _________________ 20__ г. </w:t>
      </w:r>
    </w:p>
    <w:p w14:paraId="2A01EE08" w14:textId="77777777" w:rsidR="00615462" w:rsidRPr="00615462" w:rsidRDefault="00615462" w:rsidP="00615462">
      <w:pPr>
        <w:widowControl w:val="0"/>
        <w:suppressAutoHyphens/>
        <w:autoSpaceDE w:val="0"/>
        <w:spacing w:after="0" w:line="240" w:lineRule="auto"/>
        <w:ind w:firstLine="709"/>
        <w:jc w:val="both"/>
        <w:rPr>
          <w:rFonts w:ascii="Arial" w:hAnsi="Arial" w:cs="Arial"/>
          <w:sz w:val="16"/>
          <w:szCs w:val="16"/>
          <w:lang w:eastAsia="ar-SA"/>
        </w:rPr>
      </w:pPr>
    </w:p>
    <w:p w14:paraId="277BB64A" w14:textId="77777777" w:rsidR="004931B2" w:rsidRPr="0061546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500D09A0" w14:textId="77777777" w:rsidR="004931B2" w:rsidRPr="0061546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1F3729AD" w14:textId="77777777" w:rsidR="004931B2" w:rsidRPr="0061546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22469091" w14:textId="77777777" w:rsidR="004931B2" w:rsidRPr="0061546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0824BF6E" w14:textId="77777777" w:rsidR="004931B2" w:rsidRPr="0061546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04D08DA5" w14:textId="77777777" w:rsidR="004931B2" w:rsidRPr="004931B2" w:rsidRDefault="004931B2" w:rsidP="004931B2">
      <w:pPr>
        <w:widowControl w:val="0"/>
        <w:suppressAutoHyphens/>
        <w:autoSpaceDE w:val="0"/>
        <w:spacing w:after="0" w:line="240" w:lineRule="auto"/>
        <w:ind w:firstLine="709"/>
        <w:jc w:val="both"/>
        <w:rPr>
          <w:rFonts w:ascii="Arial" w:hAnsi="Arial" w:cs="Arial"/>
          <w:sz w:val="16"/>
          <w:szCs w:val="16"/>
          <w:lang w:eastAsia="ar-SA"/>
        </w:rPr>
      </w:pPr>
    </w:p>
    <w:p w14:paraId="5B07CDE7"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55730177"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380C174F"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42E70CD0"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34E35C9B"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1164865F"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588398BE"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4B878DA2"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10D60B5A"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7E7E316A"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4A3AB8C7"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49CF7B24"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163CC68F"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349A1B6A"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171A8595"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6F8350F6"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1BC5D12D"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0EF65CBB"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1C5019F3"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4800329A"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4AA2280B"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49E70FA1"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404F60F7"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4047B687"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1A3227DF"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11304CCA"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04FE8C65"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345CBC35"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64AD1BF6"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60169CFC"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5E91499C"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37B3ED8B" w14:textId="77777777" w:rsidR="00615462"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p w14:paraId="53C58047"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5AD6F324"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033A93A2"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793E6260"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bookmarkStart w:id="63" w:name="_GoBack"/>
      <w:bookmarkEnd w:id="63"/>
    </w:p>
    <w:p w14:paraId="6950E361"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5F2FDD5F"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4A4C7D3F"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736DBDC3"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5415E6E9"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67486942"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5FFB0967"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3CA49AFF"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11DAF5AB"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180F4A1C" w14:textId="77777777" w:rsidR="0051751F" w:rsidRDefault="0051751F" w:rsidP="001E0D77">
      <w:pPr>
        <w:widowControl w:val="0"/>
        <w:suppressAutoHyphens/>
        <w:autoSpaceDE w:val="0"/>
        <w:spacing w:after="0" w:line="240" w:lineRule="auto"/>
        <w:ind w:firstLine="709"/>
        <w:jc w:val="right"/>
        <w:rPr>
          <w:rFonts w:ascii="Arial" w:hAnsi="Arial" w:cs="Arial"/>
          <w:sz w:val="16"/>
          <w:szCs w:val="16"/>
          <w:lang w:eastAsia="ar-SA"/>
        </w:rPr>
      </w:pPr>
    </w:p>
    <w:p w14:paraId="0CACC2B1" w14:textId="77777777" w:rsidR="00615462" w:rsidRPr="00915A6B" w:rsidRDefault="00615462" w:rsidP="001E0D77">
      <w:pPr>
        <w:widowControl w:val="0"/>
        <w:suppressAutoHyphens/>
        <w:autoSpaceDE w:val="0"/>
        <w:spacing w:after="0" w:line="240" w:lineRule="auto"/>
        <w:ind w:firstLine="709"/>
        <w:jc w:val="right"/>
        <w:rPr>
          <w:rFonts w:ascii="Arial" w:hAnsi="Arial" w:cs="Arial"/>
          <w:sz w:val="16"/>
          <w:szCs w:val="1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3256"/>
        <w:gridCol w:w="1540"/>
        <w:gridCol w:w="3072"/>
      </w:tblGrid>
      <w:tr w:rsidR="00D12972" w:rsidRPr="00915A6B" w14:paraId="67E23D0F" w14:textId="77777777" w:rsidTr="00D12972">
        <w:trPr>
          <w:jc w:val="center"/>
        </w:trPr>
        <w:tc>
          <w:tcPr>
            <w:tcW w:w="2554" w:type="dxa"/>
            <w:tcBorders>
              <w:top w:val="single" w:sz="4" w:space="0" w:color="auto"/>
              <w:left w:val="single" w:sz="4" w:space="0" w:color="auto"/>
              <w:bottom w:val="single" w:sz="4" w:space="0" w:color="auto"/>
              <w:right w:val="single" w:sz="4" w:space="0" w:color="auto"/>
            </w:tcBorders>
            <w:hideMark/>
          </w:tcPr>
          <w:p w14:paraId="4230F650" w14:textId="06C1CC41" w:rsidR="00D12972" w:rsidRPr="0051751F" w:rsidRDefault="004060D6" w:rsidP="001E0D77">
            <w:pPr>
              <w:pStyle w:val="24"/>
              <w:spacing w:before="0" w:after="0"/>
              <w:ind w:firstLine="0"/>
              <w:contextualSpacing/>
              <w:outlineLvl w:val="1"/>
              <w:rPr>
                <w:rFonts w:ascii="Arial" w:hAnsi="Arial" w:cs="Arial"/>
                <w:color w:val="auto"/>
                <w:sz w:val="14"/>
                <w:szCs w:val="14"/>
              </w:rPr>
            </w:pPr>
            <w:r w:rsidRPr="0051751F">
              <w:rPr>
                <w:rFonts w:ascii="Arial" w:hAnsi="Arial" w:cs="Arial"/>
                <w:color w:val="auto"/>
                <w:sz w:val="14"/>
                <w:szCs w:val="14"/>
              </w:rPr>
              <w:t xml:space="preserve"> </w:t>
            </w:r>
            <w:r w:rsidR="0051751F" w:rsidRPr="0051751F">
              <w:rPr>
                <w:rFonts w:ascii="Arial" w:hAnsi="Arial" w:cs="Arial"/>
                <w:color w:val="auto"/>
                <w:sz w:val="14"/>
                <w:szCs w:val="14"/>
              </w:rPr>
              <w:t xml:space="preserve">30 </w:t>
            </w:r>
            <w:r w:rsidR="0025526B" w:rsidRPr="0051751F">
              <w:rPr>
                <w:rFonts w:ascii="Arial" w:hAnsi="Arial" w:cs="Arial"/>
                <w:color w:val="auto"/>
                <w:sz w:val="14"/>
                <w:szCs w:val="14"/>
              </w:rPr>
              <w:t>(</w:t>
            </w:r>
            <w:r w:rsidR="008732F4" w:rsidRPr="0051751F">
              <w:rPr>
                <w:rFonts w:ascii="Arial" w:hAnsi="Arial" w:cs="Arial"/>
                <w:color w:val="auto"/>
                <w:sz w:val="14"/>
                <w:szCs w:val="14"/>
              </w:rPr>
              <w:t>3</w:t>
            </w:r>
            <w:r w:rsidR="006D265D" w:rsidRPr="0051751F">
              <w:rPr>
                <w:rFonts w:ascii="Arial" w:hAnsi="Arial" w:cs="Arial"/>
                <w:color w:val="auto"/>
                <w:sz w:val="14"/>
                <w:szCs w:val="14"/>
              </w:rPr>
              <w:t>5</w:t>
            </w:r>
            <w:r w:rsidR="00EE1562" w:rsidRPr="0051751F">
              <w:rPr>
                <w:rFonts w:ascii="Arial" w:hAnsi="Arial" w:cs="Arial"/>
                <w:color w:val="auto"/>
                <w:sz w:val="14"/>
                <w:szCs w:val="14"/>
              </w:rPr>
              <w:t>4</w:t>
            </w:r>
            <w:r w:rsidR="00D12972" w:rsidRPr="0051751F">
              <w:rPr>
                <w:rFonts w:ascii="Arial" w:hAnsi="Arial" w:cs="Arial"/>
                <w:color w:val="auto"/>
                <w:sz w:val="14"/>
                <w:szCs w:val="14"/>
              </w:rPr>
              <w:t>)</w:t>
            </w:r>
          </w:p>
          <w:p w14:paraId="6B663C2B" w14:textId="6CDD812D" w:rsidR="00D12972" w:rsidRPr="0051751F" w:rsidRDefault="006D265D" w:rsidP="00EE1562">
            <w:pPr>
              <w:pStyle w:val="24"/>
              <w:spacing w:before="0" w:after="0"/>
              <w:ind w:firstLine="0"/>
              <w:contextualSpacing/>
              <w:outlineLvl w:val="1"/>
              <w:rPr>
                <w:rFonts w:ascii="Arial" w:hAnsi="Arial" w:cs="Arial"/>
                <w:color w:val="auto"/>
                <w:sz w:val="14"/>
                <w:szCs w:val="14"/>
              </w:rPr>
            </w:pPr>
            <w:r w:rsidRPr="0051751F">
              <w:rPr>
                <w:rFonts w:ascii="Arial" w:hAnsi="Arial" w:cs="Arial"/>
                <w:color w:val="auto"/>
                <w:sz w:val="14"/>
                <w:szCs w:val="14"/>
              </w:rPr>
              <w:t>22</w:t>
            </w:r>
            <w:r w:rsidR="007E0A64" w:rsidRPr="0051751F">
              <w:rPr>
                <w:rFonts w:ascii="Arial" w:hAnsi="Arial" w:cs="Arial"/>
                <w:color w:val="auto"/>
                <w:sz w:val="14"/>
                <w:szCs w:val="14"/>
              </w:rPr>
              <w:t xml:space="preserve"> </w:t>
            </w:r>
            <w:r w:rsidR="00EE1562" w:rsidRPr="0051751F">
              <w:rPr>
                <w:rFonts w:ascii="Arial" w:hAnsi="Arial" w:cs="Arial"/>
                <w:color w:val="auto"/>
                <w:sz w:val="14"/>
                <w:szCs w:val="14"/>
              </w:rPr>
              <w:t>но</w:t>
            </w:r>
            <w:r w:rsidR="002A252D" w:rsidRPr="0051751F">
              <w:rPr>
                <w:rFonts w:ascii="Arial" w:hAnsi="Arial" w:cs="Arial"/>
                <w:color w:val="auto"/>
                <w:sz w:val="14"/>
                <w:szCs w:val="14"/>
              </w:rPr>
              <w:t>ября</w:t>
            </w:r>
            <w:r w:rsidR="00250B40" w:rsidRPr="0051751F">
              <w:rPr>
                <w:rFonts w:ascii="Arial" w:hAnsi="Arial" w:cs="Arial"/>
                <w:color w:val="auto"/>
                <w:sz w:val="14"/>
                <w:szCs w:val="14"/>
              </w:rPr>
              <w:t xml:space="preserve"> </w:t>
            </w:r>
            <w:r w:rsidR="00AC4CD8" w:rsidRPr="0051751F">
              <w:rPr>
                <w:rFonts w:ascii="Arial" w:hAnsi="Arial" w:cs="Arial"/>
                <w:color w:val="auto"/>
                <w:sz w:val="14"/>
                <w:szCs w:val="14"/>
              </w:rPr>
              <w:t>20</w:t>
            </w:r>
            <w:r w:rsidR="008732F4" w:rsidRPr="0051751F">
              <w:rPr>
                <w:rFonts w:ascii="Arial" w:hAnsi="Arial" w:cs="Arial"/>
                <w:color w:val="auto"/>
                <w:sz w:val="14"/>
                <w:szCs w:val="14"/>
              </w:rPr>
              <w:t>21</w:t>
            </w:r>
            <w:r w:rsidR="00D12972" w:rsidRPr="0051751F">
              <w:rPr>
                <w:rFonts w:ascii="Arial" w:hAnsi="Arial" w:cs="Arial"/>
                <w:color w:val="auto"/>
                <w:sz w:val="14"/>
                <w:szCs w:val="14"/>
              </w:rPr>
              <w:t xml:space="preserve"> года </w:t>
            </w:r>
          </w:p>
        </w:tc>
        <w:tc>
          <w:tcPr>
            <w:tcW w:w="3256" w:type="dxa"/>
            <w:tcBorders>
              <w:top w:val="single" w:sz="4" w:space="0" w:color="auto"/>
              <w:left w:val="single" w:sz="4" w:space="0" w:color="auto"/>
              <w:bottom w:val="single" w:sz="4" w:space="0" w:color="auto"/>
              <w:right w:val="single" w:sz="4" w:space="0" w:color="auto"/>
            </w:tcBorders>
            <w:hideMark/>
          </w:tcPr>
          <w:p w14:paraId="4C1F270B" w14:textId="77777777" w:rsidR="006F6A02" w:rsidRPr="0051751F" w:rsidRDefault="00D12972" w:rsidP="001E0D77">
            <w:pPr>
              <w:pStyle w:val="24"/>
              <w:spacing w:before="0" w:after="0"/>
              <w:ind w:firstLine="0"/>
              <w:contextualSpacing/>
              <w:outlineLvl w:val="1"/>
              <w:rPr>
                <w:rFonts w:ascii="Arial" w:hAnsi="Arial" w:cs="Arial"/>
                <w:color w:val="auto"/>
                <w:sz w:val="14"/>
                <w:szCs w:val="14"/>
              </w:rPr>
            </w:pPr>
            <w:r w:rsidRPr="0051751F">
              <w:rPr>
                <w:rFonts w:ascii="Arial" w:hAnsi="Arial" w:cs="Arial"/>
                <w:color w:val="auto"/>
                <w:sz w:val="14"/>
                <w:szCs w:val="14"/>
              </w:rPr>
              <w:t>Наш адрес: 663600 г. Канск,</w:t>
            </w:r>
            <w:r w:rsidR="002B7CEB" w:rsidRPr="0051751F">
              <w:rPr>
                <w:rFonts w:ascii="Arial" w:hAnsi="Arial" w:cs="Arial"/>
                <w:color w:val="auto"/>
                <w:sz w:val="14"/>
                <w:szCs w:val="14"/>
              </w:rPr>
              <w:t xml:space="preserve"> </w:t>
            </w:r>
            <w:r w:rsidRPr="0051751F">
              <w:rPr>
                <w:rFonts w:ascii="Arial" w:hAnsi="Arial" w:cs="Arial"/>
                <w:color w:val="auto"/>
                <w:sz w:val="14"/>
                <w:szCs w:val="14"/>
              </w:rPr>
              <w:t xml:space="preserve">ул. Ленина,4/1 </w:t>
            </w:r>
          </w:p>
          <w:p w14:paraId="6229C0B6" w14:textId="77777777" w:rsidR="00D12972" w:rsidRPr="0051751F" w:rsidRDefault="00D12972" w:rsidP="001E0D77">
            <w:pPr>
              <w:pStyle w:val="24"/>
              <w:spacing w:before="0" w:after="0"/>
              <w:ind w:firstLine="0"/>
              <w:contextualSpacing/>
              <w:outlineLvl w:val="1"/>
              <w:rPr>
                <w:rFonts w:ascii="Arial" w:hAnsi="Arial" w:cs="Arial"/>
                <w:color w:val="auto"/>
                <w:sz w:val="14"/>
                <w:szCs w:val="14"/>
              </w:rPr>
            </w:pPr>
            <w:r w:rsidRPr="0051751F">
              <w:rPr>
                <w:rFonts w:ascii="Arial" w:hAnsi="Arial" w:cs="Arial"/>
                <w:color w:val="auto"/>
                <w:sz w:val="14"/>
                <w:szCs w:val="14"/>
              </w:rPr>
              <w:t>тел.3-21-07</w:t>
            </w:r>
          </w:p>
        </w:tc>
        <w:tc>
          <w:tcPr>
            <w:tcW w:w="1540" w:type="dxa"/>
            <w:tcBorders>
              <w:top w:val="single" w:sz="4" w:space="0" w:color="auto"/>
              <w:left w:val="single" w:sz="4" w:space="0" w:color="auto"/>
              <w:bottom w:val="single" w:sz="4" w:space="0" w:color="auto"/>
              <w:right w:val="single" w:sz="4" w:space="0" w:color="auto"/>
            </w:tcBorders>
            <w:hideMark/>
          </w:tcPr>
          <w:p w14:paraId="76D2FFA6" w14:textId="77777777" w:rsidR="00D12972" w:rsidRPr="0051751F" w:rsidRDefault="00D12972" w:rsidP="001E0D77">
            <w:pPr>
              <w:pStyle w:val="24"/>
              <w:spacing w:before="0" w:after="0"/>
              <w:ind w:firstLine="0"/>
              <w:contextualSpacing/>
              <w:jc w:val="both"/>
              <w:outlineLvl w:val="1"/>
              <w:rPr>
                <w:rFonts w:ascii="Arial" w:hAnsi="Arial" w:cs="Arial"/>
                <w:color w:val="auto"/>
                <w:sz w:val="14"/>
                <w:szCs w:val="14"/>
              </w:rPr>
            </w:pPr>
            <w:r w:rsidRPr="0051751F">
              <w:rPr>
                <w:rFonts w:ascii="Arial" w:hAnsi="Arial" w:cs="Arial"/>
                <w:color w:val="auto"/>
                <w:sz w:val="14"/>
                <w:szCs w:val="14"/>
              </w:rPr>
              <w:t>Тираж. 200экз.</w:t>
            </w:r>
            <w:r w:rsidR="002B7CEB" w:rsidRPr="0051751F">
              <w:rPr>
                <w:rFonts w:ascii="Arial" w:hAnsi="Arial" w:cs="Arial"/>
                <w:color w:val="auto"/>
                <w:sz w:val="14"/>
                <w:szCs w:val="14"/>
              </w:rPr>
              <w:t xml:space="preserve"> </w:t>
            </w:r>
          </w:p>
        </w:tc>
        <w:tc>
          <w:tcPr>
            <w:tcW w:w="3072" w:type="dxa"/>
            <w:tcBorders>
              <w:top w:val="single" w:sz="4" w:space="0" w:color="auto"/>
              <w:left w:val="single" w:sz="4" w:space="0" w:color="auto"/>
              <w:bottom w:val="single" w:sz="4" w:space="0" w:color="auto"/>
              <w:right w:val="single" w:sz="4" w:space="0" w:color="auto"/>
            </w:tcBorders>
            <w:hideMark/>
          </w:tcPr>
          <w:p w14:paraId="17A674F9" w14:textId="77777777" w:rsidR="00D12972" w:rsidRPr="0051751F" w:rsidRDefault="00D12972" w:rsidP="001E0D77">
            <w:pPr>
              <w:pStyle w:val="24"/>
              <w:spacing w:before="0" w:after="0"/>
              <w:ind w:firstLine="0"/>
              <w:contextualSpacing/>
              <w:jc w:val="both"/>
              <w:outlineLvl w:val="1"/>
              <w:rPr>
                <w:rFonts w:ascii="Arial" w:hAnsi="Arial" w:cs="Arial"/>
                <w:color w:val="auto"/>
                <w:sz w:val="14"/>
                <w:szCs w:val="14"/>
              </w:rPr>
            </w:pPr>
            <w:r w:rsidRPr="0051751F">
              <w:rPr>
                <w:rFonts w:ascii="Arial" w:hAnsi="Arial" w:cs="Arial"/>
                <w:color w:val="auto"/>
                <w:sz w:val="14"/>
                <w:szCs w:val="14"/>
              </w:rPr>
              <w:t xml:space="preserve">Ответственный за выпуск </w:t>
            </w:r>
            <w:r w:rsidR="001D3E0B" w:rsidRPr="0051751F">
              <w:rPr>
                <w:rFonts w:ascii="Arial" w:hAnsi="Arial" w:cs="Arial"/>
                <w:color w:val="auto"/>
                <w:sz w:val="14"/>
                <w:szCs w:val="14"/>
              </w:rPr>
              <w:t>Мацола М.М.</w:t>
            </w:r>
          </w:p>
        </w:tc>
      </w:tr>
    </w:tbl>
    <w:p w14:paraId="6D4D6906" w14:textId="77777777" w:rsidR="00836B24" w:rsidRPr="00915A6B" w:rsidRDefault="00836B24" w:rsidP="001E0D77">
      <w:pPr>
        <w:pStyle w:val="af2"/>
        <w:ind w:left="7799" w:firstLine="709"/>
        <w:contextualSpacing/>
        <w:rPr>
          <w:rFonts w:ascii="Arial" w:hAnsi="Arial" w:cs="Arial"/>
          <w:sz w:val="16"/>
          <w:szCs w:val="16"/>
        </w:rPr>
      </w:pPr>
    </w:p>
    <w:sectPr w:rsidR="00836B24" w:rsidRPr="00915A6B" w:rsidSect="003958C9">
      <w:headerReference w:type="even" r:id="rId98"/>
      <w:headerReference w:type="default" r:id="rId99"/>
      <w:pgSz w:w="11907" w:h="16839" w:orient="landscape" w:code="8"/>
      <w:pgMar w:top="284" w:right="567" w:bottom="567" w:left="567" w:header="425" w:footer="397"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D655C" w14:textId="77777777" w:rsidR="00F471FC" w:rsidRDefault="00F471FC" w:rsidP="00DD6186">
      <w:pPr>
        <w:spacing w:after="0" w:line="240" w:lineRule="auto"/>
      </w:pPr>
      <w:r>
        <w:separator/>
      </w:r>
    </w:p>
  </w:endnote>
  <w:endnote w:type="continuationSeparator" w:id="0">
    <w:p w14:paraId="5D2A8C9D" w14:textId="77777777" w:rsidR="00F471FC" w:rsidRDefault="00F471FC" w:rsidP="00DD6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02"/>
    <w:family w:val="auto"/>
    <w:pitch w:val="default"/>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6600C" w14:textId="77777777" w:rsidR="00F471FC" w:rsidRDefault="00F471FC" w:rsidP="00DD6186">
      <w:pPr>
        <w:spacing w:after="0" w:line="240" w:lineRule="auto"/>
      </w:pPr>
      <w:r>
        <w:separator/>
      </w:r>
    </w:p>
  </w:footnote>
  <w:footnote w:type="continuationSeparator" w:id="0">
    <w:p w14:paraId="5B142C7A" w14:textId="77777777" w:rsidR="00F471FC" w:rsidRDefault="00F471FC" w:rsidP="00DD61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59F5B" w14:textId="77777777" w:rsidR="00EA34E8" w:rsidRPr="00F07AD4" w:rsidRDefault="00EA34E8" w:rsidP="00F07AD4">
    <w:pPr>
      <w:pStyle w:val="ac"/>
      <w:jc w:val="center"/>
      <w:rPr>
        <w:b/>
        <w:sz w:val="28"/>
        <w:szCs w:val="28"/>
        <w:u w:val="single"/>
      </w:rPr>
    </w:pPr>
    <w:r>
      <w:rPr>
        <w:szCs w:val="28"/>
        <w:u w:val="single"/>
      </w:rPr>
      <w:t>5_________________</w:t>
    </w:r>
    <w:r>
      <w:rPr>
        <w:b/>
        <w:szCs w:val="28"/>
        <w:u w:val="single"/>
      </w:rPr>
      <w:t xml:space="preserve">ВЕСТИ КАНСКОГО </w:t>
    </w:r>
    <w:r w:rsidRPr="00AC4CD8">
      <w:rPr>
        <w:b/>
        <w:szCs w:val="28"/>
        <w:u w:val="single"/>
      </w:rPr>
      <w:t>РАЙОНА</w:t>
    </w:r>
    <w:r>
      <w:rPr>
        <w:b/>
        <w:szCs w:val="28"/>
        <w:u w:val="single"/>
      </w:rPr>
      <w:t xml:space="preserve"> № 34_ 30 декабря 2020</w:t>
    </w:r>
    <w:r w:rsidRPr="00AB5FA8">
      <w:rPr>
        <w:b/>
        <w:szCs w:val="28"/>
        <w:u w:val="single"/>
      </w:rPr>
      <w:t xml:space="preserve"> года</w:t>
    </w:r>
  </w:p>
  <w:p w14:paraId="4D8F5567" w14:textId="77777777" w:rsidR="00EA34E8" w:rsidRDefault="00EA34E8"/>
  <w:p w14:paraId="0ECC2743" w14:textId="77777777" w:rsidR="00EA34E8" w:rsidRDefault="00EA34E8"/>
  <w:p w14:paraId="490AFCD2" w14:textId="77777777" w:rsidR="00EA34E8" w:rsidRDefault="00EA34E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716C8" w14:textId="4016954B" w:rsidR="00EA34E8" w:rsidRDefault="00EA34E8" w:rsidP="00DD6186">
    <w:pPr>
      <w:pStyle w:val="ac"/>
      <w:rPr>
        <w:sz w:val="24"/>
        <w:szCs w:val="28"/>
        <w:u w:val="single"/>
      </w:rPr>
    </w:pPr>
    <w:r>
      <w:rPr>
        <w:b/>
        <w:szCs w:val="28"/>
        <w:u w:val="single"/>
      </w:rPr>
      <w:t>ВЕСТИ КАНСКОГО РАЙОНА № 30</w:t>
    </w:r>
    <w:r w:rsidRPr="00E769F7">
      <w:rPr>
        <w:b/>
        <w:szCs w:val="28"/>
        <w:u w:val="single"/>
      </w:rPr>
      <w:t>_______</w:t>
    </w:r>
    <w:r w:rsidRPr="005067D3">
      <w:rPr>
        <w:b/>
        <w:szCs w:val="28"/>
        <w:u w:val="single"/>
      </w:rPr>
      <w:t xml:space="preserve">22 </w:t>
    </w:r>
    <w:r>
      <w:rPr>
        <w:b/>
        <w:szCs w:val="28"/>
        <w:u w:val="single"/>
      </w:rPr>
      <w:t xml:space="preserve">ноября 2021 </w:t>
    </w:r>
    <w:r w:rsidRPr="00AB5FA8">
      <w:rPr>
        <w:b/>
        <w:szCs w:val="28"/>
        <w:u w:val="single"/>
      </w:rPr>
      <w:t>года</w:t>
    </w:r>
    <w:r>
      <w:rPr>
        <w:b/>
        <w:szCs w:val="28"/>
        <w:u w:val="single"/>
      </w:rPr>
      <w:t>_______________</w:t>
    </w:r>
    <w:r w:rsidRPr="00AB5FA8">
      <w:rPr>
        <w:sz w:val="24"/>
        <w:szCs w:val="28"/>
        <w:u w:val="single"/>
      </w:rPr>
      <w:fldChar w:fldCharType="begin"/>
    </w:r>
    <w:r w:rsidRPr="00AB5FA8">
      <w:rPr>
        <w:sz w:val="24"/>
        <w:szCs w:val="28"/>
        <w:u w:val="single"/>
      </w:rPr>
      <w:instrText>PAGE   \* MERGEFORMAT</w:instrText>
    </w:r>
    <w:r w:rsidRPr="00AB5FA8">
      <w:rPr>
        <w:sz w:val="24"/>
        <w:szCs w:val="28"/>
        <w:u w:val="single"/>
      </w:rPr>
      <w:fldChar w:fldCharType="separate"/>
    </w:r>
    <w:r w:rsidR="0051751F">
      <w:rPr>
        <w:noProof/>
        <w:sz w:val="24"/>
        <w:szCs w:val="28"/>
        <w:u w:val="single"/>
      </w:rPr>
      <w:t>20</w:t>
    </w:r>
    <w:r w:rsidRPr="00AB5FA8">
      <w:rPr>
        <w:sz w:val="24"/>
        <w:szCs w:val="28"/>
        <w:u w:val="single"/>
      </w:rPr>
      <w:fldChar w:fldCharType="end"/>
    </w:r>
  </w:p>
  <w:p w14:paraId="6A21B5D2" w14:textId="77777777" w:rsidR="00EA34E8" w:rsidRDefault="00EA34E8" w:rsidP="004207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C4ADE3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2"/>
    <w:lvl w:ilvl="0">
      <w:start w:val="1"/>
      <w:numFmt w:val="upperRoman"/>
      <w:lvlText w:val="%1."/>
      <w:lvlJc w:val="left"/>
      <w:pPr>
        <w:tabs>
          <w:tab w:val="num" w:pos="-425"/>
        </w:tabs>
        <w:ind w:left="655" w:hanging="720"/>
      </w:pPr>
    </w:lvl>
  </w:abstractNum>
  <w:abstractNum w:abstractNumId="2">
    <w:nsid w:val="00000002"/>
    <w:multiLevelType w:val="multilevel"/>
    <w:tmpl w:val="0A12B9EA"/>
    <w:name w:val="WW8Num2"/>
    <w:lvl w:ilvl="0">
      <w:start w:val="1"/>
      <w:numFmt w:val="decimal"/>
      <w:lvlText w:val="%1."/>
      <w:lvlJc w:val="left"/>
      <w:pPr>
        <w:tabs>
          <w:tab w:val="num" w:pos="-435"/>
        </w:tabs>
        <w:ind w:left="360" w:hanging="360"/>
      </w:pPr>
      <w:rPr>
        <w:rFonts w:ascii="Times New Roman" w:hAnsi="Times New Roman" w:cs="Times New Roman"/>
        <w:b w:val="0"/>
        <w:bCs/>
        <w:i w:val="0"/>
        <w:sz w:val="14"/>
        <w:szCs w:val="14"/>
      </w:rPr>
    </w:lvl>
    <w:lvl w:ilvl="1">
      <w:start w:val="1"/>
      <w:numFmt w:val="decimal"/>
      <w:lvlText w:val="%1.%2."/>
      <w:lvlJc w:val="left"/>
      <w:pPr>
        <w:tabs>
          <w:tab w:val="num" w:pos="0"/>
        </w:tabs>
        <w:ind w:left="1004" w:hanging="720"/>
      </w:pPr>
      <w:rPr>
        <w:rFonts w:hint="default"/>
      </w:rPr>
    </w:lvl>
    <w:lvl w:ilvl="2">
      <w:start w:val="1"/>
      <w:numFmt w:val="decimal"/>
      <w:lvlText w:val="%1.%2.%3."/>
      <w:lvlJc w:val="left"/>
      <w:pPr>
        <w:tabs>
          <w:tab w:val="num" w:pos="0"/>
        </w:tabs>
        <w:ind w:left="1155" w:hanging="720"/>
      </w:pPr>
      <w:rPr>
        <w:rFonts w:hint="default"/>
      </w:rPr>
    </w:lvl>
    <w:lvl w:ilvl="3">
      <w:start w:val="1"/>
      <w:numFmt w:val="decimal"/>
      <w:lvlText w:val="%1.%2.%3.%4."/>
      <w:lvlJc w:val="left"/>
      <w:pPr>
        <w:tabs>
          <w:tab w:val="num" w:pos="0"/>
        </w:tabs>
        <w:ind w:left="1515" w:hanging="1080"/>
      </w:pPr>
      <w:rPr>
        <w:rFonts w:hint="default"/>
      </w:rPr>
    </w:lvl>
    <w:lvl w:ilvl="4">
      <w:start w:val="1"/>
      <w:numFmt w:val="decimal"/>
      <w:lvlText w:val="%1.%2.%3.%4.%5."/>
      <w:lvlJc w:val="left"/>
      <w:pPr>
        <w:tabs>
          <w:tab w:val="num" w:pos="0"/>
        </w:tabs>
        <w:ind w:left="1515" w:hanging="1080"/>
      </w:pPr>
      <w:rPr>
        <w:rFonts w:hint="default"/>
      </w:rPr>
    </w:lvl>
    <w:lvl w:ilvl="5">
      <w:start w:val="1"/>
      <w:numFmt w:val="decimal"/>
      <w:lvlText w:val="%1.%2.%3.%4.%5.%6."/>
      <w:lvlJc w:val="left"/>
      <w:pPr>
        <w:tabs>
          <w:tab w:val="num" w:pos="0"/>
        </w:tabs>
        <w:ind w:left="1875" w:hanging="1440"/>
      </w:pPr>
      <w:rPr>
        <w:rFonts w:hint="default"/>
      </w:rPr>
    </w:lvl>
    <w:lvl w:ilvl="6">
      <w:start w:val="1"/>
      <w:numFmt w:val="decimal"/>
      <w:lvlText w:val="%1.%2.%3.%4.%5.%6.%7."/>
      <w:lvlJc w:val="left"/>
      <w:pPr>
        <w:tabs>
          <w:tab w:val="num" w:pos="0"/>
        </w:tabs>
        <w:ind w:left="2235" w:hanging="1800"/>
      </w:pPr>
      <w:rPr>
        <w:rFonts w:hint="default"/>
      </w:rPr>
    </w:lvl>
    <w:lvl w:ilvl="7">
      <w:start w:val="1"/>
      <w:numFmt w:val="decimal"/>
      <w:lvlText w:val="%1.%2.%3.%4.%5.%6.%7.%8."/>
      <w:lvlJc w:val="left"/>
      <w:pPr>
        <w:tabs>
          <w:tab w:val="num" w:pos="0"/>
        </w:tabs>
        <w:ind w:left="2235" w:hanging="1800"/>
      </w:pPr>
      <w:rPr>
        <w:rFonts w:hint="default"/>
      </w:rPr>
    </w:lvl>
    <w:lvl w:ilvl="8">
      <w:start w:val="1"/>
      <w:numFmt w:val="decimal"/>
      <w:lvlText w:val="%1.%2.%3.%4.%5.%6.%7.%8.%9."/>
      <w:lvlJc w:val="left"/>
      <w:pPr>
        <w:tabs>
          <w:tab w:val="num" w:pos="0"/>
        </w:tabs>
        <w:ind w:left="2595" w:hanging="2160"/>
      </w:pPr>
      <w:rPr>
        <w:rFonts w:hint="default"/>
      </w:rPr>
    </w:lvl>
  </w:abstractNum>
  <w:abstractNum w:abstractNumId="3">
    <w:nsid w:val="00000003"/>
    <w:multiLevelType w:val="singleLevel"/>
    <w:tmpl w:val="00000003"/>
    <w:name w:val="WW8Num3"/>
    <w:lvl w:ilvl="0">
      <w:start w:val="1"/>
      <w:numFmt w:val="decimal"/>
      <w:lvlText w:val="%1."/>
      <w:lvlJc w:val="left"/>
      <w:pPr>
        <w:tabs>
          <w:tab w:val="num" w:pos="0"/>
        </w:tabs>
        <w:ind w:left="360" w:hanging="360"/>
      </w:pPr>
    </w:lvl>
  </w:abstractNum>
  <w:abstractNum w:abstractNumId="4">
    <w:nsid w:val="00000004"/>
    <w:multiLevelType w:val="singleLevel"/>
    <w:tmpl w:val="00000004"/>
    <w:name w:val="WW8Num24"/>
    <w:lvl w:ilvl="0">
      <w:start w:val="1"/>
      <w:numFmt w:val="decimal"/>
      <w:lvlText w:val="%1."/>
      <w:lvlJc w:val="left"/>
      <w:pPr>
        <w:tabs>
          <w:tab w:val="num" w:pos="720"/>
        </w:tabs>
        <w:ind w:left="720" w:hanging="360"/>
      </w:pPr>
    </w:lvl>
  </w:abstractNum>
  <w:abstractNum w:abstractNumId="5">
    <w:nsid w:val="00000005"/>
    <w:multiLevelType w:val="multilevel"/>
    <w:tmpl w:val="00000005"/>
    <w:name w:val="WW8Num26"/>
    <w:lvl w:ilvl="0">
      <w:start w:val="1"/>
      <w:numFmt w:val="decimal"/>
      <w:lvlText w:val="%1."/>
      <w:lvlJc w:val="left"/>
      <w:pPr>
        <w:tabs>
          <w:tab w:val="num" w:pos="0"/>
        </w:tabs>
        <w:ind w:left="927" w:hanging="360"/>
      </w:pPr>
    </w:lvl>
    <w:lvl w:ilvl="1">
      <w:start w:val="1"/>
      <w:numFmt w:val="decimal"/>
      <w:lvlText w:val="%1.%2"/>
      <w:lvlJc w:val="left"/>
      <w:pPr>
        <w:tabs>
          <w:tab w:val="num" w:pos="0"/>
        </w:tabs>
        <w:ind w:left="1170" w:hanging="450"/>
      </w:pPr>
    </w:lvl>
    <w:lvl w:ilvl="2">
      <w:start w:val="1"/>
      <w:numFmt w:val="decimal"/>
      <w:lvlText w:val="%1.%2.%3"/>
      <w:lvlJc w:val="left"/>
      <w:pPr>
        <w:tabs>
          <w:tab w:val="num" w:pos="0"/>
        </w:tabs>
        <w:ind w:left="1593" w:hanging="720"/>
      </w:pPr>
    </w:lvl>
    <w:lvl w:ilvl="3">
      <w:start w:val="1"/>
      <w:numFmt w:val="decimal"/>
      <w:lvlText w:val="%1.%2.%3.%4"/>
      <w:lvlJc w:val="left"/>
      <w:pPr>
        <w:tabs>
          <w:tab w:val="num" w:pos="0"/>
        </w:tabs>
        <w:ind w:left="2106" w:hanging="1080"/>
      </w:pPr>
    </w:lvl>
    <w:lvl w:ilvl="4">
      <w:start w:val="1"/>
      <w:numFmt w:val="decimal"/>
      <w:lvlText w:val="%1.%2.%3.%4.%5"/>
      <w:lvlJc w:val="left"/>
      <w:pPr>
        <w:tabs>
          <w:tab w:val="num" w:pos="0"/>
        </w:tabs>
        <w:ind w:left="2259" w:hanging="1080"/>
      </w:pPr>
    </w:lvl>
    <w:lvl w:ilvl="5">
      <w:start w:val="1"/>
      <w:numFmt w:val="decimal"/>
      <w:lvlText w:val="%1.%2.%3.%4.%5.%6"/>
      <w:lvlJc w:val="left"/>
      <w:pPr>
        <w:tabs>
          <w:tab w:val="num" w:pos="0"/>
        </w:tabs>
        <w:ind w:left="2772" w:hanging="1440"/>
      </w:pPr>
    </w:lvl>
    <w:lvl w:ilvl="6">
      <w:start w:val="1"/>
      <w:numFmt w:val="decimal"/>
      <w:lvlText w:val="%1.%2.%3.%4.%5.%6.%7"/>
      <w:lvlJc w:val="left"/>
      <w:pPr>
        <w:tabs>
          <w:tab w:val="num" w:pos="0"/>
        </w:tabs>
        <w:ind w:left="2925" w:hanging="1440"/>
      </w:pPr>
    </w:lvl>
    <w:lvl w:ilvl="7">
      <w:start w:val="1"/>
      <w:numFmt w:val="decimal"/>
      <w:lvlText w:val="%1.%2.%3.%4.%5.%6.%7.%8"/>
      <w:lvlJc w:val="left"/>
      <w:pPr>
        <w:tabs>
          <w:tab w:val="num" w:pos="0"/>
        </w:tabs>
        <w:ind w:left="3438" w:hanging="1800"/>
      </w:pPr>
    </w:lvl>
    <w:lvl w:ilvl="8">
      <w:start w:val="1"/>
      <w:numFmt w:val="decimal"/>
      <w:lvlText w:val="%1.%2.%3.%4.%5.%6.%7.%8.%9"/>
      <w:lvlJc w:val="left"/>
      <w:pPr>
        <w:tabs>
          <w:tab w:val="num" w:pos="0"/>
        </w:tabs>
        <w:ind w:left="3951" w:hanging="2160"/>
      </w:pPr>
    </w:lvl>
  </w:abstractNum>
  <w:abstractNum w:abstractNumId="6">
    <w:nsid w:val="00000006"/>
    <w:multiLevelType w:val="multilevel"/>
    <w:tmpl w:val="00000006"/>
    <w:name w:val="WW8Num31"/>
    <w:lvl w:ilvl="0">
      <w:start w:val="2"/>
      <w:numFmt w:val="decimal"/>
      <w:lvlText w:val="%1."/>
      <w:lvlJc w:val="left"/>
      <w:pPr>
        <w:tabs>
          <w:tab w:val="num" w:pos="0"/>
        </w:tabs>
        <w:ind w:left="450" w:hanging="450"/>
      </w:pPr>
    </w:lvl>
    <w:lvl w:ilvl="1">
      <w:start w:val="7"/>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7">
    <w:nsid w:val="01F00D8C"/>
    <w:multiLevelType w:val="hybridMultilevel"/>
    <w:tmpl w:val="292AAA0C"/>
    <w:lvl w:ilvl="0" w:tplc="068EE544">
      <w:start w:val="1"/>
      <w:numFmt w:val="decimal"/>
      <w:lvlText w:val="%1)"/>
      <w:lvlJc w:val="left"/>
      <w:pPr>
        <w:ind w:left="149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8">
    <w:nsid w:val="039063E0"/>
    <w:multiLevelType w:val="hybridMultilevel"/>
    <w:tmpl w:val="FE300B54"/>
    <w:lvl w:ilvl="0" w:tplc="D6ECB492">
      <w:start w:val="1"/>
      <w:numFmt w:val="bullet"/>
      <w:lvlText w:val=""/>
      <w:lvlJc w:val="left"/>
      <w:pPr>
        <w:ind w:left="2113" w:hanging="360"/>
      </w:pPr>
      <w:rPr>
        <w:rFonts w:ascii="Symbol" w:hAnsi="Symbol" w:hint="default"/>
      </w:rPr>
    </w:lvl>
    <w:lvl w:ilvl="1" w:tplc="04190003" w:tentative="1">
      <w:start w:val="1"/>
      <w:numFmt w:val="bullet"/>
      <w:lvlText w:val="o"/>
      <w:lvlJc w:val="left"/>
      <w:pPr>
        <w:ind w:left="2833" w:hanging="360"/>
      </w:pPr>
      <w:rPr>
        <w:rFonts w:ascii="Courier New" w:hAnsi="Courier New" w:cs="Courier New" w:hint="default"/>
      </w:rPr>
    </w:lvl>
    <w:lvl w:ilvl="2" w:tplc="04190005" w:tentative="1">
      <w:start w:val="1"/>
      <w:numFmt w:val="bullet"/>
      <w:lvlText w:val=""/>
      <w:lvlJc w:val="left"/>
      <w:pPr>
        <w:ind w:left="3553" w:hanging="360"/>
      </w:pPr>
      <w:rPr>
        <w:rFonts w:ascii="Wingdings" w:hAnsi="Wingdings" w:hint="default"/>
      </w:rPr>
    </w:lvl>
    <w:lvl w:ilvl="3" w:tplc="04190001" w:tentative="1">
      <w:start w:val="1"/>
      <w:numFmt w:val="bullet"/>
      <w:lvlText w:val=""/>
      <w:lvlJc w:val="left"/>
      <w:pPr>
        <w:ind w:left="4273" w:hanging="360"/>
      </w:pPr>
      <w:rPr>
        <w:rFonts w:ascii="Symbol" w:hAnsi="Symbol" w:hint="default"/>
      </w:rPr>
    </w:lvl>
    <w:lvl w:ilvl="4" w:tplc="04190003" w:tentative="1">
      <w:start w:val="1"/>
      <w:numFmt w:val="bullet"/>
      <w:lvlText w:val="o"/>
      <w:lvlJc w:val="left"/>
      <w:pPr>
        <w:ind w:left="4993" w:hanging="360"/>
      </w:pPr>
      <w:rPr>
        <w:rFonts w:ascii="Courier New" w:hAnsi="Courier New" w:cs="Courier New" w:hint="default"/>
      </w:rPr>
    </w:lvl>
    <w:lvl w:ilvl="5" w:tplc="04190005" w:tentative="1">
      <w:start w:val="1"/>
      <w:numFmt w:val="bullet"/>
      <w:lvlText w:val=""/>
      <w:lvlJc w:val="left"/>
      <w:pPr>
        <w:ind w:left="5713" w:hanging="360"/>
      </w:pPr>
      <w:rPr>
        <w:rFonts w:ascii="Wingdings" w:hAnsi="Wingdings" w:hint="default"/>
      </w:rPr>
    </w:lvl>
    <w:lvl w:ilvl="6" w:tplc="04190001" w:tentative="1">
      <w:start w:val="1"/>
      <w:numFmt w:val="bullet"/>
      <w:lvlText w:val=""/>
      <w:lvlJc w:val="left"/>
      <w:pPr>
        <w:ind w:left="6433" w:hanging="360"/>
      </w:pPr>
      <w:rPr>
        <w:rFonts w:ascii="Symbol" w:hAnsi="Symbol" w:hint="default"/>
      </w:rPr>
    </w:lvl>
    <w:lvl w:ilvl="7" w:tplc="04190003" w:tentative="1">
      <w:start w:val="1"/>
      <w:numFmt w:val="bullet"/>
      <w:lvlText w:val="o"/>
      <w:lvlJc w:val="left"/>
      <w:pPr>
        <w:ind w:left="7153" w:hanging="360"/>
      </w:pPr>
      <w:rPr>
        <w:rFonts w:ascii="Courier New" w:hAnsi="Courier New" w:cs="Courier New" w:hint="default"/>
      </w:rPr>
    </w:lvl>
    <w:lvl w:ilvl="8" w:tplc="04190005" w:tentative="1">
      <w:start w:val="1"/>
      <w:numFmt w:val="bullet"/>
      <w:lvlText w:val=""/>
      <w:lvlJc w:val="left"/>
      <w:pPr>
        <w:ind w:left="7873" w:hanging="360"/>
      </w:pPr>
      <w:rPr>
        <w:rFonts w:ascii="Wingdings" w:hAnsi="Wingdings" w:hint="default"/>
      </w:rPr>
    </w:lvl>
  </w:abstractNum>
  <w:abstractNum w:abstractNumId="9">
    <w:nsid w:val="053446C3"/>
    <w:multiLevelType w:val="hybridMultilevel"/>
    <w:tmpl w:val="0E6C99C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056E0815"/>
    <w:multiLevelType w:val="hybridMultilevel"/>
    <w:tmpl w:val="DCEA919C"/>
    <w:lvl w:ilvl="0" w:tplc="87E26C94">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0C7515C7"/>
    <w:multiLevelType w:val="multilevel"/>
    <w:tmpl w:val="515468E4"/>
    <w:styleLink w:val="WWNum7"/>
    <w:lvl w:ilvl="0">
      <w:start w:val="1"/>
      <w:numFmt w:val="decimal"/>
      <w:lvlText w:val="%1."/>
      <w:lvlJc w:val="left"/>
      <w:pPr>
        <w:ind w:left="54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2">
    <w:nsid w:val="178F00F2"/>
    <w:multiLevelType w:val="multilevel"/>
    <w:tmpl w:val="C6D0AA34"/>
    <w:styleLink w:val="3"/>
    <w:lvl w:ilvl="0">
      <w:start w:val="1"/>
      <w:numFmt w:val="decimal"/>
      <w:lvlText w:val="%1."/>
      <w:lvlJc w:val="left"/>
      <w:pPr>
        <w:tabs>
          <w:tab w:val="num" w:pos="420"/>
        </w:tabs>
        <w:ind w:left="420" w:hanging="420"/>
      </w:pPr>
      <w:rPr>
        <w:rFonts w:cs="Times New Roman" w:hint="default"/>
        <w:sz w:val="28"/>
        <w:szCs w:val="28"/>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269C7229"/>
    <w:multiLevelType w:val="hybridMultilevel"/>
    <w:tmpl w:val="213E8EB4"/>
    <w:lvl w:ilvl="0" w:tplc="0419000F">
      <w:start w:val="1"/>
      <w:numFmt w:val="decimal"/>
      <w:lvlText w:val="%1."/>
      <w:lvlJc w:val="left"/>
      <w:pPr>
        <w:ind w:left="720" w:hanging="360"/>
      </w:pPr>
    </w:lvl>
    <w:lvl w:ilvl="1" w:tplc="A524C244">
      <w:start w:val="1"/>
      <w:numFmt w:val="decimal"/>
      <w:lvlText w:val="%2."/>
      <w:lvlJc w:val="left"/>
      <w:pPr>
        <w:tabs>
          <w:tab w:val="num" w:pos="1021"/>
        </w:tabs>
        <w:ind w:left="0" w:firstLine="709"/>
      </w:pPr>
      <w:rPr>
        <w:rFonts w:hint="default"/>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1C5CB5"/>
    <w:multiLevelType w:val="multilevel"/>
    <w:tmpl w:val="BC34CF64"/>
    <w:styleLink w:val="WWNum31"/>
    <w:lvl w:ilvl="0">
      <w:start w:val="1"/>
      <w:numFmt w:val="decimal"/>
      <w:lvlText w:val="%1."/>
      <w:lvlJc w:val="left"/>
      <w:pPr>
        <w:ind w:left="450" w:hanging="450"/>
      </w:pPr>
    </w:lvl>
    <w:lvl w:ilvl="1">
      <w:start w:val="1"/>
      <w:numFmt w:val="decimal"/>
      <w:lvlText w:val="%1.%2."/>
      <w:lvlJc w:val="left"/>
      <w:pPr>
        <w:ind w:left="126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880" w:hanging="180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15">
    <w:nsid w:val="2A152798"/>
    <w:multiLevelType w:val="multilevel"/>
    <w:tmpl w:val="073CEA0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E5237E8"/>
    <w:multiLevelType w:val="hybridMultilevel"/>
    <w:tmpl w:val="6BB0A48C"/>
    <w:lvl w:ilvl="0" w:tplc="07A0F922">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092604"/>
    <w:multiLevelType w:val="hybridMultilevel"/>
    <w:tmpl w:val="C84A7D56"/>
    <w:lvl w:ilvl="0" w:tplc="ABCAE0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EE4802"/>
    <w:multiLevelType w:val="hybridMultilevel"/>
    <w:tmpl w:val="933027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2514F5B"/>
    <w:multiLevelType w:val="hybridMultilevel"/>
    <w:tmpl w:val="2370EEA4"/>
    <w:lvl w:ilvl="0" w:tplc="CE04293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236AD9"/>
    <w:multiLevelType w:val="hybridMultilevel"/>
    <w:tmpl w:val="E67220F6"/>
    <w:lvl w:ilvl="0" w:tplc="F8567E96">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7444384"/>
    <w:multiLevelType w:val="hybridMultilevel"/>
    <w:tmpl w:val="1A64D7F8"/>
    <w:lvl w:ilvl="0" w:tplc="BCF4680C">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8F361BD"/>
    <w:multiLevelType w:val="hybridMultilevel"/>
    <w:tmpl w:val="85187B4C"/>
    <w:lvl w:ilvl="0" w:tplc="0419000F">
      <w:start w:val="1"/>
      <w:numFmt w:val="decimal"/>
      <w:lvlText w:val="%1."/>
      <w:lvlJc w:val="left"/>
      <w:pPr>
        <w:tabs>
          <w:tab w:val="num" w:pos="720"/>
        </w:tabs>
        <w:ind w:left="720" w:hanging="360"/>
      </w:pPr>
      <w:rPr>
        <w:rFonts w:hint="default"/>
      </w:rPr>
    </w:lvl>
    <w:lvl w:ilvl="1" w:tplc="C858695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A3A4E62"/>
    <w:multiLevelType w:val="hybridMultilevel"/>
    <w:tmpl w:val="9D72AE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AB422E1"/>
    <w:multiLevelType w:val="hybridMultilevel"/>
    <w:tmpl w:val="3B2A14D8"/>
    <w:lvl w:ilvl="0" w:tplc="A2983E64">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509D560D"/>
    <w:multiLevelType w:val="hybridMultilevel"/>
    <w:tmpl w:val="B8FE8E9C"/>
    <w:lvl w:ilvl="0" w:tplc="73D6437E">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CC0B65"/>
    <w:multiLevelType w:val="hybridMultilevel"/>
    <w:tmpl w:val="03CE537A"/>
    <w:lvl w:ilvl="0" w:tplc="38A69800">
      <w:start w:val="1"/>
      <w:numFmt w:val="decimal"/>
      <w:lvlText w:val="%1."/>
      <w:lvlJc w:val="left"/>
      <w:pPr>
        <w:tabs>
          <w:tab w:val="num" w:pos="1021"/>
        </w:tabs>
        <w:ind w:left="0" w:firstLine="709"/>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1629F6"/>
    <w:multiLevelType w:val="hybridMultilevel"/>
    <w:tmpl w:val="3DCE844A"/>
    <w:lvl w:ilvl="0" w:tplc="5762DDBE">
      <w:start w:val="1"/>
      <w:numFmt w:val="decimal"/>
      <w:lvlText w:val="%1."/>
      <w:lvlJc w:val="left"/>
      <w:pPr>
        <w:ind w:left="1676" w:hanging="82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8">
    <w:nsid w:val="59167664"/>
    <w:multiLevelType w:val="hybridMultilevel"/>
    <w:tmpl w:val="616CD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703A50"/>
    <w:multiLevelType w:val="hybridMultilevel"/>
    <w:tmpl w:val="F844E620"/>
    <w:lvl w:ilvl="0" w:tplc="C1F09B80">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F40130"/>
    <w:multiLevelType w:val="hybridMultilevel"/>
    <w:tmpl w:val="6DB42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6402F5"/>
    <w:multiLevelType w:val="multilevel"/>
    <w:tmpl w:val="1FE28B2A"/>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5D86224E"/>
    <w:multiLevelType w:val="multilevel"/>
    <w:tmpl w:val="8884B220"/>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3">
    <w:nsid w:val="62772834"/>
    <w:multiLevelType w:val="hybridMultilevel"/>
    <w:tmpl w:val="CDBE80C2"/>
    <w:lvl w:ilvl="0" w:tplc="4894ED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E57919"/>
    <w:multiLevelType w:val="hybridMultilevel"/>
    <w:tmpl w:val="848695BA"/>
    <w:lvl w:ilvl="0" w:tplc="F41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27A11C1"/>
    <w:multiLevelType w:val="hybridMultilevel"/>
    <w:tmpl w:val="DDEAE7BA"/>
    <w:lvl w:ilvl="0" w:tplc="8FD678CE">
      <w:start w:val="1"/>
      <w:numFmt w:val="decimal"/>
      <w:lvlText w:val="%1."/>
      <w:lvlJc w:val="left"/>
      <w:pPr>
        <w:tabs>
          <w:tab w:val="num" w:pos="1021"/>
        </w:tabs>
        <w:ind w:left="0" w:firstLine="709"/>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1541D6"/>
    <w:multiLevelType w:val="multilevel"/>
    <w:tmpl w:val="F85A58FA"/>
    <w:lvl w:ilvl="0">
      <w:start w:val="2"/>
      <w:numFmt w:val="decimal"/>
      <w:lvlText w:val="%1"/>
      <w:lvlJc w:val="left"/>
      <w:pPr>
        <w:ind w:left="750" w:hanging="750"/>
      </w:pPr>
      <w:rPr>
        <w:rFonts w:hint="default"/>
      </w:rPr>
    </w:lvl>
    <w:lvl w:ilvl="1">
      <w:start w:val="33"/>
      <w:numFmt w:val="decimal"/>
      <w:lvlText w:val="%1.%2"/>
      <w:lvlJc w:val="left"/>
      <w:pPr>
        <w:ind w:left="1317" w:hanging="750"/>
      </w:pPr>
      <w:rPr>
        <w:rFonts w:hint="default"/>
      </w:rPr>
    </w:lvl>
    <w:lvl w:ilvl="2">
      <w:start w:val="2"/>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78256906"/>
    <w:multiLevelType w:val="hybridMultilevel"/>
    <w:tmpl w:val="42DEA118"/>
    <w:lvl w:ilvl="0" w:tplc="2976EA9E">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nsid w:val="79E33CB5"/>
    <w:multiLevelType w:val="hybridMultilevel"/>
    <w:tmpl w:val="6CDCA01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11"/>
  </w:num>
  <w:num w:numId="3">
    <w:abstractNumId w:val="14"/>
  </w:num>
  <w:num w:numId="4">
    <w:abstractNumId w:val="31"/>
  </w:num>
  <w:num w:numId="5">
    <w:abstractNumId w:val="0"/>
  </w:num>
  <w:num w:numId="6">
    <w:abstractNumId w:val="9"/>
  </w:num>
  <w:num w:numId="7">
    <w:abstractNumId w:val="13"/>
  </w:num>
  <w:num w:numId="8">
    <w:abstractNumId w:val="26"/>
  </w:num>
  <w:num w:numId="9">
    <w:abstractNumId w:val="29"/>
  </w:num>
  <w:num w:numId="10">
    <w:abstractNumId w:val="35"/>
  </w:num>
  <w:num w:numId="11">
    <w:abstractNumId w:val="25"/>
  </w:num>
  <w:num w:numId="12">
    <w:abstractNumId w:val="37"/>
  </w:num>
  <w:num w:numId="13">
    <w:abstractNumId w:val="10"/>
  </w:num>
  <w:num w:numId="14">
    <w:abstractNumId w:val="16"/>
  </w:num>
  <w:num w:numId="15">
    <w:abstractNumId w:val="21"/>
  </w:num>
  <w:num w:numId="16">
    <w:abstractNumId w:val="28"/>
  </w:num>
  <w:num w:numId="17">
    <w:abstractNumId w:val="34"/>
  </w:num>
  <w:num w:numId="18">
    <w:abstractNumId w:val="20"/>
  </w:num>
  <w:num w:numId="19">
    <w:abstractNumId w:val="23"/>
  </w:num>
  <w:num w:numId="20">
    <w:abstractNumId w:val="32"/>
  </w:num>
  <w:num w:numId="21">
    <w:abstractNumId w:val="24"/>
  </w:num>
  <w:num w:numId="22">
    <w:abstractNumId w:val="8"/>
  </w:num>
  <w:num w:numId="23">
    <w:abstractNumId w:val="27"/>
  </w:num>
  <w:num w:numId="24">
    <w:abstractNumId w:val="38"/>
  </w:num>
  <w:num w:numId="25">
    <w:abstractNumId w:val="18"/>
  </w:num>
  <w:num w:numId="26">
    <w:abstractNumId w:val="17"/>
  </w:num>
  <w:num w:numId="27">
    <w:abstractNumId w:val="30"/>
  </w:num>
  <w:num w:numId="28">
    <w:abstractNumId w:val="19"/>
  </w:num>
  <w:num w:numId="29">
    <w:abstractNumId w:val="36"/>
  </w:num>
  <w:num w:numId="30">
    <w:abstractNumId w:val="7"/>
  </w:num>
  <w:num w:numId="31">
    <w:abstractNumId w:val="33"/>
  </w:num>
  <w:num w:numId="32">
    <w:abstractNumId w:val="15"/>
  </w:num>
  <w:num w:numId="3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680"/>
  <w:bookFoldPrinting/>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186"/>
    <w:rsid w:val="0000037C"/>
    <w:rsid w:val="000016F4"/>
    <w:rsid w:val="00002A7A"/>
    <w:rsid w:val="00004437"/>
    <w:rsid w:val="00005556"/>
    <w:rsid w:val="00006A9B"/>
    <w:rsid w:val="00013595"/>
    <w:rsid w:val="00014444"/>
    <w:rsid w:val="00021632"/>
    <w:rsid w:val="000218B2"/>
    <w:rsid w:val="00024634"/>
    <w:rsid w:val="0002469C"/>
    <w:rsid w:val="000264BE"/>
    <w:rsid w:val="000400AD"/>
    <w:rsid w:val="000404AD"/>
    <w:rsid w:val="000412AB"/>
    <w:rsid w:val="0004215A"/>
    <w:rsid w:val="00043638"/>
    <w:rsid w:val="00045C46"/>
    <w:rsid w:val="00046831"/>
    <w:rsid w:val="000478B1"/>
    <w:rsid w:val="00052296"/>
    <w:rsid w:val="00057679"/>
    <w:rsid w:val="0006021A"/>
    <w:rsid w:val="00061084"/>
    <w:rsid w:val="00062080"/>
    <w:rsid w:val="000621EE"/>
    <w:rsid w:val="0006292B"/>
    <w:rsid w:val="00064A9A"/>
    <w:rsid w:val="00067E9F"/>
    <w:rsid w:val="0007205C"/>
    <w:rsid w:val="00093BBD"/>
    <w:rsid w:val="00095E47"/>
    <w:rsid w:val="000A053F"/>
    <w:rsid w:val="000A2382"/>
    <w:rsid w:val="000A51D6"/>
    <w:rsid w:val="000A7A2D"/>
    <w:rsid w:val="000B0681"/>
    <w:rsid w:val="000B208F"/>
    <w:rsid w:val="000B2625"/>
    <w:rsid w:val="000B4312"/>
    <w:rsid w:val="000B4DF6"/>
    <w:rsid w:val="000C11AD"/>
    <w:rsid w:val="000C2BAC"/>
    <w:rsid w:val="000C2EE0"/>
    <w:rsid w:val="000C42FF"/>
    <w:rsid w:val="000C52A3"/>
    <w:rsid w:val="000C52E4"/>
    <w:rsid w:val="000C633E"/>
    <w:rsid w:val="000C6514"/>
    <w:rsid w:val="000C754B"/>
    <w:rsid w:val="000D04E2"/>
    <w:rsid w:val="000D264D"/>
    <w:rsid w:val="000D343D"/>
    <w:rsid w:val="000E2241"/>
    <w:rsid w:val="000E6E3C"/>
    <w:rsid w:val="000F0097"/>
    <w:rsid w:val="000F1D8B"/>
    <w:rsid w:val="000F2E25"/>
    <w:rsid w:val="000F33B7"/>
    <w:rsid w:val="001000AC"/>
    <w:rsid w:val="001000DC"/>
    <w:rsid w:val="00100284"/>
    <w:rsid w:val="00100B97"/>
    <w:rsid w:val="00105EB2"/>
    <w:rsid w:val="00110B25"/>
    <w:rsid w:val="001140E2"/>
    <w:rsid w:val="00115530"/>
    <w:rsid w:val="00121ADE"/>
    <w:rsid w:val="0012682D"/>
    <w:rsid w:val="001314A1"/>
    <w:rsid w:val="00131EEF"/>
    <w:rsid w:val="001338C6"/>
    <w:rsid w:val="00133FF5"/>
    <w:rsid w:val="001370E8"/>
    <w:rsid w:val="00140CF8"/>
    <w:rsid w:val="00141947"/>
    <w:rsid w:val="0014347C"/>
    <w:rsid w:val="00143DEF"/>
    <w:rsid w:val="0014426A"/>
    <w:rsid w:val="00145098"/>
    <w:rsid w:val="00153138"/>
    <w:rsid w:val="0015722F"/>
    <w:rsid w:val="00161458"/>
    <w:rsid w:val="00161F1D"/>
    <w:rsid w:val="00163259"/>
    <w:rsid w:val="00164B25"/>
    <w:rsid w:val="0017092A"/>
    <w:rsid w:val="00173C6C"/>
    <w:rsid w:val="00176C8D"/>
    <w:rsid w:val="001778A7"/>
    <w:rsid w:val="00177971"/>
    <w:rsid w:val="001813F4"/>
    <w:rsid w:val="00181E71"/>
    <w:rsid w:val="0018204E"/>
    <w:rsid w:val="00182D91"/>
    <w:rsid w:val="0019202E"/>
    <w:rsid w:val="0019227D"/>
    <w:rsid w:val="0019247A"/>
    <w:rsid w:val="00194D36"/>
    <w:rsid w:val="00194EC6"/>
    <w:rsid w:val="00195E9B"/>
    <w:rsid w:val="00197559"/>
    <w:rsid w:val="001A3278"/>
    <w:rsid w:val="001A7D50"/>
    <w:rsid w:val="001B0479"/>
    <w:rsid w:val="001B055F"/>
    <w:rsid w:val="001B2A6E"/>
    <w:rsid w:val="001B36F9"/>
    <w:rsid w:val="001B44FC"/>
    <w:rsid w:val="001B460E"/>
    <w:rsid w:val="001B508E"/>
    <w:rsid w:val="001B5358"/>
    <w:rsid w:val="001C2385"/>
    <w:rsid w:val="001C3BB3"/>
    <w:rsid w:val="001C3CD2"/>
    <w:rsid w:val="001C56CD"/>
    <w:rsid w:val="001D2848"/>
    <w:rsid w:val="001D2D0A"/>
    <w:rsid w:val="001D3BBB"/>
    <w:rsid w:val="001D3E0B"/>
    <w:rsid w:val="001D699F"/>
    <w:rsid w:val="001E008B"/>
    <w:rsid w:val="001E07CC"/>
    <w:rsid w:val="001E0D2D"/>
    <w:rsid w:val="001E0D77"/>
    <w:rsid w:val="001E2182"/>
    <w:rsid w:val="001E2A48"/>
    <w:rsid w:val="001E3F0E"/>
    <w:rsid w:val="001E66C7"/>
    <w:rsid w:val="001E730C"/>
    <w:rsid w:val="001F0011"/>
    <w:rsid w:val="001F1AEE"/>
    <w:rsid w:val="001F2A28"/>
    <w:rsid w:val="001F3593"/>
    <w:rsid w:val="001F3B31"/>
    <w:rsid w:val="001F41E9"/>
    <w:rsid w:val="001F76DA"/>
    <w:rsid w:val="00200793"/>
    <w:rsid w:val="00200853"/>
    <w:rsid w:val="0020093E"/>
    <w:rsid w:val="0020100C"/>
    <w:rsid w:val="002014A6"/>
    <w:rsid w:val="002039F7"/>
    <w:rsid w:val="00203CF9"/>
    <w:rsid w:val="002040DD"/>
    <w:rsid w:val="00204660"/>
    <w:rsid w:val="0020533A"/>
    <w:rsid w:val="002059FF"/>
    <w:rsid w:val="00207F6F"/>
    <w:rsid w:val="002146D8"/>
    <w:rsid w:val="002154BB"/>
    <w:rsid w:val="00216900"/>
    <w:rsid w:val="00216A29"/>
    <w:rsid w:val="002170CD"/>
    <w:rsid w:val="0021730A"/>
    <w:rsid w:val="00217787"/>
    <w:rsid w:val="002204A5"/>
    <w:rsid w:val="00221B62"/>
    <w:rsid w:val="0022429D"/>
    <w:rsid w:val="0022621A"/>
    <w:rsid w:val="0022633B"/>
    <w:rsid w:val="002263DF"/>
    <w:rsid w:val="00230FAF"/>
    <w:rsid w:val="00231A90"/>
    <w:rsid w:val="00232C1D"/>
    <w:rsid w:val="00232D71"/>
    <w:rsid w:val="00233080"/>
    <w:rsid w:val="002346F3"/>
    <w:rsid w:val="0023638B"/>
    <w:rsid w:val="00236743"/>
    <w:rsid w:val="00241615"/>
    <w:rsid w:val="0024230C"/>
    <w:rsid w:val="00243017"/>
    <w:rsid w:val="002437F1"/>
    <w:rsid w:val="00245D6F"/>
    <w:rsid w:val="00247680"/>
    <w:rsid w:val="00247ABC"/>
    <w:rsid w:val="00247F63"/>
    <w:rsid w:val="0025026E"/>
    <w:rsid w:val="00250B40"/>
    <w:rsid w:val="00250C55"/>
    <w:rsid w:val="00252712"/>
    <w:rsid w:val="00253660"/>
    <w:rsid w:val="0025412B"/>
    <w:rsid w:val="0025526B"/>
    <w:rsid w:val="00257D18"/>
    <w:rsid w:val="00260661"/>
    <w:rsid w:val="00260D07"/>
    <w:rsid w:val="0026140F"/>
    <w:rsid w:val="002622E9"/>
    <w:rsid w:val="00263D2E"/>
    <w:rsid w:val="00264ABE"/>
    <w:rsid w:val="00264CCE"/>
    <w:rsid w:val="00265F0C"/>
    <w:rsid w:val="002672AB"/>
    <w:rsid w:val="00271E89"/>
    <w:rsid w:val="0027214D"/>
    <w:rsid w:val="00272EBA"/>
    <w:rsid w:val="00275D98"/>
    <w:rsid w:val="0027693E"/>
    <w:rsid w:val="0027725B"/>
    <w:rsid w:val="002800E6"/>
    <w:rsid w:val="00280515"/>
    <w:rsid w:val="00281E4C"/>
    <w:rsid w:val="00283E56"/>
    <w:rsid w:val="00284F6F"/>
    <w:rsid w:val="00290B9E"/>
    <w:rsid w:val="00291D53"/>
    <w:rsid w:val="00291E51"/>
    <w:rsid w:val="002946C4"/>
    <w:rsid w:val="00296172"/>
    <w:rsid w:val="00297726"/>
    <w:rsid w:val="00297FC3"/>
    <w:rsid w:val="002A1DDE"/>
    <w:rsid w:val="002A200A"/>
    <w:rsid w:val="002A252D"/>
    <w:rsid w:val="002B0B52"/>
    <w:rsid w:val="002B2BA3"/>
    <w:rsid w:val="002B365F"/>
    <w:rsid w:val="002B6464"/>
    <w:rsid w:val="002B728F"/>
    <w:rsid w:val="002B7CEB"/>
    <w:rsid w:val="002B7CF9"/>
    <w:rsid w:val="002B7F5B"/>
    <w:rsid w:val="002C192D"/>
    <w:rsid w:val="002C369A"/>
    <w:rsid w:val="002C39FD"/>
    <w:rsid w:val="002C4992"/>
    <w:rsid w:val="002C53BF"/>
    <w:rsid w:val="002C7667"/>
    <w:rsid w:val="002C7A22"/>
    <w:rsid w:val="002D09ED"/>
    <w:rsid w:val="002D0A56"/>
    <w:rsid w:val="002D0A87"/>
    <w:rsid w:val="002D31EC"/>
    <w:rsid w:val="002D3DF2"/>
    <w:rsid w:val="002D7F0C"/>
    <w:rsid w:val="002E162A"/>
    <w:rsid w:val="002E24E9"/>
    <w:rsid w:val="002E314B"/>
    <w:rsid w:val="002E4D6B"/>
    <w:rsid w:val="002E4E1B"/>
    <w:rsid w:val="002F097F"/>
    <w:rsid w:val="002F12D6"/>
    <w:rsid w:val="002F3E45"/>
    <w:rsid w:val="002F5C61"/>
    <w:rsid w:val="002F68BF"/>
    <w:rsid w:val="002F69BD"/>
    <w:rsid w:val="002F7BB4"/>
    <w:rsid w:val="002F7DC8"/>
    <w:rsid w:val="00300799"/>
    <w:rsid w:val="00301643"/>
    <w:rsid w:val="00303BBF"/>
    <w:rsid w:val="00303D54"/>
    <w:rsid w:val="00304809"/>
    <w:rsid w:val="00305373"/>
    <w:rsid w:val="0030697D"/>
    <w:rsid w:val="00306D23"/>
    <w:rsid w:val="003137D1"/>
    <w:rsid w:val="00313C46"/>
    <w:rsid w:val="00313FF6"/>
    <w:rsid w:val="00316A97"/>
    <w:rsid w:val="00317C4A"/>
    <w:rsid w:val="00317FFE"/>
    <w:rsid w:val="00330A2E"/>
    <w:rsid w:val="00334777"/>
    <w:rsid w:val="00335226"/>
    <w:rsid w:val="003353BF"/>
    <w:rsid w:val="0033654F"/>
    <w:rsid w:val="00336BB1"/>
    <w:rsid w:val="00337426"/>
    <w:rsid w:val="00337EF1"/>
    <w:rsid w:val="00340E64"/>
    <w:rsid w:val="00341B07"/>
    <w:rsid w:val="00341BE3"/>
    <w:rsid w:val="003438AA"/>
    <w:rsid w:val="003443B3"/>
    <w:rsid w:val="00344F36"/>
    <w:rsid w:val="00344F99"/>
    <w:rsid w:val="003477F2"/>
    <w:rsid w:val="00347AD4"/>
    <w:rsid w:val="00352351"/>
    <w:rsid w:val="00353160"/>
    <w:rsid w:val="003543E4"/>
    <w:rsid w:val="00355034"/>
    <w:rsid w:val="00361FD0"/>
    <w:rsid w:val="00364284"/>
    <w:rsid w:val="0036494C"/>
    <w:rsid w:val="003651AB"/>
    <w:rsid w:val="003652A8"/>
    <w:rsid w:val="00365AB4"/>
    <w:rsid w:val="0036667C"/>
    <w:rsid w:val="003666C5"/>
    <w:rsid w:val="0037125B"/>
    <w:rsid w:val="00375DC1"/>
    <w:rsid w:val="00375F3A"/>
    <w:rsid w:val="00377409"/>
    <w:rsid w:val="00381211"/>
    <w:rsid w:val="00381470"/>
    <w:rsid w:val="00381CE6"/>
    <w:rsid w:val="0038316C"/>
    <w:rsid w:val="00383865"/>
    <w:rsid w:val="00383ABF"/>
    <w:rsid w:val="00385FC6"/>
    <w:rsid w:val="00386B25"/>
    <w:rsid w:val="003872BE"/>
    <w:rsid w:val="003877C2"/>
    <w:rsid w:val="00390B0A"/>
    <w:rsid w:val="003958C9"/>
    <w:rsid w:val="0039759C"/>
    <w:rsid w:val="003976FE"/>
    <w:rsid w:val="00397D75"/>
    <w:rsid w:val="003A037F"/>
    <w:rsid w:val="003A2AB3"/>
    <w:rsid w:val="003A65F8"/>
    <w:rsid w:val="003B0A4E"/>
    <w:rsid w:val="003B12BE"/>
    <w:rsid w:val="003B164C"/>
    <w:rsid w:val="003B1FE1"/>
    <w:rsid w:val="003B26E1"/>
    <w:rsid w:val="003B30FB"/>
    <w:rsid w:val="003B5169"/>
    <w:rsid w:val="003B6712"/>
    <w:rsid w:val="003B6B02"/>
    <w:rsid w:val="003B7280"/>
    <w:rsid w:val="003B73F2"/>
    <w:rsid w:val="003C10C8"/>
    <w:rsid w:val="003C1481"/>
    <w:rsid w:val="003C1582"/>
    <w:rsid w:val="003C166B"/>
    <w:rsid w:val="003C2085"/>
    <w:rsid w:val="003C3761"/>
    <w:rsid w:val="003C4C72"/>
    <w:rsid w:val="003C5FE5"/>
    <w:rsid w:val="003C6B08"/>
    <w:rsid w:val="003C6CE4"/>
    <w:rsid w:val="003D2502"/>
    <w:rsid w:val="003D667C"/>
    <w:rsid w:val="003D724E"/>
    <w:rsid w:val="003D7F3F"/>
    <w:rsid w:val="003E29E2"/>
    <w:rsid w:val="003E4D68"/>
    <w:rsid w:val="003E5C56"/>
    <w:rsid w:val="003E6190"/>
    <w:rsid w:val="003E71DC"/>
    <w:rsid w:val="003F0CD8"/>
    <w:rsid w:val="003F3324"/>
    <w:rsid w:val="003F6722"/>
    <w:rsid w:val="003F6B0C"/>
    <w:rsid w:val="00401815"/>
    <w:rsid w:val="00403DFD"/>
    <w:rsid w:val="004047BA"/>
    <w:rsid w:val="004060D6"/>
    <w:rsid w:val="00406A66"/>
    <w:rsid w:val="004071A9"/>
    <w:rsid w:val="00407491"/>
    <w:rsid w:val="00410931"/>
    <w:rsid w:val="00410D78"/>
    <w:rsid w:val="00413C58"/>
    <w:rsid w:val="00413E3F"/>
    <w:rsid w:val="00415369"/>
    <w:rsid w:val="00415FEC"/>
    <w:rsid w:val="00417BC6"/>
    <w:rsid w:val="004207B5"/>
    <w:rsid w:val="00423030"/>
    <w:rsid w:val="00423BA8"/>
    <w:rsid w:val="00424937"/>
    <w:rsid w:val="0042691A"/>
    <w:rsid w:val="00430217"/>
    <w:rsid w:val="0043085C"/>
    <w:rsid w:val="00432296"/>
    <w:rsid w:val="00434087"/>
    <w:rsid w:val="0044012B"/>
    <w:rsid w:val="004410D5"/>
    <w:rsid w:val="00441245"/>
    <w:rsid w:val="00443559"/>
    <w:rsid w:val="00443A2F"/>
    <w:rsid w:val="00443A7A"/>
    <w:rsid w:val="00443ED1"/>
    <w:rsid w:val="00444DE6"/>
    <w:rsid w:val="00445DDE"/>
    <w:rsid w:val="0045062C"/>
    <w:rsid w:val="00451923"/>
    <w:rsid w:val="004546A4"/>
    <w:rsid w:val="004548C1"/>
    <w:rsid w:val="00457C9E"/>
    <w:rsid w:val="004607C0"/>
    <w:rsid w:val="00461725"/>
    <w:rsid w:val="00462244"/>
    <w:rsid w:val="004651A1"/>
    <w:rsid w:val="004671CB"/>
    <w:rsid w:val="004672A9"/>
    <w:rsid w:val="0047108D"/>
    <w:rsid w:val="0047377F"/>
    <w:rsid w:val="00473BE2"/>
    <w:rsid w:val="0048152D"/>
    <w:rsid w:val="00481DBC"/>
    <w:rsid w:val="00484606"/>
    <w:rsid w:val="00484F0D"/>
    <w:rsid w:val="00486BE5"/>
    <w:rsid w:val="00486C06"/>
    <w:rsid w:val="00487B89"/>
    <w:rsid w:val="00490372"/>
    <w:rsid w:val="004918A3"/>
    <w:rsid w:val="004931B2"/>
    <w:rsid w:val="0049436F"/>
    <w:rsid w:val="004955D6"/>
    <w:rsid w:val="00495663"/>
    <w:rsid w:val="004960ED"/>
    <w:rsid w:val="00497983"/>
    <w:rsid w:val="00497E33"/>
    <w:rsid w:val="004A073F"/>
    <w:rsid w:val="004A234B"/>
    <w:rsid w:val="004A23C4"/>
    <w:rsid w:val="004A26C9"/>
    <w:rsid w:val="004A56A1"/>
    <w:rsid w:val="004A65B8"/>
    <w:rsid w:val="004B2073"/>
    <w:rsid w:val="004B234D"/>
    <w:rsid w:val="004B271D"/>
    <w:rsid w:val="004B7504"/>
    <w:rsid w:val="004B7DA0"/>
    <w:rsid w:val="004C38B6"/>
    <w:rsid w:val="004C3C15"/>
    <w:rsid w:val="004C4899"/>
    <w:rsid w:val="004D1767"/>
    <w:rsid w:val="004D3DEF"/>
    <w:rsid w:val="004D43BF"/>
    <w:rsid w:val="004D5D60"/>
    <w:rsid w:val="004D635A"/>
    <w:rsid w:val="004D709A"/>
    <w:rsid w:val="004E1860"/>
    <w:rsid w:val="004E4DBD"/>
    <w:rsid w:val="004F2533"/>
    <w:rsid w:val="004F2634"/>
    <w:rsid w:val="004F292B"/>
    <w:rsid w:val="004F3C56"/>
    <w:rsid w:val="004F69CA"/>
    <w:rsid w:val="004F7736"/>
    <w:rsid w:val="00501B60"/>
    <w:rsid w:val="00502058"/>
    <w:rsid w:val="00505DC3"/>
    <w:rsid w:val="00505F75"/>
    <w:rsid w:val="0050617A"/>
    <w:rsid w:val="00506211"/>
    <w:rsid w:val="005067D3"/>
    <w:rsid w:val="0051092A"/>
    <w:rsid w:val="00512A35"/>
    <w:rsid w:val="0051364E"/>
    <w:rsid w:val="00515941"/>
    <w:rsid w:val="00515D2E"/>
    <w:rsid w:val="00515FBA"/>
    <w:rsid w:val="0051751F"/>
    <w:rsid w:val="00520073"/>
    <w:rsid w:val="00521D36"/>
    <w:rsid w:val="00526AFD"/>
    <w:rsid w:val="005274C2"/>
    <w:rsid w:val="00530D8C"/>
    <w:rsid w:val="005327FD"/>
    <w:rsid w:val="00533B53"/>
    <w:rsid w:val="00533CA2"/>
    <w:rsid w:val="00536B89"/>
    <w:rsid w:val="00536EB6"/>
    <w:rsid w:val="00543FB6"/>
    <w:rsid w:val="00546F92"/>
    <w:rsid w:val="00551F1A"/>
    <w:rsid w:val="00556D4E"/>
    <w:rsid w:val="00557513"/>
    <w:rsid w:val="0056003D"/>
    <w:rsid w:val="00561184"/>
    <w:rsid w:val="00562125"/>
    <w:rsid w:val="00562610"/>
    <w:rsid w:val="0056434F"/>
    <w:rsid w:val="0056666F"/>
    <w:rsid w:val="0057259F"/>
    <w:rsid w:val="00573092"/>
    <w:rsid w:val="00575B9B"/>
    <w:rsid w:val="00580CBA"/>
    <w:rsid w:val="00581B4B"/>
    <w:rsid w:val="00582214"/>
    <w:rsid w:val="00583B98"/>
    <w:rsid w:val="005917BB"/>
    <w:rsid w:val="0059595C"/>
    <w:rsid w:val="00595B41"/>
    <w:rsid w:val="00596037"/>
    <w:rsid w:val="005A267F"/>
    <w:rsid w:val="005A290B"/>
    <w:rsid w:val="005A4292"/>
    <w:rsid w:val="005B403B"/>
    <w:rsid w:val="005B4611"/>
    <w:rsid w:val="005B6708"/>
    <w:rsid w:val="005B7C02"/>
    <w:rsid w:val="005C03FB"/>
    <w:rsid w:val="005C12CA"/>
    <w:rsid w:val="005C34E5"/>
    <w:rsid w:val="005C39BA"/>
    <w:rsid w:val="005C46CD"/>
    <w:rsid w:val="005C7C35"/>
    <w:rsid w:val="005D3EE2"/>
    <w:rsid w:val="005D5306"/>
    <w:rsid w:val="005D54E6"/>
    <w:rsid w:val="005D606F"/>
    <w:rsid w:val="005E15A1"/>
    <w:rsid w:val="005E3F2A"/>
    <w:rsid w:val="005E4858"/>
    <w:rsid w:val="005E55DD"/>
    <w:rsid w:val="005F1218"/>
    <w:rsid w:val="005F123F"/>
    <w:rsid w:val="005F1458"/>
    <w:rsid w:val="005F2289"/>
    <w:rsid w:val="005F2733"/>
    <w:rsid w:val="005F38E8"/>
    <w:rsid w:val="005F69B5"/>
    <w:rsid w:val="005F7485"/>
    <w:rsid w:val="006042B3"/>
    <w:rsid w:val="00604990"/>
    <w:rsid w:val="00606D62"/>
    <w:rsid w:val="006104C9"/>
    <w:rsid w:val="00610C0F"/>
    <w:rsid w:val="006128B8"/>
    <w:rsid w:val="006130D9"/>
    <w:rsid w:val="006134D2"/>
    <w:rsid w:val="00614235"/>
    <w:rsid w:val="00614279"/>
    <w:rsid w:val="006151D9"/>
    <w:rsid w:val="00615462"/>
    <w:rsid w:val="006161B1"/>
    <w:rsid w:val="006179A7"/>
    <w:rsid w:val="00617DD0"/>
    <w:rsid w:val="00617E07"/>
    <w:rsid w:val="0062008A"/>
    <w:rsid w:val="00620697"/>
    <w:rsid w:val="0062134F"/>
    <w:rsid w:val="006223E2"/>
    <w:rsid w:val="00622E98"/>
    <w:rsid w:val="00624B84"/>
    <w:rsid w:val="00625DCD"/>
    <w:rsid w:val="00627CAF"/>
    <w:rsid w:val="0063244B"/>
    <w:rsid w:val="0063315E"/>
    <w:rsid w:val="006357E2"/>
    <w:rsid w:val="00635B58"/>
    <w:rsid w:val="00635D36"/>
    <w:rsid w:val="006370A6"/>
    <w:rsid w:val="006374C5"/>
    <w:rsid w:val="00640496"/>
    <w:rsid w:val="00641DAB"/>
    <w:rsid w:val="00644909"/>
    <w:rsid w:val="00645838"/>
    <w:rsid w:val="00647E02"/>
    <w:rsid w:val="00650665"/>
    <w:rsid w:val="00651CD4"/>
    <w:rsid w:val="006522AE"/>
    <w:rsid w:val="00652E09"/>
    <w:rsid w:val="00653009"/>
    <w:rsid w:val="00663DE8"/>
    <w:rsid w:val="00665B43"/>
    <w:rsid w:val="00673A10"/>
    <w:rsid w:val="00675C4D"/>
    <w:rsid w:val="006770A6"/>
    <w:rsid w:val="0068142B"/>
    <w:rsid w:val="0068419E"/>
    <w:rsid w:val="00691190"/>
    <w:rsid w:val="0069508F"/>
    <w:rsid w:val="00695ABB"/>
    <w:rsid w:val="006A23AC"/>
    <w:rsid w:val="006A4728"/>
    <w:rsid w:val="006A5A7E"/>
    <w:rsid w:val="006B09D2"/>
    <w:rsid w:val="006B268E"/>
    <w:rsid w:val="006B2C04"/>
    <w:rsid w:val="006B308A"/>
    <w:rsid w:val="006B4432"/>
    <w:rsid w:val="006B70E4"/>
    <w:rsid w:val="006B74E5"/>
    <w:rsid w:val="006C2F22"/>
    <w:rsid w:val="006C36D8"/>
    <w:rsid w:val="006C5E28"/>
    <w:rsid w:val="006C790F"/>
    <w:rsid w:val="006C7E88"/>
    <w:rsid w:val="006D265D"/>
    <w:rsid w:val="006D36DB"/>
    <w:rsid w:val="006E342B"/>
    <w:rsid w:val="006E3A18"/>
    <w:rsid w:val="006E515A"/>
    <w:rsid w:val="006E527C"/>
    <w:rsid w:val="006E7DAB"/>
    <w:rsid w:val="006F155B"/>
    <w:rsid w:val="006F25E4"/>
    <w:rsid w:val="006F5515"/>
    <w:rsid w:val="006F645B"/>
    <w:rsid w:val="006F6A02"/>
    <w:rsid w:val="006F7A55"/>
    <w:rsid w:val="00700558"/>
    <w:rsid w:val="00701629"/>
    <w:rsid w:val="00703A83"/>
    <w:rsid w:val="0070411C"/>
    <w:rsid w:val="007046F7"/>
    <w:rsid w:val="00704EB7"/>
    <w:rsid w:val="0070697C"/>
    <w:rsid w:val="00706B05"/>
    <w:rsid w:val="00711D00"/>
    <w:rsid w:val="0071331B"/>
    <w:rsid w:val="00715753"/>
    <w:rsid w:val="00715B54"/>
    <w:rsid w:val="00720E47"/>
    <w:rsid w:val="00721064"/>
    <w:rsid w:val="007211F0"/>
    <w:rsid w:val="00725047"/>
    <w:rsid w:val="00732D77"/>
    <w:rsid w:val="00733211"/>
    <w:rsid w:val="00735647"/>
    <w:rsid w:val="00735C5F"/>
    <w:rsid w:val="00737032"/>
    <w:rsid w:val="00737AE2"/>
    <w:rsid w:val="00740304"/>
    <w:rsid w:val="00742A53"/>
    <w:rsid w:val="0074398F"/>
    <w:rsid w:val="00751E72"/>
    <w:rsid w:val="007534A4"/>
    <w:rsid w:val="00760A89"/>
    <w:rsid w:val="00764D17"/>
    <w:rsid w:val="007660A5"/>
    <w:rsid w:val="00766D0D"/>
    <w:rsid w:val="007713EE"/>
    <w:rsid w:val="0077214D"/>
    <w:rsid w:val="0077302D"/>
    <w:rsid w:val="00775025"/>
    <w:rsid w:val="0077527B"/>
    <w:rsid w:val="007770C9"/>
    <w:rsid w:val="007774C8"/>
    <w:rsid w:val="0078495A"/>
    <w:rsid w:val="007870DA"/>
    <w:rsid w:val="0079089D"/>
    <w:rsid w:val="007A235C"/>
    <w:rsid w:val="007A3AF1"/>
    <w:rsid w:val="007A61ED"/>
    <w:rsid w:val="007A73C8"/>
    <w:rsid w:val="007B1CD8"/>
    <w:rsid w:val="007B2EDD"/>
    <w:rsid w:val="007B527F"/>
    <w:rsid w:val="007B5EFD"/>
    <w:rsid w:val="007B70AC"/>
    <w:rsid w:val="007B781A"/>
    <w:rsid w:val="007C11B3"/>
    <w:rsid w:val="007C26D8"/>
    <w:rsid w:val="007D030A"/>
    <w:rsid w:val="007D0F2D"/>
    <w:rsid w:val="007D136A"/>
    <w:rsid w:val="007D2909"/>
    <w:rsid w:val="007D31BD"/>
    <w:rsid w:val="007D46B5"/>
    <w:rsid w:val="007D549B"/>
    <w:rsid w:val="007D5B96"/>
    <w:rsid w:val="007D791C"/>
    <w:rsid w:val="007E0A64"/>
    <w:rsid w:val="007E1256"/>
    <w:rsid w:val="007E19B5"/>
    <w:rsid w:val="007E23FD"/>
    <w:rsid w:val="007E3DF1"/>
    <w:rsid w:val="007E4590"/>
    <w:rsid w:val="007F1B6D"/>
    <w:rsid w:val="007F2BFE"/>
    <w:rsid w:val="007F66AF"/>
    <w:rsid w:val="007F6F4F"/>
    <w:rsid w:val="0080074B"/>
    <w:rsid w:val="00803FE5"/>
    <w:rsid w:val="00806EA4"/>
    <w:rsid w:val="008117C9"/>
    <w:rsid w:val="008129A5"/>
    <w:rsid w:val="0081479B"/>
    <w:rsid w:val="008149EA"/>
    <w:rsid w:val="00815DA6"/>
    <w:rsid w:val="00816FF9"/>
    <w:rsid w:val="008201E9"/>
    <w:rsid w:val="00820A56"/>
    <w:rsid w:val="00821FB6"/>
    <w:rsid w:val="00822B28"/>
    <w:rsid w:val="00822DB0"/>
    <w:rsid w:val="00823C27"/>
    <w:rsid w:val="00826286"/>
    <w:rsid w:val="008266D6"/>
    <w:rsid w:val="00826865"/>
    <w:rsid w:val="00826ECA"/>
    <w:rsid w:val="00830C42"/>
    <w:rsid w:val="008338FC"/>
    <w:rsid w:val="00833ADF"/>
    <w:rsid w:val="00833CBC"/>
    <w:rsid w:val="008349C3"/>
    <w:rsid w:val="00836111"/>
    <w:rsid w:val="00836B24"/>
    <w:rsid w:val="008406C9"/>
    <w:rsid w:val="008412C9"/>
    <w:rsid w:val="0084165B"/>
    <w:rsid w:val="008417D7"/>
    <w:rsid w:val="00841A22"/>
    <w:rsid w:val="008451EA"/>
    <w:rsid w:val="008464C7"/>
    <w:rsid w:val="00847F5E"/>
    <w:rsid w:val="00853B11"/>
    <w:rsid w:val="008540D7"/>
    <w:rsid w:val="008568B4"/>
    <w:rsid w:val="00857105"/>
    <w:rsid w:val="0086179A"/>
    <w:rsid w:val="008645A3"/>
    <w:rsid w:val="00866740"/>
    <w:rsid w:val="0086682D"/>
    <w:rsid w:val="00866AFE"/>
    <w:rsid w:val="00866DD4"/>
    <w:rsid w:val="0087055C"/>
    <w:rsid w:val="008718C2"/>
    <w:rsid w:val="00871EC4"/>
    <w:rsid w:val="008732F4"/>
    <w:rsid w:val="00873D19"/>
    <w:rsid w:val="0087565A"/>
    <w:rsid w:val="00875FEB"/>
    <w:rsid w:val="00881136"/>
    <w:rsid w:val="008815AA"/>
    <w:rsid w:val="00882A7F"/>
    <w:rsid w:val="0088385D"/>
    <w:rsid w:val="00884D32"/>
    <w:rsid w:val="008850E7"/>
    <w:rsid w:val="00886EF1"/>
    <w:rsid w:val="0088776B"/>
    <w:rsid w:val="00891855"/>
    <w:rsid w:val="008A160B"/>
    <w:rsid w:val="008A3366"/>
    <w:rsid w:val="008A505F"/>
    <w:rsid w:val="008A7E0C"/>
    <w:rsid w:val="008B1C00"/>
    <w:rsid w:val="008B1C5F"/>
    <w:rsid w:val="008B2367"/>
    <w:rsid w:val="008B251D"/>
    <w:rsid w:val="008B59CB"/>
    <w:rsid w:val="008B6F31"/>
    <w:rsid w:val="008C0B03"/>
    <w:rsid w:val="008C0FDF"/>
    <w:rsid w:val="008C1236"/>
    <w:rsid w:val="008C2A7C"/>
    <w:rsid w:val="008C2B1B"/>
    <w:rsid w:val="008C4297"/>
    <w:rsid w:val="008C4CE0"/>
    <w:rsid w:val="008C58D9"/>
    <w:rsid w:val="008D0076"/>
    <w:rsid w:val="008D0972"/>
    <w:rsid w:val="008D370F"/>
    <w:rsid w:val="008D3D89"/>
    <w:rsid w:val="008D546A"/>
    <w:rsid w:val="008D5725"/>
    <w:rsid w:val="008D5965"/>
    <w:rsid w:val="008D628A"/>
    <w:rsid w:val="008D6D05"/>
    <w:rsid w:val="008E134A"/>
    <w:rsid w:val="008E48F9"/>
    <w:rsid w:val="008E55AE"/>
    <w:rsid w:val="008E5B28"/>
    <w:rsid w:val="008E71E2"/>
    <w:rsid w:val="008F1153"/>
    <w:rsid w:val="008F1614"/>
    <w:rsid w:val="008F3B52"/>
    <w:rsid w:val="008F3CEE"/>
    <w:rsid w:val="008F542F"/>
    <w:rsid w:val="009011FC"/>
    <w:rsid w:val="009039D5"/>
    <w:rsid w:val="00904984"/>
    <w:rsid w:val="00905FCD"/>
    <w:rsid w:val="00910612"/>
    <w:rsid w:val="00910FD8"/>
    <w:rsid w:val="00912E7A"/>
    <w:rsid w:val="009142C0"/>
    <w:rsid w:val="009150D5"/>
    <w:rsid w:val="00915A6B"/>
    <w:rsid w:val="00917225"/>
    <w:rsid w:val="00920112"/>
    <w:rsid w:val="00921214"/>
    <w:rsid w:val="00922000"/>
    <w:rsid w:val="00922FD6"/>
    <w:rsid w:val="00925EB1"/>
    <w:rsid w:val="00925FFD"/>
    <w:rsid w:val="00930C50"/>
    <w:rsid w:val="00933726"/>
    <w:rsid w:val="00934D83"/>
    <w:rsid w:val="0093592E"/>
    <w:rsid w:val="00935B38"/>
    <w:rsid w:val="00935CBF"/>
    <w:rsid w:val="009373BB"/>
    <w:rsid w:val="00937D8E"/>
    <w:rsid w:val="00940402"/>
    <w:rsid w:val="00941330"/>
    <w:rsid w:val="00943D90"/>
    <w:rsid w:val="009440A0"/>
    <w:rsid w:val="00944A04"/>
    <w:rsid w:val="00945102"/>
    <w:rsid w:val="00946197"/>
    <w:rsid w:val="009474CF"/>
    <w:rsid w:val="0095368D"/>
    <w:rsid w:val="00953873"/>
    <w:rsid w:val="009548C0"/>
    <w:rsid w:val="00954E01"/>
    <w:rsid w:val="009606A0"/>
    <w:rsid w:val="00961D37"/>
    <w:rsid w:val="009637E9"/>
    <w:rsid w:val="00963AA3"/>
    <w:rsid w:val="00965C7A"/>
    <w:rsid w:val="00965F83"/>
    <w:rsid w:val="0096658D"/>
    <w:rsid w:val="00970209"/>
    <w:rsid w:val="0097052A"/>
    <w:rsid w:val="009725B2"/>
    <w:rsid w:val="00972878"/>
    <w:rsid w:val="00982A35"/>
    <w:rsid w:val="00982FDE"/>
    <w:rsid w:val="009852A9"/>
    <w:rsid w:val="009859AE"/>
    <w:rsid w:val="00995115"/>
    <w:rsid w:val="00996012"/>
    <w:rsid w:val="009A3050"/>
    <w:rsid w:val="009A330B"/>
    <w:rsid w:val="009A5346"/>
    <w:rsid w:val="009A66E8"/>
    <w:rsid w:val="009A7D3B"/>
    <w:rsid w:val="009A7DC9"/>
    <w:rsid w:val="009B0983"/>
    <w:rsid w:val="009C0C5D"/>
    <w:rsid w:val="009C14A2"/>
    <w:rsid w:val="009C2339"/>
    <w:rsid w:val="009C3A38"/>
    <w:rsid w:val="009C4AA4"/>
    <w:rsid w:val="009C783C"/>
    <w:rsid w:val="009D0584"/>
    <w:rsid w:val="009D2453"/>
    <w:rsid w:val="009D2557"/>
    <w:rsid w:val="009D2F64"/>
    <w:rsid w:val="009D4658"/>
    <w:rsid w:val="009D5836"/>
    <w:rsid w:val="009D6D97"/>
    <w:rsid w:val="009D75E9"/>
    <w:rsid w:val="009E14E5"/>
    <w:rsid w:val="009E3528"/>
    <w:rsid w:val="009E37D7"/>
    <w:rsid w:val="009E774A"/>
    <w:rsid w:val="009F18FC"/>
    <w:rsid w:val="009F58A3"/>
    <w:rsid w:val="00A01E17"/>
    <w:rsid w:val="00A02250"/>
    <w:rsid w:val="00A0324D"/>
    <w:rsid w:val="00A034BE"/>
    <w:rsid w:val="00A05A2F"/>
    <w:rsid w:val="00A05C4D"/>
    <w:rsid w:val="00A06747"/>
    <w:rsid w:val="00A076B2"/>
    <w:rsid w:val="00A14F49"/>
    <w:rsid w:val="00A1544C"/>
    <w:rsid w:val="00A15869"/>
    <w:rsid w:val="00A17529"/>
    <w:rsid w:val="00A17B07"/>
    <w:rsid w:val="00A201BF"/>
    <w:rsid w:val="00A2182D"/>
    <w:rsid w:val="00A2215C"/>
    <w:rsid w:val="00A22266"/>
    <w:rsid w:val="00A22758"/>
    <w:rsid w:val="00A30FC3"/>
    <w:rsid w:val="00A3349E"/>
    <w:rsid w:val="00A3434A"/>
    <w:rsid w:val="00A35989"/>
    <w:rsid w:val="00A4385A"/>
    <w:rsid w:val="00A4483E"/>
    <w:rsid w:val="00A44A92"/>
    <w:rsid w:val="00A46C9D"/>
    <w:rsid w:val="00A51C0D"/>
    <w:rsid w:val="00A5209B"/>
    <w:rsid w:val="00A537A4"/>
    <w:rsid w:val="00A54C14"/>
    <w:rsid w:val="00A54DA2"/>
    <w:rsid w:val="00A55FC3"/>
    <w:rsid w:val="00A56F7F"/>
    <w:rsid w:val="00A57DE7"/>
    <w:rsid w:val="00A57E31"/>
    <w:rsid w:val="00A60B3B"/>
    <w:rsid w:val="00A63874"/>
    <w:rsid w:val="00A6529D"/>
    <w:rsid w:val="00A670D6"/>
    <w:rsid w:val="00A7642D"/>
    <w:rsid w:val="00A7738F"/>
    <w:rsid w:val="00A80AA7"/>
    <w:rsid w:val="00A80C60"/>
    <w:rsid w:val="00A81F54"/>
    <w:rsid w:val="00A8442D"/>
    <w:rsid w:val="00A851E2"/>
    <w:rsid w:val="00A853C0"/>
    <w:rsid w:val="00A875A6"/>
    <w:rsid w:val="00A87BF2"/>
    <w:rsid w:val="00A87E6B"/>
    <w:rsid w:val="00A923AD"/>
    <w:rsid w:val="00A9288F"/>
    <w:rsid w:val="00A936AF"/>
    <w:rsid w:val="00AA12EA"/>
    <w:rsid w:val="00AA1F44"/>
    <w:rsid w:val="00AA409D"/>
    <w:rsid w:val="00AA63C2"/>
    <w:rsid w:val="00AA6CC4"/>
    <w:rsid w:val="00AA7E62"/>
    <w:rsid w:val="00AB06DB"/>
    <w:rsid w:val="00AB160F"/>
    <w:rsid w:val="00AB5426"/>
    <w:rsid w:val="00AB765C"/>
    <w:rsid w:val="00AC2550"/>
    <w:rsid w:val="00AC2E4E"/>
    <w:rsid w:val="00AC4CD8"/>
    <w:rsid w:val="00AC5ADE"/>
    <w:rsid w:val="00AC61D6"/>
    <w:rsid w:val="00AC6B19"/>
    <w:rsid w:val="00AD1065"/>
    <w:rsid w:val="00AD4699"/>
    <w:rsid w:val="00AE036C"/>
    <w:rsid w:val="00AE319F"/>
    <w:rsid w:val="00AE341D"/>
    <w:rsid w:val="00AE7591"/>
    <w:rsid w:val="00AF06AC"/>
    <w:rsid w:val="00AF26F3"/>
    <w:rsid w:val="00AF36B8"/>
    <w:rsid w:val="00B017BF"/>
    <w:rsid w:val="00B01BAE"/>
    <w:rsid w:val="00B02B2F"/>
    <w:rsid w:val="00B03EC4"/>
    <w:rsid w:val="00B04E8F"/>
    <w:rsid w:val="00B054CC"/>
    <w:rsid w:val="00B07143"/>
    <w:rsid w:val="00B10619"/>
    <w:rsid w:val="00B116CA"/>
    <w:rsid w:val="00B11EE9"/>
    <w:rsid w:val="00B1364F"/>
    <w:rsid w:val="00B15841"/>
    <w:rsid w:val="00B16604"/>
    <w:rsid w:val="00B20361"/>
    <w:rsid w:val="00B23125"/>
    <w:rsid w:val="00B24EFB"/>
    <w:rsid w:val="00B25270"/>
    <w:rsid w:val="00B2537C"/>
    <w:rsid w:val="00B259C8"/>
    <w:rsid w:val="00B27D09"/>
    <w:rsid w:val="00B302B5"/>
    <w:rsid w:val="00B32009"/>
    <w:rsid w:val="00B32E97"/>
    <w:rsid w:val="00B33792"/>
    <w:rsid w:val="00B33C69"/>
    <w:rsid w:val="00B34150"/>
    <w:rsid w:val="00B367E7"/>
    <w:rsid w:val="00B3774E"/>
    <w:rsid w:val="00B41718"/>
    <w:rsid w:val="00B41872"/>
    <w:rsid w:val="00B418E3"/>
    <w:rsid w:val="00B41DC2"/>
    <w:rsid w:val="00B442FB"/>
    <w:rsid w:val="00B46041"/>
    <w:rsid w:val="00B51405"/>
    <w:rsid w:val="00B51BFB"/>
    <w:rsid w:val="00B52605"/>
    <w:rsid w:val="00B528B4"/>
    <w:rsid w:val="00B547D0"/>
    <w:rsid w:val="00B55A84"/>
    <w:rsid w:val="00B60684"/>
    <w:rsid w:val="00B6206C"/>
    <w:rsid w:val="00B63885"/>
    <w:rsid w:val="00B65006"/>
    <w:rsid w:val="00B71533"/>
    <w:rsid w:val="00B7266A"/>
    <w:rsid w:val="00B7346D"/>
    <w:rsid w:val="00B74B66"/>
    <w:rsid w:val="00B77B2C"/>
    <w:rsid w:val="00B82540"/>
    <w:rsid w:val="00B82CC6"/>
    <w:rsid w:val="00B90FD3"/>
    <w:rsid w:val="00B91DBA"/>
    <w:rsid w:val="00B91F17"/>
    <w:rsid w:val="00B94B6B"/>
    <w:rsid w:val="00B96B82"/>
    <w:rsid w:val="00B96FE5"/>
    <w:rsid w:val="00BA10A2"/>
    <w:rsid w:val="00BB1617"/>
    <w:rsid w:val="00BB16EF"/>
    <w:rsid w:val="00BB339E"/>
    <w:rsid w:val="00BB5020"/>
    <w:rsid w:val="00BB5A90"/>
    <w:rsid w:val="00BB6220"/>
    <w:rsid w:val="00BB72A9"/>
    <w:rsid w:val="00BB7636"/>
    <w:rsid w:val="00BC0F2D"/>
    <w:rsid w:val="00BC19C5"/>
    <w:rsid w:val="00BC1CFF"/>
    <w:rsid w:val="00BC562A"/>
    <w:rsid w:val="00BC70B1"/>
    <w:rsid w:val="00BD107C"/>
    <w:rsid w:val="00BD127D"/>
    <w:rsid w:val="00BD1734"/>
    <w:rsid w:val="00BD7309"/>
    <w:rsid w:val="00BE020E"/>
    <w:rsid w:val="00BE2722"/>
    <w:rsid w:val="00BE2DA3"/>
    <w:rsid w:val="00BF3B4C"/>
    <w:rsid w:val="00BF4D33"/>
    <w:rsid w:val="00BF64E4"/>
    <w:rsid w:val="00BF6B53"/>
    <w:rsid w:val="00BF78E9"/>
    <w:rsid w:val="00C011C4"/>
    <w:rsid w:val="00C063DF"/>
    <w:rsid w:val="00C0697F"/>
    <w:rsid w:val="00C07404"/>
    <w:rsid w:val="00C07AEC"/>
    <w:rsid w:val="00C11513"/>
    <w:rsid w:val="00C14342"/>
    <w:rsid w:val="00C14400"/>
    <w:rsid w:val="00C15C18"/>
    <w:rsid w:val="00C15C7D"/>
    <w:rsid w:val="00C20189"/>
    <w:rsid w:val="00C2276A"/>
    <w:rsid w:val="00C22ABD"/>
    <w:rsid w:val="00C24DFC"/>
    <w:rsid w:val="00C26253"/>
    <w:rsid w:val="00C26615"/>
    <w:rsid w:val="00C26BF3"/>
    <w:rsid w:val="00C32065"/>
    <w:rsid w:val="00C32B18"/>
    <w:rsid w:val="00C32C67"/>
    <w:rsid w:val="00C33B73"/>
    <w:rsid w:val="00C35231"/>
    <w:rsid w:val="00C35B07"/>
    <w:rsid w:val="00C4123E"/>
    <w:rsid w:val="00C45563"/>
    <w:rsid w:val="00C47335"/>
    <w:rsid w:val="00C519FE"/>
    <w:rsid w:val="00C51D9A"/>
    <w:rsid w:val="00C53CAE"/>
    <w:rsid w:val="00C54741"/>
    <w:rsid w:val="00C54FA7"/>
    <w:rsid w:val="00C56369"/>
    <w:rsid w:val="00C60DAF"/>
    <w:rsid w:val="00C617B0"/>
    <w:rsid w:val="00C61E37"/>
    <w:rsid w:val="00C63109"/>
    <w:rsid w:val="00C65CDF"/>
    <w:rsid w:val="00C7003A"/>
    <w:rsid w:val="00C7047F"/>
    <w:rsid w:val="00C70C66"/>
    <w:rsid w:val="00C71394"/>
    <w:rsid w:val="00C71AB7"/>
    <w:rsid w:val="00C72183"/>
    <w:rsid w:val="00C72D99"/>
    <w:rsid w:val="00C72F6D"/>
    <w:rsid w:val="00C737CB"/>
    <w:rsid w:val="00C7409D"/>
    <w:rsid w:val="00C74787"/>
    <w:rsid w:val="00C8047B"/>
    <w:rsid w:val="00C83AB5"/>
    <w:rsid w:val="00C84B37"/>
    <w:rsid w:val="00C90457"/>
    <w:rsid w:val="00C918C3"/>
    <w:rsid w:val="00C91C46"/>
    <w:rsid w:val="00C927CF"/>
    <w:rsid w:val="00C95B57"/>
    <w:rsid w:val="00C965BB"/>
    <w:rsid w:val="00C96D87"/>
    <w:rsid w:val="00CA0094"/>
    <w:rsid w:val="00CA06C7"/>
    <w:rsid w:val="00CA13A2"/>
    <w:rsid w:val="00CA20C0"/>
    <w:rsid w:val="00CA44E3"/>
    <w:rsid w:val="00CA6367"/>
    <w:rsid w:val="00CA729F"/>
    <w:rsid w:val="00CB013D"/>
    <w:rsid w:val="00CB1FF0"/>
    <w:rsid w:val="00CB73DA"/>
    <w:rsid w:val="00CC04D0"/>
    <w:rsid w:val="00CC0D3F"/>
    <w:rsid w:val="00CC1649"/>
    <w:rsid w:val="00CC3DD9"/>
    <w:rsid w:val="00CC4402"/>
    <w:rsid w:val="00CC4678"/>
    <w:rsid w:val="00CC46AD"/>
    <w:rsid w:val="00CC736C"/>
    <w:rsid w:val="00CD2CE6"/>
    <w:rsid w:val="00CD42D0"/>
    <w:rsid w:val="00CE154C"/>
    <w:rsid w:val="00CE2902"/>
    <w:rsid w:val="00CE3052"/>
    <w:rsid w:val="00CE51DA"/>
    <w:rsid w:val="00CF316E"/>
    <w:rsid w:val="00CF7484"/>
    <w:rsid w:val="00CF759E"/>
    <w:rsid w:val="00D0163C"/>
    <w:rsid w:val="00D03288"/>
    <w:rsid w:val="00D060AF"/>
    <w:rsid w:val="00D062D4"/>
    <w:rsid w:val="00D07E5A"/>
    <w:rsid w:val="00D07E62"/>
    <w:rsid w:val="00D1263F"/>
    <w:rsid w:val="00D12972"/>
    <w:rsid w:val="00D12CA5"/>
    <w:rsid w:val="00D12E47"/>
    <w:rsid w:val="00D131F2"/>
    <w:rsid w:val="00D1436F"/>
    <w:rsid w:val="00D14488"/>
    <w:rsid w:val="00D147ED"/>
    <w:rsid w:val="00D14946"/>
    <w:rsid w:val="00D16274"/>
    <w:rsid w:val="00D2075B"/>
    <w:rsid w:val="00D212DF"/>
    <w:rsid w:val="00D27F0C"/>
    <w:rsid w:val="00D32E02"/>
    <w:rsid w:val="00D34EF8"/>
    <w:rsid w:val="00D36968"/>
    <w:rsid w:val="00D36D64"/>
    <w:rsid w:val="00D406D4"/>
    <w:rsid w:val="00D4181E"/>
    <w:rsid w:val="00D42163"/>
    <w:rsid w:val="00D42E8D"/>
    <w:rsid w:val="00D42F4A"/>
    <w:rsid w:val="00D43476"/>
    <w:rsid w:val="00D43536"/>
    <w:rsid w:val="00D44868"/>
    <w:rsid w:val="00D4577A"/>
    <w:rsid w:val="00D51638"/>
    <w:rsid w:val="00D519D8"/>
    <w:rsid w:val="00D52235"/>
    <w:rsid w:val="00D52785"/>
    <w:rsid w:val="00D5282C"/>
    <w:rsid w:val="00D539BA"/>
    <w:rsid w:val="00D604E1"/>
    <w:rsid w:val="00D651CB"/>
    <w:rsid w:val="00D67813"/>
    <w:rsid w:val="00D71A57"/>
    <w:rsid w:val="00D722A1"/>
    <w:rsid w:val="00D72C5E"/>
    <w:rsid w:val="00D72D75"/>
    <w:rsid w:val="00D73FFA"/>
    <w:rsid w:val="00D74F67"/>
    <w:rsid w:val="00D77D60"/>
    <w:rsid w:val="00D80612"/>
    <w:rsid w:val="00D84889"/>
    <w:rsid w:val="00D858EE"/>
    <w:rsid w:val="00D86F86"/>
    <w:rsid w:val="00D90551"/>
    <w:rsid w:val="00D9171F"/>
    <w:rsid w:val="00D93592"/>
    <w:rsid w:val="00D95F4C"/>
    <w:rsid w:val="00DA1C90"/>
    <w:rsid w:val="00DA4177"/>
    <w:rsid w:val="00DA73FE"/>
    <w:rsid w:val="00DA741C"/>
    <w:rsid w:val="00DB1EF4"/>
    <w:rsid w:val="00DB3D38"/>
    <w:rsid w:val="00DB43D9"/>
    <w:rsid w:val="00DB558F"/>
    <w:rsid w:val="00DB77CE"/>
    <w:rsid w:val="00DC2852"/>
    <w:rsid w:val="00DC3C1A"/>
    <w:rsid w:val="00DC6248"/>
    <w:rsid w:val="00DC784F"/>
    <w:rsid w:val="00DD15B1"/>
    <w:rsid w:val="00DD1849"/>
    <w:rsid w:val="00DD2005"/>
    <w:rsid w:val="00DD42AB"/>
    <w:rsid w:val="00DD43CE"/>
    <w:rsid w:val="00DD6186"/>
    <w:rsid w:val="00DD744F"/>
    <w:rsid w:val="00DD74EB"/>
    <w:rsid w:val="00DE0DD4"/>
    <w:rsid w:val="00DE2602"/>
    <w:rsid w:val="00DE4494"/>
    <w:rsid w:val="00DE52D2"/>
    <w:rsid w:val="00DE562C"/>
    <w:rsid w:val="00DE60AF"/>
    <w:rsid w:val="00DE7288"/>
    <w:rsid w:val="00DE7460"/>
    <w:rsid w:val="00DE78C6"/>
    <w:rsid w:val="00DF1909"/>
    <w:rsid w:val="00DF6381"/>
    <w:rsid w:val="00DF63A1"/>
    <w:rsid w:val="00DF75A9"/>
    <w:rsid w:val="00DF76F3"/>
    <w:rsid w:val="00E02584"/>
    <w:rsid w:val="00E02F8A"/>
    <w:rsid w:val="00E11615"/>
    <w:rsid w:val="00E12A22"/>
    <w:rsid w:val="00E12A32"/>
    <w:rsid w:val="00E135D7"/>
    <w:rsid w:val="00E1367F"/>
    <w:rsid w:val="00E1419A"/>
    <w:rsid w:val="00E141C0"/>
    <w:rsid w:val="00E15DD3"/>
    <w:rsid w:val="00E16F19"/>
    <w:rsid w:val="00E17957"/>
    <w:rsid w:val="00E17FB8"/>
    <w:rsid w:val="00E202A2"/>
    <w:rsid w:val="00E22535"/>
    <w:rsid w:val="00E22FF2"/>
    <w:rsid w:val="00E303D0"/>
    <w:rsid w:val="00E33F27"/>
    <w:rsid w:val="00E3476A"/>
    <w:rsid w:val="00E34E21"/>
    <w:rsid w:val="00E34E38"/>
    <w:rsid w:val="00E36935"/>
    <w:rsid w:val="00E375B9"/>
    <w:rsid w:val="00E37AF0"/>
    <w:rsid w:val="00E41BF4"/>
    <w:rsid w:val="00E429DA"/>
    <w:rsid w:val="00E43D71"/>
    <w:rsid w:val="00E45FB1"/>
    <w:rsid w:val="00E520A9"/>
    <w:rsid w:val="00E52102"/>
    <w:rsid w:val="00E52FD5"/>
    <w:rsid w:val="00E53318"/>
    <w:rsid w:val="00E53C0E"/>
    <w:rsid w:val="00E57022"/>
    <w:rsid w:val="00E61DC8"/>
    <w:rsid w:val="00E62163"/>
    <w:rsid w:val="00E66B81"/>
    <w:rsid w:val="00E74A19"/>
    <w:rsid w:val="00E769F7"/>
    <w:rsid w:val="00E76E15"/>
    <w:rsid w:val="00E77573"/>
    <w:rsid w:val="00E8189D"/>
    <w:rsid w:val="00E81BC9"/>
    <w:rsid w:val="00E83FCA"/>
    <w:rsid w:val="00E90C35"/>
    <w:rsid w:val="00E90C95"/>
    <w:rsid w:val="00E92E94"/>
    <w:rsid w:val="00E93629"/>
    <w:rsid w:val="00E958C5"/>
    <w:rsid w:val="00EA01C4"/>
    <w:rsid w:val="00EA07A8"/>
    <w:rsid w:val="00EA0F97"/>
    <w:rsid w:val="00EA108C"/>
    <w:rsid w:val="00EA1E20"/>
    <w:rsid w:val="00EA34E8"/>
    <w:rsid w:val="00EA39EE"/>
    <w:rsid w:val="00EA4D8F"/>
    <w:rsid w:val="00EB0A2A"/>
    <w:rsid w:val="00EB0F47"/>
    <w:rsid w:val="00EB1D91"/>
    <w:rsid w:val="00EB204E"/>
    <w:rsid w:val="00EB32F3"/>
    <w:rsid w:val="00EB52C4"/>
    <w:rsid w:val="00EB5A1D"/>
    <w:rsid w:val="00EB7E5A"/>
    <w:rsid w:val="00EB7EA9"/>
    <w:rsid w:val="00EC061D"/>
    <w:rsid w:val="00EC1FB6"/>
    <w:rsid w:val="00EC414E"/>
    <w:rsid w:val="00EC5B6D"/>
    <w:rsid w:val="00EC67D3"/>
    <w:rsid w:val="00EC682E"/>
    <w:rsid w:val="00EC73CB"/>
    <w:rsid w:val="00ED169D"/>
    <w:rsid w:val="00ED2D03"/>
    <w:rsid w:val="00ED3455"/>
    <w:rsid w:val="00ED3A8A"/>
    <w:rsid w:val="00ED5A59"/>
    <w:rsid w:val="00ED6051"/>
    <w:rsid w:val="00ED6AE3"/>
    <w:rsid w:val="00ED773E"/>
    <w:rsid w:val="00ED7AA4"/>
    <w:rsid w:val="00EE0B36"/>
    <w:rsid w:val="00EE1562"/>
    <w:rsid w:val="00EE1E58"/>
    <w:rsid w:val="00EE24B9"/>
    <w:rsid w:val="00EE6068"/>
    <w:rsid w:val="00EE715D"/>
    <w:rsid w:val="00EF0190"/>
    <w:rsid w:val="00EF053C"/>
    <w:rsid w:val="00EF10BE"/>
    <w:rsid w:val="00EF26D1"/>
    <w:rsid w:val="00EF5CE0"/>
    <w:rsid w:val="00EF692B"/>
    <w:rsid w:val="00EF75DF"/>
    <w:rsid w:val="00EF7FF0"/>
    <w:rsid w:val="00F00F22"/>
    <w:rsid w:val="00F033CE"/>
    <w:rsid w:val="00F06053"/>
    <w:rsid w:val="00F07AD4"/>
    <w:rsid w:val="00F13283"/>
    <w:rsid w:val="00F137BE"/>
    <w:rsid w:val="00F14222"/>
    <w:rsid w:val="00F16833"/>
    <w:rsid w:val="00F244F9"/>
    <w:rsid w:val="00F26BD7"/>
    <w:rsid w:val="00F306B8"/>
    <w:rsid w:val="00F316ED"/>
    <w:rsid w:val="00F347DB"/>
    <w:rsid w:val="00F367D8"/>
    <w:rsid w:val="00F4013C"/>
    <w:rsid w:val="00F42526"/>
    <w:rsid w:val="00F42C8D"/>
    <w:rsid w:val="00F43DA6"/>
    <w:rsid w:val="00F4598C"/>
    <w:rsid w:val="00F471FC"/>
    <w:rsid w:val="00F47AF3"/>
    <w:rsid w:val="00F50E5F"/>
    <w:rsid w:val="00F50F9E"/>
    <w:rsid w:val="00F510F3"/>
    <w:rsid w:val="00F52226"/>
    <w:rsid w:val="00F52342"/>
    <w:rsid w:val="00F5369E"/>
    <w:rsid w:val="00F53A26"/>
    <w:rsid w:val="00F53C04"/>
    <w:rsid w:val="00F53C38"/>
    <w:rsid w:val="00F53DED"/>
    <w:rsid w:val="00F551CE"/>
    <w:rsid w:val="00F6345D"/>
    <w:rsid w:val="00F6377E"/>
    <w:rsid w:val="00F65324"/>
    <w:rsid w:val="00F65C5A"/>
    <w:rsid w:val="00F70929"/>
    <w:rsid w:val="00F71913"/>
    <w:rsid w:val="00F7311E"/>
    <w:rsid w:val="00F73D3C"/>
    <w:rsid w:val="00F760CA"/>
    <w:rsid w:val="00F77698"/>
    <w:rsid w:val="00F77927"/>
    <w:rsid w:val="00F80B93"/>
    <w:rsid w:val="00F85D98"/>
    <w:rsid w:val="00F93CCF"/>
    <w:rsid w:val="00F940F3"/>
    <w:rsid w:val="00F94358"/>
    <w:rsid w:val="00F9508D"/>
    <w:rsid w:val="00F9551F"/>
    <w:rsid w:val="00F9688B"/>
    <w:rsid w:val="00FA2320"/>
    <w:rsid w:val="00FA352A"/>
    <w:rsid w:val="00FA4E80"/>
    <w:rsid w:val="00FA5EB3"/>
    <w:rsid w:val="00FA6B73"/>
    <w:rsid w:val="00FB01BA"/>
    <w:rsid w:val="00FB0A56"/>
    <w:rsid w:val="00FB0CFA"/>
    <w:rsid w:val="00FB110B"/>
    <w:rsid w:val="00FB2316"/>
    <w:rsid w:val="00FB3C37"/>
    <w:rsid w:val="00FC0D6F"/>
    <w:rsid w:val="00FC24A0"/>
    <w:rsid w:val="00FC358C"/>
    <w:rsid w:val="00FC4188"/>
    <w:rsid w:val="00FC4C46"/>
    <w:rsid w:val="00FD1CDA"/>
    <w:rsid w:val="00FD48F5"/>
    <w:rsid w:val="00FE07D4"/>
    <w:rsid w:val="00FE3205"/>
    <w:rsid w:val="00FE4E7C"/>
    <w:rsid w:val="00FF0093"/>
    <w:rsid w:val="00FF070B"/>
    <w:rsid w:val="00FF0D33"/>
    <w:rsid w:val="00FF2EE1"/>
    <w:rsid w:val="00FF5EC0"/>
    <w:rsid w:val="00FF7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72004"/>
  <w15:docId w15:val="{5DD1AA69-3A0A-4C54-8905-C69AFEAB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6206C"/>
    <w:pPr>
      <w:spacing w:after="200" w:afterAutospacing="0" w:line="276" w:lineRule="auto"/>
    </w:pPr>
    <w:rPr>
      <w:rFonts w:ascii="Times New Roman" w:eastAsia="Times New Roman" w:hAnsi="Times New Roman" w:cs="Times New Roman"/>
    </w:rPr>
  </w:style>
  <w:style w:type="paragraph" w:styleId="1">
    <w:name w:val="heading 1"/>
    <w:aliases w:val="Раздел Договора,H1,&quot;Алмаз&quot;"/>
    <w:basedOn w:val="a0"/>
    <w:next w:val="a0"/>
    <w:link w:val="10"/>
    <w:qFormat/>
    <w:rsid w:val="00DD6186"/>
    <w:pPr>
      <w:keepNext/>
      <w:spacing w:before="240" w:after="60" w:line="240" w:lineRule="auto"/>
      <w:ind w:left="1701" w:right="1701"/>
      <w:jc w:val="center"/>
      <w:outlineLvl w:val="0"/>
    </w:pPr>
    <w:rPr>
      <w:b/>
      <w:kern w:val="28"/>
      <w:sz w:val="28"/>
      <w:szCs w:val="20"/>
      <w:lang w:eastAsia="ru-RU"/>
    </w:rPr>
  </w:style>
  <w:style w:type="paragraph" w:styleId="2">
    <w:name w:val="heading 2"/>
    <w:basedOn w:val="a0"/>
    <w:next w:val="a0"/>
    <w:link w:val="20"/>
    <w:qFormat/>
    <w:rsid w:val="00DD6186"/>
    <w:pPr>
      <w:keepNext/>
      <w:spacing w:before="240" w:after="60" w:line="240" w:lineRule="auto"/>
      <w:jc w:val="center"/>
      <w:outlineLvl w:val="1"/>
    </w:pPr>
    <w:rPr>
      <w:rFonts w:ascii="Arial" w:hAnsi="Arial"/>
      <w:b/>
      <w:sz w:val="32"/>
      <w:szCs w:val="20"/>
      <w:lang w:eastAsia="ru-RU"/>
    </w:rPr>
  </w:style>
  <w:style w:type="paragraph" w:styleId="30">
    <w:name w:val="heading 3"/>
    <w:basedOn w:val="a0"/>
    <w:next w:val="a0"/>
    <w:link w:val="31"/>
    <w:unhideWhenUsed/>
    <w:qFormat/>
    <w:rsid w:val="00DD6186"/>
    <w:pPr>
      <w:keepNext/>
      <w:keepLines/>
      <w:spacing w:before="200" w:after="0" w:line="259" w:lineRule="auto"/>
      <w:outlineLvl w:val="2"/>
    </w:pPr>
    <w:rPr>
      <w:b/>
      <w:bCs/>
      <w:color w:val="4F81BD"/>
    </w:rPr>
  </w:style>
  <w:style w:type="paragraph" w:styleId="4">
    <w:name w:val="heading 4"/>
    <w:basedOn w:val="a0"/>
    <w:next w:val="a0"/>
    <w:link w:val="40"/>
    <w:uiPriority w:val="9"/>
    <w:unhideWhenUsed/>
    <w:qFormat/>
    <w:rsid w:val="00DD6186"/>
    <w:pPr>
      <w:keepNext/>
      <w:keepLines/>
      <w:spacing w:before="200" w:after="0"/>
      <w:outlineLvl w:val="3"/>
    </w:pPr>
    <w:rPr>
      <w:b/>
      <w:bCs/>
      <w:i/>
      <w:iCs/>
      <w:color w:val="4F81BD"/>
    </w:rPr>
  </w:style>
  <w:style w:type="paragraph" w:styleId="5">
    <w:name w:val="heading 5"/>
    <w:basedOn w:val="a0"/>
    <w:next w:val="a0"/>
    <w:link w:val="50"/>
    <w:unhideWhenUsed/>
    <w:qFormat/>
    <w:rsid w:val="00DD6186"/>
    <w:pPr>
      <w:spacing w:before="240" w:after="60"/>
      <w:outlineLvl w:val="4"/>
    </w:pPr>
    <w:rPr>
      <w:rFonts w:ascii="Calibri" w:hAnsi="Calibri"/>
      <w:b/>
      <w:bCs/>
      <w:i/>
      <w:iCs/>
      <w:sz w:val="26"/>
      <w:szCs w:val="26"/>
    </w:rPr>
  </w:style>
  <w:style w:type="paragraph" w:styleId="6">
    <w:name w:val="heading 6"/>
    <w:basedOn w:val="a0"/>
    <w:next w:val="a0"/>
    <w:link w:val="60"/>
    <w:qFormat/>
    <w:rsid w:val="00DD6186"/>
    <w:pPr>
      <w:keepNext/>
      <w:suppressAutoHyphens/>
      <w:spacing w:after="0" w:line="240" w:lineRule="auto"/>
      <w:jc w:val="center"/>
      <w:outlineLvl w:val="5"/>
    </w:pPr>
    <w:rPr>
      <w:b/>
      <w:sz w:val="20"/>
      <w:szCs w:val="24"/>
      <w:lang w:eastAsia="zh-CN"/>
    </w:rPr>
  </w:style>
  <w:style w:type="paragraph" w:styleId="7">
    <w:name w:val="heading 7"/>
    <w:basedOn w:val="a0"/>
    <w:next w:val="a0"/>
    <w:link w:val="70"/>
    <w:unhideWhenUsed/>
    <w:qFormat/>
    <w:rsid w:val="00DD61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DD6186"/>
    <w:pPr>
      <w:keepNext/>
      <w:spacing w:after="0" w:line="240" w:lineRule="auto"/>
      <w:jc w:val="center"/>
      <w:outlineLvl w:val="7"/>
    </w:pPr>
    <w:rPr>
      <w:b/>
      <w:bCs/>
      <w:sz w:val="32"/>
      <w:szCs w:val="28"/>
      <w:lang w:eastAsia="ru-RU"/>
    </w:rPr>
  </w:style>
  <w:style w:type="paragraph" w:styleId="9">
    <w:name w:val="heading 9"/>
    <w:basedOn w:val="a0"/>
    <w:next w:val="a0"/>
    <w:link w:val="90"/>
    <w:qFormat/>
    <w:rsid w:val="00DD6186"/>
    <w:pPr>
      <w:keepNext/>
      <w:suppressAutoHyphens/>
      <w:spacing w:after="0" w:line="240" w:lineRule="auto"/>
      <w:jc w:val="center"/>
      <w:outlineLvl w:val="8"/>
    </w:pPr>
    <w:rPr>
      <w:b/>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rsid w:val="00DD6186"/>
    <w:rPr>
      <w:rFonts w:ascii="Times New Roman" w:eastAsia="Times New Roman" w:hAnsi="Times New Roman" w:cs="Times New Roman"/>
      <w:b/>
      <w:kern w:val="28"/>
      <w:sz w:val="28"/>
      <w:szCs w:val="20"/>
      <w:lang w:eastAsia="ru-RU"/>
    </w:rPr>
  </w:style>
  <w:style w:type="character" w:customStyle="1" w:styleId="20">
    <w:name w:val="Заголовок 2 Знак"/>
    <w:basedOn w:val="a1"/>
    <w:link w:val="2"/>
    <w:rsid w:val="00DD6186"/>
    <w:rPr>
      <w:rFonts w:ascii="Arial" w:eastAsia="Times New Roman" w:hAnsi="Arial" w:cs="Times New Roman"/>
      <w:b/>
      <w:sz w:val="32"/>
      <w:szCs w:val="20"/>
      <w:lang w:eastAsia="ru-RU"/>
    </w:rPr>
  </w:style>
  <w:style w:type="character" w:customStyle="1" w:styleId="31">
    <w:name w:val="Заголовок 3 Знак"/>
    <w:basedOn w:val="a1"/>
    <w:link w:val="30"/>
    <w:rsid w:val="00DD6186"/>
    <w:rPr>
      <w:rFonts w:ascii="Times New Roman" w:eastAsia="Times New Roman" w:hAnsi="Times New Roman" w:cs="Times New Roman"/>
      <w:b/>
      <w:bCs/>
      <w:color w:val="4F81BD"/>
    </w:rPr>
  </w:style>
  <w:style w:type="character" w:customStyle="1" w:styleId="40">
    <w:name w:val="Заголовок 4 Знак"/>
    <w:basedOn w:val="a1"/>
    <w:link w:val="4"/>
    <w:uiPriority w:val="9"/>
    <w:rsid w:val="00DD6186"/>
    <w:rPr>
      <w:rFonts w:ascii="Times New Roman" w:eastAsia="Times New Roman" w:hAnsi="Times New Roman" w:cs="Times New Roman"/>
      <w:b/>
      <w:bCs/>
      <w:i/>
      <w:iCs/>
      <w:color w:val="4F81BD"/>
    </w:rPr>
  </w:style>
  <w:style w:type="character" w:customStyle="1" w:styleId="50">
    <w:name w:val="Заголовок 5 Знак"/>
    <w:basedOn w:val="a1"/>
    <w:link w:val="5"/>
    <w:rsid w:val="00DD6186"/>
    <w:rPr>
      <w:rFonts w:ascii="Calibri" w:eastAsia="Times New Roman" w:hAnsi="Calibri" w:cs="Times New Roman"/>
      <w:b/>
      <w:bCs/>
      <w:i/>
      <w:iCs/>
      <w:sz w:val="26"/>
      <w:szCs w:val="26"/>
    </w:rPr>
  </w:style>
  <w:style w:type="character" w:customStyle="1" w:styleId="60">
    <w:name w:val="Заголовок 6 Знак"/>
    <w:basedOn w:val="a1"/>
    <w:link w:val="6"/>
    <w:rsid w:val="00DD6186"/>
    <w:rPr>
      <w:rFonts w:ascii="Times New Roman" w:eastAsia="Times New Roman" w:hAnsi="Times New Roman" w:cs="Times New Roman"/>
      <w:b/>
      <w:sz w:val="20"/>
      <w:szCs w:val="24"/>
      <w:lang w:eastAsia="zh-CN"/>
    </w:rPr>
  </w:style>
  <w:style w:type="character" w:customStyle="1" w:styleId="70">
    <w:name w:val="Заголовок 7 Знак"/>
    <w:basedOn w:val="a1"/>
    <w:link w:val="7"/>
    <w:rsid w:val="00DD6186"/>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rsid w:val="00DD6186"/>
    <w:rPr>
      <w:rFonts w:ascii="Times New Roman" w:eastAsia="Times New Roman" w:hAnsi="Times New Roman" w:cs="Times New Roman"/>
      <w:b/>
      <w:bCs/>
      <w:sz w:val="32"/>
      <w:szCs w:val="28"/>
      <w:lang w:eastAsia="ru-RU"/>
    </w:rPr>
  </w:style>
  <w:style w:type="character" w:customStyle="1" w:styleId="90">
    <w:name w:val="Заголовок 9 Знак"/>
    <w:basedOn w:val="a1"/>
    <w:link w:val="9"/>
    <w:rsid w:val="00DD6186"/>
    <w:rPr>
      <w:rFonts w:ascii="Times New Roman" w:eastAsia="Times New Roman" w:hAnsi="Times New Roman" w:cs="Times New Roman"/>
      <w:b/>
      <w:sz w:val="24"/>
      <w:szCs w:val="24"/>
      <w:lang w:eastAsia="zh-CN"/>
    </w:rPr>
  </w:style>
  <w:style w:type="paragraph" w:customStyle="1" w:styleId="ConsPlusNormal">
    <w:name w:val="ConsPlusNormal"/>
    <w:link w:val="ConsPlusNormal0"/>
    <w:rsid w:val="00DD6186"/>
    <w:pPr>
      <w:autoSpaceDE w:val="0"/>
      <w:autoSpaceDN w:val="0"/>
      <w:adjustRightInd w:val="0"/>
      <w:spacing w:after="0" w:afterAutospacing="0"/>
    </w:pPr>
    <w:rPr>
      <w:rFonts w:ascii="Arial" w:eastAsia="Times New Roman" w:hAnsi="Arial" w:cs="Arial"/>
      <w:sz w:val="20"/>
      <w:szCs w:val="20"/>
      <w:lang w:eastAsia="ru-RU"/>
    </w:rPr>
  </w:style>
  <w:style w:type="paragraph" w:customStyle="1" w:styleId="11">
    <w:name w:val="Стиль1"/>
    <w:basedOn w:val="a0"/>
    <w:qFormat/>
    <w:rsid w:val="00DD6186"/>
    <w:pPr>
      <w:spacing w:after="120" w:line="240" w:lineRule="auto"/>
      <w:jc w:val="center"/>
    </w:pPr>
    <w:rPr>
      <w:rFonts w:ascii="Arial Black" w:hAnsi="Arial Black"/>
      <w:noProof/>
      <w:sz w:val="110"/>
      <w:szCs w:val="110"/>
      <w:lang w:eastAsia="ru-RU"/>
    </w:rPr>
  </w:style>
  <w:style w:type="paragraph" w:styleId="a4">
    <w:name w:val="Balloon Text"/>
    <w:basedOn w:val="a0"/>
    <w:link w:val="a5"/>
    <w:uiPriority w:val="99"/>
    <w:unhideWhenUsed/>
    <w:rsid w:val="00DD6186"/>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DD6186"/>
    <w:rPr>
      <w:rFonts w:ascii="Tahoma" w:eastAsia="Times New Roman" w:hAnsi="Tahoma" w:cs="Tahoma"/>
      <w:sz w:val="16"/>
      <w:szCs w:val="16"/>
    </w:rPr>
  </w:style>
  <w:style w:type="paragraph" w:customStyle="1" w:styleId="ConsPlusTitle">
    <w:name w:val="ConsPlusTitle"/>
    <w:link w:val="ConsPlusTitle0"/>
    <w:rsid w:val="00DD6186"/>
    <w:pPr>
      <w:widowControl w:val="0"/>
      <w:autoSpaceDE w:val="0"/>
      <w:autoSpaceDN w:val="0"/>
      <w:spacing w:after="0" w:afterAutospacing="0"/>
    </w:pPr>
    <w:rPr>
      <w:rFonts w:ascii="Calibri" w:eastAsia="Times New Roman" w:hAnsi="Calibri" w:cs="Calibri"/>
      <w:b/>
      <w:szCs w:val="20"/>
      <w:lang w:eastAsia="ru-RU"/>
    </w:rPr>
  </w:style>
  <w:style w:type="paragraph" w:customStyle="1" w:styleId="ConsPlusTitlePage">
    <w:name w:val="ConsPlusTitlePage"/>
    <w:rsid w:val="00DD6186"/>
    <w:pPr>
      <w:widowControl w:val="0"/>
      <w:autoSpaceDE w:val="0"/>
      <w:autoSpaceDN w:val="0"/>
      <w:spacing w:after="0" w:afterAutospacing="0"/>
    </w:pPr>
    <w:rPr>
      <w:rFonts w:ascii="Tahoma" w:eastAsia="Times New Roman" w:hAnsi="Tahoma" w:cs="Tahoma"/>
      <w:sz w:val="20"/>
      <w:szCs w:val="20"/>
      <w:lang w:eastAsia="ru-RU"/>
    </w:rPr>
  </w:style>
  <w:style w:type="character" w:styleId="a6">
    <w:name w:val="Hyperlink"/>
    <w:uiPriority w:val="99"/>
    <w:unhideWhenUsed/>
    <w:rsid w:val="00DD6186"/>
    <w:rPr>
      <w:color w:val="0000FF"/>
      <w:u w:val="single"/>
    </w:rPr>
  </w:style>
  <w:style w:type="character" w:customStyle="1" w:styleId="a7">
    <w:name w:val="Основной текст_"/>
    <w:link w:val="12"/>
    <w:locked/>
    <w:rsid w:val="00DD6186"/>
    <w:rPr>
      <w:sz w:val="23"/>
      <w:szCs w:val="23"/>
      <w:shd w:val="clear" w:color="auto" w:fill="FFFFFF"/>
    </w:rPr>
  </w:style>
  <w:style w:type="paragraph" w:customStyle="1" w:styleId="12">
    <w:name w:val="Основной текст1"/>
    <w:basedOn w:val="a0"/>
    <w:link w:val="a7"/>
    <w:rsid w:val="00DD6186"/>
    <w:pPr>
      <w:widowControl w:val="0"/>
      <w:shd w:val="clear" w:color="auto" w:fill="FFFFFF"/>
      <w:spacing w:before="360" w:after="660" w:line="0" w:lineRule="atLeast"/>
    </w:pPr>
    <w:rPr>
      <w:rFonts w:asciiTheme="minorHAnsi" w:eastAsiaTheme="minorHAnsi" w:hAnsiTheme="minorHAnsi" w:cstheme="minorBidi"/>
      <w:sz w:val="23"/>
      <w:szCs w:val="23"/>
    </w:rPr>
  </w:style>
  <w:style w:type="character" w:customStyle="1" w:styleId="21">
    <w:name w:val="Основной текст (2)_"/>
    <w:link w:val="22"/>
    <w:locked/>
    <w:rsid w:val="00DD6186"/>
    <w:rPr>
      <w:b/>
      <w:bCs/>
      <w:sz w:val="23"/>
      <w:szCs w:val="23"/>
      <w:shd w:val="clear" w:color="auto" w:fill="FFFFFF"/>
    </w:rPr>
  </w:style>
  <w:style w:type="paragraph" w:customStyle="1" w:styleId="22">
    <w:name w:val="Основной текст (2)"/>
    <w:basedOn w:val="a0"/>
    <w:link w:val="21"/>
    <w:rsid w:val="00DD6186"/>
    <w:pPr>
      <w:widowControl w:val="0"/>
      <w:shd w:val="clear" w:color="auto" w:fill="FFFFFF"/>
      <w:spacing w:after="240" w:line="293" w:lineRule="exact"/>
      <w:jc w:val="center"/>
    </w:pPr>
    <w:rPr>
      <w:rFonts w:asciiTheme="minorHAnsi" w:eastAsiaTheme="minorHAnsi" w:hAnsiTheme="minorHAnsi" w:cstheme="minorBidi"/>
      <w:b/>
      <w:bCs/>
      <w:sz w:val="23"/>
      <w:szCs w:val="23"/>
    </w:rPr>
  </w:style>
  <w:style w:type="character" w:customStyle="1" w:styleId="13">
    <w:name w:val="Заголовок №1_"/>
    <w:link w:val="14"/>
    <w:locked/>
    <w:rsid w:val="00DD6186"/>
    <w:rPr>
      <w:b/>
      <w:bCs/>
      <w:shd w:val="clear" w:color="auto" w:fill="FFFFFF"/>
    </w:rPr>
  </w:style>
  <w:style w:type="paragraph" w:customStyle="1" w:styleId="14">
    <w:name w:val="Заголовок №1"/>
    <w:basedOn w:val="a0"/>
    <w:link w:val="13"/>
    <w:rsid w:val="00DD6186"/>
    <w:pPr>
      <w:widowControl w:val="0"/>
      <w:shd w:val="clear" w:color="auto" w:fill="FFFFFF"/>
      <w:spacing w:before="240" w:after="360" w:line="0" w:lineRule="atLeast"/>
      <w:jc w:val="center"/>
      <w:outlineLvl w:val="0"/>
    </w:pPr>
    <w:rPr>
      <w:rFonts w:asciiTheme="minorHAnsi" w:eastAsiaTheme="minorHAnsi" w:hAnsiTheme="minorHAnsi" w:cstheme="minorBidi"/>
      <w:b/>
      <w:bCs/>
    </w:rPr>
  </w:style>
  <w:style w:type="character" w:customStyle="1" w:styleId="14pt">
    <w:name w:val="Основной текст + 14 pt"/>
    <w:aliases w:val="Курсив,Интервал 0 pt,Основной текст + Garamond,6 pt"/>
    <w:rsid w:val="00DD6186"/>
    <w:rPr>
      <w:b w:val="0"/>
      <w:bCs w:val="0"/>
      <w:i w:val="0"/>
      <w:iCs w:val="0"/>
      <w:smallCaps w:val="0"/>
      <w:strike w:val="0"/>
      <w:dstrike w:val="0"/>
      <w:color w:val="000000"/>
      <w:spacing w:val="-10"/>
      <w:w w:val="100"/>
      <w:position w:val="0"/>
      <w:sz w:val="17"/>
      <w:szCs w:val="17"/>
      <w:u w:val="none"/>
      <w:effect w:val="none"/>
      <w:shd w:val="clear" w:color="auto" w:fill="FFFFFF"/>
      <w:lang w:val="ru-RU"/>
    </w:rPr>
  </w:style>
  <w:style w:type="paragraph" w:styleId="a8">
    <w:name w:val="Body Text"/>
    <w:basedOn w:val="a0"/>
    <w:link w:val="a9"/>
    <w:rsid w:val="00DD6186"/>
    <w:pPr>
      <w:widowControl w:val="0"/>
      <w:shd w:val="clear" w:color="auto" w:fill="FFFFFF"/>
      <w:spacing w:before="420" w:after="480" w:line="240" w:lineRule="atLeast"/>
      <w:jc w:val="center"/>
    </w:pPr>
    <w:rPr>
      <w:sz w:val="27"/>
      <w:szCs w:val="27"/>
      <w:lang w:eastAsia="ru-RU"/>
    </w:rPr>
  </w:style>
  <w:style w:type="character" w:customStyle="1" w:styleId="a9">
    <w:name w:val="Основной текст Знак"/>
    <w:basedOn w:val="a1"/>
    <w:link w:val="a8"/>
    <w:rsid w:val="00DD6186"/>
    <w:rPr>
      <w:rFonts w:ascii="Times New Roman" w:eastAsia="Times New Roman" w:hAnsi="Times New Roman" w:cs="Times New Roman"/>
      <w:sz w:val="27"/>
      <w:szCs w:val="27"/>
      <w:shd w:val="clear" w:color="auto" w:fill="FFFFFF"/>
      <w:lang w:eastAsia="ru-RU"/>
    </w:rPr>
  </w:style>
  <w:style w:type="paragraph" w:styleId="aa">
    <w:name w:val="List Paragraph"/>
    <w:basedOn w:val="a0"/>
    <w:link w:val="ab"/>
    <w:uiPriority w:val="34"/>
    <w:qFormat/>
    <w:rsid w:val="00DD6186"/>
    <w:pPr>
      <w:widowControl w:val="0"/>
      <w:spacing w:after="0" w:line="240" w:lineRule="auto"/>
      <w:ind w:left="708"/>
    </w:pPr>
    <w:rPr>
      <w:rFonts w:ascii="Courier New" w:hAnsi="Courier New" w:cs="Courier New"/>
      <w:color w:val="000000"/>
      <w:sz w:val="24"/>
      <w:szCs w:val="24"/>
      <w:lang w:eastAsia="ru-RU"/>
    </w:rPr>
  </w:style>
  <w:style w:type="paragraph" w:customStyle="1" w:styleId="ConsPlusCell">
    <w:name w:val="ConsPlusCell"/>
    <w:link w:val="ConsPlusCell0"/>
    <w:rsid w:val="00DD6186"/>
    <w:pPr>
      <w:widowControl w:val="0"/>
      <w:autoSpaceDE w:val="0"/>
      <w:autoSpaceDN w:val="0"/>
      <w:adjustRightInd w:val="0"/>
      <w:spacing w:after="0" w:afterAutospacing="0"/>
    </w:pPr>
    <w:rPr>
      <w:rFonts w:ascii="Arial" w:eastAsia="Times New Roman" w:hAnsi="Arial" w:cs="Arial"/>
      <w:sz w:val="20"/>
      <w:szCs w:val="20"/>
      <w:lang w:eastAsia="ru-RU"/>
    </w:rPr>
  </w:style>
  <w:style w:type="paragraph" w:styleId="ac">
    <w:name w:val="header"/>
    <w:basedOn w:val="a0"/>
    <w:link w:val="ad"/>
    <w:uiPriority w:val="99"/>
    <w:unhideWhenUsed/>
    <w:rsid w:val="00DD618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DD6186"/>
    <w:rPr>
      <w:rFonts w:ascii="Times New Roman" w:eastAsia="Times New Roman" w:hAnsi="Times New Roman" w:cs="Times New Roman"/>
    </w:rPr>
  </w:style>
  <w:style w:type="paragraph" w:styleId="ae">
    <w:name w:val="footer"/>
    <w:basedOn w:val="a0"/>
    <w:link w:val="af"/>
    <w:uiPriority w:val="99"/>
    <w:unhideWhenUsed/>
    <w:rsid w:val="00DD618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DD6186"/>
    <w:rPr>
      <w:rFonts w:ascii="Times New Roman" w:eastAsia="Times New Roman" w:hAnsi="Times New Roman" w:cs="Times New Roman"/>
    </w:rPr>
  </w:style>
  <w:style w:type="paragraph" w:customStyle="1" w:styleId="869F5D86A0724688A234C6CC24B6A76E">
    <w:name w:val="869F5D86A0724688A234C6CC24B6A76E"/>
    <w:rsid w:val="00DD6186"/>
    <w:pPr>
      <w:spacing w:after="200" w:afterAutospacing="0" w:line="276" w:lineRule="auto"/>
    </w:pPr>
    <w:rPr>
      <w:rFonts w:ascii="Times New Roman" w:eastAsia="Times New Roman" w:hAnsi="Times New Roman" w:cs="Times New Roman"/>
      <w:lang w:eastAsia="ru-RU"/>
    </w:rPr>
  </w:style>
  <w:style w:type="paragraph" w:customStyle="1" w:styleId="printj">
    <w:name w:val="printj"/>
    <w:basedOn w:val="a0"/>
    <w:rsid w:val="00DD6186"/>
    <w:pPr>
      <w:spacing w:before="100" w:beforeAutospacing="1" w:after="100" w:afterAutospacing="1" w:line="240" w:lineRule="auto"/>
    </w:pPr>
    <w:rPr>
      <w:sz w:val="24"/>
      <w:szCs w:val="24"/>
      <w:lang w:eastAsia="ru-RU"/>
    </w:rPr>
  </w:style>
  <w:style w:type="paragraph" w:customStyle="1" w:styleId="23">
    <w:name w:val="Основной текст2"/>
    <w:basedOn w:val="a0"/>
    <w:rsid w:val="00DD6186"/>
    <w:pPr>
      <w:widowControl w:val="0"/>
      <w:shd w:val="clear" w:color="auto" w:fill="FFFFFF"/>
      <w:spacing w:after="0" w:line="317" w:lineRule="exact"/>
    </w:pPr>
    <w:rPr>
      <w:sz w:val="27"/>
      <w:szCs w:val="27"/>
      <w:lang w:eastAsia="ru-RU"/>
    </w:rPr>
  </w:style>
  <w:style w:type="paragraph" w:customStyle="1" w:styleId="24">
    <w:name w:val="Обычный (веб)2"/>
    <w:basedOn w:val="a0"/>
    <w:rsid w:val="00DD6186"/>
    <w:pPr>
      <w:spacing w:before="105" w:after="105" w:line="240" w:lineRule="auto"/>
      <w:ind w:firstLine="240"/>
    </w:pPr>
    <w:rPr>
      <w:color w:val="3C392C"/>
      <w:sz w:val="26"/>
      <w:szCs w:val="26"/>
      <w:lang w:eastAsia="ru-RU"/>
    </w:rPr>
  </w:style>
  <w:style w:type="character" w:styleId="af0">
    <w:name w:val="Strong"/>
    <w:uiPriority w:val="22"/>
    <w:qFormat/>
    <w:rsid w:val="00DD6186"/>
    <w:rPr>
      <w:b/>
      <w:bCs/>
    </w:rPr>
  </w:style>
  <w:style w:type="paragraph" w:styleId="25">
    <w:name w:val="Body Text 2"/>
    <w:basedOn w:val="a0"/>
    <w:link w:val="26"/>
    <w:unhideWhenUsed/>
    <w:rsid w:val="00DD6186"/>
    <w:pPr>
      <w:spacing w:after="120" w:line="480" w:lineRule="auto"/>
    </w:pPr>
  </w:style>
  <w:style w:type="character" w:customStyle="1" w:styleId="26">
    <w:name w:val="Основной текст 2 Знак"/>
    <w:basedOn w:val="a1"/>
    <w:link w:val="25"/>
    <w:rsid w:val="00DD6186"/>
    <w:rPr>
      <w:rFonts w:ascii="Times New Roman" w:eastAsia="Times New Roman" w:hAnsi="Times New Roman" w:cs="Times New Roman"/>
    </w:rPr>
  </w:style>
  <w:style w:type="paragraph" w:styleId="af1">
    <w:name w:val="Title"/>
    <w:basedOn w:val="a0"/>
    <w:next w:val="a0"/>
    <w:link w:val="15"/>
    <w:qFormat/>
    <w:rsid w:val="00DD6186"/>
    <w:pPr>
      <w:spacing w:after="0" w:line="240" w:lineRule="auto"/>
      <w:contextualSpacing/>
    </w:pPr>
    <w:rPr>
      <w:rFonts w:ascii="Calibri Light" w:hAnsi="Calibri Light"/>
      <w:spacing w:val="-10"/>
      <w:kern w:val="28"/>
      <w:sz w:val="56"/>
      <w:szCs w:val="56"/>
    </w:rPr>
  </w:style>
  <w:style w:type="character" w:customStyle="1" w:styleId="15">
    <w:name w:val="Название Знак1"/>
    <w:basedOn w:val="a1"/>
    <w:link w:val="af1"/>
    <w:rsid w:val="00DD6186"/>
    <w:rPr>
      <w:rFonts w:ascii="Calibri Light" w:eastAsia="Times New Roman" w:hAnsi="Calibri Light" w:cs="Times New Roman"/>
      <w:spacing w:val="-10"/>
      <w:kern w:val="28"/>
      <w:sz w:val="56"/>
      <w:szCs w:val="56"/>
    </w:rPr>
  </w:style>
  <w:style w:type="paragraph" w:styleId="af2">
    <w:name w:val="No Spacing"/>
    <w:link w:val="af3"/>
    <w:uiPriority w:val="1"/>
    <w:qFormat/>
    <w:rsid w:val="00DD6186"/>
    <w:pPr>
      <w:spacing w:after="0" w:afterAutospacing="0"/>
    </w:pPr>
    <w:rPr>
      <w:rFonts w:ascii="Calibri" w:eastAsia="Calibri" w:hAnsi="Calibri" w:cs="Times New Roman"/>
    </w:rPr>
  </w:style>
  <w:style w:type="paragraph" w:styleId="32">
    <w:name w:val="Body Text 3"/>
    <w:basedOn w:val="a0"/>
    <w:link w:val="33"/>
    <w:unhideWhenUsed/>
    <w:rsid w:val="00DD6186"/>
    <w:pPr>
      <w:spacing w:after="120" w:line="259" w:lineRule="auto"/>
    </w:pPr>
    <w:rPr>
      <w:rFonts w:ascii="Calibri" w:eastAsia="Calibri" w:hAnsi="Calibri"/>
      <w:sz w:val="16"/>
      <w:szCs w:val="16"/>
    </w:rPr>
  </w:style>
  <w:style w:type="character" w:customStyle="1" w:styleId="33">
    <w:name w:val="Основной текст 3 Знак"/>
    <w:basedOn w:val="a1"/>
    <w:link w:val="32"/>
    <w:rsid w:val="00DD6186"/>
    <w:rPr>
      <w:rFonts w:ascii="Calibri" w:eastAsia="Calibri" w:hAnsi="Calibri" w:cs="Times New Roman"/>
      <w:sz w:val="16"/>
      <w:szCs w:val="16"/>
    </w:rPr>
  </w:style>
  <w:style w:type="paragraph" w:styleId="34">
    <w:name w:val="Body Text Indent 3"/>
    <w:basedOn w:val="a0"/>
    <w:link w:val="35"/>
    <w:unhideWhenUsed/>
    <w:rsid w:val="00DD6186"/>
    <w:pPr>
      <w:spacing w:after="120" w:line="259" w:lineRule="auto"/>
      <w:ind w:left="283"/>
    </w:pPr>
    <w:rPr>
      <w:rFonts w:ascii="Calibri" w:eastAsia="Calibri" w:hAnsi="Calibri"/>
      <w:sz w:val="16"/>
      <w:szCs w:val="16"/>
    </w:rPr>
  </w:style>
  <w:style w:type="character" w:customStyle="1" w:styleId="35">
    <w:name w:val="Основной текст с отступом 3 Знак"/>
    <w:basedOn w:val="a1"/>
    <w:link w:val="34"/>
    <w:uiPriority w:val="99"/>
    <w:rsid w:val="00DD6186"/>
    <w:rPr>
      <w:rFonts w:ascii="Calibri" w:eastAsia="Calibri" w:hAnsi="Calibri" w:cs="Times New Roman"/>
      <w:sz w:val="16"/>
      <w:szCs w:val="16"/>
    </w:rPr>
  </w:style>
  <w:style w:type="paragraph" w:customStyle="1" w:styleId="ConsPlusNonformat">
    <w:name w:val="ConsPlusNonformat"/>
    <w:rsid w:val="00DD6186"/>
    <w:pPr>
      <w:widowControl w:val="0"/>
      <w:autoSpaceDE w:val="0"/>
      <w:autoSpaceDN w:val="0"/>
      <w:spacing w:after="0" w:afterAutospacing="0"/>
    </w:pPr>
    <w:rPr>
      <w:rFonts w:ascii="Courier New" w:eastAsia="Times New Roman" w:hAnsi="Courier New" w:cs="Courier New"/>
      <w:sz w:val="20"/>
      <w:szCs w:val="20"/>
      <w:lang w:eastAsia="ru-RU"/>
    </w:rPr>
  </w:style>
  <w:style w:type="table" w:styleId="af4">
    <w:name w:val="Table Grid"/>
    <w:basedOn w:val="a2"/>
    <w:uiPriority w:val="99"/>
    <w:rsid w:val="00DD6186"/>
    <w:pPr>
      <w:spacing w:after="0" w:afterAutospacing="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uiPriority w:val="99"/>
    <w:unhideWhenUsed/>
    <w:rsid w:val="00DD6186"/>
    <w:rPr>
      <w:color w:val="800080"/>
      <w:u w:val="single"/>
    </w:rPr>
  </w:style>
  <w:style w:type="paragraph" w:customStyle="1" w:styleId="16">
    <w:name w:val="Знак1"/>
    <w:basedOn w:val="a0"/>
    <w:rsid w:val="00DD6186"/>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headertexttopleveltextcentertext">
    <w:name w:val="headertext topleveltext centertext"/>
    <w:basedOn w:val="a0"/>
    <w:uiPriority w:val="99"/>
    <w:rsid w:val="00DD6186"/>
    <w:pPr>
      <w:spacing w:before="100" w:beforeAutospacing="1" w:after="100" w:afterAutospacing="1" w:line="240" w:lineRule="auto"/>
    </w:pPr>
    <w:rPr>
      <w:sz w:val="24"/>
      <w:szCs w:val="24"/>
      <w:lang w:eastAsia="ru-RU"/>
    </w:rPr>
  </w:style>
  <w:style w:type="character" w:customStyle="1" w:styleId="apple-converted-space">
    <w:name w:val="apple-converted-space"/>
    <w:uiPriority w:val="99"/>
    <w:rsid w:val="00DD6186"/>
    <w:rPr>
      <w:rFonts w:cs="Times New Roman"/>
    </w:rPr>
  </w:style>
  <w:style w:type="paragraph" w:customStyle="1" w:styleId="17">
    <w:name w:val="Без интервала1"/>
    <w:rsid w:val="00DD6186"/>
    <w:pPr>
      <w:spacing w:after="0" w:afterAutospacing="0"/>
    </w:pPr>
    <w:rPr>
      <w:rFonts w:ascii="Calibri" w:eastAsia="Times New Roman" w:hAnsi="Calibri" w:cs="Times New Roman"/>
      <w:lang w:eastAsia="ru-RU"/>
    </w:rPr>
  </w:style>
  <w:style w:type="paragraph" w:customStyle="1" w:styleId="Heading">
    <w:name w:val="Heading"/>
    <w:rsid w:val="00DD6186"/>
    <w:pPr>
      <w:autoSpaceDE w:val="0"/>
      <w:autoSpaceDN w:val="0"/>
      <w:adjustRightInd w:val="0"/>
      <w:spacing w:after="0" w:afterAutospacing="0"/>
    </w:pPr>
    <w:rPr>
      <w:rFonts w:ascii="Arial" w:eastAsia="Times New Roman" w:hAnsi="Arial" w:cs="Arial"/>
      <w:b/>
      <w:bCs/>
      <w:lang w:eastAsia="ru-RU"/>
    </w:rPr>
  </w:style>
  <w:style w:type="character" w:styleId="af6">
    <w:name w:val="Emphasis"/>
    <w:uiPriority w:val="20"/>
    <w:qFormat/>
    <w:rsid w:val="00DD6186"/>
    <w:rPr>
      <w:i/>
      <w:iCs/>
    </w:rPr>
  </w:style>
  <w:style w:type="character" w:styleId="af7">
    <w:name w:val="page number"/>
    <w:basedOn w:val="a1"/>
    <w:rsid w:val="00DD6186"/>
  </w:style>
  <w:style w:type="paragraph" w:customStyle="1" w:styleId="af8">
    <w:name w:val="Знак Знак Знак"/>
    <w:basedOn w:val="a0"/>
    <w:rsid w:val="00DD6186"/>
    <w:pPr>
      <w:spacing w:after="160" w:line="240" w:lineRule="exact"/>
    </w:pPr>
    <w:rPr>
      <w:rFonts w:ascii="Verdana" w:eastAsia="MS Mincho" w:hAnsi="Verdana"/>
      <w:sz w:val="20"/>
      <w:szCs w:val="20"/>
      <w:lang w:val="en-GB"/>
    </w:rPr>
  </w:style>
  <w:style w:type="paragraph" w:styleId="af9">
    <w:name w:val="Plain Text"/>
    <w:basedOn w:val="a0"/>
    <w:link w:val="afa"/>
    <w:rsid w:val="00DD6186"/>
    <w:pPr>
      <w:spacing w:after="0" w:line="240" w:lineRule="auto"/>
    </w:pPr>
    <w:rPr>
      <w:rFonts w:ascii="Courier New" w:hAnsi="Courier New" w:cs="Courier New"/>
      <w:sz w:val="20"/>
      <w:szCs w:val="20"/>
      <w:lang w:eastAsia="ru-RU"/>
    </w:rPr>
  </w:style>
  <w:style w:type="character" w:customStyle="1" w:styleId="afa">
    <w:name w:val="Текст Знак"/>
    <w:basedOn w:val="a1"/>
    <w:link w:val="af9"/>
    <w:rsid w:val="00DD6186"/>
    <w:rPr>
      <w:rFonts w:ascii="Courier New" w:eastAsia="Times New Roman" w:hAnsi="Courier New" w:cs="Courier New"/>
      <w:sz w:val="20"/>
      <w:szCs w:val="20"/>
      <w:lang w:eastAsia="ru-RU"/>
    </w:rPr>
  </w:style>
  <w:style w:type="paragraph" w:styleId="27">
    <w:name w:val="Body Text Indent 2"/>
    <w:basedOn w:val="a0"/>
    <w:link w:val="28"/>
    <w:rsid w:val="00DD6186"/>
    <w:pPr>
      <w:spacing w:after="0" w:line="360" w:lineRule="auto"/>
      <w:ind w:left="708"/>
      <w:jc w:val="center"/>
    </w:pPr>
    <w:rPr>
      <w:b/>
      <w:bCs/>
      <w:sz w:val="28"/>
      <w:szCs w:val="28"/>
      <w:lang w:eastAsia="ru-RU"/>
    </w:rPr>
  </w:style>
  <w:style w:type="character" w:customStyle="1" w:styleId="28">
    <w:name w:val="Основной текст с отступом 2 Знак"/>
    <w:basedOn w:val="a1"/>
    <w:link w:val="27"/>
    <w:rsid w:val="00DD6186"/>
    <w:rPr>
      <w:rFonts w:ascii="Times New Roman" w:eastAsia="Times New Roman" w:hAnsi="Times New Roman" w:cs="Times New Roman"/>
      <w:b/>
      <w:bCs/>
      <w:sz w:val="28"/>
      <w:szCs w:val="28"/>
      <w:lang w:eastAsia="ru-RU"/>
    </w:rPr>
  </w:style>
  <w:style w:type="paragraph" w:styleId="afb">
    <w:name w:val="Body Text Indent"/>
    <w:basedOn w:val="a0"/>
    <w:link w:val="afc"/>
    <w:rsid w:val="00DD6186"/>
    <w:pPr>
      <w:spacing w:after="120"/>
      <w:ind w:left="283"/>
      <w:jc w:val="center"/>
    </w:pPr>
    <w:rPr>
      <w:rFonts w:eastAsia="Calibri"/>
      <w:sz w:val="28"/>
      <w:szCs w:val="28"/>
    </w:rPr>
  </w:style>
  <w:style w:type="character" w:customStyle="1" w:styleId="afc">
    <w:name w:val="Основной текст с отступом Знак"/>
    <w:basedOn w:val="a1"/>
    <w:link w:val="afb"/>
    <w:rsid w:val="00DD6186"/>
    <w:rPr>
      <w:rFonts w:ascii="Times New Roman" w:eastAsia="Calibri" w:hAnsi="Times New Roman" w:cs="Times New Roman"/>
      <w:sz w:val="28"/>
      <w:szCs w:val="28"/>
    </w:rPr>
  </w:style>
  <w:style w:type="paragraph" w:customStyle="1" w:styleId="18">
    <w:name w:val="Обычный1"/>
    <w:uiPriority w:val="99"/>
    <w:rsid w:val="00DD6186"/>
    <w:pPr>
      <w:spacing w:after="0" w:afterAutospacing="0"/>
    </w:pPr>
    <w:rPr>
      <w:rFonts w:ascii="Times New Roman" w:eastAsia="Times New Roman" w:hAnsi="Times New Roman" w:cs="Times New Roman"/>
      <w:sz w:val="20"/>
      <w:szCs w:val="20"/>
      <w:lang w:eastAsia="ru-RU"/>
    </w:rPr>
  </w:style>
  <w:style w:type="paragraph" w:customStyle="1" w:styleId="19">
    <w:name w:val="Абзац списка1"/>
    <w:basedOn w:val="a0"/>
    <w:qFormat/>
    <w:rsid w:val="00DD6186"/>
    <w:pPr>
      <w:spacing w:after="0"/>
      <w:ind w:left="720"/>
      <w:jc w:val="center"/>
    </w:pPr>
    <w:rPr>
      <w:sz w:val="28"/>
      <w:szCs w:val="28"/>
    </w:rPr>
  </w:style>
  <w:style w:type="character" w:customStyle="1" w:styleId="ConsPlusNormal0">
    <w:name w:val="ConsPlusNormal Знак"/>
    <w:link w:val="ConsPlusNormal"/>
    <w:rsid w:val="00DD6186"/>
    <w:rPr>
      <w:rFonts w:ascii="Arial" w:eastAsia="Times New Roman" w:hAnsi="Arial" w:cs="Arial"/>
      <w:sz w:val="20"/>
      <w:szCs w:val="20"/>
      <w:lang w:eastAsia="ru-RU"/>
    </w:rPr>
  </w:style>
  <w:style w:type="paragraph" w:styleId="HTML">
    <w:name w:val="HTML Address"/>
    <w:basedOn w:val="a0"/>
    <w:link w:val="HTML0"/>
    <w:rsid w:val="00DD6186"/>
    <w:pPr>
      <w:suppressAutoHyphens/>
      <w:spacing w:after="0" w:line="240" w:lineRule="auto"/>
    </w:pPr>
    <w:rPr>
      <w:i/>
      <w:iCs/>
      <w:sz w:val="24"/>
      <w:szCs w:val="24"/>
      <w:lang w:eastAsia="ar-SA"/>
    </w:rPr>
  </w:style>
  <w:style w:type="character" w:customStyle="1" w:styleId="HTML0">
    <w:name w:val="Адрес HTML Знак"/>
    <w:basedOn w:val="a1"/>
    <w:link w:val="HTML"/>
    <w:rsid w:val="00DD6186"/>
    <w:rPr>
      <w:rFonts w:ascii="Times New Roman" w:eastAsia="Times New Roman" w:hAnsi="Times New Roman" w:cs="Times New Roman"/>
      <w:i/>
      <w:iCs/>
      <w:sz w:val="24"/>
      <w:szCs w:val="24"/>
      <w:lang w:eastAsia="ar-SA"/>
    </w:rPr>
  </w:style>
  <w:style w:type="paragraph" w:styleId="afd">
    <w:name w:val="Subtitle"/>
    <w:basedOn w:val="a0"/>
    <w:link w:val="afe"/>
    <w:qFormat/>
    <w:rsid w:val="00DD6186"/>
    <w:pPr>
      <w:spacing w:after="60"/>
      <w:jc w:val="center"/>
      <w:outlineLvl w:val="1"/>
    </w:pPr>
    <w:rPr>
      <w:rFonts w:ascii="Arial" w:eastAsia="Calibri" w:hAnsi="Arial" w:cs="Arial"/>
      <w:sz w:val="24"/>
      <w:szCs w:val="24"/>
    </w:rPr>
  </w:style>
  <w:style w:type="character" w:customStyle="1" w:styleId="afe">
    <w:name w:val="Подзаголовок Знак"/>
    <w:basedOn w:val="a1"/>
    <w:link w:val="afd"/>
    <w:rsid w:val="00DD6186"/>
    <w:rPr>
      <w:rFonts w:ascii="Arial" w:eastAsia="Calibri" w:hAnsi="Arial" w:cs="Arial"/>
      <w:sz w:val="24"/>
      <w:szCs w:val="24"/>
    </w:rPr>
  </w:style>
  <w:style w:type="character" w:styleId="aff">
    <w:name w:val="annotation reference"/>
    <w:unhideWhenUsed/>
    <w:rsid w:val="00DD6186"/>
    <w:rPr>
      <w:sz w:val="16"/>
      <w:szCs w:val="16"/>
    </w:rPr>
  </w:style>
  <w:style w:type="paragraph" w:styleId="aff0">
    <w:name w:val="annotation text"/>
    <w:basedOn w:val="a0"/>
    <w:link w:val="aff1"/>
    <w:unhideWhenUsed/>
    <w:rsid w:val="00DD6186"/>
    <w:pPr>
      <w:spacing w:line="240" w:lineRule="auto"/>
    </w:pPr>
    <w:rPr>
      <w:rFonts w:ascii="Calibri" w:eastAsia="Calibri" w:hAnsi="Calibri"/>
      <w:sz w:val="20"/>
      <w:szCs w:val="20"/>
    </w:rPr>
  </w:style>
  <w:style w:type="character" w:customStyle="1" w:styleId="aff1">
    <w:name w:val="Текст примечания Знак"/>
    <w:basedOn w:val="a1"/>
    <w:link w:val="aff0"/>
    <w:rsid w:val="00DD6186"/>
    <w:rPr>
      <w:rFonts w:ascii="Calibri" w:eastAsia="Calibri" w:hAnsi="Calibri" w:cs="Times New Roman"/>
      <w:sz w:val="20"/>
      <w:szCs w:val="20"/>
    </w:rPr>
  </w:style>
  <w:style w:type="paragraph" w:styleId="aff2">
    <w:name w:val="annotation subject"/>
    <w:basedOn w:val="aff0"/>
    <w:next w:val="aff0"/>
    <w:link w:val="aff3"/>
    <w:unhideWhenUsed/>
    <w:rsid w:val="00DD6186"/>
    <w:rPr>
      <w:b/>
      <w:bCs/>
    </w:rPr>
  </w:style>
  <w:style w:type="character" w:customStyle="1" w:styleId="aff3">
    <w:name w:val="Тема примечания Знак"/>
    <w:basedOn w:val="aff1"/>
    <w:link w:val="aff2"/>
    <w:rsid w:val="00DD6186"/>
    <w:rPr>
      <w:rFonts w:ascii="Calibri" w:eastAsia="Calibri" w:hAnsi="Calibri" w:cs="Times New Roman"/>
      <w:b/>
      <w:bCs/>
      <w:sz w:val="20"/>
      <w:szCs w:val="20"/>
    </w:rPr>
  </w:style>
  <w:style w:type="paragraph" w:styleId="aff4">
    <w:name w:val="footnote text"/>
    <w:basedOn w:val="a0"/>
    <w:link w:val="aff5"/>
    <w:unhideWhenUsed/>
    <w:rsid w:val="00DD6186"/>
    <w:pPr>
      <w:spacing w:after="0" w:line="240" w:lineRule="auto"/>
    </w:pPr>
    <w:rPr>
      <w:rFonts w:ascii="Calibri" w:eastAsia="Calibri" w:hAnsi="Calibri"/>
      <w:sz w:val="20"/>
      <w:szCs w:val="20"/>
    </w:rPr>
  </w:style>
  <w:style w:type="character" w:customStyle="1" w:styleId="aff5">
    <w:name w:val="Текст сноски Знак"/>
    <w:basedOn w:val="a1"/>
    <w:link w:val="aff4"/>
    <w:rsid w:val="00DD6186"/>
    <w:rPr>
      <w:rFonts w:ascii="Calibri" w:eastAsia="Calibri" w:hAnsi="Calibri" w:cs="Times New Roman"/>
      <w:sz w:val="20"/>
      <w:szCs w:val="20"/>
    </w:rPr>
  </w:style>
  <w:style w:type="character" w:styleId="aff6">
    <w:name w:val="footnote reference"/>
    <w:unhideWhenUsed/>
    <w:rsid w:val="00DD6186"/>
    <w:rPr>
      <w:vertAlign w:val="superscript"/>
    </w:rPr>
  </w:style>
  <w:style w:type="character" w:styleId="aff7">
    <w:name w:val="Placeholder Text"/>
    <w:uiPriority w:val="99"/>
    <w:semiHidden/>
    <w:rsid w:val="00DD6186"/>
    <w:rPr>
      <w:color w:val="808080"/>
    </w:rPr>
  </w:style>
  <w:style w:type="paragraph" w:customStyle="1" w:styleId="29">
    <w:name w:val="Абзац списка2"/>
    <w:basedOn w:val="a0"/>
    <w:rsid w:val="00DD6186"/>
    <w:pPr>
      <w:spacing w:after="0" w:line="240" w:lineRule="auto"/>
      <w:ind w:left="720" w:firstLine="709"/>
      <w:jc w:val="both"/>
    </w:pPr>
    <w:rPr>
      <w:rFonts w:eastAsia="Calibri"/>
      <w:sz w:val="24"/>
      <w:szCs w:val="24"/>
      <w:lang w:eastAsia="ar-SA"/>
    </w:rPr>
  </w:style>
  <w:style w:type="character" w:customStyle="1" w:styleId="210">
    <w:name w:val="Заголовок 2 Знак1"/>
    <w:uiPriority w:val="9"/>
    <w:semiHidden/>
    <w:rsid w:val="00DD6186"/>
    <w:rPr>
      <w:rFonts w:ascii="Cambria" w:eastAsia="Times New Roman" w:hAnsi="Cambria" w:cs="Times New Roman"/>
      <w:b/>
      <w:bCs/>
      <w:color w:val="4F81BD"/>
      <w:sz w:val="26"/>
      <w:szCs w:val="26"/>
      <w:lang w:eastAsia="zh-CN"/>
    </w:rPr>
  </w:style>
  <w:style w:type="paragraph" w:customStyle="1" w:styleId="ConsNormal">
    <w:name w:val="ConsNormal"/>
    <w:rsid w:val="00DD6186"/>
    <w:pPr>
      <w:widowControl w:val="0"/>
      <w:spacing w:after="0" w:afterAutospacing="0"/>
      <w:ind w:firstLine="720"/>
    </w:pPr>
    <w:rPr>
      <w:rFonts w:ascii="Courier New" w:eastAsia="Times New Roman" w:hAnsi="Courier New" w:cs="Courier New"/>
      <w:sz w:val="20"/>
      <w:szCs w:val="20"/>
      <w:lang w:eastAsia="ru-RU"/>
    </w:rPr>
  </w:style>
  <w:style w:type="paragraph" w:customStyle="1" w:styleId="ConsTitle">
    <w:name w:val="ConsTitle"/>
    <w:rsid w:val="00DD6186"/>
    <w:pPr>
      <w:widowControl w:val="0"/>
      <w:spacing w:after="0" w:afterAutospacing="0"/>
    </w:pPr>
    <w:rPr>
      <w:rFonts w:ascii="Arial" w:eastAsia="Times New Roman" w:hAnsi="Arial" w:cs="Arial"/>
      <w:b/>
      <w:bCs/>
      <w:sz w:val="16"/>
      <w:szCs w:val="16"/>
      <w:lang w:eastAsia="ru-RU"/>
    </w:rPr>
  </w:style>
  <w:style w:type="paragraph" w:customStyle="1" w:styleId="ConsNonformat">
    <w:name w:val="ConsNonformat"/>
    <w:rsid w:val="00DD6186"/>
    <w:pPr>
      <w:widowControl w:val="0"/>
      <w:spacing w:after="0" w:afterAutospacing="0"/>
    </w:pPr>
    <w:rPr>
      <w:rFonts w:ascii="Courier New" w:eastAsia="Times New Roman" w:hAnsi="Courier New" w:cs="Courier New"/>
      <w:sz w:val="20"/>
      <w:szCs w:val="20"/>
      <w:lang w:eastAsia="ru-RU"/>
    </w:rPr>
  </w:style>
  <w:style w:type="paragraph" w:customStyle="1" w:styleId="aff8">
    <w:name w:val="Знак"/>
    <w:basedOn w:val="a0"/>
    <w:uiPriority w:val="99"/>
    <w:rsid w:val="00DD6186"/>
    <w:pPr>
      <w:spacing w:before="100" w:beforeAutospacing="1" w:after="100" w:afterAutospacing="1" w:line="240" w:lineRule="auto"/>
    </w:pPr>
    <w:rPr>
      <w:rFonts w:ascii="Tahoma" w:hAnsi="Tahoma" w:cs="Tahoma"/>
      <w:sz w:val="20"/>
      <w:szCs w:val="20"/>
      <w:lang w:val="en-US"/>
    </w:rPr>
  </w:style>
  <w:style w:type="paragraph" w:customStyle="1" w:styleId="ConsPlusDocList">
    <w:name w:val="ConsPlusDocList"/>
    <w:uiPriority w:val="99"/>
    <w:rsid w:val="00DD6186"/>
    <w:pPr>
      <w:widowControl w:val="0"/>
      <w:autoSpaceDE w:val="0"/>
      <w:autoSpaceDN w:val="0"/>
      <w:adjustRightInd w:val="0"/>
      <w:spacing w:after="0" w:afterAutospacing="0"/>
    </w:pPr>
    <w:rPr>
      <w:rFonts w:ascii="Courier New" w:eastAsia="Times New Roman" w:hAnsi="Courier New" w:cs="Courier New"/>
      <w:sz w:val="20"/>
      <w:szCs w:val="20"/>
      <w:lang w:eastAsia="ru-RU"/>
    </w:rPr>
  </w:style>
  <w:style w:type="paragraph" w:customStyle="1" w:styleId="font5">
    <w:name w:val="font5"/>
    <w:basedOn w:val="a0"/>
    <w:uiPriority w:val="99"/>
    <w:rsid w:val="00DD6186"/>
    <w:pPr>
      <w:spacing w:before="100" w:beforeAutospacing="1" w:after="100" w:afterAutospacing="1" w:line="240" w:lineRule="auto"/>
    </w:pPr>
    <w:rPr>
      <w:color w:val="000000"/>
      <w:sz w:val="24"/>
      <w:szCs w:val="24"/>
      <w:lang w:eastAsia="ru-RU"/>
    </w:rPr>
  </w:style>
  <w:style w:type="paragraph" w:customStyle="1" w:styleId="xl63">
    <w:name w:val="xl63"/>
    <w:basedOn w:val="a0"/>
    <w:rsid w:val="00DD6186"/>
    <w:pPr>
      <w:pBdr>
        <w:left w:val="single" w:sz="8" w:space="0" w:color="000000"/>
        <w:bottom w:val="single" w:sz="8" w:space="0" w:color="000000"/>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0"/>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color w:val="FF0000"/>
      <w:sz w:val="24"/>
      <w:szCs w:val="24"/>
      <w:lang w:eastAsia="ru-RU"/>
    </w:rPr>
  </w:style>
  <w:style w:type="paragraph" w:customStyle="1" w:styleId="xl65">
    <w:name w:val="xl65"/>
    <w:basedOn w:val="a0"/>
    <w:rsid w:val="00DD618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66">
    <w:name w:val="xl66"/>
    <w:basedOn w:val="a0"/>
    <w:rsid w:val="00DD6186"/>
    <w:pPr>
      <w:pBdr>
        <w:top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67">
    <w:name w:val="xl67"/>
    <w:basedOn w:val="a0"/>
    <w:rsid w:val="00DD6186"/>
    <w:pPr>
      <w:pBdr>
        <w:top w:val="single" w:sz="8" w:space="0" w:color="auto"/>
      </w:pBdr>
      <w:spacing w:before="100" w:beforeAutospacing="1" w:after="100" w:afterAutospacing="1" w:line="240" w:lineRule="auto"/>
      <w:textAlignment w:val="top"/>
    </w:pPr>
    <w:rPr>
      <w:sz w:val="24"/>
      <w:szCs w:val="24"/>
      <w:lang w:eastAsia="ru-RU"/>
    </w:rPr>
  </w:style>
  <w:style w:type="paragraph" w:customStyle="1" w:styleId="xl68">
    <w:name w:val="xl68"/>
    <w:basedOn w:val="a0"/>
    <w:rsid w:val="00DD6186"/>
    <w:pPr>
      <w:pBdr>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69">
    <w:name w:val="xl69"/>
    <w:basedOn w:val="a0"/>
    <w:rsid w:val="00DD6186"/>
    <w:pPr>
      <w:pBdr>
        <w:bottom w:val="single" w:sz="8" w:space="0" w:color="auto"/>
        <w:right w:val="single" w:sz="8" w:space="0" w:color="auto"/>
      </w:pBdr>
      <w:spacing w:before="100" w:beforeAutospacing="1" w:after="100" w:afterAutospacing="1" w:line="240" w:lineRule="auto"/>
    </w:pPr>
    <w:rPr>
      <w:color w:val="000000"/>
      <w:sz w:val="24"/>
      <w:szCs w:val="24"/>
      <w:lang w:eastAsia="ru-RU"/>
    </w:rPr>
  </w:style>
  <w:style w:type="paragraph" w:customStyle="1" w:styleId="xl70">
    <w:name w:val="xl70"/>
    <w:basedOn w:val="a0"/>
    <w:rsid w:val="00DD6186"/>
    <w:pPr>
      <w:pBdr>
        <w:top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1">
    <w:name w:val="xl71"/>
    <w:basedOn w:val="a0"/>
    <w:rsid w:val="00DD618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2">
    <w:name w:val="xl72"/>
    <w:basedOn w:val="a0"/>
    <w:rsid w:val="00DD6186"/>
    <w:pPr>
      <w:pBdr>
        <w:right w:val="single" w:sz="8" w:space="0" w:color="auto"/>
      </w:pBdr>
      <w:spacing w:before="100" w:beforeAutospacing="1" w:after="100" w:afterAutospacing="1" w:line="240" w:lineRule="auto"/>
      <w:textAlignment w:val="top"/>
    </w:pPr>
    <w:rPr>
      <w:sz w:val="24"/>
      <w:szCs w:val="24"/>
      <w:lang w:eastAsia="ru-RU"/>
    </w:rPr>
  </w:style>
  <w:style w:type="paragraph" w:customStyle="1" w:styleId="xl73">
    <w:name w:val="xl73"/>
    <w:basedOn w:val="a0"/>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color w:val="FF0000"/>
      <w:sz w:val="24"/>
      <w:szCs w:val="24"/>
      <w:lang w:eastAsia="ru-RU"/>
    </w:rPr>
  </w:style>
  <w:style w:type="paragraph" w:customStyle="1" w:styleId="xl74">
    <w:name w:val="xl74"/>
    <w:basedOn w:val="a0"/>
    <w:rsid w:val="00DD6186"/>
    <w:pPr>
      <w:pBdr>
        <w:right w:val="single" w:sz="8" w:space="0" w:color="auto"/>
      </w:pBdr>
      <w:spacing w:before="100" w:beforeAutospacing="1" w:after="100" w:afterAutospacing="1" w:line="240" w:lineRule="auto"/>
      <w:textAlignment w:val="top"/>
    </w:pPr>
    <w:rPr>
      <w:sz w:val="24"/>
      <w:szCs w:val="24"/>
      <w:lang w:eastAsia="ru-RU"/>
    </w:rPr>
  </w:style>
  <w:style w:type="paragraph" w:customStyle="1" w:styleId="xl75">
    <w:name w:val="xl75"/>
    <w:basedOn w:val="a0"/>
    <w:rsid w:val="00DD6186"/>
    <w:pPr>
      <w:pBdr>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6">
    <w:name w:val="xl76"/>
    <w:basedOn w:val="a0"/>
    <w:rsid w:val="00DD6186"/>
    <w:pPr>
      <w:pBdr>
        <w:left w:val="single" w:sz="8" w:space="0" w:color="auto"/>
        <w:bottom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7">
    <w:name w:val="xl77"/>
    <w:basedOn w:val="a0"/>
    <w:rsid w:val="00DD618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8">
    <w:name w:val="xl78"/>
    <w:basedOn w:val="a0"/>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9">
    <w:name w:val="xl79"/>
    <w:basedOn w:val="a0"/>
    <w:rsid w:val="00DD6186"/>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sz w:val="24"/>
      <w:szCs w:val="24"/>
      <w:lang w:eastAsia="ru-RU"/>
    </w:rPr>
  </w:style>
  <w:style w:type="paragraph" w:customStyle="1" w:styleId="xl80">
    <w:name w:val="xl80"/>
    <w:basedOn w:val="a0"/>
    <w:rsid w:val="00DD6186"/>
    <w:pPr>
      <w:pBdr>
        <w:left w:val="single" w:sz="8" w:space="0" w:color="auto"/>
        <w:bottom w:val="single" w:sz="8" w:space="0" w:color="000000"/>
        <w:right w:val="single" w:sz="8" w:space="0" w:color="000000"/>
      </w:pBdr>
      <w:spacing w:before="100" w:beforeAutospacing="1" w:after="100" w:afterAutospacing="1" w:line="240" w:lineRule="auto"/>
      <w:jc w:val="center"/>
      <w:textAlignment w:val="center"/>
    </w:pPr>
    <w:rPr>
      <w:sz w:val="24"/>
      <w:szCs w:val="24"/>
      <w:lang w:eastAsia="ru-RU"/>
    </w:rPr>
  </w:style>
  <w:style w:type="paragraph" w:customStyle="1" w:styleId="xl81">
    <w:name w:val="xl81"/>
    <w:basedOn w:val="a0"/>
    <w:rsid w:val="00DD6186"/>
    <w:pPr>
      <w:pBdr>
        <w:top w:val="single" w:sz="8" w:space="0" w:color="auto"/>
        <w:left w:val="single" w:sz="8" w:space="0" w:color="auto"/>
        <w:bottom w:val="single" w:sz="8" w:space="0" w:color="000000"/>
        <w:right w:val="single" w:sz="8" w:space="0" w:color="auto"/>
      </w:pBdr>
      <w:spacing w:before="100" w:beforeAutospacing="1" w:after="100" w:afterAutospacing="1" w:line="240" w:lineRule="auto"/>
      <w:jc w:val="center"/>
      <w:textAlignment w:val="center"/>
    </w:pPr>
    <w:rPr>
      <w:sz w:val="24"/>
      <w:szCs w:val="24"/>
      <w:lang w:eastAsia="ru-RU"/>
    </w:rPr>
  </w:style>
  <w:style w:type="paragraph" w:customStyle="1" w:styleId="xl82">
    <w:name w:val="xl82"/>
    <w:basedOn w:val="a0"/>
    <w:rsid w:val="00DD6186"/>
    <w:pPr>
      <w:pBdr>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83">
    <w:name w:val="xl83"/>
    <w:basedOn w:val="a0"/>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84">
    <w:name w:val="xl84"/>
    <w:basedOn w:val="a0"/>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85">
    <w:name w:val="xl85"/>
    <w:basedOn w:val="a0"/>
    <w:rsid w:val="00DD6186"/>
    <w:pPr>
      <w:spacing w:before="100" w:beforeAutospacing="1" w:after="100" w:afterAutospacing="1" w:line="240" w:lineRule="auto"/>
    </w:pPr>
    <w:rPr>
      <w:sz w:val="24"/>
      <w:szCs w:val="24"/>
      <w:lang w:eastAsia="ru-RU"/>
    </w:rPr>
  </w:style>
  <w:style w:type="paragraph" w:customStyle="1" w:styleId="xl86">
    <w:name w:val="xl86"/>
    <w:basedOn w:val="a0"/>
    <w:rsid w:val="00DD6186"/>
    <w:pPr>
      <w:pBdr>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87">
    <w:name w:val="xl87"/>
    <w:basedOn w:val="a0"/>
    <w:rsid w:val="00DD6186"/>
    <w:pPr>
      <w:pBdr>
        <w:right w:val="single" w:sz="8" w:space="0" w:color="auto"/>
      </w:pBdr>
      <w:spacing w:before="100" w:beforeAutospacing="1" w:after="100" w:afterAutospacing="1" w:line="240" w:lineRule="auto"/>
      <w:textAlignment w:val="top"/>
    </w:pPr>
    <w:rPr>
      <w:sz w:val="24"/>
      <w:szCs w:val="24"/>
      <w:lang w:eastAsia="ru-RU"/>
    </w:rPr>
  </w:style>
  <w:style w:type="paragraph" w:customStyle="1" w:styleId="xl88">
    <w:name w:val="xl88"/>
    <w:basedOn w:val="a0"/>
    <w:rsid w:val="00DD6186"/>
    <w:pPr>
      <w:pBdr>
        <w:top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89">
    <w:name w:val="xl89"/>
    <w:basedOn w:val="a0"/>
    <w:rsid w:val="00DD6186"/>
    <w:pPr>
      <w:pBdr>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90">
    <w:name w:val="xl90"/>
    <w:basedOn w:val="a0"/>
    <w:rsid w:val="00DD6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91">
    <w:name w:val="xl91"/>
    <w:basedOn w:val="a0"/>
    <w:rsid w:val="00DD6186"/>
    <w:pPr>
      <w:pBdr>
        <w:top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2">
    <w:name w:val="xl92"/>
    <w:basedOn w:val="a0"/>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93">
    <w:name w:val="xl93"/>
    <w:basedOn w:val="a0"/>
    <w:rsid w:val="00DD6186"/>
    <w:pPr>
      <w:pBdr>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94">
    <w:name w:val="xl94"/>
    <w:basedOn w:val="a0"/>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5">
    <w:name w:val="xl95"/>
    <w:basedOn w:val="a0"/>
    <w:rsid w:val="00DD6186"/>
    <w:pPr>
      <w:pBdr>
        <w:left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6">
    <w:name w:val="xl96"/>
    <w:basedOn w:val="a0"/>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7">
    <w:name w:val="xl97"/>
    <w:basedOn w:val="a0"/>
    <w:rsid w:val="00DD6186"/>
    <w:pPr>
      <w:pBdr>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8">
    <w:name w:val="xl98"/>
    <w:basedOn w:val="a0"/>
    <w:rsid w:val="00DD6186"/>
    <w:pPr>
      <w:pBdr>
        <w:bottom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9">
    <w:name w:val="xl99"/>
    <w:basedOn w:val="a0"/>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00">
    <w:name w:val="xl100"/>
    <w:basedOn w:val="a0"/>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01">
    <w:name w:val="xl101"/>
    <w:basedOn w:val="a0"/>
    <w:rsid w:val="00DD6186"/>
    <w:pPr>
      <w:pBdr>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02">
    <w:name w:val="xl102"/>
    <w:basedOn w:val="a0"/>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03">
    <w:name w:val="xl103"/>
    <w:basedOn w:val="a0"/>
    <w:rsid w:val="00DD6186"/>
    <w:pPr>
      <w:pBdr>
        <w:top w:val="single" w:sz="8" w:space="0" w:color="auto"/>
        <w:bottom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04">
    <w:name w:val="xl104"/>
    <w:basedOn w:val="a0"/>
    <w:rsid w:val="00DD6186"/>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sz w:val="24"/>
      <w:szCs w:val="24"/>
      <w:lang w:eastAsia="ru-RU"/>
    </w:rPr>
  </w:style>
  <w:style w:type="paragraph" w:customStyle="1" w:styleId="xl105">
    <w:name w:val="xl105"/>
    <w:basedOn w:val="a0"/>
    <w:rsid w:val="00DD618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sz w:val="24"/>
      <w:szCs w:val="24"/>
      <w:lang w:eastAsia="ru-RU"/>
    </w:rPr>
  </w:style>
  <w:style w:type="paragraph" w:customStyle="1" w:styleId="xl106">
    <w:name w:val="xl106"/>
    <w:basedOn w:val="a0"/>
    <w:rsid w:val="00DD6186"/>
    <w:pPr>
      <w:pBdr>
        <w:top w:val="single" w:sz="8" w:space="0" w:color="auto"/>
        <w:left w:val="single" w:sz="8" w:space="0" w:color="auto"/>
        <w:bottom w:val="single" w:sz="8" w:space="0" w:color="000000"/>
        <w:right w:val="single" w:sz="8" w:space="0" w:color="000000"/>
      </w:pBdr>
      <w:spacing w:before="100" w:beforeAutospacing="1" w:after="100" w:afterAutospacing="1" w:line="240" w:lineRule="auto"/>
      <w:jc w:val="center"/>
      <w:textAlignment w:val="center"/>
    </w:pPr>
    <w:rPr>
      <w:sz w:val="24"/>
      <w:szCs w:val="24"/>
      <w:lang w:eastAsia="ru-RU"/>
    </w:rPr>
  </w:style>
  <w:style w:type="paragraph" w:customStyle="1" w:styleId="xl107">
    <w:name w:val="xl107"/>
    <w:basedOn w:val="a0"/>
    <w:rsid w:val="00DD6186"/>
    <w:pPr>
      <w:spacing w:before="100" w:beforeAutospacing="1" w:after="100" w:afterAutospacing="1" w:line="240" w:lineRule="auto"/>
      <w:textAlignment w:val="top"/>
    </w:pPr>
    <w:rPr>
      <w:color w:val="000000"/>
      <w:sz w:val="24"/>
      <w:szCs w:val="24"/>
      <w:lang w:eastAsia="ru-RU"/>
    </w:rPr>
  </w:style>
  <w:style w:type="paragraph" w:customStyle="1" w:styleId="xl108">
    <w:name w:val="xl108"/>
    <w:basedOn w:val="a0"/>
    <w:rsid w:val="00DD618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09">
    <w:name w:val="xl109"/>
    <w:basedOn w:val="a0"/>
    <w:rsid w:val="00DD6186"/>
    <w:pPr>
      <w:pBdr>
        <w:right w:val="single" w:sz="8" w:space="0" w:color="auto"/>
      </w:pBdr>
      <w:spacing w:before="100" w:beforeAutospacing="1" w:after="100" w:afterAutospacing="1" w:line="240" w:lineRule="auto"/>
      <w:textAlignment w:val="top"/>
    </w:pPr>
    <w:rPr>
      <w:sz w:val="24"/>
      <w:szCs w:val="24"/>
      <w:lang w:eastAsia="ru-RU"/>
    </w:rPr>
  </w:style>
  <w:style w:type="paragraph" w:customStyle="1" w:styleId="xl110">
    <w:name w:val="xl110"/>
    <w:basedOn w:val="a0"/>
    <w:rsid w:val="00DD6186"/>
    <w:pPr>
      <w:pBdr>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1">
    <w:name w:val="xl111"/>
    <w:basedOn w:val="a0"/>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2">
    <w:name w:val="xl112"/>
    <w:basedOn w:val="a0"/>
    <w:rsid w:val="00DD6186"/>
    <w:pPr>
      <w:pBdr>
        <w:top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3">
    <w:name w:val="xl113"/>
    <w:basedOn w:val="a0"/>
    <w:rsid w:val="00DD6186"/>
    <w:pPr>
      <w:pBdr>
        <w:right w:val="single" w:sz="8" w:space="0" w:color="auto"/>
      </w:pBdr>
      <w:spacing w:before="100" w:beforeAutospacing="1" w:after="100" w:afterAutospacing="1" w:line="240" w:lineRule="auto"/>
      <w:textAlignment w:val="top"/>
    </w:pPr>
    <w:rPr>
      <w:sz w:val="24"/>
      <w:szCs w:val="24"/>
      <w:lang w:eastAsia="ru-RU"/>
    </w:rPr>
  </w:style>
  <w:style w:type="paragraph" w:customStyle="1" w:styleId="xl114">
    <w:name w:val="xl114"/>
    <w:basedOn w:val="a0"/>
    <w:rsid w:val="00DD6186"/>
    <w:pPr>
      <w:pBdr>
        <w:top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5">
    <w:name w:val="xl115"/>
    <w:basedOn w:val="a0"/>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6">
    <w:name w:val="xl116"/>
    <w:basedOn w:val="a0"/>
    <w:rsid w:val="00DD6186"/>
    <w:pPr>
      <w:pBdr>
        <w:top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7">
    <w:name w:val="xl117"/>
    <w:basedOn w:val="a0"/>
    <w:rsid w:val="00DD6186"/>
    <w:pPr>
      <w:pBdr>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8">
    <w:name w:val="xl118"/>
    <w:basedOn w:val="a0"/>
    <w:rsid w:val="00DD6186"/>
    <w:pPr>
      <w:pBdr>
        <w:bottom w:val="single" w:sz="4" w:space="0" w:color="auto"/>
      </w:pBdr>
      <w:spacing w:before="100" w:beforeAutospacing="1" w:after="100" w:afterAutospacing="1" w:line="240" w:lineRule="auto"/>
      <w:textAlignment w:val="top"/>
    </w:pPr>
    <w:rPr>
      <w:color w:val="000000"/>
      <w:sz w:val="24"/>
      <w:szCs w:val="24"/>
      <w:lang w:eastAsia="ru-RU"/>
    </w:rPr>
  </w:style>
  <w:style w:type="paragraph" w:customStyle="1" w:styleId="xl119">
    <w:name w:val="xl119"/>
    <w:basedOn w:val="a0"/>
    <w:rsid w:val="00DD6186"/>
    <w:pPr>
      <w:pBdr>
        <w:top w:val="single" w:sz="8" w:space="0" w:color="auto"/>
        <w:left w:val="single" w:sz="8" w:space="0" w:color="auto"/>
      </w:pBdr>
      <w:spacing w:before="100" w:beforeAutospacing="1" w:after="100" w:afterAutospacing="1" w:line="240" w:lineRule="auto"/>
      <w:textAlignment w:val="top"/>
    </w:pPr>
    <w:rPr>
      <w:sz w:val="24"/>
      <w:szCs w:val="24"/>
      <w:lang w:eastAsia="ru-RU"/>
    </w:rPr>
  </w:style>
  <w:style w:type="paragraph" w:customStyle="1" w:styleId="xl120">
    <w:name w:val="xl120"/>
    <w:basedOn w:val="a0"/>
    <w:rsid w:val="00DD6186"/>
    <w:pPr>
      <w:pBdr>
        <w:left w:val="single" w:sz="8" w:space="0" w:color="auto"/>
        <w:bottom w:val="single" w:sz="8" w:space="0" w:color="auto"/>
      </w:pBdr>
      <w:spacing w:before="100" w:beforeAutospacing="1" w:after="100" w:afterAutospacing="1" w:line="240" w:lineRule="auto"/>
      <w:textAlignment w:val="top"/>
    </w:pPr>
    <w:rPr>
      <w:sz w:val="24"/>
      <w:szCs w:val="24"/>
      <w:lang w:eastAsia="ru-RU"/>
    </w:rPr>
  </w:style>
  <w:style w:type="paragraph" w:customStyle="1" w:styleId="xl121">
    <w:name w:val="xl121"/>
    <w:basedOn w:val="a0"/>
    <w:rsid w:val="00DD6186"/>
    <w:pPr>
      <w:pBdr>
        <w:left w:val="single" w:sz="8" w:space="0" w:color="auto"/>
      </w:pBdr>
      <w:spacing w:before="100" w:beforeAutospacing="1" w:after="100" w:afterAutospacing="1" w:line="240" w:lineRule="auto"/>
      <w:textAlignment w:val="top"/>
    </w:pPr>
    <w:rPr>
      <w:sz w:val="24"/>
      <w:szCs w:val="24"/>
      <w:lang w:eastAsia="ru-RU"/>
    </w:rPr>
  </w:style>
  <w:style w:type="paragraph" w:customStyle="1" w:styleId="xl122">
    <w:name w:val="xl122"/>
    <w:basedOn w:val="a0"/>
    <w:rsid w:val="00DD618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23">
    <w:name w:val="xl123"/>
    <w:basedOn w:val="a0"/>
    <w:rsid w:val="00DD6186"/>
    <w:pPr>
      <w:pBdr>
        <w:left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124">
    <w:name w:val="xl124"/>
    <w:basedOn w:val="a0"/>
    <w:rsid w:val="00DD6186"/>
    <w:pPr>
      <w:pBdr>
        <w:left w:val="single" w:sz="8" w:space="0" w:color="auto"/>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125">
    <w:name w:val="xl125"/>
    <w:basedOn w:val="a0"/>
    <w:rsid w:val="00DD6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126">
    <w:name w:val="xl126"/>
    <w:basedOn w:val="a0"/>
    <w:rsid w:val="00DD6186"/>
    <w:pPr>
      <w:pBdr>
        <w:left w:val="single" w:sz="8" w:space="0" w:color="auto"/>
        <w:bottom w:val="single" w:sz="8" w:space="0" w:color="auto"/>
      </w:pBdr>
      <w:spacing w:before="100" w:beforeAutospacing="1" w:after="100" w:afterAutospacing="1" w:line="240" w:lineRule="auto"/>
      <w:textAlignment w:val="top"/>
    </w:pPr>
    <w:rPr>
      <w:sz w:val="24"/>
      <w:szCs w:val="24"/>
      <w:lang w:eastAsia="ru-RU"/>
    </w:rPr>
  </w:style>
  <w:style w:type="paragraph" w:customStyle="1" w:styleId="xl127">
    <w:name w:val="xl127"/>
    <w:basedOn w:val="a0"/>
    <w:rsid w:val="00DD6186"/>
    <w:pPr>
      <w:spacing w:before="100" w:beforeAutospacing="1" w:after="100" w:afterAutospacing="1" w:line="240" w:lineRule="auto"/>
      <w:textAlignment w:val="top"/>
    </w:pPr>
    <w:rPr>
      <w:sz w:val="24"/>
      <w:szCs w:val="24"/>
      <w:lang w:eastAsia="ru-RU"/>
    </w:rPr>
  </w:style>
  <w:style w:type="paragraph" w:customStyle="1" w:styleId="xl128">
    <w:name w:val="xl128"/>
    <w:basedOn w:val="a0"/>
    <w:rsid w:val="00DD6186"/>
    <w:pPr>
      <w:pBdr>
        <w:top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29">
    <w:name w:val="xl129"/>
    <w:basedOn w:val="a0"/>
    <w:rsid w:val="00DD6186"/>
    <w:pPr>
      <w:pBdr>
        <w:top w:val="single" w:sz="8" w:space="0" w:color="auto"/>
        <w:left w:val="single" w:sz="8" w:space="0" w:color="auto"/>
      </w:pBdr>
      <w:spacing w:before="100" w:beforeAutospacing="1" w:after="100" w:afterAutospacing="1" w:line="240" w:lineRule="auto"/>
      <w:textAlignment w:val="top"/>
    </w:pPr>
    <w:rPr>
      <w:sz w:val="24"/>
      <w:szCs w:val="24"/>
      <w:lang w:eastAsia="ru-RU"/>
    </w:rPr>
  </w:style>
  <w:style w:type="paragraph" w:customStyle="1" w:styleId="xl130">
    <w:name w:val="xl130"/>
    <w:basedOn w:val="a0"/>
    <w:rsid w:val="00DD6186"/>
    <w:pPr>
      <w:pBdr>
        <w:right w:val="single" w:sz="8" w:space="0" w:color="auto"/>
      </w:pBdr>
      <w:spacing w:before="100" w:beforeAutospacing="1" w:after="100" w:afterAutospacing="1" w:line="240" w:lineRule="auto"/>
      <w:textAlignment w:val="top"/>
    </w:pPr>
    <w:rPr>
      <w:color w:val="FF0000"/>
      <w:sz w:val="24"/>
      <w:szCs w:val="24"/>
      <w:lang w:eastAsia="ru-RU"/>
    </w:rPr>
  </w:style>
  <w:style w:type="paragraph" w:customStyle="1" w:styleId="xl131">
    <w:name w:val="xl131"/>
    <w:basedOn w:val="a0"/>
    <w:rsid w:val="00DD6186"/>
    <w:pPr>
      <w:pBdr>
        <w:top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2">
    <w:name w:val="xl132"/>
    <w:basedOn w:val="a0"/>
    <w:rsid w:val="00DD6186"/>
    <w:pPr>
      <w:pBdr>
        <w:top w:val="single" w:sz="4" w:space="0" w:color="auto"/>
      </w:pBdr>
      <w:spacing w:before="100" w:beforeAutospacing="1" w:after="100" w:afterAutospacing="1" w:line="240" w:lineRule="auto"/>
      <w:textAlignment w:val="top"/>
    </w:pPr>
    <w:rPr>
      <w:sz w:val="24"/>
      <w:szCs w:val="24"/>
      <w:lang w:eastAsia="ru-RU"/>
    </w:rPr>
  </w:style>
  <w:style w:type="paragraph" w:customStyle="1" w:styleId="xl133">
    <w:name w:val="xl133"/>
    <w:basedOn w:val="a0"/>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4">
    <w:name w:val="xl134"/>
    <w:basedOn w:val="a0"/>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5">
    <w:name w:val="xl135"/>
    <w:basedOn w:val="a0"/>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6">
    <w:name w:val="xl136"/>
    <w:basedOn w:val="a0"/>
    <w:rsid w:val="00DD618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7">
    <w:name w:val="xl137"/>
    <w:basedOn w:val="a0"/>
    <w:rsid w:val="00DD618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8">
    <w:name w:val="xl138"/>
    <w:basedOn w:val="a0"/>
    <w:rsid w:val="00DD618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9">
    <w:name w:val="xl139"/>
    <w:basedOn w:val="a0"/>
    <w:rsid w:val="00DD6186"/>
    <w:pPr>
      <w:pBdr>
        <w:top w:val="single" w:sz="8" w:space="0" w:color="auto"/>
        <w:left w:val="single" w:sz="8" w:space="0" w:color="auto"/>
      </w:pBdr>
      <w:spacing w:before="100" w:beforeAutospacing="1" w:after="100" w:afterAutospacing="1" w:line="240" w:lineRule="auto"/>
      <w:textAlignment w:val="top"/>
    </w:pPr>
    <w:rPr>
      <w:sz w:val="24"/>
      <w:szCs w:val="24"/>
      <w:lang w:eastAsia="ru-RU"/>
    </w:rPr>
  </w:style>
  <w:style w:type="paragraph" w:customStyle="1" w:styleId="xl140">
    <w:name w:val="xl140"/>
    <w:basedOn w:val="a0"/>
    <w:rsid w:val="00DD6186"/>
    <w:pPr>
      <w:pBdr>
        <w:left w:val="single" w:sz="8" w:space="0" w:color="auto"/>
      </w:pBdr>
      <w:spacing w:before="100" w:beforeAutospacing="1" w:after="100" w:afterAutospacing="1" w:line="240" w:lineRule="auto"/>
      <w:textAlignment w:val="top"/>
    </w:pPr>
    <w:rPr>
      <w:sz w:val="24"/>
      <w:szCs w:val="24"/>
      <w:lang w:eastAsia="ru-RU"/>
    </w:rPr>
  </w:style>
  <w:style w:type="paragraph" w:customStyle="1" w:styleId="xl141">
    <w:name w:val="xl141"/>
    <w:basedOn w:val="a0"/>
    <w:rsid w:val="00DD6186"/>
    <w:pPr>
      <w:pBdr>
        <w:left w:val="single" w:sz="8" w:space="0" w:color="auto"/>
        <w:bottom w:val="single" w:sz="8" w:space="0" w:color="auto"/>
      </w:pBdr>
      <w:spacing w:before="100" w:beforeAutospacing="1" w:after="100" w:afterAutospacing="1" w:line="240" w:lineRule="auto"/>
      <w:textAlignment w:val="top"/>
    </w:pPr>
    <w:rPr>
      <w:sz w:val="24"/>
      <w:szCs w:val="24"/>
      <w:lang w:eastAsia="ru-RU"/>
    </w:rPr>
  </w:style>
  <w:style w:type="paragraph" w:customStyle="1" w:styleId="xl142">
    <w:name w:val="xl142"/>
    <w:basedOn w:val="a0"/>
    <w:uiPriority w:val="99"/>
    <w:rsid w:val="00DD6186"/>
    <w:pPr>
      <w:pBdr>
        <w:top w:val="single" w:sz="8" w:space="0" w:color="auto"/>
        <w:lef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xl143">
    <w:name w:val="xl143"/>
    <w:basedOn w:val="a0"/>
    <w:uiPriority w:val="99"/>
    <w:rsid w:val="00DD6186"/>
    <w:pPr>
      <w:pBdr>
        <w:lef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xl144">
    <w:name w:val="xl144"/>
    <w:basedOn w:val="a0"/>
    <w:uiPriority w:val="99"/>
    <w:rsid w:val="00DD6186"/>
    <w:pPr>
      <w:pBdr>
        <w:left w:val="single" w:sz="8" w:space="0" w:color="auto"/>
        <w:bottom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xl145">
    <w:name w:val="xl145"/>
    <w:basedOn w:val="a0"/>
    <w:uiPriority w:val="99"/>
    <w:rsid w:val="00DD6186"/>
    <w:pPr>
      <w:pBdr>
        <w:top w:val="single" w:sz="8" w:space="0" w:color="auto"/>
        <w:left w:val="single" w:sz="8" w:space="0" w:color="auto"/>
        <w:bottom w:val="single" w:sz="8" w:space="0" w:color="auto"/>
      </w:pBdr>
      <w:shd w:val="clear" w:color="000000" w:fill="92D050"/>
      <w:spacing w:before="100" w:beforeAutospacing="1" w:after="100" w:afterAutospacing="1" w:line="240" w:lineRule="auto"/>
      <w:textAlignment w:val="top"/>
    </w:pPr>
    <w:rPr>
      <w:b/>
      <w:bCs/>
      <w:color w:val="000000"/>
      <w:sz w:val="24"/>
      <w:szCs w:val="24"/>
      <w:lang w:eastAsia="ru-RU"/>
    </w:rPr>
  </w:style>
  <w:style w:type="paragraph" w:customStyle="1" w:styleId="xl146">
    <w:name w:val="xl146"/>
    <w:basedOn w:val="a0"/>
    <w:uiPriority w:val="99"/>
    <w:rsid w:val="00DD6186"/>
    <w:pPr>
      <w:pBdr>
        <w:top w:val="single" w:sz="8" w:space="0" w:color="auto"/>
        <w:bottom w:val="single" w:sz="8" w:space="0" w:color="auto"/>
      </w:pBdr>
      <w:shd w:val="clear" w:color="000000" w:fill="92D050"/>
      <w:spacing w:before="100" w:beforeAutospacing="1" w:after="100" w:afterAutospacing="1" w:line="240" w:lineRule="auto"/>
      <w:textAlignment w:val="top"/>
    </w:pPr>
    <w:rPr>
      <w:b/>
      <w:bCs/>
      <w:color w:val="000000"/>
      <w:sz w:val="24"/>
      <w:szCs w:val="24"/>
      <w:lang w:eastAsia="ru-RU"/>
    </w:rPr>
  </w:style>
  <w:style w:type="paragraph" w:customStyle="1" w:styleId="xl147">
    <w:name w:val="xl147"/>
    <w:basedOn w:val="a0"/>
    <w:uiPriority w:val="99"/>
    <w:rsid w:val="00DD6186"/>
    <w:pPr>
      <w:pBdr>
        <w:top w:val="single" w:sz="8" w:space="0" w:color="auto"/>
        <w:bottom w:val="single" w:sz="8" w:space="0" w:color="auto"/>
        <w:right w:val="single" w:sz="8" w:space="0" w:color="auto"/>
      </w:pBdr>
      <w:shd w:val="clear" w:color="000000" w:fill="92D050"/>
      <w:spacing w:before="100" w:beforeAutospacing="1" w:after="100" w:afterAutospacing="1" w:line="240" w:lineRule="auto"/>
      <w:textAlignment w:val="top"/>
    </w:pPr>
    <w:rPr>
      <w:b/>
      <w:bCs/>
      <w:color w:val="000000"/>
      <w:sz w:val="24"/>
      <w:szCs w:val="24"/>
      <w:lang w:eastAsia="ru-RU"/>
    </w:rPr>
  </w:style>
  <w:style w:type="paragraph" w:customStyle="1" w:styleId="xl148">
    <w:name w:val="xl148"/>
    <w:basedOn w:val="a0"/>
    <w:uiPriority w:val="99"/>
    <w:rsid w:val="00DD618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49">
    <w:name w:val="xl149"/>
    <w:basedOn w:val="a0"/>
    <w:uiPriority w:val="99"/>
    <w:rsid w:val="00DD618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50">
    <w:name w:val="xl150"/>
    <w:basedOn w:val="a0"/>
    <w:uiPriority w:val="99"/>
    <w:rsid w:val="00DD618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51">
    <w:name w:val="xl151"/>
    <w:basedOn w:val="a0"/>
    <w:uiPriority w:val="99"/>
    <w:rsid w:val="00DD6186"/>
    <w:pPr>
      <w:pBdr>
        <w:left w:val="single" w:sz="8" w:space="0" w:color="auto"/>
        <w:bottom w:val="single" w:sz="4"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52">
    <w:name w:val="xl152"/>
    <w:basedOn w:val="a0"/>
    <w:uiPriority w:val="99"/>
    <w:rsid w:val="00DD6186"/>
    <w:pPr>
      <w:pBdr>
        <w:top w:val="single" w:sz="4" w:space="0" w:color="auto"/>
        <w:left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53">
    <w:name w:val="xl153"/>
    <w:basedOn w:val="a0"/>
    <w:uiPriority w:val="99"/>
    <w:rsid w:val="00DD6186"/>
    <w:pPr>
      <w:pBdr>
        <w:top w:val="single" w:sz="8" w:space="0" w:color="000000"/>
        <w:left w:val="single" w:sz="8" w:space="0" w:color="000000"/>
        <w:bottom w:val="single" w:sz="8" w:space="0" w:color="000000"/>
      </w:pBdr>
      <w:shd w:val="clear" w:color="000000" w:fill="92D050"/>
      <w:spacing w:before="100" w:beforeAutospacing="1" w:after="100" w:afterAutospacing="1" w:line="240" w:lineRule="auto"/>
      <w:textAlignment w:val="top"/>
    </w:pPr>
    <w:rPr>
      <w:sz w:val="24"/>
      <w:szCs w:val="24"/>
      <w:lang w:eastAsia="ru-RU"/>
    </w:rPr>
  </w:style>
  <w:style w:type="paragraph" w:customStyle="1" w:styleId="xl154">
    <w:name w:val="xl154"/>
    <w:basedOn w:val="a0"/>
    <w:uiPriority w:val="99"/>
    <w:rsid w:val="00DD6186"/>
    <w:pPr>
      <w:pBdr>
        <w:top w:val="single" w:sz="8" w:space="0" w:color="000000"/>
        <w:bottom w:val="single" w:sz="8" w:space="0" w:color="000000"/>
      </w:pBdr>
      <w:shd w:val="clear" w:color="000000" w:fill="92D050"/>
      <w:spacing w:before="100" w:beforeAutospacing="1" w:after="100" w:afterAutospacing="1" w:line="240" w:lineRule="auto"/>
      <w:textAlignment w:val="top"/>
    </w:pPr>
    <w:rPr>
      <w:sz w:val="24"/>
      <w:szCs w:val="24"/>
      <w:lang w:eastAsia="ru-RU"/>
    </w:rPr>
  </w:style>
  <w:style w:type="paragraph" w:customStyle="1" w:styleId="xl155">
    <w:name w:val="xl155"/>
    <w:basedOn w:val="a0"/>
    <w:uiPriority w:val="99"/>
    <w:rsid w:val="00DD6186"/>
    <w:pPr>
      <w:pBdr>
        <w:top w:val="single" w:sz="8" w:space="0" w:color="000000"/>
        <w:bottom w:val="single" w:sz="8" w:space="0" w:color="000000"/>
        <w:right w:val="single" w:sz="8" w:space="0" w:color="000000"/>
      </w:pBdr>
      <w:shd w:val="clear" w:color="000000" w:fill="92D050"/>
      <w:spacing w:before="100" w:beforeAutospacing="1" w:after="100" w:afterAutospacing="1" w:line="240" w:lineRule="auto"/>
      <w:textAlignment w:val="top"/>
    </w:pPr>
    <w:rPr>
      <w:sz w:val="24"/>
      <w:szCs w:val="24"/>
      <w:lang w:eastAsia="ru-RU"/>
    </w:rPr>
  </w:style>
  <w:style w:type="paragraph" w:customStyle="1" w:styleId="xl156">
    <w:name w:val="xl156"/>
    <w:basedOn w:val="a0"/>
    <w:uiPriority w:val="99"/>
    <w:rsid w:val="00DD6186"/>
    <w:pPr>
      <w:pBdr>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57">
    <w:name w:val="xl157"/>
    <w:basedOn w:val="a0"/>
    <w:uiPriority w:val="99"/>
    <w:rsid w:val="00DD618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58">
    <w:name w:val="xl158"/>
    <w:basedOn w:val="a0"/>
    <w:uiPriority w:val="99"/>
    <w:rsid w:val="00DD618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59">
    <w:name w:val="xl159"/>
    <w:basedOn w:val="a0"/>
    <w:uiPriority w:val="99"/>
    <w:rsid w:val="00DD6186"/>
    <w:pPr>
      <w:pBdr>
        <w:left w:val="single" w:sz="8"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60">
    <w:name w:val="xl160"/>
    <w:basedOn w:val="a0"/>
    <w:uiPriority w:val="99"/>
    <w:rsid w:val="00DD6186"/>
    <w:pPr>
      <w:pBdr>
        <w:top w:val="single" w:sz="8" w:space="0" w:color="auto"/>
        <w:lef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61">
    <w:name w:val="xl161"/>
    <w:basedOn w:val="a0"/>
    <w:uiPriority w:val="99"/>
    <w:rsid w:val="00DD6186"/>
    <w:pPr>
      <w:pBdr>
        <w:left w:val="single" w:sz="8" w:space="0" w:color="auto"/>
        <w:bottom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62">
    <w:name w:val="xl162"/>
    <w:basedOn w:val="a0"/>
    <w:uiPriority w:val="99"/>
    <w:rsid w:val="00DD6186"/>
    <w:pPr>
      <w:pBdr>
        <w:left w:val="single" w:sz="8" w:space="0" w:color="auto"/>
        <w:bottom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63">
    <w:name w:val="xl163"/>
    <w:basedOn w:val="a0"/>
    <w:uiPriority w:val="99"/>
    <w:rsid w:val="00DD618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color w:val="FF0000"/>
      <w:sz w:val="24"/>
      <w:szCs w:val="24"/>
      <w:lang w:eastAsia="ru-RU"/>
    </w:rPr>
  </w:style>
  <w:style w:type="paragraph" w:customStyle="1" w:styleId="xl164">
    <w:name w:val="xl164"/>
    <w:basedOn w:val="a0"/>
    <w:uiPriority w:val="99"/>
    <w:rsid w:val="00DD6186"/>
    <w:pPr>
      <w:pBdr>
        <w:bottom w:val="single" w:sz="8" w:space="0" w:color="auto"/>
      </w:pBdr>
      <w:spacing w:before="100" w:beforeAutospacing="1" w:after="100" w:afterAutospacing="1" w:line="240" w:lineRule="auto"/>
      <w:textAlignment w:val="top"/>
    </w:pPr>
    <w:rPr>
      <w:color w:val="000000"/>
      <w:sz w:val="24"/>
      <w:szCs w:val="24"/>
      <w:lang w:eastAsia="ru-RU"/>
    </w:rPr>
  </w:style>
  <w:style w:type="numbering" w:customStyle="1" w:styleId="3">
    <w:name w:val="Стиль3"/>
    <w:rsid w:val="00DD6186"/>
    <w:pPr>
      <w:numPr>
        <w:numId w:val="1"/>
      </w:numPr>
    </w:pPr>
  </w:style>
  <w:style w:type="character" w:customStyle="1" w:styleId="TextNPA">
    <w:name w:val="Text NPA"/>
    <w:uiPriority w:val="99"/>
    <w:rsid w:val="00DD6186"/>
    <w:rPr>
      <w:rFonts w:ascii="Courier New" w:hAnsi="Courier New" w:cs="Courier New"/>
    </w:rPr>
  </w:style>
  <w:style w:type="paragraph" w:styleId="aff9">
    <w:name w:val="Normal (Web)"/>
    <w:basedOn w:val="a0"/>
    <w:next w:val="a0"/>
    <w:uiPriority w:val="99"/>
    <w:rsid w:val="00DD6186"/>
    <w:pPr>
      <w:autoSpaceDE w:val="0"/>
      <w:autoSpaceDN w:val="0"/>
      <w:adjustRightInd w:val="0"/>
      <w:spacing w:after="0" w:line="240" w:lineRule="auto"/>
    </w:pPr>
    <w:rPr>
      <w:sz w:val="24"/>
      <w:szCs w:val="24"/>
      <w:lang w:eastAsia="ru-RU"/>
    </w:rPr>
  </w:style>
  <w:style w:type="character" w:customStyle="1" w:styleId="af3">
    <w:name w:val="Без интервала Знак"/>
    <w:link w:val="af2"/>
    <w:uiPriority w:val="1"/>
    <w:rsid w:val="00DD6186"/>
    <w:rPr>
      <w:rFonts w:ascii="Calibri" w:eastAsia="Calibri" w:hAnsi="Calibri" w:cs="Times New Roman"/>
    </w:rPr>
  </w:style>
  <w:style w:type="character" w:customStyle="1" w:styleId="match">
    <w:name w:val="match"/>
    <w:basedOn w:val="a1"/>
    <w:rsid w:val="00DD6186"/>
  </w:style>
  <w:style w:type="character" w:customStyle="1" w:styleId="36">
    <w:name w:val="Основной текст (3)_"/>
    <w:basedOn w:val="a1"/>
    <w:link w:val="37"/>
    <w:rsid w:val="00DD6186"/>
    <w:rPr>
      <w:b/>
      <w:bCs/>
      <w:sz w:val="27"/>
      <w:szCs w:val="27"/>
      <w:shd w:val="clear" w:color="auto" w:fill="FFFFFF"/>
    </w:rPr>
  </w:style>
  <w:style w:type="paragraph" w:customStyle="1" w:styleId="37">
    <w:name w:val="Основной текст (3)"/>
    <w:basedOn w:val="a0"/>
    <w:link w:val="36"/>
    <w:rsid w:val="00DD6186"/>
    <w:pPr>
      <w:widowControl w:val="0"/>
      <w:shd w:val="clear" w:color="auto" w:fill="FFFFFF"/>
      <w:spacing w:after="0" w:line="250" w:lineRule="exact"/>
      <w:jc w:val="center"/>
    </w:pPr>
    <w:rPr>
      <w:rFonts w:asciiTheme="minorHAnsi" w:eastAsiaTheme="minorHAnsi" w:hAnsiTheme="minorHAnsi" w:cstheme="minorBidi"/>
      <w:b/>
      <w:bCs/>
      <w:sz w:val="27"/>
      <w:szCs w:val="27"/>
    </w:rPr>
  </w:style>
  <w:style w:type="paragraph" w:customStyle="1" w:styleId="2a">
    <w:name w:val="Без интервала2"/>
    <w:rsid w:val="00DD6186"/>
    <w:pPr>
      <w:spacing w:after="0" w:afterAutospacing="0"/>
    </w:pPr>
    <w:rPr>
      <w:rFonts w:ascii="Calibri" w:eastAsia="Times New Roman" w:hAnsi="Calibri" w:cs="Times New Roman"/>
    </w:rPr>
  </w:style>
  <w:style w:type="paragraph" w:customStyle="1" w:styleId="38">
    <w:name w:val="Абзац списка3"/>
    <w:basedOn w:val="a0"/>
    <w:rsid w:val="00DD6186"/>
    <w:pPr>
      <w:spacing w:after="0" w:line="240" w:lineRule="auto"/>
      <w:ind w:left="720" w:firstLine="709"/>
      <w:jc w:val="both"/>
    </w:pPr>
    <w:rPr>
      <w:rFonts w:eastAsia="Calibri"/>
      <w:sz w:val="24"/>
      <w:szCs w:val="24"/>
      <w:lang w:eastAsia="ar-SA"/>
    </w:rPr>
  </w:style>
  <w:style w:type="paragraph" w:customStyle="1" w:styleId="affa">
    <w:name w:val="Нормальный (таблица)"/>
    <w:basedOn w:val="a0"/>
    <w:next w:val="a0"/>
    <w:uiPriority w:val="99"/>
    <w:rsid w:val="00DD6186"/>
    <w:pPr>
      <w:widowControl w:val="0"/>
      <w:autoSpaceDE w:val="0"/>
      <w:autoSpaceDN w:val="0"/>
      <w:adjustRightInd w:val="0"/>
      <w:spacing w:after="0" w:line="240" w:lineRule="auto"/>
      <w:jc w:val="both"/>
    </w:pPr>
    <w:rPr>
      <w:rFonts w:ascii="Times New Roman CYR" w:hAnsi="Times New Roman CYR" w:cs="Times New Roman CYR"/>
      <w:sz w:val="24"/>
      <w:szCs w:val="24"/>
      <w:lang w:eastAsia="ru-RU"/>
    </w:rPr>
  </w:style>
  <w:style w:type="paragraph" w:customStyle="1" w:styleId="affb">
    <w:name w:val="Прижатый влево"/>
    <w:basedOn w:val="a0"/>
    <w:next w:val="a0"/>
    <w:uiPriority w:val="99"/>
    <w:rsid w:val="00DD6186"/>
    <w:pPr>
      <w:widowControl w:val="0"/>
      <w:autoSpaceDE w:val="0"/>
      <w:autoSpaceDN w:val="0"/>
      <w:adjustRightInd w:val="0"/>
      <w:spacing w:after="0" w:line="240" w:lineRule="auto"/>
    </w:pPr>
    <w:rPr>
      <w:rFonts w:ascii="Times New Roman CYR" w:hAnsi="Times New Roman CYR" w:cs="Times New Roman CYR"/>
      <w:sz w:val="24"/>
      <w:szCs w:val="24"/>
      <w:lang w:eastAsia="ru-RU"/>
    </w:rPr>
  </w:style>
  <w:style w:type="paragraph" w:customStyle="1" w:styleId="affc">
    <w:name w:val="Знак Знак Знак Знак Знак Знак Знак Знак Знак Знак Знак Знак"/>
    <w:basedOn w:val="a0"/>
    <w:rsid w:val="00DD6186"/>
    <w:pPr>
      <w:widowControl w:val="0"/>
      <w:adjustRightInd w:val="0"/>
      <w:spacing w:after="0" w:line="360" w:lineRule="atLeast"/>
      <w:jc w:val="both"/>
      <w:textAlignment w:val="baseline"/>
    </w:pPr>
    <w:rPr>
      <w:rFonts w:ascii="Verdana" w:eastAsia="Calibri" w:hAnsi="Verdana" w:cs="Verdana"/>
      <w:sz w:val="20"/>
      <w:szCs w:val="20"/>
      <w:lang w:val="en-US"/>
    </w:rPr>
  </w:style>
  <w:style w:type="paragraph" w:customStyle="1" w:styleId="1a">
    <w:name w:val="Название1"/>
    <w:basedOn w:val="a0"/>
    <w:qFormat/>
    <w:rsid w:val="00DD6186"/>
    <w:pPr>
      <w:spacing w:after="0" w:line="240" w:lineRule="auto"/>
      <w:jc w:val="center"/>
    </w:pPr>
    <w:rPr>
      <w:rFonts w:eastAsia="Calibri"/>
      <w:b/>
      <w:sz w:val="24"/>
      <w:szCs w:val="20"/>
      <w:lang w:eastAsia="ru-RU"/>
    </w:rPr>
  </w:style>
  <w:style w:type="paragraph" w:customStyle="1" w:styleId="1b">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D6186"/>
    <w:pPr>
      <w:widowControl w:val="0"/>
      <w:adjustRightInd w:val="0"/>
      <w:spacing w:after="0" w:line="360" w:lineRule="atLeast"/>
      <w:jc w:val="both"/>
    </w:pPr>
    <w:rPr>
      <w:rFonts w:ascii="Verdana" w:hAnsi="Verdana" w:cs="Verdana"/>
      <w:sz w:val="20"/>
      <w:szCs w:val="20"/>
      <w:lang w:val="en-US"/>
    </w:rPr>
  </w:style>
  <w:style w:type="paragraph" w:customStyle="1" w:styleId="Default">
    <w:name w:val="Default"/>
    <w:rsid w:val="00DD6186"/>
    <w:pPr>
      <w:autoSpaceDE w:val="0"/>
      <w:autoSpaceDN w:val="0"/>
      <w:adjustRightInd w:val="0"/>
      <w:spacing w:after="0" w:afterAutospacing="0"/>
    </w:pPr>
    <w:rPr>
      <w:rFonts w:ascii="Times New Roman" w:eastAsia="Times New Roman" w:hAnsi="Times New Roman" w:cs="Times New Roman"/>
      <w:color w:val="000000"/>
      <w:sz w:val="24"/>
      <w:szCs w:val="24"/>
      <w:lang w:eastAsia="ru-RU"/>
    </w:rPr>
  </w:style>
  <w:style w:type="character" w:customStyle="1" w:styleId="A10">
    <w:name w:val="A1"/>
    <w:uiPriority w:val="99"/>
    <w:rsid w:val="00DD6186"/>
    <w:rPr>
      <w:color w:val="000000"/>
      <w:sz w:val="22"/>
      <w:szCs w:val="22"/>
    </w:rPr>
  </w:style>
  <w:style w:type="paragraph" w:styleId="HTML1">
    <w:name w:val="HTML Preformatted"/>
    <w:basedOn w:val="a0"/>
    <w:link w:val="HTML2"/>
    <w:rsid w:val="00DD6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2">
    <w:name w:val="Стандартный HTML Знак"/>
    <w:basedOn w:val="a1"/>
    <w:link w:val="HTML1"/>
    <w:rsid w:val="00DD6186"/>
    <w:rPr>
      <w:rFonts w:ascii="Courier New" w:eastAsia="Times New Roman" w:hAnsi="Courier New" w:cs="Courier New"/>
      <w:sz w:val="20"/>
      <w:szCs w:val="20"/>
      <w:lang w:eastAsia="ru-RU"/>
    </w:rPr>
  </w:style>
  <w:style w:type="character" w:customStyle="1" w:styleId="Absatz-Standardschriftart">
    <w:name w:val="Absatz-Standardschriftart"/>
    <w:rsid w:val="00DD6186"/>
  </w:style>
  <w:style w:type="paragraph" w:customStyle="1" w:styleId="1c">
    <w:name w:val="Текст1"/>
    <w:basedOn w:val="a0"/>
    <w:rsid w:val="00DD6186"/>
    <w:pPr>
      <w:suppressAutoHyphens/>
      <w:spacing w:after="0" w:line="240" w:lineRule="auto"/>
      <w:jc w:val="both"/>
    </w:pPr>
    <w:rPr>
      <w:rFonts w:ascii="Courier New" w:hAnsi="Courier New" w:cs="Courier New"/>
      <w:sz w:val="20"/>
      <w:szCs w:val="20"/>
      <w:lang w:eastAsia="ar-SA"/>
    </w:rPr>
  </w:style>
  <w:style w:type="character" w:customStyle="1" w:styleId="61">
    <w:name w:val="Знак Знак6"/>
    <w:rsid w:val="00DD6186"/>
    <w:rPr>
      <w:rFonts w:ascii="Times New Roman" w:eastAsia="Times New Roman" w:hAnsi="Times New Roman" w:cs="Times New Roman"/>
      <w:b/>
      <w:kern w:val="28"/>
      <w:sz w:val="28"/>
      <w:szCs w:val="20"/>
      <w:lang w:eastAsia="ru-RU"/>
    </w:rPr>
  </w:style>
  <w:style w:type="table" w:customStyle="1" w:styleId="2b">
    <w:name w:val="Сетка таблицы2"/>
    <w:basedOn w:val="a2"/>
    <w:rsid w:val="00DD6186"/>
    <w:pPr>
      <w:spacing w:after="0" w:afterAutospacing="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Без интервала3"/>
    <w:rsid w:val="00DD6186"/>
    <w:pPr>
      <w:spacing w:after="0" w:afterAutospacing="0"/>
    </w:pPr>
    <w:rPr>
      <w:rFonts w:ascii="Calibri" w:eastAsia="Times New Roman" w:hAnsi="Calibri" w:cs="Times New Roman"/>
    </w:rPr>
  </w:style>
  <w:style w:type="paragraph" w:customStyle="1" w:styleId="41">
    <w:name w:val="Без интервала4"/>
    <w:rsid w:val="00DD6186"/>
    <w:pPr>
      <w:spacing w:after="0" w:afterAutospacing="0"/>
    </w:pPr>
    <w:rPr>
      <w:rFonts w:ascii="Calibri" w:eastAsia="Times New Roman" w:hAnsi="Calibri" w:cs="Times New Roman"/>
    </w:rPr>
  </w:style>
  <w:style w:type="character" w:customStyle="1" w:styleId="affd">
    <w:name w:val="Основной текст + Курсив"/>
    <w:rsid w:val="00DD6186"/>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25pt">
    <w:name w:val="Основной текст + 12;5 pt"/>
    <w:rsid w:val="00DD6186"/>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paragraph" w:customStyle="1" w:styleId="42">
    <w:name w:val="Основной текст4"/>
    <w:basedOn w:val="a0"/>
    <w:rsid w:val="00DD6186"/>
    <w:pPr>
      <w:widowControl w:val="0"/>
      <w:shd w:val="clear" w:color="auto" w:fill="FFFFFF"/>
      <w:spacing w:after="0" w:line="0" w:lineRule="atLeast"/>
    </w:pPr>
    <w:rPr>
      <w:sz w:val="27"/>
      <w:szCs w:val="27"/>
      <w:lang w:eastAsia="ru-RU"/>
    </w:rPr>
  </w:style>
  <w:style w:type="character" w:customStyle="1" w:styleId="blk">
    <w:name w:val="blk"/>
    <w:basedOn w:val="a1"/>
    <w:rsid w:val="00DD6186"/>
  </w:style>
  <w:style w:type="character" w:customStyle="1" w:styleId="1d">
    <w:name w:val="Знак концевой сноски1"/>
    <w:rsid w:val="00DD6186"/>
    <w:rPr>
      <w:vertAlign w:val="superscript"/>
    </w:rPr>
  </w:style>
  <w:style w:type="paragraph" w:styleId="affe">
    <w:name w:val="endnote text"/>
    <w:basedOn w:val="a0"/>
    <w:link w:val="afff"/>
    <w:uiPriority w:val="99"/>
    <w:rsid w:val="00DD6186"/>
    <w:pPr>
      <w:suppressLineNumbers/>
      <w:suppressAutoHyphens/>
      <w:spacing w:after="0" w:line="240" w:lineRule="auto"/>
      <w:ind w:left="339" w:hanging="339"/>
    </w:pPr>
    <w:rPr>
      <w:sz w:val="20"/>
      <w:szCs w:val="20"/>
      <w:lang w:eastAsia="zh-CN"/>
    </w:rPr>
  </w:style>
  <w:style w:type="character" w:customStyle="1" w:styleId="afff">
    <w:name w:val="Текст концевой сноски Знак"/>
    <w:basedOn w:val="a1"/>
    <w:link w:val="affe"/>
    <w:uiPriority w:val="99"/>
    <w:rsid w:val="00DD6186"/>
    <w:rPr>
      <w:rFonts w:ascii="Times New Roman" w:eastAsia="Times New Roman" w:hAnsi="Times New Roman" w:cs="Times New Roman"/>
      <w:sz w:val="20"/>
      <w:szCs w:val="20"/>
      <w:lang w:eastAsia="zh-CN"/>
    </w:rPr>
  </w:style>
  <w:style w:type="character" w:customStyle="1" w:styleId="WW8Num1z0">
    <w:name w:val="WW8Num1z0"/>
    <w:rsid w:val="00DD6186"/>
  </w:style>
  <w:style w:type="character" w:customStyle="1" w:styleId="WW8Num1z1">
    <w:name w:val="WW8Num1z1"/>
    <w:rsid w:val="00DD6186"/>
  </w:style>
  <w:style w:type="character" w:customStyle="1" w:styleId="WW8Num1z2">
    <w:name w:val="WW8Num1z2"/>
    <w:rsid w:val="00DD6186"/>
  </w:style>
  <w:style w:type="character" w:customStyle="1" w:styleId="WW8Num1z3">
    <w:name w:val="WW8Num1z3"/>
    <w:rsid w:val="00DD6186"/>
  </w:style>
  <w:style w:type="character" w:customStyle="1" w:styleId="WW8Num1z4">
    <w:name w:val="WW8Num1z4"/>
    <w:rsid w:val="00DD6186"/>
  </w:style>
  <w:style w:type="character" w:customStyle="1" w:styleId="WW8Num1z5">
    <w:name w:val="WW8Num1z5"/>
    <w:rsid w:val="00DD6186"/>
  </w:style>
  <w:style w:type="character" w:customStyle="1" w:styleId="WW8Num1z6">
    <w:name w:val="WW8Num1z6"/>
    <w:rsid w:val="00DD6186"/>
  </w:style>
  <w:style w:type="character" w:customStyle="1" w:styleId="WW8Num1z7">
    <w:name w:val="WW8Num1z7"/>
    <w:rsid w:val="00DD6186"/>
  </w:style>
  <w:style w:type="character" w:customStyle="1" w:styleId="WW8Num1z8">
    <w:name w:val="WW8Num1z8"/>
    <w:rsid w:val="00DD6186"/>
  </w:style>
  <w:style w:type="character" w:customStyle="1" w:styleId="WW8Num2z0">
    <w:name w:val="WW8Num2z0"/>
    <w:rsid w:val="00DD6186"/>
    <w:rPr>
      <w:rFonts w:hint="default"/>
    </w:rPr>
  </w:style>
  <w:style w:type="character" w:customStyle="1" w:styleId="WW8Num3z0">
    <w:name w:val="WW8Num3z0"/>
    <w:rsid w:val="00DD6186"/>
  </w:style>
  <w:style w:type="character" w:customStyle="1" w:styleId="WW8Num4z0">
    <w:name w:val="WW8Num4z0"/>
    <w:rsid w:val="00DD6186"/>
    <w:rPr>
      <w:rFonts w:hint="default"/>
    </w:rPr>
  </w:style>
  <w:style w:type="character" w:customStyle="1" w:styleId="WW8Num4z1">
    <w:name w:val="WW8Num4z1"/>
    <w:rsid w:val="00DD6186"/>
    <w:rPr>
      <w:rFonts w:hint="default"/>
      <w:b/>
      <w:i w:val="0"/>
    </w:rPr>
  </w:style>
  <w:style w:type="character" w:customStyle="1" w:styleId="WW8Num3z1">
    <w:name w:val="WW8Num3z1"/>
    <w:rsid w:val="00DD6186"/>
    <w:rPr>
      <w:rFonts w:eastAsia="Calibri" w:hint="default"/>
    </w:rPr>
  </w:style>
  <w:style w:type="character" w:customStyle="1" w:styleId="WW8Num5z0">
    <w:name w:val="WW8Num5z0"/>
    <w:rsid w:val="00DD6186"/>
    <w:rPr>
      <w:rFonts w:hint="default"/>
    </w:rPr>
  </w:style>
  <w:style w:type="character" w:customStyle="1" w:styleId="WW8Num5z1">
    <w:name w:val="WW8Num5z1"/>
    <w:rsid w:val="00DD6186"/>
    <w:rPr>
      <w:rFonts w:hint="default"/>
      <w:b/>
      <w:i w:val="0"/>
    </w:rPr>
  </w:style>
  <w:style w:type="character" w:customStyle="1" w:styleId="51">
    <w:name w:val="Основной шрифт абзаца5"/>
    <w:rsid w:val="00DD6186"/>
  </w:style>
  <w:style w:type="character" w:customStyle="1" w:styleId="WW8Num6z0">
    <w:name w:val="WW8Num6z0"/>
    <w:rsid w:val="00DD6186"/>
    <w:rPr>
      <w:rFonts w:hint="default"/>
    </w:rPr>
  </w:style>
  <w:style w:type="character" w:customStyle="1" w:styleId="WW8Num6z1">
    <w:name w:val="WW8Num6z1"/>
    <w:rsid w:val="00DD6186"/>
    <w:rPr>
      <w:rFonts w:hint="default"/>
      <w:b/>
      <w:i w:val="0"/>
    </w:rPr>
  </w:style>
  <w:style w:type="character" w:customStyle="1" w:styleId="43">
    <w:name w:val="Основной шрифт абзаца4"/>
    <w:rsid w:val="00DD6186"/>
  </w:style>
  <w:style w:type="character" w:customStyle="1" w:styleId="WW8Num7z0">
    <w:name w:val="WW8Num7z0"/>
    <w:rsid w:val="00DD6186"/>
    <w:rPr>
      <w:rFonts w:hint="default"/>
    </w:rPr>
  </w:style>
  <w:style w:type="character" w:customStyle="1" w:styleId="WW8Num7z1">
    <w:name w:val="WW8Num7z1"/>
    <w:rsid w:val="00DD6186"/>
    <w:rPr>
      <w:rFonts w:hint="default"/>
      <w:b/>
      <w:i w:val="0"/>
    </w:rPr>
  </w:style>
  <w:style w:type="character" w:customStyle="1" w:styleId="WW8Num8z0">
    <w:name w:val="WW8Num8z0"/>
    <w:rsid w:val="00DD6186"/>
  </w:style>
  <w:style w:type="character" w:customStyle="1" w:styleId="WW8Num8z1">
    <w:name w:val="WW8Num8z1"/>
    <w:rsid w:val="00DD6186"/>
  </w:style>
  <w:style w:type="character" w:customStyle="1" w:styleId="WW8Num8z2">
    <w:name w:val="WW8Num8z2"/>
    <w:rsid w:val="00DD6186"/>
  </w:style>
  <w:style w:type="character" w:customStyle="1" w:styleId="WW8Num8z3">
    <w:name w:val="WW8Num8z3"/>
    <w:rsid w:val="00DD6186"/>
  </w:style>
  <w:style w:type="character" w:customStyle="1" w:styleId="WW8Num8z4">
    <w:name w:val="WW8Num8z4"/>
    <w:rsid w:val="00DD6186"/>
  </w:style>
  <w:style w:type="character" w:customStyle="1" w:styleId="WW8Num8z5">
    <w:name w:val="WW8Num8z5"/>
    <w:rsid w:val="00DD6186"/>
  </w:style>
  <w:style w:type="character" w:customStyle="1" w:styleId="WW8Num8z6">
    <w:name w:val="WW8Num8z6"/>
    <w:rsid w:val="00DD6186"/>
  </w:style>
  <w:style w:type="character" w:customStyle="1" w:styleId="WW8Num8z7">
    <w:name w:val="WW8Num8z7"/>
    <w:rsid w:val="00DD6186"/>
  </w:style>
  <w:style w:type="character" w:customStyle="1" w:styleId="WW8Num8z8">
    <w:name w:val="WW8Num8z8"/>
    <w:rsid w:val="00DD6186"/>
  </w:style>
  <w:style w:type="character" w:customStyle="1" w:styleId="3a">
    <w:name w:val="Основной шрифт абзаца3"/>
    <w:rsid w:val="00DD6186"/>
  </w:style>
  <w:style w:type="character" w:customStyle="1" w:styleId="2c">
    <w:name w:val="Основной шрифт абзаца2"/>
    <w:rsid w:val="00DD6186"/>
  </w:style>
  <w:style w:type="character" w:customStyle="1" w:styleId="WW8Num9z0">
    <w:name w:val="WW8Num9z0"/>
    <w:rsid w:val="00DD6186"/>
    <w:rPr>
      <w:rFonts w:hint="default"/>
      <w:i/>
    </w:rPr>
  </w:style>
  <w:style w:type="character" w:customStyle="1" w:styleId="WW8Num10z0">
    <w:name w:val="WW8Num10z0"/>
    <w:rsid w:val="00DD6186"/>
    <w:rPr>
      <w:rFonts w:hint="default"/>
    </w:rPr>
  </w:style>
  <w:style w:type="character" w:customStyle="1" w:styleId="WW8Num10z1">
    <w:name w:val="WW8Num10z1"/>
    <w:rsid w:val="00DD6186"/>
    <w:rPr>
      <w:rFonts w:hint="default"/>
      <w:b/>
      <w:i w:val="0"/>
    </w:rPr>
  </w:style>
  <w:style w:type="character" w:customStyle="1" w:styleId="WW8Num11z0">
    <w:name w:val="WW8Num11z0"/>
    <w:rsid w:val="00DD6186"/>
    <w:rPr>
      <w:rFonts w:hint="default"/>
    </w:rPr>
  </w:style>
  <w:style w:type="character" w:customStyle="1" w:styleId="WW8Num11z1">
    <w:name w:val="WW8Num11z1"/>
    <w:rsid w:val="00DD6186"/>
    <w:rPr>
      <w:rFonts w:hint="default"/>
      <w:b/>
      <w:i w:val="0"/>
    </w:rPr>
  </w:style>
  <w:style w:type="character" w:customStyle="1" w:styleId="WW8Num10z2">
    <w:name w:val="WW8Num10z2"/>
    <w:rsid w:val="00DD6186"/>
  </w:style>
  <w:style w:type="character" w:customStyle="1" w:styleId="WW8Num10z3">
    <w:name w:val="WW8Num10z3"/>
    <w:rsid w:val="00DD6186"/>
  </w:style>
  <w:style w:type="character" w:customStyle="1" w:styleId="WW8Num10z4">
    <w:name w:val="WW8Num10z4"/>
    <w:rsid w:val="00DD6186"/>
  </w:style>
  <w:style w:type="character" w:customStyle="1" w:styleId="WW8Num10z5">
    <w:name w:val="WW8Num10z5"/>
    <w:rsid w:val="00DD6186"/>
  </w:style>
  <w:style w:type="character" w:customStyle="1" w:styleId="WW8Num10z6">
    <w:name w:val="WW8Num10z6"/>
    <w:rsid w:val="00DD6186"/>
  </w:style>
  <w:style w:type="character" w:customStyle="1" w:styleId="WW8Num10z7">
    <w:name w:val="WW8Num10z7"/>
    <w:rsid w:val="00DD6186"/>
  </w:style>
  <w:style w:type="character" w:customStyle="1" w:styleId="WW8Num10z8">
    <w:name w:val="WW8Num10z8"/>
    <w:rsid w:val="00DD6186"/>
  </w:style>
  <w:style w:type="character" w:customStyle="1" w:styleId="WW8Num12z0">
    <w:name w:val="WW8Num12z0"/>
    <w:rsid w:val="00DD6186"/>
    <w:rPr>
      <w:rFonts w:hint="default"/>
    </w:rPr>
  </w:style>
  <w:style w:type="character" w:customStyle="1" w:styleId="WW8Num12z1">
    <w:name w:val="WW8Num12z1"/>
    <w:rsid w:val="00DD6186"/>
  </w:style>
  <w:style w:type="character" w:customStyle="1" w:styleId="WW8Num12z2">
    <w:name w:val="WW8Num12z2"/>
    <w:rsid w:val="00DD6186"/>
  </w:style>
  <w:style w:type="character" w:customStyle="1" w:styleId="WW8Num12z3">
    <w:name w:val="WW8Num12z3"/>
    <w:rsid w:val="00DD6186"/>
  </w:style>
  <w:style w:type="character" w:customStyle="1" w:styleId="WW8Num12z4">
    <w:name w:val="WW8Num12z4"/>
    <w:rsid w:val="00DD6186"/>
  </w:style>
  <w:style w:type="character" w:customStyle="1" w:styleId="WW8Num12z5">
    <w:name w:val="WW8Num12z5"/>
    <w:rsid w:val="00DD6186"/>
  </w:style>
  <w:style w:type="character" w:customStyle="1" w:styleId="WW8Num12z6">
    <w:name w:val="WW8Num12z6"/>
    <w:rsid w:val="00DD6186"/>
  </w:style>
  <w:style w:type="character" w:customStyle="1" w:styleId="WW8Num12z7">
    <w:name w:val="WW8Num12z7"/>
    <w:rsid w:val="00DD6186"/>
  </w:style>
  <w:style w:type="character" w:customStyle="1" w:styleId="WW8Num12z8">
    <w:name w:val="WW8Num12z8"/>
    <w:rsid w:val="00DD6186"/>
  </w:style>
  <w:style w:type="character" w:customStyle="1" w:styleId="WW8Num13z0">
    <w:name w:val="WW8Num13z0"/>
    <w:rsid w:val="00DD6186"/>
    <w:rPr>
      <w:rFonts w:ascii="Times New Roman" w:hAnsi="Times New Roman" w:cs="Times New Roman" w:hint="default"/>
      <w:b/>
      <w:sz w:val="21"/>
      <w:szCs w:val="21"/>
    </w:rPr>
  </w:style>
  <w:style w:type="character" w:customStyle="1" w:styleId="WW8Num13z1">
    <w:name w:val="WW8Num13z1"/>
    <w:rsid w:val="00DD6186"/>
    <w:rPr>
      <w:rFonts w:eastAsia="Calibri" w:hint="default"/>
    </w:rPr>
  </w:style>
  <w:style w:type="character" w:customStyle="1" w:styleId="WW8Num14z0">
    <w:name w:val="WW8Num14z0"/>
    <w:rsid w:val="00DD6186"/>
    <w:rPr>
      <w:rFonts w:hint="default"/>
      <w:b/>
    </w:rPr>
  </w:style>
  <w:style w:type="character" w:customStyle="1" w:styleId="WW8Num14z1">
    <w:name w:val="WW8Num14z1"/>
    <w:rsid w:val="00DD6186"/>
  </w:style>
  <w:style w:type="character" w:customStyle="1" w:styleId="WW8Num14z2">
    <w:name w:val="WW8Num14z2"/>
    <w:rsid w:val="00DD6186"/>
  </w:style>
  <w:style w:type="character" w:customStyle="1" w:styleId="WW8Num14z3">
    <w:name w:val="WW8Num14z3"/>
    <w:rsid w:val="00DD6186"/>
  </w:style>
  <w:style w:type="character" w:customStyle="1" w:styleId="WW8Num14z4">
    <w:name w:val="WW8Num14z4"/>
    <w:rsid w:val="00DD6186"/>
  </w:style>
  <w:style w:type="character" w:customStyle="1" w:styleId="WW8Num14z5">
    <w:name w:val="WW8Num14z5"/>
    <w:rsid w:val="00DD6186"/>
  </w:style>
  <w:style w:type="character" w:customStyle="1" w:styleId="WW8Num14z6">
    <w:name w:val="WW8Num14z6"/>
    <w:rsid w:val="00DD6186"/>
  </w:style>
  <w:style w:type="character" w:customStyle="1" w:styleId="WW8Num14z7">
    <w:name w:val="WW8Num14z7"/>
    <w:rsid w:val="00DD6186"/>
  </w:style>
  <w:style w:type="character" w:customStyle="1" w:styleId="WW8Num14z8">
    <w:name w:val="WW8Num14z8"/>
    <w:rsid w:val="00DD6186"/>
  </w:style>
  <w:style w:type="character" w:customStyle="1" w:styleId="WW8Num15z0">
    <w:name w:val="WW8Num15z0"/>
    <w:rsid w:val="00DD6186"/>
    <w:rPr>
      <w:rFonts w:hint="default"/>
    </w:rPr>
  </w:style>
  <w:style w:type="character" w:customStyle="1" w:styleId="WW8Num16z0">
    <w:name w:val="WW8Num16z0"/>
    <w:rsid w:val="00DD6186"/>
    <w:rPr>
      <w:rFonts w:hint="default"/>
    </w:rPr>
  </w:style>
  <w:style w:type="character" w:customStyle="1" w:styleId="WW8Num16z1">
    <w:name w:val="WW8Num16z1"/>
    <w:rsid w:val="00DD6186"/>
  </w:style>
  <w:style w:type="character" w:customStyle="1" w:styleId="WW8Num16z2">
    <w:name w:val="WW8Num16z2"/>
    <w:rsid w:val="00DD6186"/>
  </w:style>
  <w:style w:type="character" w:customStyle="1" w:styleId="WW8Num16z3">
    <w:name w:val="WW8Num16z3"/>
    <w:rsid w:val="00DD6186"/>
  </w:style>
  <w:style w:type="character" w:customStyle="1" w:styleId="WW8Num16z4">
    <w:name w:val="WW8Num16z4"/>
    <w:rsid w:val="00DD6186"/>
  </w:style>
  <w:style w:type="character" w:customStyle="1" w:styleId="WW8Num16z5">
    <w:name w:val="WW8Num16z5"/>
    <w:rsid w:val="00DD6186"/>
  </w:style>
  <w:style w:type="character" w:customStyle="1" w:styleId="WW8Num16z6">
    <w:name w:val="WW8Num16z6"/>
    <w:rsid w:val="00DD6186"/>
  </w:style>
  <w:style w:type="character" w:customStyle="1" w:styleId="WW8Num16z7">
    <w:name w:val="WW8Num16z7"/>
    <w:rsid w:val="00DD6186"/>
  </w:style>
  <w:style w:type="character" w:customStyle="1" w:styleId="WW8Num16z8">
    <w:name w:val="WW8Num16z8"/>
    <w:rsid w:val="00DD6186"/>
  </w:style>
  <w:style w:type="character" w:customStyle="1" w:styleId="WW8Num17z0">
    <w:name w:val="WW8Num17z0"/>
    <w:rsid w:val="00DD6186"/>
    <w:rPr>
      <w:rFonts w:eastAsia="Calibri" w:hint="default"/>
      <w:i/>
    </w:rPr>
  </w:style>
  <w:style w:type="character" w:customStyle="1" w:styleId="WW8Num18z0">
    <w:name w:val="WW8Num18z0"/>
    <w:rsid w:val="00DD6186"/>
    <w:rPr>
      <w:rFonts w:eastAsia="Calibri" w:hint="default"/>
      <w:sz w:val="24"/>
      <w:u w:val="none"/>
    </w:rPr>
  </w:style>
  <w:style w:type="character" w:customStyle="1" w:styleId="WW8Num18z1">
    <w:name w:val="WW8Num18z1"/>
    <w:rsid w:val="00DD6186"/>
    <w:rPr>
      <w:rFonts w:hint="default"/>
      <w:i/>
      <w:sz w:val="24"/>
    </w:rPr>
  </w:style>
  <w:style w:type="character" w:customStyle="1" w:styleId="WW8Num19z0">
    <w:name w:val="WW8Num19z0"/>
    <w:rsid w:val="00DD6186"/>
    <w:rPr>
      <w:rFonts w:hint="default"/>
    </w:rPr>
  </w:style>
  <w:style w:type="character" w:customStyle="1" w:styleId="WW8Num19z1">
    <w:name w:val="WW8Num19z1"/>
    <w:rsid w:val="00DD6186"/>
  </w:style>
  <w:style w:type="character" w:customStyle="1" w:styleId="WW8Num19z2">
    <w:name w:val="WW8Num19z2"/>
    <w:rsid w:val="00DD6186"/>
  </w:style>
  <w:style w:type="character" w:customStyle="1" w:styleId="WW8Num19z3">
    <w:name w:val="WW8Num19z3"/>
    <w:rsid w:val="00DD6186"/>
  </w:style>
  <w:style w:type="character" w:customStyle="1" w:styleId="WW8Num19z4">
    <w:name w:val="WW8Num19z4"/>
    <w:rsid w:val="00DD6186"/>
  </w:style>
  <w:style w:type="character" w:customStyle="1" w:styleId="WW8Num19z5">
    <w:name w:val="WW8Num19z5"/>
    <w:rsid w:val="00DD6186"/>
  </w:style>
  <w:style w:type="character" w:customStyle="1" w:styleId="WW8Num19z6">
    <w:name w:val="WW8Num19z6"/>
    <w:rsid w:val="00DD6186"/>
  </w:style>
  <w:style w:type="character" w:customStyle="1" w:styleId="WW8Num19z7">
    <w:name w:val="WW8Num19z7"/>
    <w:rsid w:val="00DD6186"/>
  </w:style>
  <w:style w:type="character" w:customStyle="1" w:styleId="WW8Num19z8">
    <w:name w:val="WW8Num19z8"/>
    <w:rsid w:val="00DD6186"/>
  </w:style>
  <w:style w:type="character" w:customStyle="1" w:styleId="WW8Num20z0">
    <w:name w:val="WW8Num20z0"/>
    <w:rsid w:val="00DD6186"/>
    <w:rPr>
      <w:rFonts w:hint="default"/>
    </w:rPr>
  </w:style>
  <w:style w:type="character" w:customStyle="1" w:styleId="WW8Num20z1">
    <w:name w:val="WW8Num20z1"/>
    <w:rsid w:val="00DD6186"/>
  </w:style>
  <w:style w:type="character" w:customStyle="1" w:styleId="WW8Num20z2">
    <w:name w:val="WW8Num20z2"/>
    <w:rsid w:val="00DD6186"/>
  </w:style>
  <w:style w:type="character" w:customStyle="1" w:styleId="WW8Num20z3">
    <w:name w:val="WW8Num20z3"/>
    <w:rsid w:val="00DD6186"/>
  </w:style>
  <w:style w:type="character" w:customStyle="1" w:styleId="WW8Num20z4">
    <w:name w:val="WW8Num20z4"/>
    <w:rsid w:val="00DD6186"/>
  </w:style>
  <w:style w:type="character" w:customStyle="1" w:styleId="WW8Num20z5">
    <w:name w:val="WW8Num20z5"/>
    <w:rsid w:val="00DD6186"/>
  </w:style>
  <w:style w:type="character" w:customStyle="1" w:styleId="WW8Num20z6">
    <w:name w:val="WW8Num20z6"/>
    <w:rsid w:val="00DD6186"/>
  </w:style>
  <w:style w:type="character" w:customStyle="1" w:styleId="WW8Num20z7">
    <w:name w:val="WW8Num20z7"/>
    <w:rsid w:val="00DD6186"/>
  </w:style>
  <w:style w:type="character" w:customStyle="1" w:styleId="WW8Num20z8">
    <w:name w:val="WW8Num20z8"/>
    <w:rsid w:val="00DD6186"/>
  </w:style>
  <w:style w:type="character" w:customStyle="1" w:styleId="WW8Num21z0">
    <w:name w:val="WW8Num21z0"/>
    <w:rsid w:val="00DD6186"/>
    <w:rPr>
      <w:rFonts w:hint="default"/>
    </w:rPr>
  </w:style>
  <w:style w:type="character" w:customStyle="1" w:styleId="WW8Num21z1">
    <w:name w:val="WW8Num21z1"/>
    <w:rsid w:val="00DD6186"/>
  </w:style>
  <w:style w:type="character" w:customStyle="1" w:styleId="WW8Num21z2">
    <w:name w:val="WW8Num21z2"/>
    <w:rsid w:val="00DD6186"/>
  </w:style>
  <w:style w:type="character" w:customStyle="1" w:styleId="WW8Num21z3">
    <w:name w:val="WW8Num21z3"/>
    <w:rsid w:val="00DD6186"/>
  </w:style>
  <w:style w:type="character" w:customStyle="1" w:styleId="WW8Num21z4">
    <w:name w:val="WW8Num21z4"/>
    <w:rsid w:val="00DD6186"/>
  </w:style>
  <w:style w:type="character" w:customStyle="1" w:styleId="WW8Num21z5">
    <w:name w:val="WW8Num21z5"/>
    <w:rsid w:val="00DD6186"/>
  </w:style>
  <w:style w:type="character" w:customStyle="1" w:styleId="WW8Num21z6">
    <w:name w:val="WW8Num21z6"/>
    <w:rsid w:val="00DD6186"/>
  </w:style>
  <w:style w:type="character" w:customStyle="1" w:styleId="WW8Num21z7">
    <w:name w:val="WW8Num21z7"/>
    <w:rsid w:val="00DD6186"/>
  </w:style>
  <w:style w:type="character" w:customStyle="1" w:styleId="WW8Num21z8">
    <w:name w:val="WW8Num21z8"/>
    <w:rsid w:val="00DD6186"/>
  </w:style>
  <w:style w:type="character" w:customStyle="1" w:styleId="WW8Num22z0">
    <w:name w:val="WW8Num22z0"/>
    <w:rsid w:val="00DD6186"/>
  </w:style>
  <w:style w:type="character" w:customStyle="1" w:styleId="WW8Num22z1">
    <w:name w:val="WW8Num22z1"/>
    <w:rsid w:val="00DD6186"/>
  </w:style>
  <w:style w:type="character" w:customStyle="1" w:styleId="WW8Num22z2">
    <w:name w:val="WW8Num22z2"/>
    <w:rsid w:val="00DD6186"/>
  </w:style>
  <w:style w:type="character" w:customStyle="1" w:styleId="WW8Num22z3">
    <w:name w:val="WW8Num22z3"/>
    <w:rsid w:val="00DD6186"/>
  </w:style>
  <w:style w:type="character" w:customStyle="1" w:styleId="WW8Num22z4">
    <w:name w:val="WW8Num22z4"/>
    <w:rsid w:val="00DD6186"/>
  </w:style>
  <w:style w:type="character" w:customStyle="1" w:styleId="WW8Num22z5">
    <w:name w:val="WW8Num22z5"/>
    <w:rsid w:val="00DD6186"/>
  </w:style>
  <w:style w:type="character" w:customStyle="1" w:styleId="WW8Num22z6">
    <w:name w:val="WW8Num22z6"/>
    <w:rsid w:val="00DD6186"/>
  </w:style>
  <w:style w:type="character" w:customStyle="1" w:styleId="WW8Num22z7">
    <w:name w:val="WW8Num22z7"/>
    <w:rsid w:val="00DD6186"/>
  </w:style>
  <w:style w:type="character" w:customStyle="1" w:styleId="WW8Num22z8">
    <w:name w:val="WW8Num22z8"/>
    <w:rsid w:val="00DD6186"/>
  </w:style>
  <w:style w:type="character" w:customStyle="1" w:styleId="WW8Num23z0">
    <w:name w:val="WW8Num23z0"/>
    <w:rsid w:val="00DD6186"/>
    <w:rPr>
      <w:rFonts w:hint="default"/>
    </w:rPr>
  </w:style>
  <w:style w:type="character" w:customStyle="1" w:styleId="WW8Num23z1">
    <w:name w:val="WW8Num23z1"/>
    <w:rsid w:val="00DD6186"/>
  </w:style>
  <w:style w:type="character" w:customStyle="1" w:styleId="WW8Num23z2">
    <w:name w:val="WW8Num23z2"/>
    <w:rsid w:val="00DD6186"/>
  </w:style>
  <w:style w:type="character" w:customStyle="1" w:styleId="WW8Num23z3">
    <w:name w:val="WW8Num23z3"/>
    <w:rsid w:val="00DD6186"/>
  </w:style>
  <w:style w:type="character" w:customStyle="1" w:styleId="WW8Num23z4">
    <w:name w:val="WW8Num23z4"/>
    <w:rsid w:val="00DD6186"/>
  </w:style>
  <w:style w:type="character" w:customStyle="1" w:styleId="WW8Num23z5">
    <w:name w:val="WW8Num23z5"/>
    <w:rsid w:val="00DD6186"/>
  </w:style>
  <w:style w:type="character" w:customStyle="1" w:styleId="WW8Num23z6">
    <w:name w:val="WW8Num23z6"/>
    <w:rsid w:val="00DD6186"/>
  </w:style>
  <w:style w:type="character" w:customStyle="1" w:styleId="WW8Num23z7">
    <w:name w:val="WW8Num23z7"/>
    <w:rsid w:val="00DD6186"/>
  </w:style>
  <w:style w:type="character" w:customStyle="1" w:styleId="WW8Num23z8">
    <w:name w:val="WW8Num23z8"/>
    <w:rsid w:val="00DD6186"/>
  </w:style>
  <w:style w:type="character" w:customStyle="1" w:styleId="WW8Num24z0">
    <w:name w:val="WW8Num24z0"/>
    <w:rsid w:val="00DD6186"/>
    <w:rPr>
      <w:rFonts w:hint="default"/>
    </w:rPr>
  </w:style>
  <w:style w:type="character" w:customStyle="1" w:styleId="WW8Num25z0">
    <w:name w:val="WW8Num25z0"/>
    <w:rsid w:val="00DD6186"/>
    <w:rPr>
      <w:rFonts w:hint="default"/>
      <w:i/>
    </w:rPr>
  </w:style>
  <w:style w:type="character" w:customStyle="1" w:styleId="WW8Num26z0">
    <w:name w:val="WW8Num26z0"/>
    <w:rsid w:val="00DD6186"/>
    <w:rPr>
      <w:rFonts w:hint="default"/>
    </w:rPr>
  </w:style>
  <w:style w:type="character" w:customStyle="1" w:styleId="WW8Num26z1">
    <w:name w:val="WW8Num26z1"/>
    <w:rsid w:val="00DD6186"/>
    <w:rPr>
      <w:rFonts w:hint="default"/>
      <w:b/>
      <w:i w:val="0"/>
    </w:rPr>
  </w:style>
  <w:style w:type="character" w:customStyle="1" w:styleId="WW8Num27z0">
    <w:name w:val="WW8Num27z0"/>
    <w:rsid w:val="00DD6186"/>
  </w:style>
  <w:style w:type="character" w:customStyle="1" w:styleId="WW8Num27z1">
    <w:name w:val="WW8Num27z1"/>
    <w:rsid w:val="00DD6186"/>
  </w:style>
  <w:style w:type="character" w:customStyle="1" w:styleId="WW8Num27z2">
    <w:name w:val="WW8Num27z2"/>
    <w:rsid w:val="00DD6186"/>
  </w:style>
  <w:style w:type="character" w:customStyle="1" w:styleId="WW8Num27z3">
    <w:name w:val="WW8Num27z3"/>
    <w:rsid w:val="00DD6186"/>
  </w:style>
  <w:style w:type="character" w:customStyle="1" w:styleId="WW8Num27z4">
    <w:name w:val="WW8Num27z4"/>
    <w:rsid w:val="00DD6186"/>
  </w:style>
  <w:style w:type="character" w:customStyle="1" w:styleId="WW8Num27z5">
    <w:name w:val="WW8Num27z5"/>
    <w:rsid w:val="00DD6186"/>
  </w:style>
  <w:style w:type="character" w:customStyle="1" w:styleId="WW8Num27z6">
    <w:name w:val="WW8Num27z6"/>
    <w:rsid w:val="00DD6186"/>
  </w:style>
  <w:style w:type="character" w:customStyle="1" w:styleId="WW8Num27z7">
    <w:name w:val="WW8Num27z7"/>
    <w:rsid w:val="00DD6186"/>
  </w:style>
  <w:style w:type="character" w:customStyle="1" w:styleId="WW8Num27z8">
    <w:name w:val="WW8Num27z8"/>
    <w:rsid w:val="00DD6186"/>
  </w:style>
  <w:style w:type="character" w:customStyle="1" w:styleId="WW8Num28z0">
    <w:name w:val="WW8Num28z0"/>
    <w:rsid w:val="00DD6186"/>
    <w:rPr>
      <w:rFonts w:ascii="Symbol" w:hAnsi="Symbol" w:cs="Symbol" w:hint="default"/>
    </w:rPr>
  </w:style>
  <w:style w:type="character" w:customStyle="1" w:styleId="WW8Num28z1">
    <w:name w:val="WW8Num28z1"/>
    <w:rsid w:val="00DD6186"/>
    <w:rPr>
      <w:rFonts w:ascii="Courier New" w:hAnsi="Courier New" w:cs="Courier New" w:hint="default"/>
    </w:rPr>
  </w:style>
  <w:style w:type="character" w:customStyle="1" w:styleId="WW8Num28z2">
    <w:name w:val="WW8Num28z2"/>
    <w:rsid w:val="00DD6186"/>
    <w:rPr>
      <w:rFonts w:ascii="Wingdings" w:hAnsi="Wingdings" w:cs="Wingdings" w:hint="default"/>
    </w:rPr>
  </w:style>
  <w:style w:type="character" w:customStyle="1" w:styleId="WW8Num29z0">
    <w:name w:val="WW8Num29z0"/>
    <w:rsid w:val="00DD6186"/>
    <w:rPr>
      <w:rFonts w:hint="default"/>
    </w:rPr>
  </w:style>
  <w:style w:type="character" w:customStyle="1" w:styleId="WW8Num30z0">
    <w:name w:val="WW8Num30z0"/>
    <w:rsid w:val="00DD6186"/>
    <w:rPr>
      <w:rFonts w:ascii="Symbol" w:hAnsi="Symbol" w:cs="Symbol" w:hint="default"/>
    </w:rPr>
  </w:style>
  <w:style w:type="character" w:customStyle="1" w:styleId="WW8Num30z2">
    <w:name w:val="WW8Num30z2"/>
    <w:rsid w:val="00DD6186"/>
    <w:rPr>
      <w:rFonts w:ascii="Wingdings" w:hAnsi="Wingdings" w:cs="Wingdings" w:hint="default"/>
    </w:rPr>
  </w:style>
  <w:style w:type="character" w:customStyle="1" w:styleId="WW8Num30z4">
    <w:name w:val="WW8Num30z4"/>
    <w:rsid w:val="00DD6186"/>
    <w:rPr>
      <w:rFonts w:ascii="Courier New" w:hAnsi="Courier New" w:cs="Courier New" w:hint="default"/>
    </w:rPr>
  </w:style>
  <w:style w:type="character" w:customStyle="1" w:styleId="1e">
    <w:name w:val="Основной шрифт абзаца1"/>
    <w:rsid w:val="00DD6186"/>
  </w:style>
  <w:style w:type="character" w:styleId="afff0">
    <w:name w:val="line number"/>
    <w:basedOn w:val="1e"/>
    <w:rsid w:val="00DD6186"/>
  </w:style>
  <w:style w:type="character" w:customStyle="1" w:styleId="1f">
    <w:name w:val="Знак примечания1"/>
    <w:rsid w:val="00DD6186"/>
    <w:rPr>
      <w:sz w:val="16"/>
      <w:szCs w:val="16"/>
    </w:rPr>
  </w:style>
  <w:style w:type="character" w:customStyle="1" w:styleId="afff1">
    <w:name w:val="Знак Знак"/>
    <w:rsid w:val="00DD6186"/>
    <w:rPr>
      <w:sz w:val="28"/>
      <w:szCs w:val="24"/>
      <w:lang w:val="ru-RU" w:bidi="ar-SA"/>
    </w:rPr>
  </w:style>
  <w:style w:type="character" w:customStyle="1" w:styleId="211">
    <w:name w:val="Основной текст 21 Знак"/>
    <w:rsid w:val="00DD6186"/>
    <w:rPr>
      <w:rFonts w:ascii="Times New Roman CYR" w:hAnsi="Times New Roman CYR" w:cs="Times New Roman CYR"/>
      <w:sz w:val="28"/>
      <w:lang w:val="ru-RU" w:bidi="ar-SA"/>
    </w:rPr>
  </w:style>
  <w:style w:type="character" w:customStyle="1" w:styleId="afff2">
    <w:name w:val="Заголовок Знак"/>
    <w:rsid w:val="00DD6186"/>
    <w:rPr>
      <w:sz w:val="28"/>
      <w:szCs w:val="24"/>
    </w:rPr>
  </w:style>
  <w:style w:type="character" w:customStyle="1" w:styleId="2d">
    <w:name w:val="Заголовок №2_"/>
    <w:rsid w:val="00DD6186"/>
    <w:rPr>
      <w:sz w:val="17"/>
      <w:szCs w:val="17"/>
      <w:lang w:val="ru-RU" w:bidi="ar-SA"/>
    </w:rPr>
  </w:style>
  <w:style w:type="character" w:customStyle="1" w:styleId="afff3">
    <w:name w:val="Схема документа Знак"/>
    <w:link w:val="afff4"/>
    <w:uiPriority w:val="99"/>
    <w:rsid w:val="00DD6186"/>
    <w:rPr>
      <w:rFonts w:ascii="Tahoma" w:hAnsi="Tahoma" w:cs="Tahoma"/>
      <w:shd w:val="clear" w:color="auto" w:fill="000080"/>
    </w:rPr>
  </w:style>
  <w:style w:type="character" w:customStyle="1" w:styleId="1f0">
    <w:name w:val="Подзаголовок Знак1"/>
    <w:rsid w:val="00DD6186"/>
    <w:rPr>
      <w:rFonts w:ascii="Cambria" w:hAnsi="Cambria" w:cs="Cambria"/>
      <w:sz w:val="24"/>
      <w:szCs w:val="24"/>
    </w:rPr>
  </w:style>
  <w:style w:type="character" w:customStyle="1" w:styleId="SubtitleChar">
    <w:name w:val="Subtitle Char"/>
    <w:rsid w:val="00DD6186"/>
    <w:rPr>
      <w:rFonts w:ascii="Cambria" w:eastAsia="Calibri" w:hAnsi="Cambria" w:cs="Cambria"/>
      <w:sz w:val="24"/>
      <w:szCs w:val="24"/>
      <w:lang w:val="ru-RU" w:bidi="ar-SA"/>
    </w:rPr>
  </w:style>
  <w:style w:type="character" w:customStyle="1" w:styleId="afff5">
    <w:name w:val="Маркеры списка"/>
    <w:rsid w:val="00DD6186"/>
    <w:rPr>
      <w:rFonts w:ascii="OpenSymbol" w:eastAsia="OpenSymbol" w:hAnsi="OpenSymbol" w:cs="OpenSymbol"/>
    </w:rPr>
  </w:style>
  <w:style w:type="character" w:customStyle="1" w:styleId="afff6">
    <w:name w:val="Символ нумерации"/>
    <w:rsid w:val="00DD6186"/>
  </w:style>
  <w:style w:type="character" w:customStyle="1" w:styleId="afff7">
    <w:name w:val="Символы концевой сноски"/>
    <w:rsid w:val="00DD6186"/>
  </w:style>
  <w:style w:type="character" w:customStyle="1" w:styleId="afff8">
    <w:name w:val="Символ сноски"/>
    <w:rsid w:val="00DD6186"/>
    <w:rPr>
      <w:vertAlign w:val="superscript"/>
    </w:rPr>
  </w:style>
  <w:style w:type="character" w:customStyle="1" w:styleId="WW-">
    <w:name w:val="WW-Символ сноски"/>
    <w:rsid w:val="00DD6186"/>
  </w:style>
  <w:style w:type="character" w:customStyle="1" w:styleId="2e">
    <w:name w:val="Знак концевой сноски2"/>
    <w:rsid w:val="00DD6186"/>
    <w:rPr>
      <w:vertAlign w:val="superscript"/>
    </w:rPr>
  </w:style>
  <w:style w:type="character" w:customStyle="1" w:styleId="1f1">
    <w:name w:val="Знак сноски1"/>
    <w:rsid w:val="00DD6186"/>
    <w:rPr>
      <w:vertAlign w:val="superscript"/>
    </w:rPr>
  </w:style>
  <w:style w:type="character" w:styleId="afff9">
    <w:name w:val="endnote reference"/>
    <w:uiPriority w:val="99"/>
    <w:rsid w:val="00DD6186"/>
    <w:rPr>
      <w:vertAlign w:val="superscript"/>
    </w:rPr>
  </w:style>
  <w:style w:type="paragraph" w:customStyle="1" w:styleId="1f2">
    <w:name w:val="Заголовок1"/>
    <w:basedOn w:val="a0"/>
    <w:next w:val="a8"/>
    <w:rsid w:val="00DD6186"/>
    <w:pPr>
      <w:suppressAutoHyphens/>
      <w:spacing w:after="0" w:line="240" w:lineRule="auto"/>
      <w:jc w:val="center"/>
    </w:pPr>
    <w:rPr>
      <w:sz w:val="28"/>
      <w:szCs w:val="24"/>
      <w:lang w:eastAsia="zh-CN"/>
    </w:rPr>
  </w:style>
  <w:style w:type="paragraph" w:styleId="afffa">
    <w:name w:val="List"/>
    <w:basedOn w:val="a8"/>
    <w:rsid w:val="00DD6186"/>
    <w:pPr>
      <w:widowControl/>
      <w:shd w:val="clear" w:color="auto" w:fill="auto"/>
      <w:suppressAutoHyphens/>
      <w:spacing w:before="0" w:after="0" w:line="240" w:lineRule="auto"/>
    </w:pPr>
    <w:rPr>
      <w:rFonts w:ascii="Arial Black" w:hAnsi="Arial Black" w:cs="Mangal"/>
      <w:b/>
      <w:sz w:val="40"/>
      <w:szCs w:val="24"/>
      <w:lang w:eastAsia="zh-CN"/>
    </w:rPr>
  </w:style>
  <w:style w:type="paragraph" w:styleId="afffb">
    <w:name w:val="caption"/>
    <w:basedOn w:val="a0"/>
    <w:qFormat/>
    <w:rsid w:val="00DD6186"/>
    <w:pPr>
      <w:suppressLineNumbers/>
      <w:suppressAutoHyphens/>
      <w:spacing w:before="120" w:after="120" w:line="240" w:lineRule="auto"/>
    </w:pPr>
    <w:rPr>
      <w:rFonts w:cs="Mangal"/>
      <w:i/>
      <w:iCs/>
      <w:sz w:val="24"/>
      <w:szCs w:val="24"/>
      <w:lang w:eastAsia="zh-CN"/>
    </w:rPr>
  </w:style>
  <w:style w:type="paragraph" w:customStyle="1" w:styleId="52">
    <w:name w:val="Указатель5"/>
    <w:basedOn w:val="a0"/>
    <w:rsid w:val="00DD6186"/>
    <w:pPr>
      <w:suppressLineNumbers/>
      <w:suppressAutoHyphens/>
      <w:spacing w:after="0" w:line="240" w:lineRule="auto"/>
    </w:pPr>
    <w:rPr>
      <w:rFonts w:cs="Mangal"/>
      <w:sz w:val="24"/>
      <w:szCs w:val="24"/>
      <w:lang w:eastAsia="zh-CN"/>
    </w:rPr>
  </w:style>
  <w:style w:type="paragraph" w:customStyle="1" w:styleId="44">
    <w:name w:val="Название объекта4"/>
    <w:basedOn w:val="a0"/>
    <w:rsid w:val="00DD6186"/>
    <w:pPr>
      <w:suppressLineNumbers/>
      <w:suppressAutoHyphens/>
      <w:spacing w:before="120" w:after="120" w:line="240" w:lineRule="auto"/>
    </w:pPr>
    <w:rPr>
      <w:rFonts w:cs="Mangal"/>
      <w:i/>
      <w:iCs/>
      <w:sz w:val="24"/>
      <w:szCs w:val="24"/>
      <w:lang w:eastAsia="zh-CN"/>
    </w:rPr>
  </w:style>
  <w:style w:type="paragraph" w:customStyle="1" w:styleId="45">
    <w:name w:val="Указатель4"/>
    <w:basedOn w:val="a0"/>
    <w:rsid w:val="00DD6186"/>
    <w:pPr>
      <w:suppressLineNumbers/>
      <w:suppressAutoHyphens/>
      <w:spacing w:after="0" w:line="240" w:lineRule="auto"/>
    </w:pPr>
    <w:rPr>
      <w:rFonts w:cs="Mangal"/>
      <w:sz w:val="24"/>
      <w:szCs w:val="24"/>
      <w:lang w:eastAsia="zh-CN"/>
    </w:rPr>
  </w:style>
  <w:style w:type="paragraph" w:customStyle="1" w:styleId="3b">
    <w:name w:val="Название объекта3"/>
    <w:basedOn w:val="a0"/>
    <w:rsid w:val="00DD6186"/>
    <w:pPr>
      <w:suppressLineNumbers/>
      <w:suppressAutoHyphens/>
      <w:spacing w:before="120" w:after="120" w:line="240" w:lineRule="auto"/>
    </w:pPr>
    <w:rPr>
      <w:rFonts w:cs="Mangal"/>
      <w:i/>
      <w:iCs/>
      <w:sz w:val="24"/>
      <w:szCs w:val="24"/>
      <w:lang w:eastAsia="zh-CN"/>
    </w:rPr>
  </w:style>
  <w:style w:type="paragraph" w:customStyle="1" w:styleId="3c">
    <w:name w:val="Указатель3"/>
    <w:basedOn w:val="a0"/>
    <w:rsid w:val="00DD6186"/>
    <w:pPr>
      <w:suppressLineNumbers/>
      <w:suppressAutoHyphens/>
      <w:spacing w:after="0" w:line="240" w:lineRule="auto"/>
    </w:pPr>
    <w:rPr>
      <w:rFonts w:cs="Mangal"/>
      <w:sz w:val="24"/>
      <w:szCs w:val="24"/>
      <w:lang w:eastAsia="zh-CN"/>
    </w:rPr>
  </w:style>
  <w:style w:type="paragraph" w:customStyle="1" w:styleId="2f">
    <w:name w:val="Название объекта2"/>
    <w:basedOn w:val="a0"/>
    <w:rsid w:val="00DD6186"/>
    <w:pPr>
      <w:suppressLineNumbers/>
      <w:suppressAutoHyphens/>
      <w:spacing w:before="120" w:after="120" w:line="240" w:lineRule="auto"/>
    </w:pPr>
    <w:rPr>
      <w:rFonts w:cs="Mangal"/>
      <w:i/>
      <w:iCs/>
      <w:sz w:val="24"/>
      <w:szCs w:val="24"/>
      <w:lang w:eastAsia="zh-CN"/>
    </w:rPr>
  </w:style>
  <w:style w:type="paragraph" w:customStyle="1" w:styleId="2f0">
    <w:name w:val="Указатель2"/>
    <w:basedOn w:val="a0"/>
    <w:rsid w:val="00DD6186"/>
    <w:pPr>
      <w:suppressLineNumbers/>
      <w:suppressAutoHyphens/>
      <w:spacing w:after="0" w:line="240" w:lineRule="auto"/>
    </w:pPr>
    <w:rPr>
      <w:rFonts w:cs="Mangal"/>
      <w:sz w:val="24"/>
      <w:szCs w:val="24"/>
      <w:lang w:eastAsia="zh-CN"/>
    </w:rPr>
  </w:style>
  <w:style w:type="paragraph" w:customStyle="1" w:styleId="1f3">
    <w:name w:val="Название объекта1"/>
    <w:basedOn w:val="a0"/>
    <w:rsid w:val="00DD6186"/>
    <w:pPr>
      <w:suppressLineNumbers/>
      <w:suppressAutoHyphens/>
      <w:spacing w:before="120" w:after="120" w:line="240" w:lineRule="auto"/>
    </w:pPr>
    <w:rPr>
      <w:rFonts w:cs="Mangal"/>
      <w:i/>
      <w:iCs/>
      <w:sz w:val="24"/>
      <w:szCs w:val="24"/>
      <w:lang w:eastAsia="zh-CN"/>
    </w:rPr>
  </w:style>
  <w:style w:type="paragraph" w:customStyle="1" w:styleId="1f4">
    <w:name w:val="Указатель1"/>
    <w:basedOn w:val="a0"/>
    <w:rsid w:val="00DD6186"/>
    <w:pPr>
      <w:suppressLineNumbers/>
      <w:suppressAutoHyphens/>
      <w:spacing w:after="0" w:line="240" w:lineRule="auto"/>
    </w:pPr>
    <w:rPr>
      <w:rFonts w:cs="Mangal"/>
      <w:sz w:val="24"/>
      <w:szCs w:val="24"/>
      <w:lang w:eastAsia="zh-CN"/>
    </w:rPr>
  </w:style>
  <w:style w:type="paragraph" w:customStyle="1" w:styleId="1f5">
    <w:name w:val="Текст примечания1"/>
    <w:basedOn w:val="a0"/>
    <w:rsid w:val="00DD6186"/>
    <w:pPr>
      <w:suppressAutoHyphens/>
      <w:spacing w:after="0" w:line="240" w:lineRule="auto"/>
    </w:pPr>
    <w:rPr>
      <w:sz w:val="20"/>
      <w:szCs w:val="20"/>
      <w:lang w:eastAsia="zh-CN"/>
    </w:rPr>
  </w:style>
  <w:style w:type="paragraph" w:customStyle="1" w:styleId="220">
    <w:name w:val="Основной текст 22"/>
    <w:basedOn w:val="a0"/>
    <w:rsid w:val="00DD6186"/>
    <w:pPr>
      <w:suppressAutoHyphens/>
      <w:spacing w:after="0" w:line="360" w:lineRule="auto"/>
    </w:pPr>
    <w:rPr>
      <w:sz w:val="28"/>
      <w:szCs w:val="24"/>
      <w:lang w:eastAsia="zh-CN"/>
    </w:rPr>
  </w:style>
  <w:style w:type="paragraph" w:styleId="2f1">
    <w:name w:val="List Bullet 2"/>
    <w:basedOn w:val="a0"/>
    <w:rsid w:val="00DD6186"/>
    <w:pPr>
      <w:tabs>
        <w:tab w:val="left" w:pos="643"/>
      </w:tabs>
      <w:suppressAutoHyphens/>
      <w:spacing w:after="0" w:line="240" w:lineRule="auto"/>
      <w:ind w:left="643" w:hanging="360"/>
    </w:pPr>
    <w:rPr>
      <w:sz w:val="20"/>
      <w:szCs w:val="24"/>
      <w:lang w:eastAsia="zh-CN"/>
    </w:rPr>
  </w:style>
  <w:style w:type="paragraph" w:customStyle="1" w:styleId="310">
    <w:name w:val="Основной текст с отступом 31"/>
    <w:basedOn w:val="a0"/>
    <w:rsid w:val="00DD6186"/>
    <w:pPr>
      <w:suppressAutoHyphens/>
      <w:spacing w:after="0" w:line="360" w:lineRule="auto"/>
      <w:ind w:firstLine="720"/>
      <w:jc w:val="both"/>
    </w:pPr>
    <w:rPr>
      <w:sz w:val="28"/>
      <w:szCs w:val="24"/>
      <w:lang w:eastAsia="zh-CN"/>
    </w:rPr>
  </w:style>
  <w:style w:type="paragraph" w:customStyle="1" w:styleId="311">
    <w:name w:val="Основной текст 31"/>
    <w:basedOn w:val="a0"/>
    <w:rsid w:val="00DD6186"/>
    <w:pPr>
      <w:suppressAutoHyphens/>
      <w:spacing w:after="120" w:line="240" w:lineRule="auto"/>
    </w:pPr>
    <w:rPr>
      <w:sz w:val="16"/>
      <w:szCs w:val="24"/>
      <w:lang w:eastAsia="zh-CN"/>
    </w:rPr>
  </w:style>
  <w:style w:type="paragraph" w:customStyle="1" w:styleId="212">
    <w:name w:val="Основной текст с отступом 21"/>
    <w:basedOn w:val="a0"/>
    <w:rsid w:val="00DD6186"/>
    <w:pPr>
      <w:suppressAutoHyphens/>
      <w:spacing w:after="120" w:line="480" w:lineRule="auto"/>
      <w:ind w:left="283"/>
    </w:pPr>
    <w:rPr>
      <w:sz w:val="24"/>
      <w:szCs w:val="24"/>
      <w:lang w:eastAsia="zh-CN"/>
    </w:rPr>
  </w:style>
  <w:style w:type="paragraph" w:customStyle="1" w:styleId="213">
    <w:name w:val="Основной текст 21"/>
    <w:basedOn w:val="a0"/>
    <w:rsid w:val="00DD6186"/>
    <w:pPr>
      <w:suppressAutoHyphens/>
      <w:overflowPunct w:val="0"/>
      <w:autoSpaceDE w:val="0"/>
      <w:spacing w:after="0" w:line="320" w:lineRule="exact"/>
      <w:ind w:firstLine="720"/>
      <w:jc w:val="both"/>
      <w:textAlignment w:val="baseline"/>
    </w:pPr>
    <w:rPr>
      <w:rFonts w:ascii="Times New Roman CYR" w:hAnsi="Times New Roman CYR" w:cs="Times New Roman CYR"/>
      <w:sz w:val="28"/>
      <w:szCs w:val="20"/>
      <w:lang w:eastAsia="zh-CN"/>
    </w:rPr>
  </w:style>
  <w:style w:type="paragraph" w:customStyle="1" w:styleId="2f2">
    <w:name w:val="Заголовок №2"/>
    <w:basedOn w:val="a0"/>
    <w:rsid w:val="00DD6186"/>
    <w:pPr>
      <w:shd w:val="clear" w:color="auto" w:fill="FFFFFF"/>
      <w:suppressAutoHyphens/>
      <w:spacing w:before="180" w:after="0" w:line="240" w:lineRule="atLeast"/>
    </w:pPr>
    <w:rPr>
      <w:sz w:val="17"/>
      <w:szCs w:val="17"/>
      <w:lang w:eastAsia="zh-CN"/>
    </w:rPr>
  </w:style>
  <w:style w:type="paragraph" w:customStyle="1" w:styleId="1f6">
    <w:name w:val="Схема документа1"/>
    <w:basedOn w:val="a0"/>
    <w:rsid w:val="00DD6186"/>
    <w:pPr>
      <w:shd w:val="clear" w:color="auto" w:fill="000080"/>
      <w:suppressAutoHyphens/>
      <w:spacing w:after="0" w:line="240" w:lineRule="auto"/>
    </w:pPr>
    <w:rPr>
      <w:rFonts w:ascii="Tahoma" w:hAnsi="Tahoma" w:cs="Tahoma"/>
      <w:sz w:val="20"/>
      <w:szCs w:val="20"/>
      <w:lang w:eastAsia="zh-CN"/>
    </w:rPr>
  </w:style>
  <w:style w:type="paragraph" w:customStyle="1" w:styleId="53">
    <w:name w:val="Без интервала5"/>
    <w:rsid w:val="00DD6186"/>
    <w:pPr>
      <w:suppressAutoHyphens/>
      <w:spacing w:after="0" w:afterAutospacing="0"/>
      <w:ind w:firstLine="709"/>
    </w:pPr>
    <w:rPr>
      <w:rFonts w:ascii="Times New Roman" w:eastAsia="Times New Roman" w:hAnsi="Times New Roman" w:cs="Times New Roman"/>
      <w:sz w:val="28"/>
      <w:szCs w:val="28"/>
      <w:lang w:eastAsia="zh-CN"/>
    </w:rPr>
  </w:style>
  <w:style w:type="paragraph" w:customStyle="1" w:styleId="46">
    <w:name w:val="Абзац списка4"/>
    <w:basedOn w:val="a0"/>
    <w:rsid w:val="00DD6186"/>
    <w:pPr>
      <w:suppressAutoHyphens/>
      <w:ind w:left="720"/>
      <w:contextualSpacing/>
    </w:pPr>
    <w:rPr>
      <w:rFonts w:ascii="Calibri" w:hAnsi="Calibri" w:cs="Calibri"/>
      <w:lang w:eastAsia="zh-CN"/>
    </w:rPr>
  </w:style>
  <w:style w:type="paragraph" w:customStyle="1" w:styleId="afffc">
    <w:name w:val="Содержимое таблицы"/>
    <w:basedOn w:val="a0"/>
    <w:rsid w:val="00DD6186"/>
    <w:pPr>
      <w:suppressLineNumbers/>
      <w:suppressAutoHyphens/>
      <w:spacing w:after="0" w:line="240" w:lineRule="auto"/>
    </w:pPr>
    <w:rPr>
      <w:sz w:val="24"/>
      <w:szCs w:val="24"/>
      <w:lang w:eastAsia="zh-CN"/>
    </w:rPr>
  </w:style>
  <w:style w:type="paragraph" w:customStyle="1" w:styleId="afffd">
    <w:name w:val="Заголовок таблицы"/>
    <w:basedOn w:val="afffc"/>
    <w:rsid w:val="00DD6186"/>
    <w:pPr>
      <w:jc w:val="center"/>
    </w:pPr>
    <w:rPr>
      <w:b/>
      <w:bCs/>
    </w:rPr>
  </w:style>
  <w:style w:type="paragraph" w:customStyle="1" w:styleId="afffe">
    <w:name w:val="Содержимое врезки"/>
    <w:basedOn w:val="a0"/>
    <w:rsid w:val="00DD6186"/>
    <w:pPr>
      <w:suppressAutoHyphens/>
      <w:spacing w:after="0" w:line="240" w:lineRule="auto"/>
    </w:pPr>
    <w:rPr>
      <w:sz w:val="24"/>
      <w:szCs w:val="24"/>
      <w:lang w:eastAsia="zh-CN"/>
    </w:rPr>
  </w:style>
  <w:style w:type="paragraph" w:customStyle="1" w:styleId="affff">
    <w:name w:val="Ст. без интервала"/>
    <w:basedOn w:val="a0"/>
    <w:rsid w:val="00DD6186"/>
    <w:pPr>
      <w:spacing w:after="0" w:line="240" w:lineRule="auto"/>
      <w:ind w:firstLine="709"/>
      <w:jc w:val="both"/>
    </w:pPr>
    <w:rPr>
      <w:rFonts w:eastAsia="Calibri"/>
      <w:sz w:val="28"/>
      <w:szCs w:val="28"/>
    </w:rPr>
  </w:style>
  <w:style w:type="paragraph" w:customStyle="1" w:styleId="54">
    <w:name w:val="Абзац списка5"/>
    <w:basedOn w:val="a0"/>
    <w:rsid w:val="00DD6186"/>
    <w:pPr>
      <w:suppressAutoHyphens/>
      <w:ind w:left="720"/>
    </w:pPr>
    <w:rPr>
      <w:rFonts w:ascii="Calibri" w:hAnsi="Calibri" w:cs="Calibri"/>
      <w:lang w:eastAsia="ar-SA"/>
    </w:rPr>
  </w:style>
  <w:style w:type="character" w:customStyle="1" w:styleId="FontStyle12">
    <w:name w:val="Font Style12"/>
    <w:rsid w:val="00DD6186"/>
    <w:rPr>
      <w:rFonts w:ascii="Times New Roman" w:hAnsi="Times New Roman" w:cs="Times New Roman" w:hint="default"/>
      <w:sz w:val="26"/>
      <w:szCs w:val="26"/>
    </w:rPr>
  </w:style>
  <w:style w:type="paragraph" w:styleId="afff4">
    <w:name w:val="Document Map"/>
    <w:basedOn w:val="a0"/>
    <w:link w:val="afff3"/>
    <w:uiPriority w:val="99"/>
    <w:rsid w:val="00DD6186"/>
    <w:pPr>
      <w:shd w:val="clear" w:color="auto" w:fill="000080"/>
      <w:spacing w:after="0" w:line="240" w:lineRule="auto"/>
      <w:jc w:val="both"/>
    </w:pPr>
    <w:rPr>
      <w:rFonts w:ascii="Tahoma" w:eastAsiaTheme="minorHAnsi" w:hAnsi="Tahoma" w:cs="Tahoma"/>
    </w:rPr>
  </w:style>
  <w:style w:type="character" w:customStyle="1" w:styleId="1f7">
    <w:name w:val="Схема документа Знак1"/>
    <w:basedOn w:val="a1"/>
    <w:uiPriority w:val="99"/>
    <w:semiHidden/>
    <w:rsid w:val="00DD6186"/>
    <w:rPr>
      <w:rFonts w:ascii="Tahoma" w:eastAsia="Times New Roman" w:hAnsi="Tahoma" w:cs="Tahoma"/>
      <w:sz w:val="16"/>
      <w:szCs w:val="16"/>
    </w:rPr>
  </w:style>
  <w:style w:type="character" w:customStyle="1" w:styleId="BalloonTextChar">
    <w:name w:val="Balloon Text Char"/>
    <w:semiHidden/>
    <w:locked/>
    <w:rsid w:val="00DD6186"/>
    <w:rPr>
      <w:rFonts w:ascii="Tahoma" w:hAnsi="Tahoma" w:cs="Tahoma"/>
      <w:sz w:val="16"/>
      <w:szCs w:val="16"/>
    </w:rPr>
  </w:style>
  <w:style w:type="numbering" w:customStyle="1" w:styleId="1f8">
    <w:name w:val="Нет списка1"/>
    <w:next w:val="a3"/>
    <w:semiHidden/>
    <w:unhideWhenUsed/>
    <w:rsid w:val="00DD6186"/>
  </w:style>
  <w:style w:type="character" w:customStyle="1" w:styleId="1f9">
    <w:name w:val="Основной текст Знак1"/>
    <w:basedOn w:val="a1"/>
    <w:rsid w:val="00DD6186"/>
    <w:rPr>
      <w:rFonts w:ascii="Arial Black" w:hAnsi="Arial Black" w:cs="Arial Black"/>
      <w:b/>
      <w:sz w:val="40"/>
      <w:szCs w:val="24"/>
      <w:lang w:eastAsia="zh-CN"/>
    </w:rPr>
  </w:style>
  <w:style w:type="character" w:customStyle="1" w:styleId="1fa">
    <w:name w:val="Текст примечания Знак1"/>
    <w:basedOn w:val="a1"/>
    <w:rsid w:val="00DD6186"/>
    <w:rPr>
      <w:rFonts w:ascii="Times New Roman CYR" w:hAnsi="Times New Roman CYR"/>
    </w:rPr>
  </w:style>
  <w:style w:type="character" w:customStyle="1" w:styleId="1fb">
    <w:name w:val="Тема примечания Знак1"/>
    <w:basedOn w:val="1fa"/>
    <w:rsid w:val="00DD6186"/>
    <w:rPr>
      <w:rFonts w:ascii="Times New Roman CYR" w:hAnsi="Times New Roman CYR"/>
      <w:b/>
      <w:bCs/>
      <w:lang w:eastAsia="zh-CN"/>
    </w:rPr>
  </w:style>
  <w:style w:type="character" w:customStyle="1" w:styleId="1fc">
    <w:name w:val="Основной текст с отступом Знак1"/>
    <w:basedOn w:val="a1"/>
    <w:rsid w:val="00DD6186"/>
    <w:rPr>
      <w:sz w:val="28"/>
      <w:szCs w:val="24"/>
      <w:lang w:eastAsia="zh-CN"/>
    </w:rPr>
  </w:style>
  <w:style w:type="character" w:customStyle="1" w:styleId="2f3">
    <w:name w:val="Подзаголовок Знак2"/>
    <w:basedOn w:val="a1"/>
    <w:rsid w:val="00DD6186"/>
    <w:rPr>
      <w:rFonts w:ascii="Cambria" w:hAnsi="Cambria" w:cs="Cambria"/>
      <w:sz w:val="24"/>
      <w:szCs w:val="24"/>
      <w:lang w:eastAsia="zh-CN"/>
    </w:rPr>
  </w:style>
  <w:style w:type="paragraph" w:customStyle="1" w:styleId="62">
    <w:name w:val="Без интервала6"/>
    <w:rsid w:val="00DD6186"/>
    <w:pPr>
      <w:suppressAutoHyphens/>
      <w:spacing w:after="0" w:afterAutospacing="0"/>
      <w:ind w:firstLine="709"/>
    </w:pPr>
    <w:rPr>
      <w:rFonts w:ascii="Times New Roman" w:eastAsia="Times New Roman" w:hAnsi="Times New Roman" w:cs="Times New Roman"/>
      <w:sz w:val="28"/>
      <w:szCs w:val="28"/>
      <w:lang w:eastAsia="zh-CN"/>
    </w:rPr>
  </w:style>
  <w:style w:type="character" w:customStyle="1" w:styleId="1fd">
    <w:name w:val="Текст сноски Знак1"/>
    <w:basedOn w:val="a1"/>
    <w:rsid w:val="00DD6186"/>
    <w:rPr>
      <w:lang w:eastAsia="zh-CN"/>
    </w:rPr>
  </w:style>
  <w:style w:type="paragraph" w:customStyle="1" w:styleId="2f4">
    <w:name w:val="Стиль2"/>
    <w:basedOn w:val="a0"/>
    <w:rsid w:val="00DD6186"/>
    <w:pPr>
      <w:spacing w:after="0" w:line="240" w:lineRule="auto"/>
      <w:ind w:firstLine="680"/>
      <w:jc w:val="both"/>
    </w:pPr>
    <w:rPr>
      <w:sz w:val="28"/>
      <w:szCs w:val="20"/>
      <w:lang w:eastAsia="ru-RU"/>
    </w:rPr>
  </w:style>
  <w:style w:type="paragraph" w:customStyle="1" w:styleId="1fe">
    <w:name w:val="1"/>
    <w:basedOn w:val="a0"/>
    <w:rsid w:val="00DD6186"/>
    <w:pPr>
      <w:spacing w:before="100" w:beforeAutospacing="1" w:after="100" w:afterAutospacing="1" w:line="240" w:lineRule="auto"/>
    </w:pPr>
    <w:rPr>
      <w:rFonts w:ascii="Tahoma" w:hAnsi="Tahoma"/>
      <w:sz w:val="20"/>
      <w:szCs w:val="20"/>
      <w:lang w:val="en-US"/>
    </w:rPr>
  </w:style>
  <w:style w:type="paragraph" w:customStyle="1" w:styleId="Standard">
    <w:name w:val="Standard"/>
    <w:rsid w:val="00DD6186"/>
    <w:pPr>
      <w:suppressAutoHyphens/>
      <w:autoSpaceDN w:val="0"/>
      <w:spacing w:after="200" w:afterAutospacing="0" w:line="276" w:lineRule="auto"/>
    </w:pPr>
    <w:rPr>
      <w:rFonts w:ascii="Calibri" w:eastAsia="SimSun" w:hAnsi="Calibri" w:cs="Tahoma"/>
      <w:kern w:val="3"/>
      <w:lang w:eastAsia="ru-RU"/>
    </w:rPr>
  </w:style>
  <w:style w:type="numbering" w:customStyle="1" w:styleId="WWNum7">
    <w:name w:val="WWNum7"/>
    <w:rsid w:val="00DD6186"/>
    <w:pPr>
      <w:numPr>
        <w:numId w:val="2"/>
      </w:numPr>
    </w:pPr>
  </w:style>
  <w:style w:type="paragraph" w:customStyle="1" w:styleId="Textbodyindent">
    <w:name w:val="Text body indent"/>
    <w:basedOn w:val="Standard"/>
    <w:rsid w:val="00DD6186"/>
    <w:pPr>
      <w:spacing w:after="120"/>
      <w:ind w:left="283"/>
    </w:pPr>
  </w:style>
  <w:style w:type="character" w:customStyle="1" w:styleId="0pt">
    <w:name w:val="Основной текст + Интервал 0 pt"/>
    <w:rsid w:val="00DD6186"/>
    <w:rPr>
      <w:rFonts w:ascii="Arial" w:eastAsia="Arial" w:hAnsi="Arial" w:cs="Arial" w:hint="default"/>
      <w:color w:val="000000"/>
      <w:spacing w:val="0"/>
      <w:w w:val="100"/>
      <w:position w:val="0"/>
      <w:sz w:val="14"/>
      <w:szCs w:val="14"/>
      <w:vertAlign w:val="subscript"/>
      <w:lang w:val="ru-RU"/>
    </w:rPr>
  </w:style>
  <w:style w:type="numbering" w:customStyle="1" w:styleId="WWNum31">
    <w:name w:val="WWNum31"/>
    <w:rsid w:val="00DD6186"/>
    <w:pPr>
      <w:numPr>
        <w:numId w:val="3"/>
      </w:numPr>
    </w:pPr>
  </w:style>
  <w:style w:type="paragraph" w:customStyle="1" w:styleId="p5">
    <w:name w:val="p5"/>
    <w:basedOn w:val="a0"/>
    <w:rsid w:val="00DD6186"/>
    <w:pPr>
      <w:spacing w:before="100" w:beforeAutospacing="1" w:after="100" w:afterAutospacing="1" w:line="240" w:lineRule="auto"/>
    </w:pPr>
    <w:rPr>
      <w:sz w:val="24"/>
      <w:szCs w:val="24"/>
      <w:lang w:eastAsia="ru-RU"/>
    </w:rPr>
  </w:style>
  <w:style w:type="character" w:customStyle="1" w:styleId="s1">
    <w:name w:val="s1"/>
    <w:rsid w:val="00DD6186"/>
  </w:style>
  <w:style w:type="paragraph" w:customStyle="1" w:styleId="230">
    <w:name w:val="Основной текст 23"/>
    <w:basedOn w:val="a0"/>
    <w:rsid w:val="00DD6186"/>
    <w:pPr>
      <w:overflowPunct w:val="0"/>
      <w:autoSpaceDE w:val="0"/>
      <w:autoSpaceDN w:val="0"/>
      <w:adjustRightInd w:val="0"/>
      <w:spacing w:after="0" w:line="240" w:lineRule="auto"/>
      <w:ind w:firstLine="540"/>
      <w:jc w:val="both"/>
      <w:textAlignment w:val="baseline"/>
    </w:pPr>
    <w:rPr>
      <w:sz w:val="28"/>
      <w:szCs w:val="20"/>
      <w:lang w:eastAsia="ru-RU"/>
    </w:rPr>
  </w:style>
  <w:style w:type="character" w:customStyle="1" w:styleId="47">
    <w:name w:val="Основной текст (4)_"/>
    <w:basedOn w:val="a1"/>
    <w:link w:val="48"/>
    <w:locked/>
    <w:rsid w:val="00DD6186"/>
    <w:rPr>
      <w:rFonts w:ascii="Courier New" w:eastAsia="Courier New" w:hAnsi="Courier New" w:cs="Courier New"/>
      <w:sz w:val="18"/>
      <w:szCs w:val="18"/>
      <w:shd w:val="clear" w:color="auto" w:fill="FFFFFF"/>
    </w:rPr>
  </w:style>
  <w:style w:type="paragraph" w:customStyle="1" w:styleId="48">
    <w:name w:val="Основной текст (4)"/>
    <w:basedOn w:val="a0"/>
    <w:link w:val="47"/>
    <w:rsid w:val="00DD6186"/>
    <w:pPr>
      <w:widowControl w:val="0"/>
      <w:shd w:val="clear" w:color="auto" w:fill="FFFFFF"/>
      <w:spacing w:before="1740" w:after="180" w:line="0" w:lineRule="atLeast"/>
      <w:ind w:hanging="120"/>
    </w:pPr>
    <w:rPr>
      <w:rFonts w:ascii="Courier New" w:eastAsia="Courier New" w:hAnsi="Courier New" w:cs="Courier New"/>
      <w:sz w:val="18"/>
      <w:szCs w:val="18"/>
    </w:rPr>
  </w:style>
  <w:style w:type="character" w:customStyle="1" w:styleId="5BookAntiqua">
    <w:name w:val="Основной текст (5) + Book Antiqua"/>
    <w:aliases w:val="8,5 pt,Основной текст (6) + Times New Roman,9"/>
    <w:basedOn w:val="a1"/>
    <w:rsid w:val="00DD6186"/>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210pt">
    <w:name w:val="Основной текст (2) + 10 pt"/>
    <w:aliases w:val="Полужирный"/>
    <w:basedOn w:val="21"/>
    <w:rsid w:val="00DD618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dktexjustify">
    <w:name w:val="dktexjustify"/>
    <w:basedOn w:val="a0"/>
    <w:rsid w:val="00DD6186"/>
    <w:pPr>
      <w:spacing w:before="100" w:beforeAutospacing="1" w:after="100" w:afterAutospacing="1" w:line="240" w:lineRule="auto"/>
      <w:jc w:val="both"/>
    </w:pPr>
    <w:rPr>
      <w:sz w:val="24"/>
      <w:szCs w:val="24"/>
      <w:lang w:eastAsia="ru-RU"/>
    </w:rPr>
  </w:style>
  <w:style w:type="paragraph" w:customStyle="1" w:styleId="2f5">
    <w:name w:val="Название2"/>
    <w:basedOn w:val="a0"/>
    <w:next w:val="afd"/>
    <w:qFormat/>
    <w:rsid w:val="00DD6186"/>
    <w:pPr>
      <w:suppressAutoHyphens/>
      <w:spacing w:after="0" w:line="240" w:lineRule="auto"/>
      <w:jc w:val="center"/>
    </w:pPr>
    <w:rPr>
      <w:sz w:val="28"/>
      <w:szCs w:val="20"/>
      <w:lang w:eastAsia="ar-SA"/>
    </w:rPr>
  </w:style>
  <w:style w:type="character" w:customStyle="1" w:styleId="affff0">
    <w:name w:val="Гипертекстовая ссылка"/>
    <w:rsid w:val="00DD6186"/>
    <w:rPr>
      <w:b/>
      <w:bCs/>
      <w:color w:val="008000"/>
    </w:rPr>
  </w:style>
  <w:style w:type="paragraph" w:customStyle="1" w:styleId="affff1">
    <w:name w:val="Знак Знак Знак Знак"/>
    <w:basedOn w:val="a0"/>
    <w:rsid w:val="00DD6186"/>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63">
    <w:name w:val="Абзац списка6"/>
    <w:basedOn w:val="a0"/>
    <w:rsid w:val="00DD6186"/>
    <w:pPr>
      <w:suppressAutoHyphens/>
      <w:spacing w:after="0" w:line="100" w:lineRule="atLeast"/>
      <w:ind w:left="720"/>
    </w:pPr>
    <w:rPr>
      <w:kern w:val="1"/>
      <w:sz w:val="20"/>
      <w:szCs w:val="20"/>
      <w:lang w:eastAsia="hi-IN" w:bidi="hi-IN"/>
    </w:rPr>
  </w:style>
  <w:style w:type="paragraph" w:customStyle="1" w:styleId="71">
    <w:name w:val="Абзац списка7"/>
    <w:basedOn w:val="a0"/>
    <w:rsid w:val="0026140F"/>
    <w:pPr>
      <w:suppressAutoHyphens/>
      <w:ind w:left="720"/>
    </w:pPr>
    <w:rPr>
      <w:rFonts w:ascii="Calibri" w:hAnsi="Calibri" w:cs="Calibri"/>
      <w:lang w:eastAsia="ar-SA"/>
    </w:rPr>
  </w:style>
  <w:style w:type="table" w:customStyle="1" w:styleId="1ff">
    <w:name w:val="Сетка таблицы1"/>
    <w:basedOn w:val="a2"/>
    <w:next w:val="af4"/>
    <w:uiPriority w:val="99"/>
    <w:rsid w:val="0025412B"/>
    <w:pPr>
      <w:spacing w:after="0" w:afterAutospacing="0"/>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Абзац списка Знак"/>
    <w:link w:val="aa"/>
    <w:locked/>
    <w:rsid w:val="00217787"/>
    <w:rPr>
      <w:rFonts w:ascii="Courier New" w:eastAsia="Times New Roman" w:hAnsi="Courier New" w:cs="Courier New"/>
      <w:color w:val="000000"/>
      <w:sz w:val="24"/>
      <w:szCs w:val="24"/>
      <w:lang w:eastAsia="ru-RU"/>
    </w:rPr>
  </w:style>
  <w:style w:type="numbering" w:customStyle="1" w:styleId="2f6">
    <w:name w:val="Нет списка2"/>
    <w:next w:val="a3"/>
    <w:uiPriority w:val="99"/>
    <w:semiHidden/>
    <w:unhideWhenUsed/>
    <w:rsid w:val="00377409"/>
  </w:style>
  <w:style w:type="paragraph" w:customStyle="1" w:styleId="affff2">
    <w:name w:val="МойСтиль"/>
    <w:basedOn w:val="Standard"/>
    <w:rsid w:val="00377409"/>
    <w:pPr>
      <w:widowControl w:val="0"/>
      <w:spacing w:after="0" w:line="240" w:lineRule="auto"/>
      <w:ind w:firstLine="720"/>
      <w:jc w:val="both"/>
      <w:textAlignment w:val="baseline"/>
    </w:pPr>
    <w:rPr>
      <w:rFonts w:ascii="Times New Roman" w:eastAsia="Times New Roman" w:hAnsi="Times New Roman" w:cs="Times New Roman"/>
      <w:sz w:val="24"/>
      <w:szCs w:val="20"/>
      <w:lang w:bidi="hi-IN"/>
    </w:rPr>
  </w:style>
  <w:style w:type="numbering" w:customStyle="1" w:styleId="WWNum9">
    <w:name w:val="WWNum9"/>
    <w:basedOn w:val="a3"/>
    <w:rsid w:val="00377409"/>
    <w:pPr>
      <w:numPr>
        <w:numId w:val="4"/>
      </w:numPr>
    </w:pPr>
  </w:style>
  <w:style w:type="table" w:customStyle="1" w:styleId="3d">
    <w:name w:val="Сетка таблицы3"/>
    <w:basedOn w:val="a2"/>
    <w:next w:val="af4"/>
    <w:rsid w:val="00377409"/>
    <w:pPr>
      <w:spacing w:after="0" w:afterAutospacing="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
    <w:name w:val="Абзац списка8"/>
    <w:basedOn w:val="a0"/>
    <w:rsid w:val="00BB7636"/>
    <w:pPr>
      <w:suppressAutoHyphens/>
      <w:ind w:left="720"/>
    </w:pPr>
    <w:rPr>
      <w:rFonts w:ascii="Arial" w:eastAsia="SimSun" w:hAnsi="Arial" w:cs="Calibri"/>
      <w:kern w:val="1"/>
      <w:sz w:val="20"/>
      <w:szCs w:val="24"/>
      <w:lang w:eastAsia="hi-IN" w:bidi="hi-IN"/>
    </w:rPr>
  </w:style>
  <w:style w:type="paragraph" w:customStyle="1" w:styleId="72">
    <w:name w:val="Без интервала7"/>
    <w:rsid w:val="007534A4"/>
    <w:pPr>
      <w:spacing w:after="0" w:afterAutospacing="0"/>
    </w:pPr>
    <w:rPr>
      <w:rFonts w:ascii="Calibri" w:eastAsia="Times New Roman" w:hAnsi="Calibri" w:cs="Times New Roman"/>
    </w:rPr>
  </w:style>
  <w:style w:type="character" w:customStyle="1" w:styleId="ConsPlusTitle0">
    <w:name w:val="ConsPlusTitle Знак"/>
    <w:basedOn w:val="a1"/>
    <w:link w:val="ConsPlusTitle"/>
    <w:rsid w:val="004A234B"/>
    <w:rPr>
      <w:rFonts w:ascii="Calibri" w:eastAsia="Times New Roman" w:hAnsi="Calibri" w:cs="Calibri"/>
      <w:b/>
      <w:szCs w:val="20"/>
      <w:lang w:eastAsia="ru-RU"/>
    </w:rPr>
  </w:style>
  <w:style w:type="character" w:customStyle="1" w:styleId="ConsPlusCell0">
    <w:name w:val="ConsPlusCell Знак"/>
    <w:basedOn w:val="a1"/>
    <w:link w:val="ConsPlusCell"/>
    <w:rsid w:val="004A234B"/>
    <w:rPr>
      <w:rFonts w:ascii="Arial" w:eastAsia="Times New Roman" w:hAnsi="Arial" w:cs="Arial"/>
      <w:sz w:val="20"/>
      <w:szCs w:val="20"/>
      <w:lang w:eastAsia="ru-RU"/>
    </w:rPr>
  </w:style>
  <w:style w:type="paragraph" w:customStyle="1" w:styleId="formattext">
    <w:name w:val="formattext"/>
    <w:basedOn w:val="a0"/>
    <w:rsid w:val="00061084"/>
    <w:pPr>
      <w:spacing w:before="100" w:beforeAutospacing="1" w:after="100" w:afterAutospacing="1" w:line="240" w:lineRule="auto"/>
    </w:pPr>
    <w:rPr>
      <w:sz w:val="24"/>
      <w:szCs w:val="24"/>
      <w:lang w:eastAsia="ru-RU"/>
    </w:rPr>
  </w:style>
  <w:style w:type="paragraph" w:customStyle="1" w:styleId="font6">
    <w:name w:val="font6"/>
    <w:basedOn w:val="a0"/>
    <w:uiPriority w:val="99"/>
    <w:rsid w:val="008D3D89"/>
    <w:pPr>
      <w:spacing w:before="100" w:beforeAutospacing="1" w:after="100" w:afterAutospacing="1" w:line="240" w:lineRule="auto"/>
    </w:pPr>
    <w:rPr>
      <w:rFonts w:eastAsia="Calibri"/>
      <w:b/>
      <w:bCs/>
      <w:i/>
      <w:iCs/>
      <w:color w:val="000000"/>
      <w:sz w:val="28"/>
      <w:szCs w:val="28"/>
      <w:lang w:eastAsia="ru-RU"/>
    </w:rPr>
  </w:style>
  <w:style w:type="paragraph" w:customStyle="1" w:styleId="xl165">
    <w:name w:val="xl165"/>
    <w:basedOn w:val="a0"/>
    <w:uiPriority w:val="99"/>
    <w:rsid w:val="008D3D89"/>
    <w:pPr>
      <w:pBdr>
        <w:top w:val="single" w:sz="4" w:space="0" w:color="auto"/>
        <w:bottom w:val="single" w:sz="4" w:space="0" w:color="auto"/>
        <w:right w:val="single" w:sz="8" w:space="0" w:color="auto"/>
      </w:pBdr>
      <w:shd w:val="clear" w:color="auto" w:fill="969696"/>
      <w:spacing w:before="100" w:beforeAutospacing="1" w:after="100" w:afterAutospacing="1" w:line="240" w:lineRule="auto"/>
      <w:textAlignment w:val="center"/>
    </w:pPr>
    <w:rPr>
      <w:rFonts w:eastAsia="Calibri"/>
      <w:i/>
      <w:iCs/>
      <w:sz w:val="28"/>
      <w:szCs w:val="28"/>
      <w:lang w:eastAsia="ru-RU"/>
    </w:rPr>
  </w:style>
  <w:style w:type="paragraph" w:customStyle="1" w:styleId="xl166">
    <w:name w:val="xl166"/>
    <w:basedOn w:val="a0"/>
    <w:uiPriority w:val="99"/>
    <w:rsid w:val="008D3D89"/>
    <w:pPr>
      <w:pBdr>
        <w:top w:val="single" w:sz="4" w:space="0" w:color="auto"/>
        <w:left w:val="single" w:sz="4" w:space="0" w:color="auto"/>
      </w:pBdr>
      <w:spacing w:before="100" w:beforeAutospacing="1" w:after="100" w:afterAutospacing="1" w:line="240" w:lineRule="auto"/>
      <w:jc w:val="center"/>
      <w:textAlignment w:val="center"/>
    </w:pPr>
    <w:rPr>
      <w:rFonts w:eastAsia="Calibri"/>
      <w:b/>
      <w:bCs/>
      <w:sz w:val="28"/>
      <w:szCs w:val="28"/>
      <w:lang w:eastAsia="ru-RU"/>
    </w:rPr>
  </w:style>
  <w:style w:type="paragraph" w:customStyle="1" w:styleId="xl167">
    <w:name w:val="xl167"/>
    <w:basedOn w:val="a0"/>
    <w:uiPriority w:val="99"/>
    <w:rsid w:val="008D3D89"/>
    <w:pPr>
      <w:pBdr>
        <w:left w:val="single" w:sz="4" w:space="0" w:color="auto"/>
        <w:bottom w:val="single" w:sz="4" w:space="0" w:color="auto"/>
      </w:pBdr>
      <w:spacing w:before="100" w:beforeAutospacing="1" w:after="100" w:afterAutospacing="1" w:line="240" w:lineRule="auto"/>
      <w:jc w:val="center"/>
      <w:textAlignment w:val="center"/>
    </w:pPr>
    <w:rPr>
      <w:rFonts w:eastAsia="Calibri"/>
      <w:b/>
      <w:bCs/>
      <w:sz w:val="28"/>
      <w:szCs w:val="28"/>
      <w:lang w:eastAsia="ru-RU"/>
    </w:rPr>
  </w:style>
  <w:style w:type="paragraph" w:customStyle="1" w:styleId="xl168">
    <w:name w:val="xl168"/>
    <w:basedOn w:val="a0"/>
    <w:uiPriority w:val="99"/>
    <w:rsid w:val="008D3D89"/>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69">
    <w:name w:val="xl169"/>
    <w:basedOn w:val="a0"/>
    <w:uiPriority w:val="99"/>
    <w:rsid w:val="008D3D89"/>
    <w:pPr>
      <w:pBdr>
        <w:top w:val="single" w:sz="4" w:space="0" w:color="auto"/>
        <w:bottom w:val="single" w:sz="4"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70">
    <w:name w:val="xl170"/>
    <w:basedOn w:val="a0"/>
    <w:uiPriority w:val="99"/>
    <w:rsid w:val="008D3D89"/>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71">
    <w:name w:val="xl171"/>
    <w:basedOn w:val="a0"/>
    <w:uiPriority w:val="99"/>
    <w:rsid w:val="008D3D89"/>
    <w:pPr>
      <w:pBdr>
        <w:left w:val="single" w:sz="4" w:space="0" w:color="auto"/>
      </w:pBdr>
      <w:spacing w:before="100" w:beforeAutospacing="1" w:after="100" w:afterAutospacing="1" w:line="240" w:lineRule="auto"/>
      <w:jc w:val="center"/>
      <w:textAlignment w:val="center"/>
    </w:pPr>
    <w:rPr>
      <w:rFonts w:eastAsia="Calibri"/>
      <w:b/>
      <w:bCs/>
      <w:color w:val="FF0000"/>
      <w:sz w:val="50"/>
      <w:szCs w:val="50"/>
      <w:lang w:eastAsia="ru-RU"/>
    </w:rPr>
  </w:style>
  <w:style w:type="paragraph" w:customStyle="1" w:styleId="xl172">
    <w:name w:val="xl172"/>
    <w:basedOn w:val="a0"/>
    <w:uiPriority w:val="99"/>
    <w:rsid w:val="008D3D89"/>
    <w:pPr>
      <w:pBdr>
        <w:top w:val="single" w:sz="8"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173">
    <w:name w:val="xl173"/>
    <w:basedOn w:val="a0"/>
    <w:uiPriority w:val="99"/>
    <w:rsid w:val="008D3D89"/>
    <w:pPr>
      <w:pBdr>
        <w:bottom w:val="single" w:sz="8"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174">
    <w:name w:val="xl174"/>
    <w:basedOn w:val="a0"/>
    <w:uiPriority w:val="99"/>
    <w:rsid w:val="008D3D89"/>
    <w:pPr>
      <w:spacing w:before="100" w:beforeAutospacing="1" w:after="100" w:afterAutospacing="1" w:line="240" w:lineRule="auto"/>
      <w:jc w:val="center"/>
      <w:textAlignment w:val="top"/>
    </w:pPr>
    <w:rPr>
      <w:rFonts w:eastAsia="Calibri"/>
      <w:sz w:val="28"/>
      <w:szCs w:val="28"/>
      <w:lang w:eastAsia="ru-RU"/>
    </w:rPr>
  </w:style>
  <w:style w:type="paragraph" w:customStyle="1" w:styleId="xl175">
    <w:name w:val="xl175"/>
    <w:basedOn w:val="a0"/>
    <w:uiPriority w:val="99"/>
    <w:rsid w:val="008D3D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176">
    <w:name w:val="xl176"/>
    <w:basedOn w:val="a0"/>
    <w:uiPriority w:val="99"/>
    <w:rsid w:val="008D3D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177">
    <w:name w:val="xl177"/>
    <w:basedOn w:val="a0"/>
    <w:uiPriority w:val="99"/>
    <w:rsid w:val="008D3D89"/>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178">
    <w:name w:val="xl178"/>
    <w:basedOn w:val="a0"/>
    <w:uiPriority w:val="99"/>
    <w:rsid w:val="008D3D8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179">
    <w:name w:val="xl179"/>
    <w:basedOn w:val="a0"/>
    <w:uiPriority w:val="99"/>
    <w:rsid w:val="008D3D89"/>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Calibri"/>
      <w:i/>
      <w:iCs/>
      <w:sz w:val="28"/>
      <w:szCs w:val="28"/>
      <w:lang w:eastAsia="ru-RU"/>
    </w:rPr>
  </w:style>
  <w:style w:type="paragraph" w:customStyle="1" w:styleId="xl180">
    <w:name w:val="xl180"/>
    <w:basedOn w:val="a0"/>
    <w:uiPriority w:val="99"/>
    <w:rsid w:val="008D3D8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Calibri"/>
      <w:i/>
      <w:iCs/>
      <w:sz w:val="28"/>
      <w:szCs w:val="28"/>
      <w:lang w:eastAsia="ru-RU"/>
    </w:rPr>
  </w:style>
  <w:style w:type="paragraph" w:customStyle="1" w:styleId="xl181">
    <w:name w:val="xl181"/>
    <w:basedOn w:val="a0"/>
    <w:uiPriority w:val="99"/>
    <w:rsid w:val="008D3D89"/>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eastAsia="Calibri"/>
      <w:i/>
      <w:iCs/>
      <w:sz w:val="28"/>
      <w:szCs w:val="28"/>
      <w:lang w:eastAsia="ru-RU"/>
    </w:rPr>
  </w:style>
  <w:style w:type="paragraph" w:customStyle="1" w:styleId="xl182">
    <w:name w:val="xl182"/>
    <w:basedOn w:val="a0"/>
    <w:uiPriority w:val="99"/>
    <w:rsid w:val="008D3D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183">
    <w:name w:val="xl183"/>
    <w:basedOn w:val="a0"/>
    <w:uiPriority w:val="99"/>
    <w:rsid w:val="008D3D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184">
    <w:name w:val="xl184"/>
    <w:basedOn w:val="a0"/>
    <w:uiPriority w:val="99"/>
    <w:rsid w:val="008D3D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85">
    <w:name w:val="xl185"/>
    <w:basedOn w:val="a0"/>
    <w:uiPriority w:val="99"/>
    <w:rsid w:val="008D3D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86">
    <w:name w:val="xl186"/>
    <w:basedOn w:val="a0"/>
    <w:uiPriority w:val="99"/>
    <w:rsid w:val="008D3D89"/>
    <w:pPr>
      <w:pBdr>
        <w:left w:val="single" w:sz="8"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87">
    <w:name w:val="xl187"/>
    <w:basedOn w:val="a0"/>
    <w:uiPriority w:val="99"/>
    <w:rsid w:val="008D3D89"/>
    <w:pPr>
      <w:pBdr>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88">
    <w:name w:val="xl188"/>
    <w:basedOn w:val="a0"/>
    <w:uiPriority w:val="99"/>
    <w:rsid w:val="008D3D89"/>
    <w:pPr>
      <w:pBdr>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89">
    <w:name w:val="xl189"/>
    <w:basedOn w:val="a0"/>
    <w:uiPriority w:val="99"/>
    <w:rsid w:val="008D3D89"/>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0">
    <w:name w:val="xl190"/>
    <w:basedOn w:val="a0"/>
    <w:uiPriority w:val="99"/>
    <w:rsid w:val="008D3D8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1">
    <w:name w:val="xl191"/>
    <w:basedOn w:val="a0"/>
    <w:uiPriority w:val="99"/>
    <w:rsid w:val="008D3D89"/>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2">
    <w:name w:val="xl192"/>
    <w:basedOn w:val="a0"/>
    <w:uiPriority w:val="99"/>
    <w:rsid w:val="008D3D89"/>
    <w:pPr>
      <w:pBdr>
        <w:left w:val="single" w:sz="4" w:space="0" w:color="auto"/>
      </w:pBdr>
      <w:spacing w:before="100" w:beforeAutospacing="1" w:after="100" w:afterAutospacing="1" w:line="240" w:lineRule="auto"/>
      <w:jc w:val="center"/>
    </w:pPr>
    <w:rPr>
      <w:rFonts w:eastAsia="Calibri"/>
      <w:b/>
      <w:bCs/>
      <w:color w:val="FF0000"/>
      <w:sz w:val="50"/>
      <w:szCs w:val="50"/>
      <w:lang w:eastAsia="ru-RU"/>
    </w:rPr>
  </w:style>
  <w:style w:type="paragraph" w:customStyle="1" w:styleId="xl193">
    <w:name w:val="xl193"/>
    <w:basedOn w:val="a0"/>
    <w:uiPriority w:val="99"/>
    <w:rsid w:val="008D3D89"/>
    <w:pPr>
      <w:pBdr>
        <w:left w:val="single" w:sz="4" w:space="0" w:color="auto"/>
        <w:bottom w:val="single" w:sz="4" w:space="0" w:color="auto"/>
      </w:pBdr>
      <w:spacing w:before="100" w:beforeAutospacing="1" w:after="100" w:afterAutospacing="1" w:line="240" w:lineRule="auto"/>
      <w:jc w:val="center"/>
    </w:pPr>
    <w:rPr>
      <w:rFonts w:eastAsia="Calibri"/>
      <w:b/>
      <w:bCs/>
      <w:color w:val="FF0000"/>
      <w:sz w:val="50"/>
      <w:szCs w:val="50"/>
      <w:lang w:eastAsia="ru-RU"/>
    </w:rPr>
  </w:style>
  <w:style w:type="paragraph" w:customStyle="1" w:styleId="xl194">
    <w:name w:val="xl194"/>
    <w:basedOn w:val="a0"/>
    <w:uiPriority w:val="99"/>
    <w:rsid w:val="008D3D89"/>
    <w:pPr>
      <w:pBdr>
        <w:top w:val="single" w:sz="4" w:space="0" w:color="auto"/>
        <w:left w:val="single" w:sz="8" w:space="0" w:color="auto"/>
        <w:bottom w:val="single" w:sz="8"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95">
    <w:name w:val="xl195"/>
    <w:basedOn w:val="a0"/>
    <w:uiPriority w:val="99"/>
    <w:rsid w:val="008D3D89"/>
    <w:pPr>
      <w:pBdr>
        <w:top w:val="single" w:sz="4" w:space="0" w:color="auto"/>
        <w:bottom w:val="single" w:sz="8"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96">
    <w:name w:val="xl196"/>
    <w:basedOn w:val="a0"/>
    <w:uiPriority w:val="99"/>
    <w:rsid w:val="008D3D89"/>
    <w:pPr>
      <w:pBdr>
        <w:left w:val="single" w:sz="8" w:space="0" w:color="auto"/>
        <w:bottom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7">
    <w:name w:val="xl197"/>
    <w:basedOn w:val="a0"/>
    <w:uiPriority w:val="99"/>
    <w:rsid w:val="008D3D89"/>
    <w:pPr>
      <w:pBdr>
        <w:bottom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8">
    <w:name w:val="xl198"/>
    <w:basedOn w:val="a0"/>
    <w:uiPriority w:val="99"/>
    <w:rsid w:val="008D3D89"/>
    <w:pPr>
      <w:pBdr>
        <w:bottom w:val="single" w:sz="4" w:space="0" w:color="auto"/>
        <w:right w:val="single" w:sz="8"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9">
    <w:name w:val="xl199"/>
    <w:basedOn w:val="a0"/>
    <w:uiPriority w:val="99"/>
    <w:rsid w:val="008D3D8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200">
    <w:name w:val="xl200"/>
    <w:basedOn w:val="a0"/>
    <w:uiPriority w:val="99"/>
    <w:rsid w:val="008D3D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201">
    <w:name w:val="xl201"/>
    <w:basedOn w:val="a0"/>
    <w:uiPriority w:val="99"/>
    <w:rsid w:val="008D3D89"/>
    <w:pPr>
      <w:pBdr>
        <w:left w:val="single" w:sz="4" w:space="0" w:color="auto"/>
        <w:bottom w:val="single" w:sz="8" w:space="0" w:color="auto"/>
      </w:pBdr>
      <w:spacing w:before="100" w:beforeAutospacing="1" w:after="100" w:afterAutospacing="1" w:line="240" w:lineRule="auto"/>
      <w:jc w:val="center"/>
      <w:textAlignment w:val="center"/>
    </w:pPr>
    <w:rPr>
      <w:rFonts w:eastAsia="Calibri"/>
      <w:b/>
      <w:bCs/>
      <w:color w:val="FF0000"/>
      <w:sz w:val="50"/>
      <w:szCs w:val="50"/>
      <w:lang w:eastAsia="ru-RU"/>
    </w:rPr>
  </w:style>
  <w:style w:type="paragraph" w:customStyle="1" w:styleId="xl202">
    <w:name w:val="xl202"/>
    <w:basedOn w:val="a0"/>
    <w:uiPriority w:val="99"/>
    <w:rsid w:val="008D3D89"/>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top"/>
    </w:pPr>
    <w:rPr>
      <w:rFonts w:eastAsia="Calibri"/>
      <w:b/>
      <w:bCs/>
      <w:sz w:val="40"/>
      <w:szCs w:val="40"/>
      <w:lang w:eastAsia="ru-RU"/>
    </w:rPr>
  </w:style>
  <w:style w:type="paragraph" w:customStyle="1" w:styleId="xl203">
    <w:name w:val="xl203"/>
    <w:basedOn w:val="a0"/>
    <w:uiPriority w:val="99"/>
    <w:rsid w:val="008D3D89"/>
    <w:pPr>
      <w:pBdr>
        <w:top w:val="single" w:sz="4" w:space="0" w:color="auto"/>
        <w:left w:val="single" w:sz="8" w:space="0" w:color="auto"/>
        <w:bottom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204">
    <w:name w:val="xl204"/>
    <w:basedOn w:val="a0"/>
    <w:uiPriority w:val="99"/>
    <w:rsid w:val="008D3D89"/>
    <w:pPr>
      <w:pBdr>
        <w:top w:val="single" w:sz="4" w:space="0" w:color="auto"/>
        <w:bottom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205">
    <w:name w:val="xl205"/>
    <w:basedOn w:val="a0"/>
    <w:uiPriority w:val="99"/>
    <w:rsid w:val="008D3D89"/>
    <w:pPr>
      <w:pBdr>
        <w:top w:val="single" w:sz="4" w:space="0" w:color="auto"/>
        <w:bottom w:val="single" w:sz="4" w:space="0" w:color="auto"/>
        <w:right w:val="single" w:sz="8"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206">
    <w:name w:val="xl206"/>
    <w:basedOn w:val="a0"/>
    <w:uiPriority w:val="99"/>
    <w:rsid w:val="008D3D8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207">
    <w:name w:val="xl207"/>
    <w:basedOn w:val="a0"/>
    <w:uiPriority w:val="99"/>
    <w:rsid w:val="008D3D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208">
    <w:name w:val="xl208"/>
    <w:basedOn w:val="a0"/>
    <w:uiPriority w:val="99"/>
    <w:rsid w:val="008D3D8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209">
    <w:name w:val="xl209"/>
    <w:basedOn w:val="a0"/>
    <w:uiPriority w:val="99"/>
    <w:rsid w:val="008D3D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210">
    <w:name w:val="xl210"/>
    <w:basedOn w:val="a0"/>
    <w:uiPriority w:val="99"/>
    <w:rsid w:val="008D3D8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211">
    <w:name w:val="xl211"/>
    <w:basedOn w:val="a0"/>
    <w:uiPriority w:val="99"/>
    <w:rsid w:val="008D3D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212">
    <w:name w:val="xl212"/>
    <w:basedOn w:val="a0"/>
    <w:uiPriority w:val="99"/>
    <w:rsid w:val="008D3D8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213">
    <w:name w:val="xl213"/>
    <w:basedOn w:val="a0"/>
    <w:uiPriority w:val="99"/>
    <w:rsid w:val="008D3D89"/>
    <w:pPr>
      <w:pBdr>
        <w:left w:val="single" w:sz="4" w:space="0" w:color="auto"/>
        <w:right w:val="single" w:sz="4"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214">
    <w:name w:val="xl214"/>
    <w:basedOn w:val="a0"/>
    <w:uiPriority w:val="99"/>
    <w:rsid w:val="008D3D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215">
    <w:name w:val="xl215"/>
    <w:basedOn w:val="a0"/>
    <w:uiPriority w:val="99"/>
    <w:rsid w:val="008D3D89"/>
    <w:pPr>
      <w:pBdr>
        <w:top w:val="single" w:sz="4" w:space="0" w:color="auto"/>
        <w:left w:val="single" w:sz="4" w:space="0" w:color="auto"/>
        <w:right w:val="single" w:sz="4" w:space="0" w:color="auto"/>
      </w:pBdr>
      <w:spacing w:before="100" w:beforeAutospacing="1" w:after="100" w:afterAutospacing="1" w:line="240" w:lineRule="auto"/>
      <w:jc w:val="center"/>
    </w:pPr>
    <w:rPr>
      <w:rFonts w:eastAsia="Calibri"/>
      <w:b/>
      <w:bCs/>
      <w:color w:val="FF0000"/>
      <w:sz w:val="50"/>
      <w:szCs w:val="50"/>
      <w:lang w:eastAsia="ru-RU"/>
    </w:rPr>
  </w:style>
  <w:style w:type="paragraph" w:customStyle="1" w:styleId="xl216">
    <w:name w:val="xl216"/>
    <w:basedOn w:val="a0"/>
    <w:uiPriority w:val="99"/>
    <w:rsid w:val="008D3D89"/>
    <w:pPr>
      <w:pBdr>
        <w:left w:val="single" w:sz="4" w:space="0" w:color="auto"/>
        <w:bottom w:val="single" w:sz="4" w:space="0" w:color="auto"/>
        <w:right w:val="single" w:sz="4" w:space="0" w:color="auto"/>
      </w:pBdr>
      <w:spacing w:before="100" w:beforeAutospacing="1" w:after="100" w:afterAutospacing="1" w:line="240" w:lineRule="auto"/>
      <w:jc w:val="center"/>
    </w:pPr>
    <w:rPr>
      <w:rFonts w:eastAsia="Calibri"/>
      <w:b/>
      <w:bCs/>
      <w:color w:val="FF0000"/>
      <w:sz w:val="50"/>
      <w:szCs w:val="50"/>
      <w:lang w:eastAsia="ru-RU"/>
    </w:rPr>
  </w:style>
  <w:style w:type="character" w:customStyle="1" w:styleId="-">
    <w:name w:val="Ж-курсив"/>
    <w:rsid w:val="00921214"/>
  </w:style>
  <w:style w:type="paragraph" w:customStyle="1" w:styleId="1ff0">
    <w:name w:val="Обычный (веб)1"/>
    <w:basedOn w:val="a0"/>
    <w:rsid w:val="00921214"/>
    <w:pPr>
      <w:suppressAutoHyphens/>
      <w:ind w:firstLine="567"/>
      <w:jc w:val="both"/>
    </w:pPr>
    <w:rPr>
      <w:kern w:val="1"/>
      <w:sz w:val="28"/>
      <w:lang w:eastAsia="ar-SA"/>
    </w:rPr>
  </w:style>
  <w:style w:type="character" w:customStyle="1" w:styleId="apple-style-span">
    <w:name w:val="apple-style-span"/>
    <w:basedOn w:val="a1"/>
    <w:rsid w:val="00921214"/>
  </w:style>
  <w:style w:type="paragraph" w:customStyle="1" w:styleId="3e">
    <w:name w:val="Знак Знак Знак Знак3"/>
    <w:basedOn w:val="a0"/>
    <w:rsid w:val="00675C4D"/>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130">
    <w:name w:val="Знак13"/>
    <w:basedOn w:val="a0"/>
    <w:rsid w:val="00675C4D"/>
    <w:pPr>
      <w:widowControl w:val="0"/>
      <w:adjustRightInd w:val="0"/>
      <w:spacing w:after="0" w:line="360" w:lineRule="atLeast"/>
      <w:jc w:val="both"/>
      <w:textAlignment w:val="baseline"/>
    </w:pPr>
    <w:rPr>
      <w:rFonts w:ascii="Verdana" w:hAnsi="Verdana" w:cs="Verdana"/>
      <w:sz w:val="20"/>
      <w:szCs w:val="20"/>
      <w:lang w:val="en-US"/>
    </w:rPr>
  </w:style>
  <w:style w:type="table" w:customStyle="1" w:styleId="49">
    <w:name w:val="Сетка таблицы4"/>
    <w:basedOn w:val="a2"/>
    <w:next w:val="af4"/>
    <w:uiPriority w:val="59"/>
    <w:rsid w:val="00E36935"/>
    <w:pPr>
      <w:spacing w:after="0" w:afterAutospacing="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Абзац списка9"/>
    <w:basedOn w:val="a0"/>
    <w:rsid w:val="003651AB"/>
    <w:pPr>
      <w:spacing w:after="0" w:line="240" w:lineRule="auto"/>
      <w:ind w:left="720" w:firstLine="709"/>
      <w:jc w:val="both"/>
    </w:pPr>
    <w:rPr>
      <w:rFonts w:eastAsia="Calibri"/>
      <w:sz w:val="24"/>
      <w:szCs w:val="24"/>
      <w:lang w:eastAsia="ar-SA"/>
    </w:rPr>
  </w:style>
  <w:style w:type="paragraph" w:customStyle="1" w:styleId="100">
    <w:name w:val="Абзац списка10"/>
    <w:basedOn w:val="a0"/>
    <w:rsid w:val="0048152D"/>
    <w:pPr>
      <w:suppressAutoHyphens/>
      <w:ind w:left="720"/>
    </w:pPr>
    <w:rPr>
      <w:rFonts w:ascii="Calibri" w:hAnsi="Calibri" w:cs="Calibri"/>
      <w:lang w:eastAsia="ar-SA"/>
    </w:rPr>
  </w:style>
  <w:style w:type="numbering" w:customStyle="1" w:styleId="3f">
    <w:name w:val="Нет списка3"/>
    <w:next w:val="a3"/>
    <w:uiPriority w:val="99"/>
    <w:semiHidden/>
    <w:unhideWhenUsed/>
    <w:rsid w:val="007B70AC"/>
  </w:style>
  <w:style w:type="table" w:customStyle="1" w:styleId="55">
    <w:name w:val="Сетка таблицы5"/>
    <w:basedOn w:val="a2"/>
    <w:next w:val="af4"/>
    <w:uiPriority w:val="99"/>
    <w:rsid w:val="007B70AC"/>
    <w:pPr>
      <w:spacing w:after="0" w:afterAutospacing="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7">
    <w:name w:val="Знак2"/>
    <w:basedOn w:val="a0"/>
    <w:rsid w:val="00177971"/>
    <w:pPr>
      <w:widowControl w:val="0"/>
      <w:adjustRightInd w:val="0"/>
      <w:spacing w:after="160" w:line="240" w:lineRule="exact"/>
      <w:jc w:val="right"/>
    </w:pPr>
    <w:rPr>
      <w:sz w:val="20"/>
      <w:szCs w:val="20"/>
      <w:lang w:val="en-GB"/>
    </w:rPr>
  </w:style>
  <w:style w:type="character" w:customStyle="1" w:styleId="ep">
    <w:name w:val="ep"/>
    <w:rsid w:val="00177971"/>
  </w:style>
  <w:style w:type="paragraph" w:styleId="a">
    <w:name w:val="List Bullet"/>
    <w:basedOn w:val="a0"/>
    <w:uiPriority w:val="99"/>
    <w:semiHidden/>
    <w:unhideWhenUsed/>
    <w:rsid w:val="009A7D3B"/>
    <w:pPr>
      <w:numPr>
        <w:numId w:val="5"/>
      </w:numPr>
      <w:contextualSpacing/>
    </w:pPr>
  </w:style>
  <w:style w:type="paragraph" w:customStyle="1" w:styleId="nienie">
    <w:name w:val="nienie"/>
    <w:basedOn w:val="a0"/>
    <w:rsid w:val="009A7D3B"/>
    <w:pPr>
      <w:keepLines/>
      <w:widowControl w:val="0"/>
      <w:spacing w:after="0" w:line="240" w:lineRule="auto"/>
      <w:ind w:left="709" w:hanging="284"/>
      <w:jc w:val="both"/>
    </w:pPr>
    <w:rPr>
      <w:rFonts w:ascii="Peterburg" w:hAnsi="Peterburg"/>
      <w:sz w:val="24"/>
      <w:szCs w:val="20"/>
      <w:lang w:eastAsia="ru-RU"/>
    </w:rPr>
  </w:style>
  <w:style w:type="paragraph" w:customStyle="1" w:styleId="110">
    <w:name w:val="Абзац списка11"/>
    <w:basedOn w:val="a0"/>
    <w:rsid w:val="00E37AF0"/>
    <w:pPr>
      <w:suppressAutoHyphens/>
      <w:spacing w:after="0" w:line="240" w:lineRule="auto"/>
      <w:ind w:left="720" w:firstLine="709"/>
      <w:jc w:val="both"/>
    </w:pPr>
    <w:rPr>
      <w:rFonts w:eastAsia="Calibri"/>
      <w:sz w:val="24"/>
      <w:szCs w:val="24"/>
      <w:lang w:eastAsia="zh-CN"/>
    </w:rPr>
  </w:style>
  <w:style w:type="paragraph" w:customStyle="1" w:styleId="120">
    <w:name w:val="Абзац списка12"/>
    <w:basedOn w:val="a0"/>
    <w:rsid w:val="00D36D64"/>
    <w:pPr>
      <w:suppressAutoHyphens/>
      <w:ind w:left="720"/>
    </w:pPr>
    <w:rPr>
      <w:rFonts w:ascii="Arial" w:eastAsia="SimSun" w:hAnsi="Arial" w:cs="Calibri"/>
      <w:kern w:val="1"/>
      <w:sz w:val="20"/>
      <w:szCs w:val="24"/>
      <w:lang w:eastAsia="hi-IN" w:bidi="hi-IN"/>
    </w:rPr>
  </w:style>
  <w:style w:type="paragraph" w:customStyle="1" w:styleId="Style2">
    <w:name w:val="Style2"/>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3">
    <w:name w:val="Style3"/>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5">
    <w:name w:val="Style5"/>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6">
    <w:name w:val="Style6"/>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7">
    <w:name w:val="Style7"/>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8">
    <w:name w:val="Style8"/>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14">
    <w:name w:val="Style14"/>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15">
    <w:name w:val="Style15"/>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18">
    <w:name w:val="Style18"/>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19">
    <w:name w:val="Style19"/>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22">
    <w:name w:val="Style22"/>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32">
    <w:name w:val="Style32"/>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35">
    <w:name w:val="Font Style35"/>
    <w:basedOn w:val="a1"/>
    <w:uiPriority w:val="99"/>
    <w:rsid w:val="006130D9"/>
    <w:rPr>
      <w:rFonts w:ascii="Times New Roman" w:hAnsi="Times New Roman" w:cs="Times New Roman"/>
      <w:b/>
      <w:bCs/>
      <w:sz w:val="24"/>
      <w:szCs w:val="24"/>
    </w:rPr>
  </w:style>
  <w:style w:type="character" w:customStyle="1" w:styleId="FontStyle36">
    <w:name w:val="Font Style36"/>
    <w:basedOn w:val="a1"/>
    <w:uiPriority w:val="99"/>
    <w:rsid w:val="006130D9"/>
    <w:rPr>
      <w:rFonts w:ascii="Times New Roman" w:hAnsi="Times New Roman" w:cs="Times New Roman"/>
      <w:sz w:val="24"/>
      <w:szCs w:val="24"/>
    </w:rPr>
  </w:style>
  <w:style w:type="character" w:customStyle="1" w:styleId="FontStyle37">
    <w:name w:val="Font Style37"/>
    <w:basedOn w:val="a1"/>
    <w:uiPriority w:val="99"/>
    <w:rsid w:val="006130D9"/>
    <w:rPr>
      <w:rFonts w:ascii="Bookman Old Style" w:hAnsi="Bookman Old Style" w:cs="Bookman Old Style"/>
      <w:i/>
      <w:iCs/>
      <w:spacing w:val="-20"/>
      <w:sz w:val="22"/>
      <w:szCs w:val="22"/>
    </w:rPr>
  </w:style>
  <w:style w:type="character" w:customStyle="1" w:styleId="FontStyle39">
    <w:name w:val="Font Style39"/>
    <w:basedOn w:val="a1"/>
    <w:uiPriority w:val="99"/>
    <w:rsid w:val="006130D9"/>
    <w:rPr>
      <w:rFonts w:ascii="Times New Roman" w:hAnsi="Times New Roman" w:cs="Times New Roman"/>
      <w:sz w:val="22"/>
      <w:szCs w:val="22"/>
    </w:rPr>
  </w:style>
  <w:style w:type="character" w:customStyle="1" w:styleId="FontStyle46">
    <w:name w:val="Font Style46"/>
    <w:basedOn w:val="a1"/>
    <w:uiPriority w:val="99"/>
    <w:rsid w:val="006130D9"/>
    <w:rPr>
      <w:rFonts w:ascii="Times New Roman" w:hAnsi="Times New Roman" w:cs="Times New Roman"/>
      <w:sz w:val="22"/>
      <w:szCs w:val="22"/>
    </w:rPr>
  </w:style>
  <w:style w:type="character" w:customStyle="1" w:styleId="FontStyle47">
    <w:name w:val="Font Style47"/>
    <w:basedOn w:val="a1"/>
    <w:uiPriority w:val="99"/>
    <w:rsid w:val="006130D9"/>
    <w:rPr>
      <w:rFonts w:ascii="Times New Roman" w:hAnsi="Times New Roman" w:cs="Times New Roman"/>
      <w:spacing w:val="-20"/>
      <w:sz w:val="28"/>
      <w:szCs w:val="28"/>
    </w:rPr>
  </w:style>
  <w:style w:type="character" w:customStyle="1" w:styleId="FontStyle49">
    <w:name w:val="Font Style49"/>
    <w:basedOn w:val="a1"/>
    <w:uiPriority w:val="99"/>
    <w:rsid w:val="006130D9"/>
    <w:rPr>
      <w:rFonts w:ascii="Times New Roman" w:hAnsi="Times New Roman" w:cs="Times New Roman"/>
      <w:spacing w:val="-20"/>
      <w:sz w:val="24"/>
      <w:szCs w:val="24"/>
    </w:rPr>
  </w:style>
  <w:style w:type="character" w:customStyle="1" w:styleId="FontStyle51">
    <w:name w:val="Font Style51"/>
    <w:basedOn w:val="a1"/>
    <w:uiPriority w:val="99"/>
    <w:rsid w:val="006130D9"/>
    <w:rPr>
      <w:rFonts w:ascii="Times New Roman" w:hAnsi="Times New Roman" w:cs="Times New Roman"/>
      <w:spacing w:val="20"/>
      <w:sz w:val="12"/>
      <w:szCs w:val="12"/>
    </w:rPr>
  </w:style>
  <w:style w:type="paragraph" w:customStyle="1" w:styleId="Style28">
    <w:name w:val="Style28"/>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26">
    <w:name w:val="Style26"/>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1">
    <w:name w:val="Style1"/>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21">
    <w:name w:val="Style21"/>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31">
    <w:name w:val="Style31"/>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40">
    <w:name w:val="Font Style40"/>
    <w:basedOn w:val="a1"/>
    <w:uiPriority w:val="99"/>
    <w:rsid w:val="006130D9"/>
    <w:rPr>
      <w:rFonts w:ascii="Century Schoolbook" w:hAnsi="Century Schoolbook" w:cs="Century Schoolbook"/>
      <w:b/>
      <w:bCs/>
      <w:sz w:val="22"/>
      <w:szCs w:val="22"/>
    </w:rPr>
  </w:style>
  <w:style w:type="character" w:customStyle="1" w:styleId="FontStyle41">
    <w:name w:val="Font Style41"/>
    <w:basedOn w:val="a1"/>
    <w:uiPriority w:val="99"/>
    <w:rsid w:val="006130D9"/>
    <w:rPr>
      <w:rFonts w:ascii="Times New Roman" w:hAnsi="Times New Roman" w:cs="Times New Roman"/>
      <w:sz w:val="24"/>
      <w:szCs w:val="24"/>
    </w:rPr>
  </w:style>
  <w:style w:type="paragraph" w:customStyle="1" w:styleId="Style33">
    <w:name w:val="Style33"/>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42">
    <w:name w:val="Font Style42"/>
    <w:basedOn w:val="a1"/>
    <w:uiPriority w:val="99"/>
    <w:rsid w:val="006130D9"/>
    <w:rPr>
      <w:rFonts w:ascii="Times New Roman" w:hAnsi="Times New Roman" w:cs="Times New Roman"/>
      <w:sz w:val="24"/>
      <w:szCs w:val="24"/>
    </w:rPr>
  </w:style>
  <w:style w:type="paragraph" w:customStyle="1" w:styleId="Style11">
    <w:name w:val="Style11"/>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29">
    <w:name w:val="Style29"/>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43">
    <w:name w:val="Font Style43"/>
    <w:basedOn w:val="a1"/>
    <w:uiPriority w:val="99"/>
    <w:rsid w:val="006130D9"/>
    <w:rPr>
      <w:rFonts w:ascii="Times New Roman" w:hAnsi="Times New Roman" w:cs="Times New Roman"/>
      <w:sz w:val="26"/>
      <w:szCs w:val="26"/>
    </w:rPr>
  </w:style>
  <w:style w:type="character" w:customStyle="1" w:styleId="FontStyle44">
    <w:name w:val="Font Style44"/>
    <w:basedOn w:val="a1"/>
    <w:uiPriority w:val="99"/>
    <w:rsid w:val="006130D9"/>
    <w:rPr>
      <w:rFonts w:ascii="Times New Roman" w:hAnsi="Times New Roman" w:cs="Times New Roman"/>
      <w:sz w:val="24"/>
      <w:szCs w:val="24"/>
    </w:rPr>
  </w:style>
  <w:style w:type="character" w:customStyle="1" w:styleId="FontStyle45">
    <w:name w:val="Font Style45"/>
    <w:basedOn w:val="a1"/>
    <w:uiPriority w:val="99"/>
    <w:rsid w:val="006130D9"/>
    <w:rPr>
      <w:rFonts w:ascii="Times New Roman" w:hAnsi="Times New Roman" w:cs="Times New Roman"/>
      <w:sz w:val="18"/>
      <w:szCs w:val="18"/>
    </w:rPr>
  </w:style>
  <w:style w:type="paragraph" w:customStyle="1" w:styleId="Style16">
    <w:name w:val="Style16"/>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17">
    <w:name w:val="Style17"/>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23">
    <w:name w:val="Style23"/>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27">
    <w:name w:val="Style27"/>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13">
    <w:name w:val="Style13"/>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25">
    <w:name w:val="Style25"/>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48">
    <w:name w:val="Font Style48"/>
    <w:basedOn w:val="a1"/>
    <w:uiPriority w:val="99"/>
    <w:rsid w:val="006130D9"/>
    <w:rPr>
      <w:rFonts w:ascii="Times New Roman" w:hAnsi="Times New Roman" w:cs="Times New Roman"/>
      <w:sz w:val="24"/>
      <w:szCs w:val="24"/>
    </w:rPr>
  </w:style>
  <w:style w:type="paragraph" w:customStyle="1" w:styleId="Style12">
    <w:name w:val="Style12"/>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50">
    <w:name w:val="Font Style50"/>
    <w:basedOn w:val="a1"/>
    <w:uiPriority w:val="99"/>
    <w:rsid w:val="006130D9"/>
    <w:rPr>
      <w:rFonts w:ascii="Times New Roman" w:hAnsi="Times New Roman" w:cs="Times New Roman"/>
      <w:sz w:val="24"/>
      <w:szCs w:val="24"/>
    </w:rPr>
  </w:style>
  <w:style w:type="paragraph" w:customStyle="1" w:styleId="Style4">
    <w:name w:val="Style4"/>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20">
    <w:name w:val="Style20"/>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paragraph" w:customStyle="1" w:styleId="Style30">
    <w:name w:val="Style30"/>
    <w:basedOn w:val="a0"/>
    <w:uiPriority w:val="99"/>
    <w:rsid w:val="006130D9"/>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53">
    <w:name w:val="Font Style53"/>
    <w:basedOn w:val="a1"/>
    <w:uiPriority w:val="99"/>
    <w:rsid w:val="006130D9"/>
    <w:rPr>
      <w:rFonts w:ascii="Times New Roman" w:hAnsi="Times New Roman" w:cs="Times New Roman"/>
      <w:sz w:val="26"/>
      <w:szCs w:val="26"/>
    </w:rPr>
  </w:style>
  <w:style w:type="numbering" w:customStyle="1" w:styleId="4a">
    <w:name w:val="Нет списка4"/>
    <w:next w:val="a3"/>
    <w:uiPriority w:val="99"/>
    <w:semiHidden/>
    <w:rsid w:val="00F510F3"/>
  </w:style>
  <w:style w:type="paragraph" w:customStyle="1" w:styleId="121">
    <w:name w:val="Знак12"/>
    <w:basedOn w:val="a0"/>
    <w:rsid w:val="00F510F3"/>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1ff1">
    <w:name w:val="Знак Знак1"/>
    <w:basedOn w:val="a0"/>
    <w:rsid w:val="00F510F3"/>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2f8">
    <w:name w:val="Знак Знак Знак Знак2"/>
    <w:basedOn w:val="a0"/>
    <w:rsid w:val="00F510F3"/>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111">
    <w:name w:val="Знак11"/>
    <w:basedOn w:val="a0"/>
    <w:rsid w:val="0019247A"/>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1ff2">
    <w:name w:val="Знак Знак Знак Знак1"/>
    <w:basedOn w:val="a0"/>
    <w:rsid w:val="0019247A"/>
    <w:pPr>
      <w:widowControl w:val="0"/>
      <w:adjustRightInd w:val="0"/>
      <w:spacing w:after="0" w:line="360" w:lineRule="atLeast"/>
      <w:jc w:val="both"/>
      <w:textAlignment w:val="baseline"/>
    </w:pPr>
    <w:rPr>
      <w:rFonts w:ascii="Verdana" w:hAnsi="Verdana" w:cs="Verdana"/>
      <w:sz w:val="20"/>
      <w:szCs w:val="20"/>
      <w:lang w:val="en-US"/>
    </w:rPr>
  </w:style>
  <w:style w:type="character" w:styleId="affff3">
    <w:name w:val="Subtle Emphasis"/>
    <w:uiPriority w:val="19"/>
    <w:qFormat/>
    <w:rsid w:val="00DF76F3"/>
    <w:rPr>
      <w:i/>
      <w:iCs/>
      <w:color w:val="404040"/>
    </w:rPr>
  </w:style>
  <w:style w:type="numbering" w:customStyle="1" w:styleId="56">
    <w:name w:val="Нет списка5"/>
    <w:next w:val="a3"/>
    <w:uiPriority w:val="99"/>
    <w:semiHidden/>
    <w:unhideWhenUsed/>
    <w:rsid w:val="00D71A57"/>
  </w:style>
  <w:style w:type="table" w:customStyle="1" w:styleId="64">
    <w:name w:val="Сетка таблицы6"/>
    <w:basedOn w:val="a2"/>
    <w:next w:val="af4"/>
    <w:uiPriority w:val="59"/>
    <w:rsid w:val="00D71A57"/>
    <w:pPr>
      <w:spacing w:after="0" w:afterAutospacing="0"/>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Absatz-Standardschriftart">
    <w:name w:val="WW-Absatz-Standardschriftart"/>
    <w:rsid w:val="00D71A57"/>
  </w:style>
  <w:style w:type="character" w:customStyle="1" w:styleId="WW-Absatz-Standardschriftart1">
    <w:name w:val="WW-Absatz-Standardschriftart1"/>
    <w:rsid w:val="00D71A57"/>
  </w:style>
  <w:style w:type="character" w:customStyle="1" w:styleId="WW-Absatz-Standardschriftart11">
    <w:name w:val="WW-Absatz-Standardschriftart11"/>
    <w:rsid w:val="00D71A57"/>
  </w:style>
  <w:style w:type="character" w:customStyle="1" w:styleId="WW-Absatz-Standardschriftart111">
    <w:name w:val="WW-Absatz-Standardschriftart111"/>
    <w:rsid w:val="00D71A57"/>
  </w:style>
  <w:style w:type="character" w:customStyle="1" w:styleId="WW-Absatz-Standardschriftart1111">
    <w:name w:val="WW-Absatz-Standardschriftart1111"/>
    <w:rsid w:val="00D71A57"/>
  </w:style>
  <w:style w:type="character" w:customStyle="1" w:styleId="WW-Absatz-Standardschriftart11111">
    <w:name w:val="WW-Absatz-Standardschriftart11111"/>
    <w:rsid w:val="00D71A57"/>
  </w:style>
  <w:style w:type="character" w:customStyle="1" w:styleId="WW-Absatz-Standardschriftart111111">
    <w:name w:val="WW-Absatz-Standardschriftart111111"/>
    <w:rsid w:val="00D71A57"/>
  </w:style>
  <w:style w:type="character" w:customStyle="1" w:styleId="WW-Absatz-Standardschriftart1111111">
    <w:name w:val="WW-Absatz-Standardschriftart1111111"/>
    <w:rsid w:val="00D71A57"/>
  </w:style>
  <w:style w:type="character" w:customStyle="1" w:styleId="WW8Num2z1">
    <w:name w:val="WW8Num2z1"/>
    <w:rsid w:val="00D71A57"/>
    <w:rPr>
      <w:rFonts w:ascii="Times New Roman" w:eastAsia="Times New Roman" w:hAnsi="Times New Roman" w:cs="Times New Roman"/>
    </w:rPr>
  </w:style>
  <w:style w:type="character" w:customStyle="1" w:styleId="WW8Num3z2">
    <w:name w:val="WW8Num3z2"/>
    <w:rsid w:val="00D71A57"/>
    <w:rPr>
      <w:rFonts w:ascii="Wingdings" w:hAnsi="Wingdings"/>
    </w:rPr>
  </w:style>
  <w:style w:type="character" w:customStyle="1" w:styleId="WW8Num3z3">
    <w:name w:val="WW8Num3z3"/>
    <w:rsid w:val="00D71A57"/>
    <w:rPr>
      <w:rFonts w:ascii="Symbol" w:hAnsi="Symbol"/>
    </w:rPr>
  </w:style>
  <w:style w:type="character" w:customStyle="1" w:styleId="WW8Num4z3">
    <w:name w:val="WW8Num4z3"/>
    <w:rsid w:val="00D71A57"/>
    <w:rPr>
      <w:rFonts w:ascii="Symbol" w:hAnsi="Symbol"/>
    </w:rPr>
  </w:style>
  <w:style w:type="character" w:customStyle="1" w:styleId="WW8Num5z2">
    <w:name w:val="WW8Num5z2"/>
    <w:rsid w:val="00D71A57"/>
    <w:rPr>
      <w:rFonts w:ascii="Wingdings" w:hAnsi="Wingdings"/>
    </w:rPr>
  </w:style>
  <w:style w:type="character" w:customStyle="1" w:styleId="WW8Num5z3">
    <w:name w:val="WW8Num5z3"/>
    <w:rsid w:val="00D71A57"/>
    <w:rPr>
      <w:rFonts w:ascii="Symbol" w:hAnsi="Symbol"/>
    </w:rPr>
  </w:style>
  <w:style w:type="character" w:customStyle="1" w:styleId="WW8Num7z2">
    <w:name w:val="WW8Num7z2"/>
    <w:rsid w:val="00D71A57"/>
    <w:rPr>
      <w:rFonts w:ascii="Wingdings" w:hAnsi="Wingdings"/>
    </w:rPr>
  </w:style>
  <w:style w:type="character" w:customStyle="1" w:styleId="WW8Num7z3">
    <w:name w:val="WW8Num7z3"/>
    <w:rsid w:val="00D71A57"/>
    <w:rPr>
      <w:rFonts w:ascii="Symbol" w:hAnsi="Symbol"/>
    </w:rPr>
  </w:style>
  <w:style w:type="character" w:customStyle="1" w:styleId="WW8Num7z4">
    <w:name w:val="WW8Num7z4"/>
    <w:rsid w:val="00D71A57"/>
    <w:rPr>
      <w:rFonts w:ascii="Courier New" w:hAnsi="Courier New" w:cs="Courier New"/>
    </w:rPr>
  </w:style>
  <w:style w:type="character" w:customStyle="1" w:styleId="WW8Num9z1">
    <w:name w:val="WW8Num9z1"/>
    <w:rsid w:val="00D71A57"/>
    <w:rPr>
      <w:rFonts w:ascii="Courier New" w:hAnsi="Courier New" w:cs="Courier New"/>
    </w:rPr>
  </w:style>
  <w:style w:type="character" w:customStyle="1" w:styleId="WW8Num9z2">
    <w:name w:val="WW8Num9z2"/>
    <w:rsid w:val="00D71A57"/>
    <w:rPr>
      <w:rFonts w:ascii="Wingdings" w:hAnsi="Wingdings"/>
    </w:rPr>
  </w:style>
  <w:style w:type="character" w:customStyle="1" w:styleId="WW8Num9z3">
    <w:name w:val="WW8Num9z3"/>
    <w:rsid w:val="00D71A57"/>
    <w:rPr>
      <w:rFonts w:ascii="Symbol" w:hAnsi="Symbol"/>
    </w:rPr>
  </w:style>
  <w:style w:type="character" w:customStyle="1" w:styleId="WW8Num11z2">
    <w:name w:val="WW8Num11z2"/>
    <w:rsid w:val="00D71A57"/>
    <w:rPr>
      <w:rFonts w:ascii="Wingdings" w:hAnsi="Wingdings"/>
    </w:rPr>
  </w:style>
  <w:style w:type="character" w:customStyle="1" w:styleId="WW8Num11z3">
    <w:name w:val="WW8Num11z3"/>
    <w:rsid w:val="00D71A57"/>
    <w:rPr>
      <w:rFonts w:ascii="Symbol" w:hAnsi="Symbol"/>
    </w:rPr>
  </w:style>
  <w:style w:type="character" w:customStyle="1" w:styleId="WW8Num15z1">
    <w:name w:val="WW8Num15z1"/>
    <w:rsid w:val="00D71A57"/>
    <w:rPr>
      <w:rFonts w:ascii="Courier New" w:hAnsi="Courier New"/>
    </w:rPr>
  </w:style>
  <w:style w:type="character" w:customStyle="1" w:styleId="WW8Num15z3">
    <w:name w:val="WW8Num15z3"/>
    <w:rsid w:val="00D71A57"/>
    <w:rPr>
      <w:rFonts w:ascii="Symbol" w:hAnsi="Symbol"/>
    </w:rPr>
  </w:style>
  <w:style w:type="character" w:customStyle="1" w:styleId="WW8Num18z3">
    <w:name w:val="WW8Num18z3"/>
    <w:rsid w:val="00D71A57"/>
    <w:rPr>
      <w:rFonts w:ascii="Symbol" w:hAnsi="Symbol"/>
    </w:rPr>
  </w:style>
  <w:style w:type="character" w:customStyle="1" w:styleId="WW8Num29z1">
    <w:name w:val="WW8Num29z1"/>
    <w:rsid w:val="00D71A57"/>
    <w:rPr>
      <w:rFonts w:ascii="Courier New" w:hAnsi="Courier New" w:cs="Courier New"/>
    </w:rPr>
  </w:style>
  <w:style w:type="character" w:customStyle="1" w:styleId="WW8Num29z3">
    <w:name w:val="WW8Num29z3"/>
    <w:rsid w:val="00D71A57"/>
    <w:rPr>
      <w:rFonts w:ascii="Symbol" w:hAnsi="Symbol"/>
    </w:rPr>
  </w:style>
  <w:style w:type="character" w:customStyle="1" w:styleId="affff4">
    <w:name w:val="Основной текст ГД Знак Знак Знак Знак"/>
    <w:rsid w:val="00D71A57"/>
    <w:rPr>
      <w:sz w:val="24"/>
      <w:szCs w:val="24"/>
      <w:lang w:val="ru-RU" w:eastAsia="ar-SA" w:bidi="ar-SA"/>
    </w:rPr>
  </w:style>
  <w:style w:type="paragraph" w:customStyle="1" w:styleId="1ff3">
    <w:name w:val="Цитата1"/>
    <w:basedOn w:val="a0"/>
    <w:rsid w:val="00D71A57"/>
    <w:pPr>
      <w:tabs>
        <w:tab w:val="left" w:pos="2552"/>
        <w:tab w:val="left" w:pos="3402"/>
        <w:tab w:val="left" w:pos="4678"/>
      </w:tabs>
      <w:suppressAutoHyphens/>
      <w:spacing w:after="0" w:line="240" w:lineRule="auto"/>
      <w:ind w:left="4678" w:right="30" w:hanging="4678"/>
      <w:jc w:val="both"/>
    </w:pPr>
    <w:rPr>
      <w:sz w:val="28"/>
      <w:szCs w:val="20"/>
      <w:lang w:eastAsia="ar-SA"/>
    </w:rPr>
  </w:style>
  <w:style w:type="paragraph" w:customStyle="1" w:styleId="2f9">
    <w:name w:val="Цитата2"/>
    <w:basedOn w:val="a0"/>
    <w:rsid w:val="00D71A57"/>
    <w:pPr>
      <w:suppressAutoHyphens/>
      <w:spacing w:after="0" w:line="240" w:lineRule="auto"/>
      <w:ind w:left="425" w:right="-763"/>
      <w:jc w:val="both"/>
    </w:pPr>
    <w:rPr>
      <w:sz w:val="28"/>
      <w:szCs w:val="20"/>
      <w:lang w:eastAsia="ar-SA"/>
    </w:rPr>
  </w:style>
  <w:style w:type="paragraph" w:customStyle="1" w:styleId="BodyText21">
    <w:name w:val="Body Text 21"/>
    <w:basedOn w:val="a0"/>
    <w:rsid w:val="00D71A57"/>
    <w:pPr>
      <w:suppressAutoHyphens/>
      <w:overflowPunct w:val="0"/>
      <w:autoSpaceDE w:val="0"/>
      <w:spacing w:after="0" w:line="240" w:lineRule="auto"/>
      <w:jc w:val="both"/>
      <w:textAlignment w:val="baseline"/>
    </w:pPr>
    <w:rPr>
      <w:rFonts w:ascii="Arial" w:hAnsi="Arial"/>
      <w:sz w:val="20"/>
      <w:szCs w:val="20"/>
      <w:lang w:eastAsia="ar-SA"/>
    </w:rPr>
  </w:style>
  <w:style w:type="paragraph" w:customStyle="1" w:styleId="affff5">
    <w:name w:val="Основной текст ГД Знак Знак Знак"/>
    <w:basedOn w:val="afb"/>
    <w:rsid w:val="00D71A57"/>
    <w:pPr>
      <w:suppressAutoHyphens/>
      <w:spacing w:after="0" w:line="240" w:lineRule="auto"/>
      <w:ind w:left="0" w:firstLine="709"/>
      <w:jc w:val="both"/>
    </w:pPr>
    <w:rPr>
      <w:rFonts w:eastAsia="Times New Roman"/>
      <w:sz w:val="24"/>
      <w:szCs w:val="24"/>
      <w:lang w:eastAsia="ar-SA"/>
    </w:rPr>
  </w:style>
  <w:style w:type="paragraph" w:customStyle="1" w:styleId="affff6">
    <w:name w:val="Основной текст ГД Знак Знак"/>
    <w:basedOn w:val="afb"/>
    <w:rsid w:val="00D71A57"/>
    <w:pPr>
      <w:suppressAutoHyphens/>
      <w:spacing w:after="0" w:line="240" w:lineRule="auto"/>
      <w:ind w:left="0" w:firstLine="709"/>
      <w:jc w:val="both"/>
    </w:pPr>
    <w:rPr>
      <w:rFonts w:eastAsia="Times New Roman"/>
      <w:lang w:eastAsia="ar-SA"/>
    </w:rPr>
  </w:style>
  <w:style w:type="paragraph" w:customStyle="1" w:styleId="rvps690070">
    <w:name w:val="rvps690070"/>
    <w:basedOn w:val="a0"/>
    <w:rsid w:val="00D71A57"/>
    <w:pPr>
      <w:suppressAutoHyphens/>
      <w:spacing w:after="176" w:line="240" w:lineRule="auto"/>
      <w:ind w:right="351"/>
      <w:jc w:val="both"/>
    </w:pPr>
    <w:rPr>
      <w:sz w:val="24"/>
      <w:szCs w:val="24"/>
      <w:lang w:eastAsia="ar-SA"/>
    </w:rPr>
  </w:style>
  <w:style w:type="numbering" w:customStyle="1" w:styleId="112">
    <w:name w:val="Нет списка11"/>
    <w:next w:val="a3"/>
    <w:uiPriority w:val="99"/>
    <w:semiHidden/>
    <w:rsid w:val="00D71A57"/>
  </w:style>
  <w:style w:type="paragraph" w:customStyle="1" w:styleId="Pa1">
    <w:name w:val="Pa1"/>
    <w:basedOn w:val="Default"/>
    <w:next w:val="Default"/>
    <w:uiPriority w:val="99"/>
    <w:rsid w:val="00D71A57"/>
    <w:pPr>
      <w:spacing w:line="241" w:lineRule="atLeast"/>
    </w:pPr>
    <w:rPr>
      <w:color w:val="auto"/>
    </w:rPr>
  </w:style>
  <w:style w:type="paragraph" w:customStyle="1" w:styleId="msonormalcxspmiddle">
    <w:name w:val="msonormalcxspmiddle"/>
    <w:basedOn w:val="a0"/>
    <w:rsid w:val="00D71A57"/>
    <w:pPr>
      <w:spacing w:before="100" w:beforeAutospacing="1" w:after="100" w:afterAutospacing="1" w:line="240" w:lineRule="auto"/>
    </w:pPr>
    <w:rPr>
      <w:sz w:val="24"/>
      <w:szCs w:val="24"/>
      <w:lang w:eastAsia="ru-RU"/>
    </w:rPr>
  </w:style>
  <w:style w:type="paragraph" w:customStyle="1" w:styleId="CharChar1">
    <w:name w:val="Char Char1"/>
    <w:basedOn w:val="a0"/>
    <w:rsid w:val="00D71A57"/>
    <w:pPr>
      <w:spacing w:before="100" w:beforeAutospacing="1" w:after="100" w:afterAutospacing="1" w:line="240" w:lineRule="auto"/>
    </w:pPr>
    <w:rPr>
      <w:rFonts w:ascii="Tahoma" w:hAnsi="Tahoma"/>
      <w:sz w:val="20"/>
      <w:szCs w:val="20"/>
      <w:lang w:val="en-US"/>
    </w:rPr>
  </w:style>
  <w:style w:type="paragraph" w:customStyle="1" w:styleId="131">
    <w:name w:val="Абзац списка13"/>
    <w:basedOn w:val="a0"/>
    <w:rsid w:val="00E41BF4"/>
    <w:pPr>
      <w:suppressAutoHyphens/>
      <w:ind w:left="720"/>
    </w:pPr>
    <w:rPr>
      <w:rFonts w:ascii="Calibri" w:hAnsi="Calibri" w:cs="Calibri"/>
      <w:lang w:eastAsia="ar-SA"/>
    </w:rPr>
  </w:style>
  <w:style w:type="paragraph" w:customStyle="1" w:styleId="4b">
    <w:name w:val="Знак Знак Знак Знак4"/>
    <w:basedOn w:val="a0"/>
    <w:rsid w:val="00A80AA7"/>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140">
    <w:name w:val="Знак14"/>
    <w:basedOn w:val="a0"/>
    <w:rsid w:val="00A80AA7"/>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Web">
    <w:name w:val="Обычный (Web)"/>
    <w:basedOn w:val="a0"/>
    <w:rsid w:val="001E730C"/>
    <w:pPr>
      <w:spacing w:before="100" w:beforeAutospacing="1" w:after="100" w:afterAutospacing="1" w:line="240" w:lineRule="auto"/>
    </w:pPr>
    <w:rPr>
      <w:rFonts w:ascii="Arial" w:hAnsi="Arial" w:cs="Arial"/>
      <w:color w:val="000000"/>
      <w:sz w:val="24"/>
      <w:szCs w:val="24"/>
      <w:lang w:eastAsia="ru-RU"/>
    </w:rPr>
  </w:style>
  <w:style w:type="paragraph" w:customStyle="1" w:styleId="s10">
    <w:name w:val="s_1"/>
    <w:basedOn w:val="a0"/>
    <w:rsid w:val="00ED169D"/>
    <w:pPr>
      <w:spacing w:before="100" w:beforeAutospacing="1" w:after="100" w:afterAutospacing="1" w:line="240" w:lineRule="auto"/>
    </w:pPr>
    <w:rPr>
      <w:sz w:val="24"/>
      <w:szCs w:val="24"/>
      <w:lang w:eastAsia="ru-RU"/>
    </w:rPr>
  </w:style>
  <w:style w:type="paragraph" w:customStyle="1" w:styleId="2fa">
    <w:name w:val="2"/>
    <w:basedOn w:val="a0"/>
    <w:next w:val="a0"/>
    <w:link w:val="affff7"/>
    <w:qFormat/>
    <w:rsid w:val="00BC19C5"/>
    <w:pPr>
      <w:spacing w:before="240" w:after="60" w:line="240" w:lineRule="auto"/>
      <w:jc w:val="center"/>
      <w:outlineLvl w:val="0"/>
    </w:pPr>
    <w:rPr>
      <w:rFonts w:ascii="Cambria" w:hAnsi="Cambria"/>
      <w:b/>
      <w:bCs/>
      <w:kern w:val="28"/>
      <w:sz w:val="32"/>
      <w:szCs w:val="32"/>
    </w:rPr>
  </w:style>
  <w:style w:type="character" w:customStyle="1" w:styleId="affff7">
    <w:name w:val="Название Знак"/>
    <w:link w:val="2fa"/>
    <w:rsid w:val="00BC19C5"/>
    <w:rPr>
      <w:rFonts w:ascii="Cambria" w:eastAsia="Times New Roman" w:hAnsi="Cambria" w:cs="Times New Roman"/>
      <w:b/>
      <w:bCs/>
      <w:kern w:val="28"/>
      <w:sz w:val="32"/>
      <w:szCs w:val="32"/>
    </w:rPr>
  </w:style>
  <w:style w:type="numbering" w:customStyle="1" w:styleId="65">
    <w:name w:val="Нет списка6"/>
    <w:next w:val="a3"/>
    <w:uiPriority w:val="99"/>
    <w:semiHidden/>
    <w:unhideWhenUsed/>
    <w:rsid w:val="00E43D71"/>
  </w:style>
  <w:style w:type="table" w:customStyle="1" w:styleId="73">
    <w:name w:val="Сетка таблицы7"/>
    <w:basedOn w:val="a2"/>
    <w:next w:val="af4"/>
    <w:uiPriority w:val="99"/>
    <w:rsid w:val="00E43D71"/>
    <w:pPr>
      <w:spacing w:after="0" w:afterAutospacing="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sid w:val="00615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3266">
      <w:bodyDiv w:val="1"/>
      <w:marLeft w:val="0"/>
      <w:marRight w:val="0"/>
      <w:marTop w:val="0"/>
      <w:marBottom w:val="0"/>
      <w:divBdr>
        <w:top w:val="none" w:sz="0" w:space="0" w:color="auto"/>
        <w:left w:val="none" w:sz="0" w:space="0" w:color="auto"/>
        <w:bottom w:val="none" w:sz="0" w:space="0" w:color="auto"/>
        <w:right w:val="none" w:sz="0" w:space="0" w:color="auto"/>
      </w:divBdr>
    </w:div>
    <w:div w:id="44528500">
      <w:bodyDiv w:val="1"/>
      <w:marLeft w:val="0"/>
      <w:marRight w:val="0"/>
      <w:marTop w:val="0"/>
      <w:marBottom w:val="0"/>
      <w:divBdr>
        <w:top w:val="none" w:sz="0" w:space="0" w:color="auto"/>
        <w:left w:val="none" w:sz="0" w:space="0" w:color="auto"/>
        <w:bottom w:val="none" w:sz="0" w:space="0" w:color="auto"/>
        <w:right w:val="none" w:sz="0" w:space="0" w:color="auto"/>
      </w:divBdr>
    </w:div>
    <w:div w:id="75708130">
      <w:bodyDiv w:val="1"/>
      <w:marLeft w:val="0"/>
      <w:marRight w:val="0"/>
      <w:marTop w:val="0"/>
      <w:marBottom w:val="0"/>
      <w:divBdr>
        <w:top w:val="none" w:sz="0" w:space="0" w:color="auto"/>
        <w:left w:val="none" w:sz="0" w:space="0" w:color="auto"/>
        <w:bottom w:val="none" w:sz="0" w:space="0" w:color="auto"/>
        <w:right w:val="none" w:sz="0" w:space="0" w:color="auto"/>
      </w:divBdr>
    </w:div>
    <w:div w:id="112022727">
      <w:bodyDiv w:val="1"/>
      <w:marLeft w:val="0"/>
      <w:marRight w:val="0"/>
      <w:marTop w:val="0"/>
      <w:marBottom w:val="0"/>
      <w:divBdr>
        <w:top w:val="none" w:sz="0" w:space="0" w:color="auto"/>
        <w:left w:val="none" w:sz="0" w:space="0" w:color="auto"/>
        <w:bottom w:val="none" w:sz="0" w:space="0" w:color="auto"/>
        <w:right w:val="none" w:sz="0" w:space="0" w:color="auto"/>
      </w:divBdr>
    </w:div>
    <w:div w:id="168760100">
      <w:bodyDiv w:val="1"/>
      <w:marLeft w:val="0"/>
      <w:marRight w:val="0"/>
      <w:marTop w:val="0"/>
      <w:marBottom w:val="0"/>
      <w:divBdr>
        <w:top w:val="none" w:sz="0" w:space="0" w:color="auto"/>
        <w:left w:val="none" w:sz="0" w:space="0" w:color="auto"/>
        <w:bottom w:val="none" w:sz="0" w:space="0" w:color="auto"/>
        <w:right w:val="none" w:sz="0" w:space="0" w:color="auto"/>
      </w:divBdr>
    </w:div>
    <w:div w:id="189342357">
      <w:bodyDiv w:val="1"/>
      <w:marLeft w:val="0"/>
      <w:marRight w:val="0"/>
      <w:marTop w:val="0"/>
      <w:marBottom w:val="0"/>
      <w:divBdr>
        <w:top w:val="none" w:sz="0" w:space="0" w:color="auto"/>
        <w:left w:val="none" w:sz="0" w:space="0" w:color="auto"/>
        <w:bottom w:val="none" w:sz="0" w:space="0" w:color="auto"/>
        <w:right w:val="none" w:sz="0" w:space="0" w:color="auto"/>
      </w:divBdr>
    </w:div>
    <w:div w:id="234702319">
      <w:bodyDiv w:val="1"/>
      <w:marLeft w:val="0"/>
      <w:marRight w:val="0"/>
      <w:marTop w:val="0"/>
      <w:marBottom w:val="0"/>
      <w:divBdr>
        <w:top w:val="none" w:sz="0" w:space="0" w:color="auto"/>
        <w:left w:val="none" w:sz="0" w:space="0" w:color="auto"/>
        <w:bottom w:val="none" w:sz="0" w:space="0" w:color="auto"/>
        <w:right w:val="none" w:sz="0" w:space="0" w:color="auto"/>
      </w:divBdr>
    </w:div>
    <w:div w:id="244072037">
      <w:bodyDiv w:val="1"/>
      <w:marLeft w:val="0"/>
      <w:marRight w:val="0"/>
      <w:marTop w:val="0"/>
      <w:marBottom w:val="0"/>
      <w:divBdr>
        <w:top w:val="none" w:sz="0" w:space="0" w:color="auto"/>
        <w:left w:val="none" w:sz="0" w:space="0" w:color="auto"/>
        <w:bottom w:val="none" w:sz="0" w:space="0" w:color="auto"/>
        <w:right w:val="none" w:sz="0" w:space="0" w:color="auto"/>
      </w:divBdr>
    </w:div>
    <w:div w:id="292713020">
      <w:bodyDiv w:val="1"/>
      <w:marLeft w:val="0"/>
      <w:marRight w:val="0"/>
      <w:marTop w:val="0"/>
      <w:marBottom w:val="0"/>
      <w:divBdr>
        <w:top w:val="none" w:sz="0" w:space="0" w:color="auto"/>
        <w:left w:val="none" w:sz="0" w:space="0" w:color="auto"/>
        <w:bottom w:val="none" w:sz="0" w:space="0" w:color="auto"/>
        <w:right w:val="none" w:sz="0" w:space="0" w:color="auto"/>
      </w:divBdr>
    </w:div>
    <w:div w:id="312489486">
      <w:bodyDiv w:val="1"/>
      <w:marLeft w:val="0"/>
      <w:marRight w:val="0"/>
      <w:marTop w:val="0"/>
      <w:marBottom w:val="0"/>
      <w:divBdr>
        <w:top w:val="none" w:sz="0" w:space="0" w:color="auto"/>
        <w:left w:val="none" w:sz="0" w:space="0" w:color="auto"/>
        <w:bottom w:val="none" w:sz="0" w:space="0" w:color="auto"/>
        <w:right w:val="none" w:sz="0" w:space="0" w:color="auto"/>
      </w:divBdr>
    </w:div>
    <w:div w:id="611546840">
      <w:bodyDiv w:val="1"/>
      <w:marLeft w:val="0"/>
      <w:marRight w:val="0"/>
      <w:marTop w:val="0"/>
      <w:marBottom w:val="0"/>
      <w:divBdr>
        <w:top w:val="none" w:sz="0" w:space="0" w:color="auto"/>
        <w:left w:val="none" w:sz="0" w:space="0" w:color="auto"/>
        <w:bottom w:val="none" w:sz="0" w:space="0" w:color="auto"/>
        <w:right w:val="none" w:sz="0" w:space="0" w:color="auto"/>
      </w:divBdr>
    </w:div>
    <w:div w:id="640041577">
      <w:bodyDiv w:val="1"/>
      <w:marLeft w:val="0"/>
      <w:marRight w:val="0"/>
      <w:marTop w:val="0"/>
      <w:marBottom w:val="0"/>
      <w:divBdr>
        <w:top w:val="none" w:sz="0" w:space="0" w:color="auto"/>
        <w:left w:val="none" w:sz="0" w:space="0" w:color="auto"/>
        <w:bottom w:val="none" w:sz="0" w:space="0" w:color="auto"/>
        <w:right w:val="none" w:sz="0" w:space="0" w:color="auto"/>
      </w:divBdr>
    </w:div>
    <w:div w:id="657882295">
      <w:bodyDiv w:val="1"/>
      <w:marLeft w:val="0"/>
      <w:marRight w:val="0"/>
      <w:marTop w:val="0"/>
      <w:marBottom w:val="0"/>
      <w:divBdr>
        <w:top w:val="none" w:sz="0" w:space="0" w:color="auto"/>
        <w:left w:val="none" w:sz="0" w:space="0" w:color="auto"/>
        <w:bottom w:val="none" w:sz="0" w:space="0" w:color="auto"/>
        <w:right w:val="none" w:sz="0" w:space="0" w:color="auto"/>
      </w:divBdr>
    </w:div>
    <w:div w:id="677003155">
      <w:bodyDiv w:val="1"/>
      <w:marLeft w:val="0"/>
      <w:marRight w:val="0"/>
      <w:marTop w:val="0"/>
      <w:marBottom w:val="0"/>
      <w:divBdr>
        <w:top w:val="none" w:sz="0" w:space="0" w:color="auto"/>
        <w:left w:val="none" w:sz="0" w:space="0" w:color="auto"/>
        <w:bottom w:val="none" w:sz="0" w:space="0" w:color="auto"/>
        <w:right w:val="none" w:sz="0" w:space="0" w:color="auto"/>
      </w:divBdr>
    </w:div>
    <w:div w:id="693002953">
      <w:bodyDiv w:val="1"/>
      <w:marLeft w:val="0"/>
      <w:marRight w:val="0"/>
      <w:marTop w:val="0"/>
      <w:marBottom w:val="0"/>
      <w:divBdr>
        <w:top w:val="none" w:sz="0" w:space="0" w:color="auto"/>
        <w:left w:val="none" w:sz="0" w:space="0" w:color="auto"/>
        <w:bottom w:val="none" w:sz="0" w:space="0" w:color="auto"/>
        <w:right w:val="none" w:sz="0" w:space="0" w:color="auto"/>
      </w:divBdr>
    </w:div>
    <w:div w:id="724062568">
      <w:bodyDiv w:val="1"/>
      <w:marLeft w:val="0"/>
      <w:marRight w:val="0"/>
      <w:marTop w:val="0"/>
      <w:marBottom w:val="0"/>
      <w:divBdr>
        <w:top w:val="none" w:sz="0" w:space="0" w:color="auto"/>
        <w:left w:val="none" w:sz="0" w:space="0" w:color="auto"/>
        <w:bottom w:val="none" w:sz="0" w:space="0" w:color="auto"/>
        <w:right w:val="none" w:sz="0" w:space="0" w:color="auto"/>
      </w:divBdr>
    </w:div>
    <w:div w:id="780221368">
      <w:bodyDiv w:val="1"/>
      <w:marLeft w:val="0"/>
      <w:marRight w:val="0"/>
      <w:marTop w:val="0"/>
      <w:marBottom w:val="0"/>
      <w:divBdr>
        <w:top w:val="none" w:sz="0" w:space="0" w:color="auto"/>
        <w:left w:val="none" w:sz="0" w:space="0" w:color="auto"/>
        <w:bottom w:val="none" w:sz="0" w:space="0" w:color="auto"/>
        <w:right w:val="none" w:sz="0" w:space="0" w:color="auto"/>
      </w:divBdr>
    </w:div>
    <w:div w:id="856432026">
      <w:bodyDiv w:val="1"/>
      <w:marLeft w:val="0"/>
      <w:marRight w:val="0"/>
      <w:marTop w:val="0"/>
      <w:marBottom w:val="0"/>
      <w:divBdr>
        <w:top w:val="none" w:sz="0" w:space="0" w:color="auto"/>
        <w:left w:val="none" w:sz="0" w:space="0" w:color="auto"/>
        <w:bottom w:val="none" w:sz="0" w:space="0" w:color="auto"/>
        <w:right w:val="none" w:sz="0" w:space="0" w:color="auto"/>
      </w:divBdr>
    </w:div>
    <w:div w:id="912080834">
      <w:bodyDiv w:val="1"/>
      <w:marLeft w:val="0"/>
      <w:marRight w:val="0"/>
      <w:marTop w:val="0"/>
      <w:marBottom w:val="0"/>
      <w:divBdr>
        <w:top w:val="none" w:sz="0" w:space="0" w:color="auto"/>
        <w:left w:val="none" w:sz="0" w:space="0" w:color="auto"/>
        <w:bottom w:val="none" w:sz="0" w:space="0" w:color="auto"/>
        <w:right w:val="none" w:sz="0" w:space="0" w:color="auto"/>
      </w:divBdr>
    </w:div>
    <w:div w:id="943805769">
      <w:bodyDiv w:val="1"/>
      <w:marLeft w:val="0"/>
      <w:marRight w:val="0"/>
      <w:marTop w:val="0"/>
      <w:marBottom w:val="0"/>
      <w:divBdr>
        <w:top w:val="none" w:sz="0" w:space="0" w:color="auto"/>
        <w:left w:val="none" w:sz="0" w:space="0" w:color="auto"/>
        <w:bottom w:val="none" w:sz="0" w:space="0" w:color="auto"/>
        <w:right w:val="none" w:sz="0" w:space="0" w:color="auto"/>
      </w:divBdr>
    </w:div>
    <w:div w:id="959534785">
      <w:bodyDiv w:val="1"/>
      <w:marLeft w:val="0"/>
      <w:marRight w:val="0"/>
      <w:marTop w:val="0"/>
      <w:marBottom w:val="0"/>
      <w:divBdr>
        <w:top w:val="none" w:sz="0" w:space="0" w:color="auto"/>
        <w:left w:val="none" w:sz="0" w:space="0" w:color="auto"/>
        <w:bottom w:val="none" w:sz="0" w:space="0" w:color="auto"/>
        <w:right w:val="none" w:sz="0" w:space="0" w:color="auto"/>
      </w:divBdr>
    </w:div>
    <w:div w:id="1015426414">
      <w:bodyDiv w:val="1"/>
      <w:marLeft w:val="0"/>
      <w:marRight w:val="0"/>
      <w:marTop w:val="0"/>
      <w:marBottom w:val="0"/>
      <w:divBdr>
        <w:top w:val="none" w:sz="0" w:space="0" w:color="auto"/>
        <w:left w:val="none" w:sz="0" w:space="0" w:color="auto"/>
        <w:bottom w:val="none" w:sz="0" w:space="0" w:color="auto"/>
        <w:right w:val="none" w:sz="0" w:space="0" w:color="auto"/>
      </w:divBdr>
    </w:div>
    <w:div w:id="1033991950">
      <w:bodyDiv w:val="1"/>
      <w:marLeft w:val="0"/>
      <w:marRight w:val="0"/>
      <w:marTop w:val="0"/>
      <w:marBottom w:val="0"/>
      <w:divBdr>
        <w:top w:val="none" w:sz="0" w:space="0" w:color="auto"/>
        <w:left w:val="none" w:sz="0" w:space="0" w:color="auto"/>
        <w:bottom w:val="none" w:sz="0" w:space="0" w:color="auto"/>
        <w:right w:val="none" w:sz="0" w:space="0" w:color="auto"/>
      </w:divBdr>
    </w:div>
    <w:div w:id="1087533642">
      <w:bodyDiv w:val="1"/>
      <w:marLeft w:val="0"/>
      <w:marRight w:val="0"/>
      <w:marTop w:val="0"/>
      <w:marBottom w:val="0"/>
      <w:divBdr>
        <w:top w:val="none" w:sz="0" w:space="0" w:color="auto"/>
        <w:left w:val="none" w:sz="0" w:space="0" w:color="auto"/>
        <w:bottom w:val="none" w:sz="0" w:space="0" w:color="auto"/>
        <w:right w:val="none" w:sz="0" w:space="0" w:color="auto"/>
      </w:divBdr>
    </w:div>
    <w:div w:id="1112898381">
      <w:bodyDiv w:val="1"/>
      <w:marLeft w:val="0"/>
      <w:marRight w:val="0"/>
      <w:marTop w:val="0"/>
      <w:marBottom w:val="0"/>
      <w:divBdr>
        <w:top w:val="none" w:sz="0" w:space="0" w:color="auto"/>
        <w:left w:val="none" w:sz="0" w:space="0" w:color="auto"/>
        <w:bottom w:val="none" w:sz="0" w:space="0" w:color="auto"/>
        <w:right w:val="none" w:sz="0" w:space="0" w:color="auto"/>
      </w:divBdr>
    </w:div>
    <w:div w:id="1209029324">
      <w:bodyDiv w:val="1"/>
      <w:marLeft w:val="0"/>
      <w:marRight w:val="0"/>
      <w:marTop w:val="0"/>
      <w:marBottom w:val="0"/>
      <w:divBdr>
        <w:top w:val="none" w:sz="0" w:space="0" w:color="auto"/>
        <w:left w:val="none" w:sz="0" w:space="0" w:color="auto"/>
        <w:bottom w:val="none" w:sz="0" w:space="0" w:color="auto"/>
        <w:right w:val="none" w:sz="0" w:space="0" w:color="auto"/>
      </w:divBdr>
    </w:div>
    <w:div w:id="1214122637">
      <w:bodyDiv w:val="1"/>
      <w:marLeft w:val="0"/>
      <w:marRight w:val="0"/>
      <w:marTop w:val="0"/>
      <w:marBottom w:val="0"/>
      <w:divBdr>
        <w:top w:val="none" w:sz="0" w:space="0" w:color="auto"/>
        <w:left w:val="none" w:sz="0" w:space="0" w:color="auto"/>
        <w:bottom w:val="none" w:sz="0" w:space="0" w:color="auto"/>
        <w:right w:val="none" w:sz="0" w:space="0" w:color="auto"/>
      </w:divBdr>
    </w:div>
    <w:div w:id="1240483405">
      <w:bodyDiv w:val="1"/>
      <w:marLeft w:val="0"/>
      <w:marRight w:val="0"/>
      <w:marTop w:val="0"/>
      <w:marBottom w:val="0"/>
      <w:divBdr>
        <w:top w:val="none" w:sz="0" w:space="0" w:color="auto"/>
        <w:left w:val="none" w:sz="0" w:space="0" w:color="auto"/>
        <w:bottom w:val="none" w:sz="0" w:space="0" w:color="auto"/>
        <w:right w:val="none" w:sz="0" w:space="0" w:color="auto"/>
      </w:divBdr>
    </w:div>
    <w:div w:id="1264999969">
      <w:bodyDiv w:val="1"/>
      <w:marLeft w:val="0"/>
      <w:marRight w:val="0"/>
      <w:marTop w:val="0"/>
      <w:marBottom w:val="0"/>
      <w:divBdr>
        <w:top w:val="none" w:sz="0" w:space="0" w:color="auto"/>
        <w:left w:val="none" w:sz="0" w:space="0" w:color="auto"/>
        <w:bottom w:val="none" w:sz="0" w:space="0" w:color="auto"/>
        <w:right w:val="none" w:sz="0" w:space="0" w:color="auto"/>
      </w:divBdr>
    </w:div>
    <w:div w:id="1286078683">
      <w:bodyDiv w:val="1"/>
      <w:marLeft w:val="0"/>
      <w:marRight w:val="0"/>
      <w:marTop w:val="0"/>
      <w:marBottom w:val="0"/>
      <w:divBdr>
        <w:top w:val="none" w:sz="0" w:space="0" w:color="auto"/>
        <w:left w:val="none" w:sz="0" w:space="0" w:color="auto"/>
        <w:bottom w:val="none" w:sz="0" w:space="0" w:color="auto"/>
        <w:right w:val="none" w:sz="0" w:space="0" w:color="auto"/>
      </w:divBdr>
    </w:div>
    <w:div w:id="1310986589">
      <w:bodyDiv w:val="1"/>
      <w:marLeft w:val="0"/>
      <w:marRight w:val="0"/>
      <w:marTop w:val="0"/>
      <w:marBottom w:val="0"/>
      <w:divBdr>
        <w:top w:val="none" w:sz="0" w:space="0" w:color="auto"/>
        <w:left w:val="none" w:sz="0" w:space="0" w:color="auto"/>
        <w:bottom w:val="none" w:sz="0" w:space="0" w:color="auto"/>
        <w:right w:val="none" w:sz="0" w:space="0" w:color="auto"/>
      </w:divBdr>
    </w:div>
    <w:div w:id="1370253433">
      <w:bodyDiv w:val="1"/>
      <w:marLeft w:val="0"/>
      <w:marRight w:val="0"/>
      <w:marTop w:val="0"/>
      <w:marBottom w:val="0"/>
      <w:divBdr>
        <w:top w:val="none" w:sz="0" w:space="0" w:color="auto"/>
        <w:left w:val="none" w:sz="0" w:space="0" w:color="auto"/>
        <w:bottom w:val="none" w:sz="0" w:space="0" w:color="auto"/>
        <w:right w:val="none" w:sz="0" w:space="0" w:color="auto"/>
      </w:divBdr>
    </w:div>
    <w:div w:id="1530217410">
      <w:bodyDiv w:val="1"/>
      <w:marLeft w:val="0"/>
      <w:marRight w:val="0"/>
      <w:marTop w:val="0"/>
      <w:marBottom w:val="0"/>
      <w:divBdr>
        <w:top w:val="none" w:sz="0" w:space="0" w:color="auto"/>
        <w:left w:val="none" w:sz="0" w:space="0" w:color="auto"/>
        <w:bottom w:val="none" w:sz="0" w:space="0" w:color="auto"/>
        <w:right w:val="none" w:sz="0" w:space="0" w:color="auto"/>
      </w:divBdr>
    </w:div>
    <w:div w:id="1702583627">
      <w:bodyDiv w:val="1"/>
      <w:marLeft w:val="0"/>
      <w:marRight w:val="0"/>
      <w:marTop w:val="0"/>
      <w:marBottom w:val="0"/>
      <w:divBdr>
        <w:top w:val="none" w:sz="0" w:space="0" w:color="auto"/>
        <w:left w:val="none" w:sz="0" w:space="0" w:color="auto"/>
        <w:bottom w:val="none" w:sz="0" w:space="0" w:color="auto"/>
        <w:right w:val="none" w:sz="0" w:space="0" w:color="auto"/>
      </w:divBdr>
    </w:div>
    <w:div w:id="1809274594">
      <w:bodyDiv w:val="1"/>
      <w:marLeft w:val="0"/>
      <w:marRight w:val="0"/>
      <w:marTop w:val="0"/>
      <w:marBottom w:val="0"/>
      <w:divBdr>
        <w:top w:val="none" w:sz="0" w:space="0" w:color="auto"/>
        <w:left w:val="none" w:sz="0" w:space="0" w:color="auto"/>
        <w:bottom w:val="none" w:sz="0" w:space="0" w:color="auto"/>
        <w:right w:val="none" w:sz="0" w:space="0" w:color="auto"/>
      </w:divBdr>
    </w:div>
    <w:div w:id="1839804860">
      <w:bodyDiv w:val="1"/>
      <w:marLeft w:val="0"/>
      <w:marRight w:val="0"/>
      <w:marTop w:val="0"/>
      <w:marBottom w:val="0"/>
      <w:divBdr>
        <w:top w:val="none" w:sz="0" w:space="0" w:color="auto"/>
        <w:left w:val="none" w:sz="0" w:space="0" w:color="auto"/>
        <w:bottom w:val="none" w:sz="0" w:space="0" w:color="auto"/>
        <w:right w:val="none" w:sz="0" w:space="0" w:color="auto"/>
      </w:divBdr>
    </w:div>
    <w:div w:id="1855342806">
      <w:bodyDiv w:val="1"/>
      <w:marLeft w:val="0"/>
      <w:marRight w:val="0"/>
      <w:marTop w:val="0"/>
      <w:marBottom w:val="0"/>
      <w:divBdr>
        <w:top w:val="none" w:sz="0" w:space="0" w:color="auto"/>
        <w:left w:val="none" w:sz="0" w:space="0" w:color="auto"/>
        <w:bottom w:val="none" w:sz="0" w:space="0" w:color="auto"/>
        <w:right w:val="none" w:sz="0" w:space="0" w:color="auto"/>
      </w:divBdr>
    </w:div>
    <w:div w:id="1858691150">
      <w:bodyDiv w:val="1"/>
      <w:marLeft w:val="0"/>
      <w:marRight w:val="0"/>
      <w:marTop w:val="0"/>
      <w:marBottom w:val="0"/>
      <w:divBdr>
        <w:top w:val="none" w:sz="0" w:space="0" w:color="auto"/>
        <w:left w:val="none" w:sz="0" w:space="0" w:color="auto"/>
        <w:bottom w:val="none" w:sz="0" w:space="0" w:color="auto"/>
        <w:right w:val="none" w:sz="0" w:space="0" w:color="auto"/>
      </w:divBdr>
    </w:div>
    <w:div w:id="1902207464">
      <w:bodyDiv w:val="1"/>
      <w:marLeft w:val="0"/>
      <w:marRight w:val="0"/>
      <w:marTop w:val="0"/>
      <w:marBottom w:val="0"/>
      <w:divBdr>
        <w:top w:val="none" w:sz="0" w:space="0" w:color="auto"/>
        <w:left w:val="none" w:sz="0" w:space="0" w:color="auto"/>
        <w:bottom w:val="none" w:sz="0" w:space="0" w:color="auto"/>
        <w:right w:val="none" w:sz="0" w:space="0" w:color="auto"/>
      </w:divBdr>
    </w:div>
    <w:div w:id="1924220069">
      <w:bodyDiv w:val="1"/>
      <w:marLeft w:val="0"/>
      <w:marRight w:val="0"/>
      <w:marTop w:val="0"/>
      <w:marBottom w:val="0"/>
      <w:divBdr>
        <w:top w:val="none" w:sz="0" w:space="0" w:color="auto"/>
        <w:left w:val="none" w:sz="0" w:space="0" w:color="auto"/>
        <w:bottom w:val="none" w:sz="0" w:space="0" w:color="auto"/>
        <w:right w:val="none" w:sz="0" w:space="0" w:color="auto"/>
      </w:divBdr>
    </w:div>
    <w:div w:id="1929774801">
      <w:bodyDiv w:val="1"/>
      <w:marLeft w:val="0"/>
      <w:marRight w:val="0"/>
      <w:marTop w:val="0"/>
      <w:marBottom w:val="0"/>
      <w:divBdr>
        <w:top w:val="none" w:sz="0" w:space="0" w:color="auto"/>
        <w:left w:val="none" w:sz="0" w:space="0" w:color="auto"/>
        <w:bottom w:val="none" w:sz="0" w:space="0" w:color="auto"/>
        <w:right w:val="none" w:sz="0" w:space="0" w:color="auto"/>
      </w:divBdr>
    </w:div>
    <w:div w:id="1990744380">
      <w:bodyDiv w:val="1"/>
      <w:marLeft w:val="0"/>
      <w:marRight w:val="0"/>
      <w:marTop w:val="0"/>
      <w:marBottom w:val="0"/>
      <w:divBdr>
        <w:top w:val="none" w:sz="0" w:space="0" w:color="auto"/>
        <w:left w:val="none" w:sz="0" w:space="0" w:color="auto"/>
        <w:bottom w:val="none" w:sz="0" w:space="0" w:color="auto"/>
        <w:right w:val="none" w:sz="0" w:space="0" w:color="auto"/>
      </w:divBdr>
    </w:div>
    <w:div w:id="2003265865">
      <w:bodyDiv w:val="1"/>
      <w:marLeft w:val="0"/>
      <w:marRight w:val="0"/>
      <w:marTop w:val="0"/>
      <w:marBottom w:val="0"/>
      <w:divBdr>
        <w:top w:val="none" w:sz="0" w:space="0" w:color="auto"/>
        <w:left w:val="none" w:sz="0" w:space="0" w:color="auto"/>
        <w:bottom w:val="none" w:sz="0" w:space="0" w:color="auto"/>
        <w:right w:val="none" w:sz="0" w:space="0" w:color="auto"/>
      </w:divBdr>
    </w:div>
    <w:div w:id="210633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420379949" TargetMode="External"/><Relationship Id="rId21" Type="http://schemas.openxmlformats.org/officeDocument/2006/relationships/hyperlink" Target="consultantplus://offline/ref=6743086E5788AED1B3F4147B2161C98A5E8FBDA4EED91276D1478A2F249CBD857ACD2C0C0C79FF804470DC2E28F34AB0EEPAE7C" TargetMode="External"/><Relationship Id="rId34" Type="http://schemas.openxmlformats.org/officeDocument/2006/relationships/hyperlink" Target="http://www.admkrsk.ru" TargetMode="External"/><Relationship Id="rId42" Type="http://schemas.openxmlformats.org/officeDocument/2006/relationships/hyperlink" Target="consultantplus://offline/ref=0F3B54E4C5FCA8B4EFC3EFA86EFE23BBD4C9D5DCF7202E1772584FE723I7v7C" TargetMode="External"/><Relationship Id="rId47" Type="http://schemas.openxmlformats.org/officeDocument/2006/relationships/hyperlink" Target="http://www.consultant.ru/document/cons_doc_LAW_33773/ccff4260e7e0bd6e3797bee96043a4a2c3d49ae6/" TargetMode="External"/><Relationship Id="rId50" Type="http://schemas.openxmlformats.org/officeDocument/2006/relationships/hyperlink" Target="http://www.consultant.ru/document/cons_doc_LAW_78700/5fe0feaff713d5ef91354173de29ffb4c33b81d7/" TargetMode="External"/><Relationship Id="rId55" Type="http://schemas.openxmlformats.org/officeDocument/2006/relationships/hyperlink" Target="http://www.consultant.ru/document/cons_doc_LAW_197427/" TargetMode="External"/><Relationship Id="rId63" Type="http://schemas.openxmlformats.org/officeDocument/2006/relationships/hyperlink" Target="https://login.consultant.ru/link/?rnd=76CC1C413C976ABBE3F2F4A4A71A640E&amp;req=doc&amp;base=LAW&amp;n=365228&amp;dst=585&amp;fld=134&amp;date=02.12.2020" TargetMode="External"/><Relationship Id="rId68" Type="http://schemas.openxmlformats.org/officeDocument/2006/relationships/hyperlink" Target="https://login.consultant.ru/link/?rnd=76CC1C413C976ABBE3F2F4A4A71A640E&amp;req=doc&amp;base=LAW&amp;n=365228&amp;dst=613&amp;fld=134&amp;date=02.12.2020" TargetMode="External"/><Relationship Id="rId76" Type="http://schemas.openxmlformats.org/officeDocument/2006/relationships/hyperlink" Target="https://login.consultant.ru/link/?rnd=76CC1C413C976ABBE3F2F4A4A71A640E&amp;req=doc&amp;base=LAW&amp;n=366155&amp;dst=100346&amp;fld=134&amp;REFFIELD=134&amp;REFDST=1746&amp;REFDOC=365228&amp;REFBASE=LAW&amp;stat=refcode%3D16876%3Bdstident%3D100346%3Bindex%3D1738&amp;date=02.12.2020" TargetMode="External"/><Relationship Id="rId84" Type="http://schemas.openxmlformats.org/officeDocument/2006/relationships/hyperlink" Target="https://login.consultant.ru/link/?req=doc&amp;base=LAW&amp;n=342034&amp;date=30.04.2020&amp;dst=100352&amp;fld=134" TargetMode="External"/><Relationship Id="rId89" Type="http://schemas.openxmlformats.org/officeDocument/2006/relationships/hyperlink" Target="http://www.consultant.ru/document/cons_doc_LAW_33773/59d02fe3eb2e102ec143badd5b463d7224ab6194/" TargetMode="External"/><Relationship Id="rId97" Type="http://schemas.openxmlformats.org/officeDocument/2006/relationships/hyperlink" Target="https://login.consultant.ru/link/?rnd=040644A8D56DBE7DC36A05C30D9506C8&amp;req=doc&amp;base=LAW&amp;n=93980&amp;REFFIELD=134&amp;REFDST=100067&amp;REFDOC=314820&amp;REFBASE=LAW&amp;stat=refcode%3D16610%3Bindex%3D138&amp;date=17.07.2020" TargetMode="External"/><Relationship Id="rId7" Type="http://schemas.openxmlformats.org/officeDocument/2006/relationships/endnotes" Target="endnotes.xml"/><Relationship Id="rId71" Type="http://schemas.openxmlformats.org/officeDocument/2006/relationships/hyperlink" Target="https://login.consultant.ru/link/?rnd=76CC1C413C976ABBE3F2F4A4A71A640E&amp;req=doc&amp;base=LAW&amp;n=365228&amp;dst=860&amp;fld=134&amp;date=02.12.2020" TargetMode="External"/><Relationship Id="rId92" Type="http://schemas.openxmlformats.org/officeDocument/2006/relationships/hyperlink" Target="https://login.consultant.ru/link/?req=doc&amp;base=LAW&amp;n=303658&amp;rnd=9C5A5D072584AAADF34B8DC9521ACE03&amp;dst=100352&amp;fld=134"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normativ.kontur.ru/document?moduleid=1&amp;documentid=282694" TargetMode="External"/><Relationship Id="rId11" Type="http://schemas.openxmlformats.org/officeDocument/2006/relationships/hyperlink" Target="consultantplus://offline/main?base=LAW;n=110233;fld=134" TargetMode="External"/><Relationship Id="rId24" Type="http://schemas.openxmlformats.org/officeDocument/2006/relationships/hyperlink" Target="consultantplus://offline/ref=22A243F99BC2A20CB628647471AEEAFB686DC0B526F59A1AFFE4F056xBCCD" TargetMode="External"/><Relationship Id="rId32" Type="http://schemas.openxmlformats.org/officeDocument/2006/relationships/hyperlink" Target="consultantplus://offline/ref=04288F788B61E92B7364B0DBF291BA0561957110B087F88C01171257F9l2i8I" TargetMode="External"/><Relationship Id="rId37" Type="http://schemas.openxmlformats.org/officeDocument/2006/relationships/hyperlink" Target="consultantplus://offline/ref=75B65488441A723460B9035BEB0EDDF0FEE1AE9759C1F68D810011H2vEC" TargetMode="External"/><Relationship Id="rId40" Type="http://schemas.openxmlformats.org/officeDocument/2006/relationships/hyperlink" Target="consultantplus://offline/ref=0F3B54E4C5FCA8B4EFC3EFA86EFE23BBD4C9D5DCF7202E1772584FE723I7v7C" TargetMode="External"/><Relationship Id="rId45" Type="http://schemas.openxmlformats.org/officeDocument/2006/relationships/hyperlink" Target="consultantplus://offline/ref=CCCEF5D401852A09BF14D890C68F79D44124C3CCCEAD6BFB210F34B34AADE869W868E" TargetMode="External"/><Relationship Id="rId53" Type="http://schemas.openxmlformats.org/officeDocument/2006/relationships/hyperlink" Target="http://www.consultant.ru/document/cons_doc_LAW_144624/" TargetMode="External"/><Relationship Id="rId58" Type="http://schemas.openxmlformats.org/officeDocument/2006/relationships/hyperlink" Target="http://www.consultant.ru/document/cons_doc_LAW_301319/" TargetMode="External"/><Relationship Id="rId66" Type="http://schemas.openxmlformats.org/officeDocument/2006/relationships/hyperlink" Target="https://login.consultant.ru/link/?rnd=76CC1C413C976ABBE3F2F4A4A71A640E&amp;req=doc&amp;base=LAW&amp;n=365228&amp;dst=1095&amp;fld=134&amp;date=02.12.2020" TargetMode="External"/><Relationship Id="rId74" Type="http://schemas.openxmlformats.org/officeDocument/2006/relationships/hyperlink" Target="https://login.consultant.ru/link/?rnd=76CC1C413C976ABBE3F2F4A4A71A640E&amp;req=doc&amp;base=LAW&amp;n=365228&amp;dst=1709&amp;fld=134&amp;date=02.12.2020" TargetMode="External"/><Relationship Id="rId79" Type="http://schemas.openxmlformats.org/officeDocument/2006/relationships/hyperlink" Target="https://login.consultant.ru/link/?req=doc&amp;base=LAW&amp;n=342034&amp;date=30.04.2020" TargetMode="External"/><Relationship Id="rId87" Type="http://schemas.openxmlformats.org/officeDocument/2006/relationships/hyperlink" Target="https://login.consultant.ru/link/?rnd=BD071C4C31E1039FFF6D15F197B4999A&amp;req=doc&amp;base=RLAW123&amp;n=227454&amp;dst=100273&amp;fld=134&amp;date=10.07.2020" TargetMode="External"/><Relationship Id="rId5" Type="http://schemas.openxmlformats.org/officeDocument/2006/relationships/webSettings" Target="webSettings.xml"/><Relationship Id="rId61" Type="http://schemas.openxmlformats.org/officeDocument/2006/relationships/hyperlink" Target="http://www.consultant.ru/document/cons_doc_LAW_51040/" TargetMode="External"/><Relationship Id="rId82" Type="http://schemas.openxmlformats.org/officeDocument/2006/relationships/hyperlink" Target="https://login.consultant.ru/link/?req=doc&amp;base=LAW&amp;n=342034&amp;date=30.04.2020&amp;dst=100009&amp;fld=134" TargetMode="External"/><Relationship Id="rId90" Type="http://schemas.openxmlformats.org/officeDocument/2006/relationships/hyperlink" Target="consultantplus://offline/ref=13F8A6059D907944F375314D1CBADC977CC01435C724469AA95EA77088C4E0452E6FA788m1cBH" TargetMode="External"/><Relationship Id="rId95" Type="http://schemas.openxmlformats.org/officeDocument/2006/relationships/hyperlink" Target="https://login.consultant.ru/link/?req=doc&amp;base=LAW&amp;n=342034&amp;date=30.04.2020&amp;dst=100352&amp;fld=134" TargetMode="External"/><Relationship Id="rId19" Type="http://schemas.openxmlformats.org/officeDocument/2006/relationships/hyperlink" Target="consultantplus://offline/ref=6743086E5788AED1B3F4147B2161C98A5E8FBDA4EDDC107ADF408A2F249CBD857ACD2C0C1E79A78C4578C02A2DE61CE1A8F36491BE1F621DE961BA47P4E8C" TargetMode="External"/><Relationship Id="rId14" Type="http://schemas.openxmlformats.org/officeDocument/2006/relationships/hyperlink" Target="consultantplus://offline/ref=5B6497B1C2B83DCBDC20B090B7F45E61181CFA60F65912721A989C7D48EBA39BEDBFCF24E9CDB918AFB3E7ID7FI" TargetMode="External"/><Relationship Id="rId22" Type="http://schemas.openxmlformats.org/officeDocument/2006/relationships/hyperlink" Target="consultantplus://offline/ref=6743086E5788AED1B3F4147B2161C98A5E8FBDA4EED91276D1478A2F249CBD857ACD2C0C1E79A78C4578C22E28E61CE1A8F36491BE1F621DE961BA47P4E8C" TargetMode="External"/><Relationship Id="rId27" Type="http://schemas.openxmlformats.org/officeDocument/2006/relationships/hyperlink" Target="http://docs.cntd.ru/document/420379949" TargetMode="External"/><Relationship Id="rId30" Type="http://schemas.openxmlformats.org/officeDocument/2006/relationships/image" Target="media/image5.jpeg"/><Relationship Id="rId35" Type="http://schemas.openxmlformats.org/officeDocument/2006/relationships/hyperlink" Target="http://www.kanskadm.ru" TargetMode="External"/><Relationship Id="rId43" Type="http://schemas.openxmlformats.org/officeDocument/2006/relationships/hyperlink" Target="consultantplus://offline/ref=0F3B54E4C5FCA8B4EFC3EFA86EFE23BBD4C9D5DCF7202E1772584FE723I7v7C" TargetMode="External"/><Relationship Id="rId48" Type="http://schemas.openxmlformats.org/officeDocument/2006/relationships/hyperlink" Target="http://www.consultant.ru/document/cons_doc_LAW_144624/" TargetMode="External"/><Relationship Id="rId56" Type="http://schemas.openxmlformats.org/officeDocument/2006/relationships/hyperlink" Target="http://www.consultant.ru/document/cons_doc_LAW_3356/" TargetMode="External"/><Relationship Id="rId64" Type="http://schemas.openxmlformats.org/officeDocument/2006/relationships/hyperlink" Target="https://login.consultant.ru/link/?rnd=76CC1C413C976ABBE3F2F4A4A71A640E&amp;req=doc&amp;base=LAW&amp;n=365228&amp;dst=1095&amp;fld=134&amp;date=02.12.2020" TargetMode="External"/><Relationship Id="rId69" Type="http://schemas.openxmlformats.org/officeDocument/2006/relationships/hyperlink" Target="https://login.consultant.ru/link/?rnd=76CC1C413C976ABBE3F2F4A4A71A640E&amp;req=doc&amp;base=LAW&amp;n=365228&amp;dst=611&amp;fld=134&amp;date=02.12.2020" TargetMode="External"/><Relationship Id="rId77" Type="http://schemas.openxmlformats.org/officeDocument/2006/relationships/hyperlink" Target="https://login.consultant.ru/link/?rnd=76CC1C413C976ABBE3F2F4A4A71A640E&amp;req=doc&amp;base=LAW&amp;n=366155&amp;dst=100138&amp;fld=134&amp;REFFIELD=134&amp;REFDST=1746&amp;REFDOC=365228&amp;REFBASE=LAW&amp;stat=refcode%3D16876%3Bdstident%3D100138%3Bindex%3D1738&amp;date=02.12.2020"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onsultant.ru/document/cons_doc_LAW_59703/3f82cd68de4903c3be21ef88ebc86f7582cf857f/" TargetMode="External"/><Relationship Id="rId72" Type="http://schemas.openxmlformats.org/officeDocument/2006/relationships/hyperlink" Target="https://login.consultant.ru/link/?rnd=76CC1C413C976ABBE3F2F4A4A71A640E&amp;req=doc&amp;base=LAW&amp;n=190624&amp;dst=100010&amp;fld=134&amp;REFFIELD=134&amp;REFDST=826&amp;REFDOC=365228&amp;REFBASE=LAW&amp;stat=refcode%3D16610%3Bdstident%3D100010%3Bindex%3D1721&amp;date=02.12.2020" TargetMode="External"/><Relationship Id="rId80" Type="http://schemas.openxmlformats.org/officeDocument/2006/relationships/hyperlink" Target="https://login.consultant.ru/link/?req=doc&amp;base=LAW&amp;n=342034&amp;date=30.04.2020&amp;dst=100010&amp;fld=134" TargetMode="External"/><Relationship Id="rId85" Type="http://schemas.openxmlformats.org/officeDocument/2006/relationships/hyperlink" Target="https://login.consultant.ru/link/?req=doc&amp;base=LAW&amp;n=342034&amp;date=30.04.2020&amp;dst=100352&amp;fld=134" TargetMode="External"/><Relationship Id="rId93" Type="http://schemas.openxmlformats.org/officeDocument/2006/relationships/hyperlink" Target="https://login.consultant.ru/link/?req=doc&amp;base=LAW&amp;n=303658&amp;rnd=9C5A5D072584AAADF34B8DC9521ACE03&amp;dst=100352&amp;fld=134"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consultantplus://offline/main?base=LAW;n=112715;fld=134;dst=100370" TargetMode="External"/><Relationship Id="rId17" Type="http://schemas.openxmlformats.org/officeDocument/2006/relationships/image" Target="media/image3.emf"/><Relationship Id="rId25" Type="http://schemas.openxmlformats.org/officeDocument/2006/relationships/hyperlink" Target="http://docs.cntd.ru/document/901919946" TargetMode="External"/><Relationship Id="rId33" Type="http://schemas.openxmlformats.org/officeDocument/2006/relationships/hyperlink" Target="mailto:%20e-mail:%20info@24mfc.ru" TargetMode="External"/><Relationship Id="rId38" Type="http://schemas.openxmlformats.org/officeDocument/2006/relationships/hyperlink" Target="consultantplus://offline/ref=75B65488441A723460B9035BEB0EDDF0FDEAA89B5592A18FD0551F2BE2HEv6C" TargetMode="External"/><Relationship Id="rId46" Type="http://schemas.openxmlformats.org/officeDocument/2006/relationships/hyperlink" Target="consultantplus://offline/ref=87BD3FEA36AB8E1120ED1849C8C05A12705664FE700EFE9E5CA25DBD0BF2D55B5363q3G" TargetMode="External"/><Relationship Id="rId59" Type="http://schemas.openxmlformats.org/officeDocument/2006/relationships/hyperlink" Target="http://www.consultant.ru/document/cons_doc_LAW_221171/" TargetMode="External"/><Relationship Id="rId67" Type="http://schemas.openxmlformats.org/officeDocument/2006/relationships/hyperlink" Target="https://login.consultant.ru/link/?rnd=76CC1C413C976ABBE3F2F4A4A71A640E&amp;req=doc&amp;base=LAW&amp;n=365228&amp;dst=652&amp;fld=134&amp;date=02.12.2020" TargetMode="External"/><Relationship Id="rId20" Type="http://schemas.openxmlformats.org/officeDocument/2006/relationships/hyperlink" Target="consultantplus://offline/ref=6743086E5788AED1B3F4147B2161C98A5E8FBDA4EDDC107ADF408A2F249CBD857ACD2C0C1E79A78C4578C0262FE61CE1A8F36491BE1F621DE961BA47P4E8C" TargetMode="External"/><Relationship Id="rId41" Type="http://schemas.openxmlformats.org/officeDocument/2006/relationships/hyperlink" Target="consultantplus://offline/ref=0F3B54E4C5FCA8B4EFC3EFA86EFE23BBD4C9D5DCF7202E1772584FE723I7v7C" TargetMode="External"/><Relationship Id="rId54" Type="http://schemas.openxmlformats.org/officeDocument/2006/relationships/hyperlink" Target="http://www.consultant.ru/document/cons_doc_LAW_78700/" TargetMode="External"/><Relationship Id="rId62" Type="http://schemas.openxmlformats.org/officeDocument/2006/relationships/hyperlink" Target="https://login.consultant.ru/link/?rnd=BD071C4C31E1039FFF6D15F197B4999A&amp;req=doc&amp;base=RLAW123&amp;n=227454&amp;dst=100274&amp;fld=134&amp;date=10.07.2020" TargetMode="External"/><Relationship Id="rId70" Type="http://schemas.openxmlformats.org/officeDocument/2006/relationships/hyperlink" Target="https://login.consultant.ru/link/?rnd=76CC1C413C976ABBE3F2F4A4A71A640E&amp;req=doc&amp;base=LAW&amp;n=365228&amp;dst=620&amp;fld=134&amp;date=02.12.2020" TargetMode="External"/><Relationship Id="rId75" Type="http://schemas.openxmlformats.org/officeDocument/2006/relationships/hyperlink" Target="https://login.consultant.ru/link/?rnd=76CC1C413C976ABBE3F2F4A4A71A640E&amp;req=doc&amp;base=LAW&amp;n=353480&amp;REFFIELD=134&amp;REFDST=1615&amp;REFDOC=365228&amp;REFBASE=LAW&amp;stat=refcode%3D16876%3Bindex%3D1732&amp;date=02.12.2020" TargetMode="External"/><Relationship Id="rId83" Type="http://schemas.openxmlformats.org/officeDocument/2006/relationships/hyperlink" Target="https://login.consultant.ru/link/?req=doc&amp;base=LAW&amp;n=342034&amp;date=30.04.2020&amp;dst=100056&amp;fld=134" TargetMode="External"/><Relationship Id="rId88" Type="http://schemas.openxmlformats.org/officeDocument/2006/relationships/hyperlink" Target="http://www.consultant.ru/document/cons_doc_LAW_33773/59d02fe3eb2e102ec143badd5b463d7224ab6194/" TargetMode="External"/><Relationship Id="rId91" Type="http://schemas.openxmlformats.org/officeDocument/2006/relationships/hyperlink" Target="consultantplus://offline/ref=13F8A6059D907944F375314D1CBADC977CC01435C724469AA95EA77088C4E0452E6FA78D18E340D4m8cAH" TargetMode="External"/><Relationship Id="rId96" Type="http://schemas.openxmlformats.org/officeDocument/2006/relationships/hyperlink" Target="https://login.consultant.ru/link/?rnd=040644A8D56DBE7DC36A05C30D9506C8&amp;req=doc&amp;base=LAW&amp;n=351272&amp;dst=101445&amp;fld=134&amp;REFFIELD=134&amp;REFDST=1&amp;REFDOC=314820&amp;REFBASE=LAW&amp;stat=refcode%3D16610%3Bdstident%3D101445%3Bindex%3D124&amp;date=17.07.20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main?base=LAW;n=110266;fld=134;dst=100149" TargetMode="External"/><Relationship Id="rId23" Type="http://schemas.openxmlformats.org/officeDocument/2006/relationships/hyperlink" Target="consultantplus://offline/main?base=LAW;n=76147;fld=134" TargetMode="External"/><Relationship Id="rId28" Type="http://schemas.openxmlformats.org/officeDocument/2006/relationships/hyperlink" Target="consultantplus://offline/ref=5BDECA983BBA7D6451F9D35FEBF6C6CAD3EEDBABE57703B607E93567B49A56869F04A47AD0F7B4AF04D84F522E60100B99FBD859B4C4E571l0s4J" TargetMode="External"/><Relationship Id="rId36" Type="http://schemas.openxmlformats.org/officeDocument/2006/relationships/hyperlink" Target="http://www.gosuslugi.krskstate.ru/" TargetMode="External"/><Relationship Id="rId49" Type="http://schemas.openxmlformats.org/officeDocument/2006/relationships/hyperlink" Target="http://www.consultant.ru/document/cons_doc_LAW_190624/25f186eefb5315b42c902be14a6b40ec63ea7acc/" TargetMode="External"/><Relationship Id="rId57" Type="http://schemas.openxmlformats.org/officeDocument/2006/relationships/hyperlink" Target="http://www.consultant.ru/document/cons_doc_LAW_51038/" TargetMode="External"/><Relationship Id="rId10" Type="http://schemas.openxmlformats.org/officeDocument/2006/relationships/hyperlink" Target="consultantplus://offline/main?base=LAW;n=108403;fld=134;dst=107" TargetMode="External"/><Relationship Id="rId31" Type="http://schemas.openxmlformats.org/officeDocument/2006/relationships/image" Target="http://docs.cntd.ru/picture/get?id=P00400000&amp;doc_id=420379949&amp;size=small" TargetMode="External"/><Relationship Id="rId44" Type="http://schemas.openxmlformats.org/officeDocument/2006/relationships/hyperlink" Target="consultantplus://offline/ref=0F3B54E4C5FCA8B4EFC3EFA86EFE23BBD4C9D5DCF7202E1772584FE723I7v7C" TargetMode="External"/><Relationship Id="rId52" Type="http://schemas.openxmlformats.org/officeDocument/2006/relationships/hyperlink" Target="http://www.consultant.ru/document/cons_doc_LAW_140175/" TargetMode="External"/><Relationship Id="rId60" Type="http://schemas.openxmlformats.org/officeDocument/2006/relationships/hyperlink" Target="http://www.consultant.ru/document/cons_doc_LAW_39331/" TargetMode="External"/><Relationship Id="rId65" Type="http://schemas.openxmlformats.org/officeDocument/2006/relationships/hyperlink" Target="https://login.consultant.ru/link/?rnd=76CC1C413C976ABBE3F2F4A4A71A640E&amp;req=doc&amp;base=LAW&amp;n=357291&amp;dst=2798&amp;fld=134&amp;REFFIELD=134&amp;REFDST=2000&amp;REFDOC=365228&amp;REFBASE=LAW&amp;stat=refcode%3D16876%3Bdstident%3D2798%3Bindex%3D1702&amp;date=02.12.2020" TargetMode="External"/><Relationship Id="rId73" Type="http://schemas.openxmlformats.org/officeDocument/2006/relationships/hyperlink" Target="https://login.consultant.ru/link/?rnd=76CC1C413C976ABBE3F2F4A4A71A640E&amp;req=doc&amp;base=LAW&amp;n=365228&amp;dst=585&amp;fld=134&amp;date=02.12.2020" TargetMode="External"/><Relationship Id="rId78" Type="http://schemas.openxmlformats.org/officeDocument/2006/relationships/hyperlink" Target="mailto:kraivog@mail.ru" TargetMode="External"/><Relationship Id="rId81" Type="http://schemas.openxmlformats.org/officeDocument/2006/relationships/hyperlink" Target="https://login.consultant.ru/link/?req=doc&amp;base=LAW&amp;n=342034&amp;date=30.04.2020" TargetMode="External"/><Relationship Id="rId86" Type="http://schemas.openxmlformats.org/officeDocument/2006/relationships/hyperlink" Target="https://login.consultant.ru/link/?req=doc&amp;base=LAW&amp;n=342034&amp;date=30.04.2020&amp;dst=100010&amp;fld=134" TargetMode="External"/><Relationship Id="rId94" Type="http://schemas.openxmlformats.org/officeDocument/2006/relationships/hyperlink" Target="consultantplus://offline/ref=13F8A6059D907944F375314D1CBADC977CC01435C724469AA95EA77088C4E0452E6FA78D18E340D0m8cCH" TargetMode="External"/><Relationship Id="rId99" Type="http://schemas.openxmlformats.org/officeDocument/2006/relationships/header" Target="head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main?base=LAW;n=113612;fld=134;dst=100016" TargetMode="External"/><Relationship Id="rId13" Type="http://schemas.openxmlformats.org/officeDocument/2006/relationships/hyperlink" Target="consultantplus://offline/ref=0237F58E2AE6B8310953FDF3238DB3CDA95C9A2D3124826A2D07526B9D5E35975D71B46AD801B2B7578E979825A827D2BECDE87CsDZ9J" TargetMode="External"/><Relationship Id="rId18" Type="http://schemas.openxmlformats.org/officeDocument/2006/relationships/image" Target="media/image4.emf"/><Relationship Id="rId39" Type="http://schemas.openxmlformats.org/officeDocument/2006/relationships/hyperlink" Target="consultantplus://offline/ref=75B65488441A723460B9035BEB0EDDF0FDEBAE9A5690A18FD0551F2BE2HEv6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E4A35-348E-436A-B84B-B082B949A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87</Pages>
  <Words>60956</Words>
  <Characters>347450</Characters>
  <Application>Microsoft Office Word</Application>
  <DocSecurity>0</DocSecurity>
  <Lines>2895</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Мацола Марина Михайловна</cp:lastModifiedBy>
  <cp:revision>6</cp:revision>
  <cp:lastPrinted>2019-03-28T00:43:00Z</cp:lastPrinted>
  <dcterms:created xsi:type="dcterms:W3CDTF">2021-12-01T05:10:00Z</dcterms:created>
  <dcterms:modified xsi:type="dcterms:W3CDTF">2021-12-02T06:42:00Z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-1247912352</vt:i4>
  </property>
</Properties>
</file>