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DC" w:rsidRPr="000104DC" w:rsidRDefault="000104DC" w:rsidP="000104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0104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Росреестр</w:t>
      </w:r>
      <w:proofErr w:type="spellEnd"/>
      <w:r w:rsidRPr="000104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 </w:t>
      </w:r>
      <w:proofErr w:type="spellStart"/>
      <w:r w:rsidRPr="000104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Минпромторг</w:t>
      </w:r>
      <w:proofErr w:type="spellEnd"/>
      <w:r w:rsidRPr="000104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России в рамках МАКС-2021 провели конференцию по использованию </w:t>
      </w:r>
      <w:proofErr w:type="spellStart"/>
      <w:r w:rsidRPr="000104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беспилотников</w:t>
      </w:r>
      <w:proofErr w:type="spellEnd"/>
      <w:r w:rsidRPr="000104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госсекторе</w:t>
      </w:r>
    </w:p>
    <w:p w:rsidR="000104DC" w:rsidRPr="000104DC" w:rsidRDefault="000104DC" w:rsidP="0001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DC">
        <w:rPr>
          <w:rFonts w:ascii="Times New Roman" w:eastAsia="Times New Roman" w:hAnsi="Times New Roman" w:cs="Times New Roman"/>
          <w:sz w:val="24"/>
          <w:szCs w:val="24"/>
          <w:lang w:eastAsia="ru-RU"/>
        </w:rPr>
        <w:t>28.07.2021</w:t>
      </w:r>
    </w:p>
    <w:p w:rsidR="000104DC" w:rsidRPr="000104DC" w:rsidRDefault="000104DC" w:rsidP="000104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E7B11F" wp14:editId="167F8248">
            <wp:extent cx="5240020" cy="3482975"/>
            <wp:effectExtent l="0" t="0" r="0" b="3175"/>
            <wp:docPr id="8" name="Рисунок 1" descr="https://rosreestr.gov.ru/upload/Doc/press/Макс%205%20Скуфин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reestr.gov.ru/upload/Doc/press/Макс%205%20Скуфинск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34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4DC" w:rsidRPr="000104DC" w:rsidRDefault="000104DC" w:rsidP="00010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04DC">
        <w:rPr>
          <w:rFonts w:ascii="Times New Roman" w:eastAsia="Times New Roman" w:hAnsi="Times New Roman" w:cs="Times New Roman"/>
          <w:sz w:val="36"/>
          <w:szCs w:val="36"/>
          <w:lang w:eastAsia="ru-RU"/>
        </w:rPr>
        <w:t>Росреестр</w:t>
      </w:r>
      <w:proofErr w:type="spellEnd"/>
      <w:r w:rsidRPr="000104D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</w:t>
      </w:r>
      <w:proofErr w:type="spellStart"/>
      <w:r w:rsidRPr="000104DC">
        <w:rPr>
          <w:rFonts w:ascii="Times New Roman" w:eastAsia="Times New Roman" w:hAnsi="Times New Roman" w:cs="Times New Roman"/>
          <w:sz w:val="36"/>
          <w:szCs w:val="36"/>
          <w:lang w:eastAsia="ru-RU"/>
        </w:rPr>
        <w:t>Минпромторг</w:t>
      </w:r>
      <w:proofErr w:type="spellEnd"/>
      <w:r w:rsidRPr="000104D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России в рамках международного авиационно-космического салона МАКС-2021 провели сессию «Беспилотная авиация в государственном секторе: настоящее и будущее».</w:t>
      </w:r>
    </w:p>
    <w:p w:rsidR="000104DC" w:rsidRPr="000104DC" w:rsidRDefault="000104DC" w:rsidP="00010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мероприятии приняли участие руководитель Росреестра </w:t>
      </w:r>
      <w:r w:rsidRPr="000104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Олег </w:t>
      </w:r>
      <w:proofErr w:type="spellStart"/>
      <w:r w:rsidRPr="000104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Скуфинский</w:t>
      </w:r>
      <w:proofErr w:type="spellEnd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заместитель главы </w:t>
      </w:r>
      <w:proofErr w:type="spellStart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Минпромторга</w:t>
      </w:r>
      <w:proofErr w:type="spellEnd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104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Олег Бочаров</w:t>
      </w: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ректор Московского авиационного института </w:t>
      </w:r>
      <w:r w:rsidRPr="000104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Михаил Погосян</w:t>
      </w: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главный конструктор беспилотных авиационных систем АО «Уральский завод гражданской авиации» </w:t>
      </w:r>
      <w:r w:rsidRPr="000104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Евгений </w:t>
      </w:r>
      <w:proofErr w:type="spellStart"/>
      <w:r w:rsidRPr="000104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Ноженькин</w:t>
      </w:r>
      <w:proofErr w:type="spellEnd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. Участие в конференции очно приняли более 100 руководителей и специалистов, среди которых представители федеральных органов исполнительной власти, предприятий авиационной отрасли, разработчики и производители беспилотных летательных аппаратов, а также эксперты. Кроме того, велась онлайн-трансляция мероприятия, к которой были подключены все субъекты РФ. Модератором выступила заместитель руководителя Росреестра</w:t>
      </w:r>
      <w:r w:rsidRPr="000104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Елена Мартынова</w:t>
      </w: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104DC" w:rsidRPr="000104DC" w:rsidRDefault="000104DC" w:rsidP="000104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482D205" wp14:editId="48D021B5">
            <wp:extent cx="5240020" cy="3482975"/>
            <wp:effectExtent l="0" t="0" r="0" b="3175"/>
            <wp:docPr id="7" name="Рисунок 2" descr="https://rosreestr.gov.ru/upload/Doc/press/Макс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osreestr.gov.ru/upload/Doc/press/Макс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34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4DC" w:rsidRPr="000104DC" w:rsidRDefault="000104DC" w:rsidP="00010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сессии обсудили практическое применение беспилотных авиационных систем (БАС) для решения государственных задач, вопросы правового регулирования использования </w:t>
      </w:r>
      <w:proofErr w:type="spellStart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беспилотников</w:t>
      </w:r>
      <w:proofErr w:type="spellEnd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совершенствование технологий, использование искусственного интеллекта при интерпретации результатов работы БАС, международный опыт и развитие кадрового потенциала отрасли.</w:t>
      </w:r>
    </w:p>
    <w:p w:rsidR="000104DC" w:rsidRPr="000104DC" w:rsidRDefault="000104DC" w:rsidP="00010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сообщил заместитель главы </w:t>
      </w:r>
      <w:proofErr w:type="spellStart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Минпромторга</w:t>
      </w:r>
      <w:proofErr w:type="spellEnd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104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Олег Бочаров</w:t>
      </w: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экономический потенциал использования БАС колоссален, и у России есть серьезный научный задел в этой области. Однако со стороны государства требуются усилия для подготовки и переподготовки профессиональных кадров для отрасли, которые будут выполнять государственные заказы на получение данных с помощью </w:t>
      </w:r>
      <w:proofErr w:type="spellStart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</w:t>
      </w:r>
      <w:bookmarkStart w:id="0" w:name="_GoBack"/>
      <w:bookmarkEnd w:id="0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пилотников</w:t>
      </w:r>
      <w:proofErr w:type="spellEnd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104DC" w:rsidRPr="000104DC" w:rsidRDefault="000104DC" w:rsidP="000104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9BFE8E7" wp14:editId="2E87C89F">
            <wp:extent cx="5240020" cy="4317365"/>
            <wp:effectExtent l="0" t="0" r="0" b="6985"/>
            <wp:docPr id="6" name="Рисунок 3" descr="https://rosreestr.gov.ru/upload/Doc/press/Бочаров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osreestr.gov.ru/upload/Doc/press/Бочаров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431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4DC" w:rsidRPr="000104DC" w:rsidRDefault="000104DC" w:rsidP="00010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0104D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 базе должен быть государственный гражданский заказ на работу и пилоты, которые со школьной скамьи получают не только возможность технически образовываться и пилотировать, но и законодательно обоснованную возможность с пилотскими удостоверениями. Главное - научить наших детей собирать эти данные, обрабатывать их, понимать, что основа будущей экономики – это закон о промышленных данных</w:t>
      </w: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», - отметил заместитель министра.</w:t>
      </w:r>
    </w:p>
    <w:p w:rsidR="000104DC" w:rsidRPr="000104DC" w:rsidRDefault="000104DC" w:rsidP="00010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заявил </w:t>
      </w:r>
      <w:r w:rsidRPr="000104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Олег </w:t>
      </w:r>
      <w:proofErr w:type="spellStart"/>
      <w:r w:rsidRPr="000104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Скуфинский</w:t>
      </w:r>
      <w:proofErr w:type="spellEnd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одним из ключевых направлений работы Росреестра является создание национальной системы пространственных данных. В этой работе широко задействованы </w:t>
      </w:r>
      <w:proofErr w:type="spellStart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беспилотники</w:t>
      </w:r>
      <w:proofErr w:type="spellEnd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инструмент, который позволяет комплексно обследовать территории и получать высокоточные </w:t>
      </w:r>
      <w:proofErr w:type="spellStart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ортофотопланы</w:t>
      </w:r>
      <w:proofErr w:type="spellEnd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104DC" w:rsidRPr="000104DC" w:rsidRDefault="000104DC" w:rsidP="00010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0104D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Росреестр</w:t>
      </w:r>
      <w:proofErr w:type="spellEnd"/>
      <w:r w:rsidRPr="000104D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участвует в пилотном проекте по использованию беспилотной авиации, и для нас это стратегическое направление. Вместе с коллегами из федеральных министерств и ведомств нам предстоит создать национальную систему пространственных данных. Это амбициозный план, который поддержан Правительством РФ. В ближайшие 3-4 года нам предстоит сделать прорыв и создать платформу, которая объединит пространственные данные по земле и недвижимости и обеспечит их доступность для граждан, государства и бизнеса</w:t>
      </w: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», – сказал глава Росреестра.</w:t>
      </w:r>
    </w:p>
    <w:p w:rsidR="000104DC" w:rsidRPr="000104DC" w:rsidRDefault="000104DC" w:rsidP="000104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256ACA7" wp14:editId="537BA965">
            <wp:extent cx="5240020" cy="3482975"/>
            <wp:effectExtent l="0" t="0" r="0" b="3175"/>
            <wp:docPr id="4" name="Рисунок 4" descr="https://rosreestr.gov.ru/upload/Doc/press/Макс%203%20Марты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osreestr.gov.ru/upload/Doc/press/Макс%203%20Мартыно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34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4DC" w:rsidRPr="000104DC" w:rsidRDefault="000104DC" w:rsidP="00010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отметила в своем выступлении </w:t>
      </w:r>
      <w:r w:rsidRPr="000104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Елена Мартынова</w:t>
      </w: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настоящее время </w:t>
      </w:r>
      <w:proofErr w:type="spellStart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геопространственные</w:t>
      </w:r>
      <w:proofErr w:type="spellEnd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данные разрознены и находятся в информационных системах различных источников.</w:t>
      </w:r>
    </w:p>
    <w:p w:rsidR="000104DC" w:rsidRPr="000104DC" w:rsidRDefault="000104DC" w:rsidP="00010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0104D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Для перехода к национальной системе пространственных данных необходимо создать единую электронную картографическую основу (в 2021 году планируется достижение показателя в 37,3%, и его нужно стремительно наращивать), разработать новую нормативную базу и техническую основу инфраструктуры пространственных данных, оптимизировать полномочия органов власти и создать среду разработки сервисов. Одним из первых шагов на этом пути стала реализация эксперимента по созданию Единого информационного ресурса о земле и недвижимости, который позволит гражданам, государству и бизнесу получать наиболее полную информацию об определенной территории, в том числе для строительства жилья и предоставления земельного участка, а также вовлечь в хозяйственный оборот неиспользуемые объекты</w:t>
      </w: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», - сообщила заместитель руководителя Росреестра.</w:t>
      </w:r>
    </w:p>
    <w:p w:rsidR="000104DC" w:rsidRPr="000104DC" w:rsidRDefault="000104DC" w:rsidP="00010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Ведомство намерено задействовать </w:t>
      </w:r>
      <w:proofErr w:type="spellStart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беспилотники</w:t>
      </w:r>
      <w:proofErr w:type="spellEnd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формировании земельного банка для реализации инвестиционных и строительных проектов. В рамках автоматизации контрольно-надзорной деятельности </w:t>
      </w:r>
      <w:proofErr w:type="spellStart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</w:t>
      </w:r>
      <w:proofErr w:type="spellEnd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уже в 2021 году запустил во всех федеральных округах центры коллективного использования беспилотных воздушных судов, с помощью которых можно охватить территории всех субъектов и обследовать наиболее проблемные из них.</w:t>
      </w:r>
    </w:p>
    <w:p w:rsidR="000104DC" w:rsidRPr="000104DC" w:rsidRDefault="000104DC" w:rsidP="00010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0104D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Если с помощью традиционных методов инспектор за неделю обследует только 1,6 га земель, то при помощи беспилотных технологий - 25 га с учетом всех технологических процессов. В прошлом году </w:t>
      </w:r>
      <w:proofErr w:type="spellStart"/>
      <w:r w:rsidRPr="000104D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Росреестр</w:t>
      </w:r>
      <w:proofErr w:type="spellEnd"/>
      <w:r w:rsidRPr="000104D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перешел к применению БАС в промышленном масштабе. С их помощью мы не только </w:t>
      </w:r>
      <w:r w:rsidRPr="000104D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>выявляем самые распространенные нарушения земельного законодательства (</w:t>
      </w:r>
      <w:proofErr w:type="spellStart"/>
      <w:r w:rsidRPr="000104D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самозахваты</w:t>
      </w:r>
      <w:proofErr w:type="spellEnd"/>
      <w:r w:rsidRPr="000104D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и нецелевое использование земель), но также проводим мониторинг земель и исправляем реестровые ошибки. Это способствует обеспечению защиты прав собственности и вовлечению в экономический оборот неэффективно используемых земель</w:t>
      </w: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- заявил в своем выступлении заместитель руководителя Росреестра </w:t>
      </w:r>
      <w:r w:rsidRPr="000104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Максим Смирнов</w:t>
      </w: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104DC" w:rsidRPr="000104DC" w:rsidRDefault="000104DC" w:rsidP="000104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2A4820" wp14:editId="1ACF32E8">
            <wp:extent cx="5240020" cy="3482975"/>
            <wp:effectExtent l="0" t="0" r="0" b="3175"/>
            <wp:docPr id="5" name="Рисунок 5" descr="https://rosreestr.gov.ru/upload/Doc/press/Макс%204%20Погося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osreestr.gov.ru/upload/Doc/press/Макс%204%20Погося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34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4DC" w:rsidRPr="000104DC" w:rsidRDefault="000104DC" w:rsidP="00010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словам </w:t>
      </w:r>
      <w:proofErr w:type="gramStart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ректора Московского авиационного института</w:t>
      </w:r>
      <w:proofErr w:type="gramEnd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(МАИ) </w:t>
      </w:r>
      <w:r w:rsidRPr="000104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Михаила Погосяна</w:t>
      </w: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система </w:t>
      </w:r>
      <w:proofErr w:type="spellStart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аэромобильности</w:t>
      </w:r>
      <w:proofErr w:type="spellEnd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развивается такими темпами, которые позволят через 15-20 лет говорить о масштабном внедрении </w:t>
      </w:r>
      <w:proofErr w:type="spellStart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беспилотников</w:t>
      </w:r>
      <w:proofErr w:type="spellEnd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перевозки людей и доставки грузов. Технологические возможности созрели, и в настоящее время идет речь о массовом внедрении беспилотных технологий в реальную экономику.</w:t>
      </w:r>
    </w:p>
    <w:p w:rsidR="000104DC" w:rsidRPr="000104DC" w:rsidRDefault="000104DC" w:rsidP="00010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исследованию, которое провел МАИ, мировой рынок применения беспилотных летательных аппаратов в ближайшие 10 лет может вырасти в 8,5 раз и составить десятки миллиардов долларов. Доля российских услуг на мировом рынке </w:t>
      </w:r>
      <w:proofErr w:type="spellStart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аэромобильности</w:t>
      </w:r>
      <w:proofErr w:type="spellEnd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сегодня составляет 3% (8 млрд руб.) и к 2030 году с учетом реализации стратегии ускоренного развития может вырасти до 5% (292 млрд руб.).</w:t>
      </w:r>
    </w:p>
    <w:p w:rsidR="000104DC" w:rsidRPr="000104DC" w:rsidRDefault="000104DC" w:rsidP="00010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DC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Pr="000104DC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В ближайшие два года планируется реализация пилотных проектов, которые направлены на стимулирование в России рынка услуг с применением БАС, внедрение экспериментальных правовых режимов в части использования воздушного пространства, разработку </w:t>
      </w:r>
      <w:r w:rsidRPr="000104DC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lastRenderedPageBreak/>
        <w:t xml:space="preserve">единой цифровой среды обработки информации, полученной с помощью </w:t>
      </w:r>
      <w:proofErr w:type="spellStart"/>
      <w:r w:rsidRPr="000104DC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беспилотников</w:t>
      </w:r>
      <w:proofErr w:type="spellEnd"/>
      <w:r w:rsidRPr="000104DC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. Проекты с использованием БАС, которые сегодня обсуждаются </w:t>
      </w:r>
      <w:proofErr w:type="spellStart"/>
      <w:r w:rsidRPr="000104DC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Росреестром</w:t>
      </w:r>
      <w:proofErr w:type="spellEnd"/>
      <w:r w:rsidRPr="000104DC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, Рослесхозом, дают возможность подойти к практической реализации тех решений и предложений, которые сформированы для решения этой глобальной задачи</w:t>
      </w:r>
      <w:r w:rsidRPr="000104DC">
        <w:rPr>
          <w:rFonts w:ascii="Times New Roman" w:eastAsia="Times New Roman" w:hAnsi="Times New Roman" w:cs="Times New Roman"/>
          <w:sz w:val="36"/>
          <w:szCs w:val="36"/>
          <w:lang w:eastAsia="ru-RU"/>
        </w:rPr>
        <w:t>», - сообщил ректор МАИ.</w:t>
      </w:r>
    </w:p>
    <w:p w:rsidR="000104DC" w:rsidRPr="000104DC" w:rsidRDefault="000104DC" w:rsidP="00010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заявила управляющий директор консалтинговой компании </w:t>
      </w:r>
      <w:proofErr w:type="spellStart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Accenture</w:t>
      </w:r>
      <w:proofErr w:type="spellEnd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104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Мария Григорьева</w:t>
      </w: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 2025 году ожидается двукратный рост мирового рынка беспилотной авиации – до 48,7 млрд долларов. Наиболее высокие среднегодовые темпы роста использования </w:t>
      </w:r>
      <w:proofErr w:type="spellStart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беспилотников</w:t>
      </w:r>
      <w:proofErr w:type="spellEnd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наблюдаются в сфере строительства (15,25%), сельском хозяйстве и ритейле (14,51%), энергетике и телекоммуникациях (14,51%) и нефтегазовой отрасли (13,35%). При этом лидирует сфера частного использования беспилотных технологий с целью фото- и </w:t>
      </w:r>
      <w:proofErr w:type="spellStart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видесъемок</w:t>
      </w:r>
      <w:proofErr w:type="spellEnd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развлечений и создания </w:t>
      </w:r>
      <w:proofErr w:type="spellStart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медиаконтента</w:t>
      </w:r>
      <w:proofErr w:type="spellEnd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(18,54%).</w:t>
      </w:r>
    </w:p>
    <w:p w:rsidR="000104DC" w:rsidRPr="000104DC" w:rsidRDefault="000104DC" w:rsidP="00010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0104D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Беспилотники</w:t>
      </w:r>
      <w:proofErr w:type="spellEnd"/>
      <w:r w:rsidRPr="000104D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становятся более востребованы в области высокоточного земледелия и получения </w:t>
      </w:r>
      <w:proofErr w:type="spellStart"/>
      <w:r w:rsidRPr="000104D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гиперспектральных</w:t>
      </w:r>
      <w:proofErr w:type="spellEnd"/>
      <w:r w:rsidRPr="000104D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изображений, а также в военном, гражданском и коммерческом секторах. Международный опыт говорит о том, что для динамичного развития БАС необходимо преодолеть законодательные и технологические барьеры, в том числе жесткое нормативное регулирование и аварийность существующих систем</w:t>
      </w: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», - сообщила Мария Григорьева.</w:t>
      </w:r>
    </w:p>
    <w:p w:rsidR="000104DC" w:rsidRPr="000104DC" w:rsidRDefault="000104DC" w:rsidP="00010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22 июля 2021 года на полях МАКС-2021 </w:t>
      </w:r>
      <w:proofErr w:type="spellStart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Росреестром</w:t>
      </w:r>
      <w:proofErr w:type="spellEnd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организован второй этап всероссийского конкурса «Кадры для цифровой промышленности. Создание законченных проектно-конструкторских решений в режиме соревнований «</w:t>
      </w:r>
      <w:proofErr w:type="spellStart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Кибердром</w:t>
      </w:r>
      <w:proofErr w:type="spellEnd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». Задача этапа конкурса Росреестра - популяризация деятельности ведомства, привлечение </w:t>
      </w:r>
      <w:proofErr w:type="spellStart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высококвалифицировнных</w:t>
      </w:r>
      <w:proofErr w:type="spellEnd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кадров, а также отработка навыков решения практических задач для молодого поколения. Данная часть состязаний была посвящена теме нарушений при использовании земель. Задачей 14 команд-участников из 11 регионов было программирование полета для аэрофотосъёмки местности с </w:t>
      </w:r>
      <w:proofErr w:type="spellStart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квадрокоптера</w:t>
      </w:r>
      <w:proofErr w:type="spellEnd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последующая обработка полученных данных. </w:t>
      </w:r>
      <w:proofErr w:type="spellStart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Дроны</w:t>
      </w:r>
      <w:proofErr w:type="spellEnd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команд автономно передвигались в специальном помещении на высоте 2 м. над макетом городского ландшафта.</w:t>
      </w:r>
    </w:p>
    <w:p w:rsidR="000104DC" w:rsidRPr="000104DC" w:rsidRDefault="000104DC" w:rsidP="00010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DC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Первое место в этапе Росреестра заняла команда «Умелец» из Республики Башкортостан, второе место – команда «Ракета» из Орловской области, третье место – команда «Сапсан и крылья» из Республики Башкортостан.</w:t>
      </w:r>
    </w:p>
    <w:p w:rsidR="000104DC" w:rsidRPr="000104DC" w:rsidRDefault="000104DC" w:rsidP="00010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полях МАКС-2021 </w:t>
      </w:r>
      <w:proofErr w:type="spellStart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</w:t>
      </w:r>
      <w:proofErr w:type="spellEnd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АО «</w:t>
      </w:r>
      <w:proofErr w:type="spellStart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Роскартография</w:t>
      </w:r>
      <w:proofErr w:type="spellEnd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развернули совместную экспозицию, которая рассказывает об использовании беспилотных воздушных судов при осуществлении государственного земельного надзора, а также о </w:t>
      </w: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проведении эксперимента по созданию Единого информационного ресурса о земле и недвижимости.</w:t>
      </w:r>
    </w:p>
    <w:p w:rsidR="000104DC" w:rsidRPr="000104DC" w:rsidRDefault="000104DC" w:rsidP="000104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F5D22B9" wp14:editId="23B8E3CD">
                <wp:extent cx="5240020" cy="3482975"/>
                <wp:effectExtent l="0" t="0" r="0" b="0"/>
                <wp:docPr id="1" name="AutoShape 8" descr="https://rosreestr.gov.ru/upload/Doc/press/МАКС%207%20Шале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40020" cy="348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991BAE" id="AutoShape 8" o:spid="_x0000_s1026" alt="https://rosreestr.gov.ru/upload/Doc/press/МАКС%207%20Шале.JPG" style="width:412.6pt;height:2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p w:rsidR="00A01863" w:rsidRDefault="000104DC">
      <w:hyperlink r:id="rId9" w:history="1">
        <w:r w:rsidRPr="008E2DF0">
          <w:rPr>
            <w:rStyle w:val="a3"/>
          </w:rPr>
          <w:t>https://rosreestr.gov.ru/site/press/news/rosreestr-i-minpromtorg-rossii-v-ramkakh-maks-2021-proveli-konferentsiyu-po-ispolzovaniyu-bespilotni/</w:t>
        </w:r>
      </w:hyperlink>
    </w:p>
    <w:p w:rsidR="000104DC" w:rsidRDefault="000104DC"/>
    <w:sectPr w:rsidR="00010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DC"/>
    <w:rsid w:val="000104DC"/>
    <w:rsid w:val="00A01863"/>
    <w:rsid w:val="00E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D4A81-7B06-4E4B-A90A-344CEB49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rosreestr.gov.ru/site/press/news/rosreestr-i-minpromtorg-rossii-v-ramkakh-maks-2021-proveli-konferentsiyu-po-ispolzovaniyu-bespilot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1338</Words>
  <Characters>7627</Characters>
  <Application>Microsoft Office Word</Application>
  <DocSecurity>0</DocSecurity>
  <Lines>63</Lines>
  <Paragraphs>17</Paragraphs>
  <ScaleCrop>false</ScaleCrop>
  <Company/>
  <LinksUpToDate>false</LinksUpToDate>
  <CharactersWithSpaces>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2</cp:revision>
  <dcterms:created xsi:type="dcterms:W3CDTF">2021-07-28T09:50:00Z</dcterms:created>
  <dcterms:modified xsi:type="dcterms:W3CDTF">2021-07-28T09:54:00Z</dcterms:modified>
</cp:coreProperties>
</file>