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6E" w:rsidRPr="00782551" w:rsidRDefault="00A7217C" w:rsidP="00237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551">
        <w:rPr>
          <w:rFonts w:ascii="Arial" w:hAnsi="Arial" w:cs="Arial"/>
          <w:noProof/>
          <w:sz w:val="24"/>
          <w:szCs w:val="24"/>
        </w:rPr>
        <w:pict>
          <v:rect id="_x0000_s1026" style="position:absolute;margin-left:225.45pt;margin-top:-27pt;width:15.75pt;height:13.5pt;z-index:251659264" strokecolor="white [3212]"/>
        </w:pict>
      </w:r>
    </w:p>
    <w:p w:rsidR="00E2226E" w:rsidRPr="00782551" w:rsidRDefault="00E2226E" w:rsidP="00E222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551">
        <w:rPr>
          <w:rFonts w:ascii="Arial" w:hAnsi="Arial" w:cs="Arial"/>
          <w:b/>
          <w:sz w:val="24"/>
          <w:szCs w:val="24"/>
        </w:rPr>
        <w:t>АДМИНИСТРАЦИЯ КАНСКОГО РАЙОНА</w:t>
      </w:r>
    </w:p>
    <w:p w:rsidR="00E2226E" w:rsidRPr="00782551" w:rsidRDefault="00E2226E" w:rsidP="00E222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551">
        <w:rPr>
          <w:rFonts w:ascii="Arial" w:hAnsi="Arial" w:cs="Arial"/>
          <w:b/>
          <w:sz w:val="24"/>
          <w:szCs w:val="24"/>
        </w:rPr>
        <w:t>КРАСНОЯРСКОГО КРАЯ</w:t>
      </w:r>
    </w:p>
    <w:p w:rsidR="00E2226E" w:rsidRPr="00782551" w:rsidRDefault="00E2226E" w:rsidP="00E222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226E" w:rsidRPr="00782551" w:rsidRDefault="00E2226E" w:rsidP="00E222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551">
        <w:rPr>
          <w:rFonts w:ascii="Arial" w:hAnsi="Arial" w:cs="Arial"/>
          <w:b/>
          <w:sz w:val="24"/>
          <w:szCs w:val="24"/>
        </w:rPr>
        <w:t>ПОСТАНОВЛЕНИЕ</w:t>
      </w:r>
    </w:p>
    <w:p w:rsidR="00E2226E" w:rsidRPr="00782551" w:rsidRDefault="00E2226E" w:rsidP="00E222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226E" w:rsidRPr="00782551" w:rsidRDefault="00E2226E" w:rsidP="00E222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226E" w:rsidRPr="00782551" w:rsidRDefault="00E2226E" w:rsidP="00E222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551">
        <w:rPr>
          <w:rFonts w:ascii="Arial" w:hAnsi="Arial" w:cs="Arial"/>
          <w:sz w:val="24"/>
          <w:szCs w:val="24"/>
        </w:rPr>
        <w:t>__.__. 2019</w:t>
      </w:r>
      <w:r w:rsidRPr="00782551">
        <w:rPr>
          <w:rFonts w:ascii="Arial" w:hAnsi="Arial" w:cs="Arial"/>
          <w:sz w:val="24"/>
          <w:szCs w:val="24"/>
        </w:rPr>
        <w:tab/>
      </w:r>
      <w:r w:rsidRPr="00782551">
        <w:rPr>
          <w:rFonts w:ascii="Arial" w:hAnsi="Arial" w:cs="Arial"/>
          <w:sz w:val="24"/>
          <w:szCs w:val="24"/>
        </w:rPr>
        <w:tab/>
      </w:r>
      <w:r w:rsidRPr="00782551">
        <w:rPr>
          <w:rFonts w:ascii="Arial" w:hAnsi="Arial" w:cs="Arial"/>
          <w:sz w:val="24"/>
          <w:szCs w:val="24"/>
        </w:rPr>
        <w:tab/>
      </w:r>
      <w:r w:rsidR="00237837" w:rsidRPr="00782551">
        <w:rPr>
          <w:rFonts w:ascii="Arial" w:hAnsi="Arial" w:cs="Arial"/>
          <w:sz w:val="24"/>
          <w:szCs w:val="24"/>
        </w:rPr>
        <w:tab/>
      </w:r>
      <w:r w:rsidR="00237837" w:rsidRPr="00782551">
        <w:rPr>
          <w:rFonts w:ascii="Arial" w:hAnsi="Arial" w:cs="Arial"/>
          <w:sz w:val="24"/>
          <w:szCs w:val="24"/>
        </w:rPr>
        <w:tab/>
      </w:r>
      <w:r w:rsidRPr="00782551">
        <w:rPr>
          <w:rFonts w:ascii="Arial" w:hAnsi="Arial" w:cs="Arial"/>
          <w:sz w:val="24"/>
          <w:szCs w:val="24"/>
        </w:rPr>
        <w:t>г. Канск</w:t>
      </w:r>
      <w:r w:rsidRPr="00782551">
        <w:rPr>
          <w:rFonts w:ascii="Arial" w:hAnsi="Arial" w:cs="Arial"/>
          <w:sz w:val="24"/>
          <w:szCs w:val="24"/>
        </w:rPr>
        <w:tab/>
      </w:r>
      <w:r w:rsidRPr="00782551">
        <w:rPr>
          <w:rFonts w:ascii="Arial" w:hAnsi="Arial" w:cs="Arial"/>
          <w:sz w:val="24"/>
          <w:szCs w:val="24"/>
        </w:rPr>
        <w:tab/>
        <w:t xml:space="preserve"> </w:t>
      </w:r>
      <w:r w:rsidRPr="00782551">
        <w:rPr>
          <w:rFonts w:ascii="Arial" w:hAnsi="Arial" w:cs="Arial"/>
          <w:sz w:val="24"/>
          <w:szCs w:val="24"/>
        </w:rPr>
        <w:tab/>
      </w:r>
      <w:r w:rsidR="00237837" w:rsidRPr="00782551">
        <w:rPr>
          <w:rFonts w:ascii="Arial" w:hAnsi="Arial" w:cs="Arial"/>
          <w:sz w:val="24"/>
          <w:szCs w:val="24"/>
        </w:rPr>
        <w:tab/>
      </w:r>
      <w:r w:rsidRPr="00782551">
        <w:rPr>
          <w:rFonts w:ascii="Arial" w:hAnsi="Arial" w:cs="Arial"/>
          <w:sz w:val="24"/>
          <w:szCs w:val="24"/>
        </w:rPr>
        <w:t xml:space="preserve">№ </w:t>
      </w:r>
      <w:r w:rsidR="00237837" w:rsidRPr="00782551">
        <w:rPr>
          <w:rFonts w:ascii="Arial" w:hAnsi="Arial" w:cs="Arial"/>
          <w:sz w:val="24"/>
          <w:szCs w:val="24"/>
        </w:rPr>
        <w:t>681</w:t>
      </w:r>
      <w:r w:rsidRPr="00782551">
        <w:rPr>
          <w:rFonts w:ascii="Arial" w:hAnsi="Arial" w:cs="Arial"/>
          <w:sz w:val="24"/>
          <w:szCs w:val="24"/>
        </w:rPr>
        <w:t>-пг</w:t>
      </w:r>
    </w:p>
    <w:p w:rsidR="00E2226E" w:rsidRPr="00782551" w:rsidRDefault="00E2226E" w:rsidP="00E222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226E" w:rsidRPr="00782551" w:rsidRDefault="00E2226E" w:rsidP="00DC11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75B" w:rsidRPr="00782551" w:rsidRDefault="00DC1117" w:rsidP="00E2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551">
        <w:rPr>
          <w:rFonts w:ascii="Arial" w:hAnsi="Arial" w:cs="Arial"/>
          <w:sz w:val="24"/>
          <w:szCs w:val="24"/>
        </w:rPr>
        <w:t xml:space="preserve">Об утверждении </w:t>
      </w:r>
      <w:r w:rsidR="00FD42C2" w:rsidRPr="00782551">
        <w:rPr>
          <w:rFonts w:ascii="Arial" w:hAnsi="Arial" w:cs="Arial"/>
          <w:sz w:val="24"/>
          <w:szCs w:val="24"/>
        </w:rPr>
        <w:t>П</w:t>
      </w:r>
      <w:r w:rsidRPr="00782551">
        <w:rPr>
          <w:rFonts w:ascii="Arial" w:hAnsi="Arial" w:cs="Arial"/>
          <w:sz w:val="24"/>
          <w:szCs w:val="24"/>
        </w:rPr>
        <w:t xml:space="preserve">оложения </w:t>
      </w:r>
      <w:r w:rsidR="00FD42C2" w:rsidRPr="00782551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782551">
        <w:rPr>
          <w:rFonts w:ascii="Arial" w:hAnsi="Arial" w:cs="Arial"/>
          <w:sz w:val="24"/>
          <w:szCs w:val="24"/>
        </w:rPr>
        <w:t xml:space="preserve"> составе, порядке подготовки </w:t>
      </w:r>
      <w:r w:rsidR="00E2226E" w:rsidRPr="00782551">
        <w:rPr>
          <w:rFonts w:ascii="Arial" w:hAnsi="Arial" w:cs="Arial"/>
          <w:sz w:val="24"/>
          <w:szCs w:val="24"/>
        </w:rPr>
        <w:t>документов т</w:t>
      </w:r>
      <w:r w:rsidRPr="00782551">
        <w:rPr>
          <w:rFonts w:ascii="Arial" w:hAnsi="Arial" w:cs="Arial"/>
          <w:sz w:val="24"/>
          <w:szCs w:val="24"/>
        </w:rPr>
        <w:t xml:space="preserve">ерриториального планирования </w:t>
      </w:r>
      <w:r w:rsidR="00E2226E" w:rsidRPr="00782551">
        <w:rPr>
          <w:rFonts w:ascii="Arial" w:hAnsi="Arial" w:cs="Arial"/>
          <w:sz w:val="24"/>
          <w:szCs w:val="24"/>
        </w:rPr>
        <w:t>муниципального образования Канский район</w:t>
      </w:r>
      <w:r w:rsidRPr="00782551">
        <w:rPr>
          <w:rFonts w:ascii="Arial" w:hAnsi="Arial" w:cs="Arial"/>
          <w:sz w:val="24"/>
          <w:szCs w:val="24"/>
        </w:rPr>
        <w:t xml:space="preserve">, порядке </w:t>
      </w:r>
      <w:r w:rsidR="00E2226E" w:rsidRPr="00782551">
        <w:rPr>
          <w:rFonts w:ascii="Arial" w:hAnsi="Arial" w:cs="Arial"/>
          <w:sz w:val="24"/>
          <w:szCs w:val="24"/>
        </w:rPr>
        <w:t>п</w:t>
      </w:r>
      <w:r w:rsidRPr="00782551">
        <w:rPr>
          <w:rFonts w:ascii="Arial" w:hAnsi="Arial" w:cs="Arial"/>
          <w:sz w:val="24"/>
          <w:szCs w:val="24"/>
        </w:rPr>
        <w:t>одготовки изменений и внесения их в такие документы, а также порядке реализации таких документов</w:t>
      </w:r>
    </w:p>
    <w:p w:rsidR="00F0275B" w:rsidRPr="00782551" w:rsidRDefault="00F0275B" w:rsidP="00BE4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26E" w:rsidRPr="00782551" w:rsidRDefault="00E2226E" w:rsidP="00E222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782551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со статьей </w:t>
      </w:r>
      <w:r w:rsidR="00C51175" w:rsidRPr="00782551">
        <w:rPr>
          <w:rFonts w:ascii="Arial" w:eastAsia="Calibri" w:hAnsi="Arial" w:cs="Arial"/>
          <w:sz w:val="24"/>
          <w:szCs w:val="24"/>
          <w:lang w:eastAsia="en-US"/>
        </w:rPr>
        <w:t>18</w:t>
      </w:r>
      <w:r w:rsidRPr="00782551">
        <w:rPr>
          <w:rFonts w:ascii="Arial" w:eastAsia="Calibri" w:hAnsi="Arial" w:cs="Arial"/>
          <w:sz w:val="24"/>
          <w:szCs w:val="24"/>
          <w:lang w:eastAsia="en-US"/>
        </w:rPr>
        <w:t xml:space="preserve"> Градостроительного кодекса Российской Федерации, Законом Красноярского края от 27.06.2006 № 19-4948 «О составе и порядке подготовки документов территориального планирования муниципальных образований края,</w:t>
      </w:r>
      <w:r w:rsidR="008D24AF" w:rsidRPr="0078255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51175" w:rsidRPr="00782551">
        <w:rPr>
          <w:rFonts w:ascii="Arial" w:eastAsia="Calibri" w:hAnsi="Arial" w:cs="Arial"/>
          <w:sz w:val="24"/>
          <w:szCs w:val="24"/>
          <w:lang w:eastAsia="en-US"/>
        </w:rPr>
        <w:t xml:space="preserve">о составе и порядке подготовки планов реализации таких документов», </w:t>
      </w:r>
      <w:r w:rsidR="008D24AF" w:rsidRPr="00782551">
        <w:rPr>
          <w:rFonts w:ascii="Arial" w:eastAsia="Times New Roman" w:hAnsi="Arial" w:cs="Arial"/>
          <w:b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D24AF" w:rsidRPr="00782551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782551">
        <w:rPr>
          <w:rFonts w:ascii="Arial" w:eastAsia="Calibri" w:hAnsi="Arial" w:cs="Arial"/>
          <w:sz w:val="24"/>
          <w:szCs w:val="24"/>
          <w:lang w:eastAsia="en-US"/>
        </w:rPr>
        <w:t xml:space="preserve"> руководствуясь статьями 38, 40 Устава Канского района ПОСТАНОВЛЯЮ:</w:t>
      </w:r>
      <w:proofErr w:type="gramEnd"/>
    </w:p>
    <w:p w:rsidR="00E2226E" w:rsidRPr="00782551" w:rsidRDefault="00E2226E" w:rsidP="00E222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82551">
        <w:rPr>
          <w:rFonts w:ascii="Arial" w:eastAsia="Calibri" w:hAnsi="Arial" w:cs="Arial"/>
          <w:sz w:val="24"/>
          <w:szCs w:val="24"/>
          <w:lang w:eastAsia="en-US"/>
        </w:rPr>
        <w:t xml:space="preserve">1. Утвердить </w:t>
      </w:r>
      <w:r w:rsidR="00FD42C2" w:rsidRPr="00782551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C74D2F" w:rsidRPr="00782551">
        <w:rPr>
          <w:rFonts w:ascii="Arial" w:eastAsia="Calibri" w:hAnsi="Arial" w:cs="Arial"/>
          <w:sz w:val="24"/>
          <w:szCs w:val="24"/>
          <w:lang w:eastAsia="en-US"/>
        </w:rPr>
        <w:t>оложение</w:t>
      </w:r>
      <w:r w:rsidRPr="0078255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D42C2" w:rsidRPr="00782551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C74D2F" w:rsidRPr="00782551">
        <w:rPr>
          <w:rFonts w:ascii="Arial" w:hAnsi="Arial" w:cs="Arial"/>
          <w:sz w:val="24"/>
          <w:szCs w:val="24"/>
        </w:rPr>
        <w:t xml:space="preserve"> составе, порядке подготовки документов территориального планирования муниципального образования Канский район, порядке подготовки изменений и внесения их в такие документы, а также порядке реализации таких документов</w:t>
      </w:r>
      <w:r w:rsidRPr="00782551">
        <w:rPr>
          <w:rFonts w:ascii="Arial" w:eastAsia="Calibri" w:hAnsi="Arial" w:cs="Arial"/>
          <w:sz w:val="24"/>
          <w:szCs w:val="24"/>
          <w:lang w:eastAsia="en-US"/>
        </w:rPr>
        <w:t>, согласно приложению к настоящему постановлению.</w:t>
      </w:r>
    </w:p>
    <w:p w:rsidR="00E2226E" w:rsidRPr="00782551" w:rsidRDefault="00C74D2F" w:rsidP="00E222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2551">
        <w:rPr>
          <w:rFonts w:ascii="Arial" w:eastAsia="Times New Roman" w:hAnsi="Arial" w:cs="Arial"/>
          <w:sz w:val="24"/>
          <w:szCs w:val="24"/>
        </w:rPr>
        <w:t>2</w:t>
      </w:r>
      <w:r w:rsidR="00E2226E" w:rsidRPr="00782551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E2226E" w:rsidRPr="0078255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E2226E" w:rsidRPr="00782551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Канского района О.В. Витман.</w:t>
      </w:r>
    </w:p>
    <w:p w:rsidR="00E2226E" w:rsidRPr="00782551" w:rsidRDefault="00C74D2F" w:rsidP="00E222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2551">
        <w:rPr>
          <w:rFonts w:ascii="Arial" w:eastAsia="Times New Roman" w:hAnsi="Arial" w:cs="Arial"/>
          <w:sz w:val="24"/>
          <w:szCs w:val="24"/>
        </w:rPr>
        <w:t>3</w:t>
      </w:r>
      <w:r w:rsidR="00E2226E" w:rsidRPr="00782551">
        <w:rPr>
          <w:rFonts w:ascii="Arial" w:eastAsia="Times New Roman" w:hAnsi="Arial" w:cs="Arial"/>
          <w:sz w:val="24"/>
          <w:szCs w:val="24"/>
        </w:rPr>
        <w:t>. Настоящее постановление вступает в с</w:t>
      </w:r>
      <w:r w:rsidR="00237837" w:rsidRPr="00782551">
        <w:rPr>
          <w:rFonts w:ascii="Arial" w:eastAsia="Times New Roman" w:hAnsi="Arial" w:cs="Arial"/>
          <w:sz w:val="24"/>
          <w:szCs w:val="24"/>
        </w:rPr>
        <w:t xml:space="preserve">илу со дня опубликования </w:t>
      </w:r>
      <w:r w:rsidR="00E2226E" w:rsidRPr="00782551">
        <w:rPr>
          <w:rFonts w:ascii="Arial" w:eastAsia="Times New Roman" w:hAnsi="Arial" w:cs="Arial"/>
          <w:sz w:val="24"/>
          <w:szCs w:val="24"/>
        </w:rPr>
        <w:t>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Интернет.</w:t>
      </w:r>
    </w:p>
    <w:p w:rsidR="00E2226E" w:rsidRPr="00782551" w:rsidRDefault="00E2226E" w:rsidP="00E2226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2226E" w:rsidRPr="00782551" w:rsidRDefault="00E2226E" w:rsidP="00E2226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2226E" w:rsidRPr="00782551" w:rsidRDefault="00E2226E" w:rsidP="00E2226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2226E" w:rsidRPr="00782551" w:rsidRDefault="00ED0823" w:rsidP="00E222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2551">
        <w:rPr>
          <w:rFonts w:ascii="Arial" w:eastAsia="Calibri" w:hAnsi="Arial" w:cs="Arial"/>
          <w:sz w:val="24"/>
          <w:szCs w:val="24"/>
          <w:lang w:eastAsia="en-US"/>
        </w:rPr>
        <w:t>Глава</w:t>
      </w:r>
      <w:r w:rsidR="00E2226E" w:rsidRPr="00782551">
        <w:rPr>
          <w:rFonts w:ascii="Arial" w:eastAsia="Calibri" w:hAnsi="Arial" w:cs="Arial"/>
          <w:sz w:val="24"/>
          <w:szCs w:val="24"/>
          <w:lang w:eastAsia="en-US"/>
        </w:rPr>
        <w:t xml:space="preserve"> Канского района</w:t>
      </w:r>
      <w:r w:rsidR="00E2226E" w:rsidRPr="00782551">
        <w:rPr>
          <w:rFonts w:ascii="Arial" w:eastAsia="Calibri" w:hAnsi="Arial" w:cs="Arial"/>
          <w:sz w:val="24"/>
          <w:szCs w:val="24"/>
          <w:lang w:eastAsia="en-US"/>
        </w:rPr>
        <w:tab/>
      </w:r>
      <w:r w:rsidR="00E2226E" w:rsidRPr="00782551">
        <w:rPr>
          <w:rFonts w:ascii="Arial" w:eastAsia="Calibri" w:hAnsi="Arial" w:cs="Arial"/>
          <w:sz w:val="24"/>
          <w:szCs w:val="24"/>
          <w:lang w:eastAsia="en-US"/>
        </w:rPr>
        <w:tab/>
      </w:r>
      <w:r w:rsidR="00E2226E" w:rsidRPr="00782551">
        <w:rPr>
          <w:rFonts w:ascii="Arial" w:eastAsia="Calibri" w:hAnsi="Arial" w:cs="Arial"/>
          <w:sz w:val="24"/>
          <w:szCs w:val="24"/>
          <w:lang w:eastAsia="en-US"/>
        </w:rPr>
        <w:tab/>
      </w:r>
      <w:r w:rsidR="00E2226E" w:rsidRPr="00782551">
        <w:rPr>
          <w:rFonts w:ascii="Arial" w:eastAsia="Calibri" w:hAnsi="Arial" w:cs="Arial"/>
          <w:sz w:val="24"/>
          <w:szCs w:val="24"/>
          <w:lang w:eastAsia="en-US"/>
        </w:rPr>
        <w:tab/>
        <w:t xml:space="preserve">     </w:t>
      </w:r>
      <w:r w:rsidR="00E2226E" w:rsidRPr="00782551">
        <w:rPr>
          <w:rFonts w:ascii="Arial" w:eastAsia="Calibri" w:hAnsi="Arial" w:cs="Arial"/>
          <w:sz w:val="24"/>
          <w:szCs w:val="24"/>
          <w:lang w:eastAsia="en-US"/>
        </w:rPr>
        <w:tab/>
        <w:t xml:space="preserve">   </w:t>
      </w:r>
      <w:r w:rsidR="00E2226E" w:rsidRPr="00782551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proofErr w:type="spellStart"/>
      <w:r w:rsidR="00E2226E" w:rsidRPr="00782551">
        <w:rPr>
          <w:rFonts w:ascii="Arial" w:eastAsia="Calibri" w:hAnsi="Arial" w:cs="Arial"/>
          <w:sz w:val="24"/>
          <w:szCs w:val="24"/>
          <w:lang w:eastAsia="en-US"/>
        </w:rPr>
        <w:t>А.А.Заруцкий</w:t>
      </w:r>
      <w:proofErr w:type="spellEnd"/>
    </w:p>
    <w:p w:rsidR="00E2226E" w:rsidRPr="00782551" w:rsidRDefault="00E2226E" w:rsidP="0002126B">
      <w:pPr>
        <w:shd w:val="clear" w:color="auto" w:fill="FFFFFF"/>
        <w:tabs>
          <w:tab w:val="left" w:pos="6270"/>
          <w:tab w:val="right" w:pos="9355"/>
        </w:tabs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2226E" w:rsidRPr="00782551" w:rsidRDefault="00E2226E" w:rsidP="0002126B">
      <w:pPr>
        <w:shd w:val="clear" w:color="auto" w:fill="FFFFFF"/>
        <w:tabs>
          <w:tab w:val="left" w:pos="6270"/>
          <w:tab w:val="right" w:pos="9355"/>
        </w:tabs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708" w:type="dxa"/>
        <w:jc w:val="right"/>
        <w:tblLook w:val="01E0" w:firstRow="1" w:lastRow="1" w:firstColumn="1" w:lastColumn="1" w:noHBand="0" w:noVBand="0"/>
      </w:tblPr>
      <w:tblGrid>
        <w:gridCol w:w="9708"/>
      </w:tblGrid>
      <w:tr w:rsidR="00C74D2F" w:rsidRPr="00782551" w:rsidTr="00FD42C2">
        <w:trPr>
          <w:trHeight w:val="1079"/>
          <w:jc w:val="right"/>
        </w:trPr>
        <w:tc>
          <w:tcPr>
            <w:tcW w:w="9708" w:type="dxa"/>
          </w:tcPr>
          <w:p w:rsidR="00782551" w:rsidRPr="00782551" w:rsidRDefault="00782551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82551" w:rsidRPr="00782551" w:rsidRDefault="00782551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82551" w:rsidRPr="00782551" w:rsidRDefault="00782551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82551" w:rsidRDefault="00782551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55B25" w:rsidRDefault="00055B25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55B25" w:rsidRDefault="00055B25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55B25" w:rsidRDefault="00055B25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55B25" w:rsidRDefault="00055B25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55B25" w:rsidRDefault="00055B25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55B25" w:rsidRDefault="00055B25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55B25" w:rsidRDefault="00055B25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55B25" w:rsidRDefault="00055B25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55B25" w:rsidRPr="00782551" w:rsidRDefault="00055B25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4D2F" w:rsidRPr="00782551" w:rsidRDefault="00C74D2F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8255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Приложение</w:t>
            </w:r>
          </w:p>
          <w:p w:rsidR="00C74D2F" w:rsidRPr="00782551" w:rsidRDefault="00C74D2F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8255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 постановлению администрации </w:t>
            </w:r>
          </w:p>
          <w:p w:rsidR="00C74D2F" w:rsidRPr="00782551" w:rsidRDefault="00C74D2F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825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Канского района Красноярского края</w:t>
            </w:r>
          </w:p>
          <w:p w:rsidR="00C74D2F" w:rsidRPr="00782551" w:rsidRDefault="00055B25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 </w:t>
            </w:r>
            <w:r w:rsidR="00C74D2F" w:rsidRPr="0078255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№</w:t>
            </w:r>
            <w:r w:rsidR="00B17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681-пг</w:t>
            </w:r>
            <w:bookmarkStart w:id="0" w:name="_GoBack"/>
            <w:bookmarkEnd w:id="0"/>
          </w:p>
          <w:p w:rsidR="00C74D2F" w:rsidRPr="00782551" w:rsidRDefault="00C74D2F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0D147C" w:rsidRPr="00782551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lastRenderedPageBreak/>
        <w:t>Положение о составе, порядке подготовки документов территориального</w:t>
      </w:r>
      <w:r w:rsidR="00C74D2F" w:rsidRPr="007825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планирования </w:t>
      </w:r>
      <w:r w:rsidR="00C74D2F" w:rsidRPr="00782551">
        <w:rPr>
          <w:rFonts w:ascii="Arial" w:eastAsia="Times New Roman" w:hAnsi="Arial" w:cs="Arial"/>
          <w:bCs/>
          <w:sz w:val="24"/>
          <w:szCs w:val="24"/>
        </w:rPr>
        <w:t>муниципального образования Канский район</w:t>
      </w:r>
      <w:r w:rsidRPr="00782551">
        <w:rPr>
          <w:rFonts w:ascii="Arial" w:eastAsia="Times New Roman" w:hAnsi="Arial" w:cs="Arial"/>
          <w:bCs/>
          <w:sz w:val="24"/>
          <w:szCs w:val="24"/>
        </w:rPr>
        <w:t>, порядке подготовки изменений и внесения их в такие документы, а также о порядке реализации таких документов</w:t>
      </w:r>
    </w:p>
    <w:p w:rsidR="000D147C" w:rsidRPr="00782551" w:rsidRDefault="000D147C" w:rsidP="000D147C">
      <w:pPr>
        <w:widowControl w:val="0"/>
        <w:autoSpaceDE w:val="0"/>
        <w:autoSpaceDN w:val="0"/>
        <w:adjustRightInd w:val="0"/>
        <w:spacing w:after="0" w:line="300" w:lineRule="auto"/>
        <w:ind w:firstLine="851"/>
        <w:rPr>
          <w:rFonts w:ascii="Arial" w:eastAsia="Times New Roman" w:hAnsi="Arial" w:cs="Arial"/>
          <w:bCs/>
          <w:sz w:val="24"/>
          <w:szCs w:val="24"/>
        </w:rPr>
      </w:pPr>
    </w:p>
    <w:p w:rsidR="000D147C" w:rsidRPr="00782551" w:rsidRDefault="000D147C" w:rsidP="00671E8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82551">
        <w:rPr>
          <w:rFonts w:ascii="Arial" w:eastAsia="Times New Roman" w:hAnsi="Arial" w:cs="Arial"/>
          <w:b/>
          <w:bCs/>
          <w:sz w:val="24"/>
          <w:szCs w:val="24"/>
        </w:rPr>
        <w:t>1. Общие положения</w:t>
      </w:r>
    </w:p>
    <w:p w:rsidR="00671E84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1.1. Настоящее Положение о составе, порядке подготовки документов территориального планирования муниципального образования </w:t>
      </w:r>
      <w:r w:rsidR="00671E84" w:rsidRPr="00782551">
        <w:rPr>
          <w:rFonts w:ascii="Arial" w:eastAsia="Times New Roman" w:hAnsi="Arial" w:cs="Arial"/>
          <w:bCs/>
          <w:sz w:val="24"/>
          <w:szCs w:val="24"/>
        </w:rPr>
        <w:t>Канский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 район (далее - документы территориального планирования), порядке подготовки изменений и внесения их в такие документы, а также о составе и порядке подготовки планов реализации таких</w:t>
      </w:r>
      <w:r w:rsidR="00671E84" w:rsidRPr="00782551">
        <w:rPr>
          <w:rFonts w:ascii="Arial" w:eastAsia="Times New Roman" w:hAnsi="Arial" w:cs="Arial"/>
          <w:bCs/>
          <w:sz w:val="24"/>
          <w:szCs w:val="24"/>
        </w:rPr>
        <w:t xml:space="preserve"> документов (далее - Положение).</w:t>
      </w:r>
    </w:p>
    <w:p w:rsidR="00671E84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1.2. Настоящее Положение устанавливает состав, порядок подготовки схемы территориального планирования муниципального образования </w:t>
      </w:r>
      <w:r w:rsidR="00671E84" w:rsidRPr="00782551">
        <w:rPr>
          <w:rFonts w:ascii="Arial" w:eastAsia="Times New Roman" w:hAnsi="Arial" w:cs="Arial"/>
          <w:bCs/>
          <w:sz w:val="24"/>
          <w:szCs w:val="24"/>
        </w:rPr>
        <w:t>Канский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 район (далее - схема территориального планирования района), генеральных планов поселений, порядок подготовки изменений и внесения их в такие документы, а также состав, порядок подготовки планов реализации таких документов. </w:t>
      </w:r>
    </w:p>
    <w:p w:rsidR="00671E84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2. Документы территориального планирования муниципального образования </w:t>
      </w:r>
      <w:r w:rsidR="00671E84" w:rsidRPr="00782551">
        <w:rPr>
          <w:rFonts w:ascii="Arial" w:eastAsia="Times New Roman" w:hAnsi="Arial" w:cs="Arial"/>
          <w:bCs/>
          <w:sz w:val="24"/>
          <w:szCs w:val="24"/>
        </w:rPr>
        <w:t>Канский район.</w:t>
      </w:r>
    </w:p>
    <w:p w:rsidR="00671E84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2.1. Документами территориального планирования муниципального образования </w:t>
      </w:r>
      <w:r w:rsidR="00671E84" w:rsidRPr="00782551">
        <w:rPr>
          <w:rFonts w:ascii="Arial" w:eastAsia="Times New Roman" w:hAnsi="Arial" w:cs="Arial"/>
          <w:bCs/>
          <w:sz w:val="24"/>
          <w:szCs w:val="24"/>
        </w:rPr>
        <w:t>Канский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 район (далее – МО </w:t>
      </w:r>
      <w:r w:rsidR="00671E84" w:rsidRPr="00782551">
        <w:rPr>
          <w:rFonts w:ascii="Arial" w:eastAsia="Times New Roman" w:hAnsi="Arial" w:cs="Arial"/>
          <w:bCs/>
          <w:sz w:val="24"/>
          <w:szCs w:val="24"/>
        </w:rPr>
        <w:t>Канский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 район) являются: </w:t>
      </w:r>
    </w:p>
    <w:p w:rsidR="00671E84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- схема территориального планирования района; </w:t>
      </w:r>
    </w:p>
    <w:p w:rsidR="00671E84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- генеральные планы поселений. </w:t>
      </w:r>
    </w:p>
    <w:p w:rsidR="00671E84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2.2. Состав схемы территориального планирования МО </w:t>
      </w:r>
      <w:r w:rsidR="00671E84" w:rsidRPr="00782551">
        <w:rPr>
          <w:rFonts w:ascii="Arial" w:eastAsia="Times New Roman" w:hAnsi="Arial" w:cs="Arial"/>
          <w:bCs/>
          <w:sz w:val="24"/>
          <w:szCs w:val="24"/>
        </w:rPr>
        <w:t>Канский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 район определен в соответствии с Градостроительным кодексом Р</w:t>
      </w:r>
      <w:r w:rsidR="00671E84" w:rsidRPr="00782551">
        <w:rPr>
          <w:rFonts w:ascii="Arial" w:eastAsia="Times New Roman" w:hAnsi="Arial" w:cs="Arial"/>
          <w:bCs/>
          <w:sz w:val="24"/>
          <w:szCs w:val="24"/>
        </w:rPr>
        <w:t xml:space="preserve">оссийской </w:t>
      </w:r>
      <w:r w:rsidRPr="00782551">
        <w:rPr>
          <w:rFonts w:ascii="Arial" w:eastAsia="Times New Roman" w:hAnsi="Arial" w:cs="Arial"/>
          <w:bCs/>
          <w:sz w:val="24"/>
          <w:szCs w:val="24"/>
        </w:rPr>
        <w:t>Ф</w:t>
      </w:r>
      <w:r w:rsidR="00671E84" w:rsidRPr="00782551">
        <w:rPr>
          <w:rFonts w:ascii="Arial" w:eastAsia="Times New Roman" w:hAnsi="Arial" w:cs="Arial"/>
          <w:bCs/>
          <w:sz w:val="24"/>
          <w:szCs w:val="24"/>
        </w:rPr>
        <w:t>едерации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671E84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2.2.1. Генеральные планы сельских поселений включают в себя: </w:t>
      </w:r>
    </w:p>
    <w:p w:rsidR="00671E84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- карты (схемы) планируемого размещения объектов местного значения; </w:t>
      </w:r>
    </w:p>
    <w:p w:rsidR="00671E84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- положение о территориальном планировании и соответствующие карты (схемы) согласно частям 5, 6 статьи 23 Градостроительного кодекса Российской Федерации. </w:t>
      </w:r>
    </w:p>
    <w:p w:rsidR="00671E84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3. Порядок подготовки и внесения изменений в документы территориального планирования МО </w:t>
      </w:r>
      <w:r w:rsidR="00671E84" w:rsidRPr="00782551">
        <w:rPr>
          <w:rFonts w:ascii="Arial" w:eastAsia="Times New Roman" w:hAnsi="Arial" w:cs="Arial"/>
          <w:bCs/>
          <w:sz w:val="24"/>
          <w:szCs w:val="24"/>
        </w:rPr>
        <w:t>Канский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 район </w:t>
      </w:r>
    </w:p>
    <w:p w:rsidR="00671E84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3.1. Подготовка документов территориального планирования осуществляется на конкурсной основе уполномоченным органом в области градостроительной деятельности на основании распоряжения </w:t>
      </w:r>
      <w:r w:rsidR="00671E84" w:rsidRPr="00782551">
        <w:rPr>
          <w:rFonts w:ascii="Arial" w:eastAsia="Times New Roman" w:hAnsi="Arial" w:cs="Arial"/>
          <w:bCs/>
          <w:sz w:val="24"/>
          <w:szCs w:val="24"/>
        </w:rPr>
        <w:t>Г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лавы </w:t>
      </w:r>
      <w:r w:rsidR="00671E84" w:rsidRPr="00782551">
        <w:rPr>
          <w:rFonts w:ascii="Arial" w:eastAsia="Times New Roman" w:hAnsi="Arial" w:cs="Arial"/>
          <w:bCs/>
          <w:sz w:val="24"/>
          <w:szCs w:val="24"/>
        </w:rPr>
        <w:t>Канского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 района (далее – </w:t>
      </w:r>
      <w:r w:rsidR="00ED0823" w:rsidRPr="00782551">
        <w:rPr>
          <w:rFonts w:ascii="Arial" w:eastAsia="Times New Roman" w:hAnsi="Arial" w:cs="Arial"/>
          <w:bCs/>
          <w:sz w:val="24"/>
          <w:szCs w:val="24"/>
        </w:rPr>
        <w:t>Глава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 района, администрация района) о подготовке документов территориального планирования, о подготовке предложений по внесению </w:t>
      </w:r>
      <w:r w:rsidRPr="00782551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изменений в документы территориального планирования, в котором устанавливаются: </w:t>
      </w:r>
    </w:p>
    <w:p w:rsidR="00671E84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- сроки и условия финансирования работ по разработке, согласованию, опубликованию документа территориального планирования; </w:t>
      </w:r>
    </w:p>
    <w:p w:rsidR="00671E84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- организационные и иные вопросы подготовки, согласования проекта территориального планирования. </w:t>
      </w:r>
    </w:p>
    <w:p w:rsidR="00671E84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3.2. Подготовка может осуществляться применительно ко всей территории </w:t>
      </w:r>
      <w:r w:rsidR="00671E84" w:rsidRPr="00782551">
        <w:rPr>
          <w:rFonts w:ascii="Arial" w:eastAsia="Times New Roman" w:hAnsi="Arial" w:cs="Arial"/>
          <w:bCs/>
          <w:sz w:val="24"/>
          <w:szCs w:val="24"/>
        </w:rPr>
        <w:t>Канского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 района или к его частям. </w:t>
      </w:r>
    </w:p>
    <w:p w:rsidR="00671E84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>3.3. Разработка выполняется с учетом норм, установленных Градостроительным кодексом Р</w:t>
      </w:r>
      <w:r w:rsidR="00671E84" w:rsidRPr="00782551">
        <w:rPr>
          <w:rFonts w:ascii="Arial" w:eastAsia="Times New Roman" w:hAnsi="Arial" w:cs="Arial"/>
          <w:bCs/>
          <w:sz w:val="24"/>
          <w:szCs w:val="24"/>
        </w:rPr>
        <w:t xml:space="preserve">оссийской </w:t>
      </w:r>
      <w:r w:rsidRPr="00782551">
        <w:rPr>
          <w:rFonts w:ascii="Arial" w:eastAsia="Times New Roman" w:hAnsi="Arial" w:cs="Arial"/>
          <w:bCs/>
          <w:sz w:val="24"/>
          <w:szCs w:val="24"/>
        </w:rPr>
        <w:t>Ф</w:t>
      </w:r>
      <w:r w:rsidR="00671E84" w:rsidRPr="00782551">
        <w:rPr>
          <w:rFonts w:ascii="Arial" w:eastAsia="Times New Roman" w:hAnsi="Arial" w:cs="Arial"/>
          <w:bCs/>
          <w:sz w:val="24"/>
          <w:szCs w:val="24"/>
        </w:rPr>
        <w:t>едерации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671E84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>3.4. Извещение о размещении заказа для муниципальных нужд на выполнение работ по подготовке проекта территориального планирования составляется на основании сведений, содержащихся в задании на подготовку проекта документов т</w:t>
      </w:r>
      <w:r w:rsidR="00671E84" w:rsidRPr="00782551">
        <w:rPr>
          <w:rFonts w:ascii="Arial" w:eastAsia="Times New Roman" w:hAnsi="Arial" w:cs="Arial"/>
          <w:bCs/>
          <w:sz w:val="24"/>
          <w:szCs w:val="24"/>
        </w:rPr>
        <w:t xml:space="preserve">ерриториального планирования. </w:t>
      </w:r>
    </w:p>
    <w:p w:rsidR="00CF0AFC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3.5. Состав и содержание задания на подготовку проекта, состав и содержание исходных материалов для подготовки проекта территориального планирования устанавливаются в соответствии с действующим законодательством и муниципальными правовыми актами. </w:t>
      </w:r>
    </w:p>
    <w:p w:rsidR="00CF0AFC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3.6. Работа по сбору исходных материалов может быть включена в объем выполняемых работ, указываемый в извещении о размещении заказа для муниципальных нужд на выполнение работ по подготовке проекта территориального планирования. </w:t>
      </w:r>
    </w:p>
    <w:p w:rsidR="00CF0AFC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3.7. К подготовке проекта территориального планирования могут привлекаться юридические и физические лица. </w:t>
      </w:r>
    </w:p>
    <w:p w:rsidR="00CF0AFC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3.8. Подготовленный проект документов территориального планирования до его утверждения подлежит обязательному согласованию: </w:t>
      </w:r>
    </w:p>
    <w:p w:rsidR="00CF0AFC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>- в порядке, установленном Правительством Р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 xml:space="preserve">оссийской </w:t>
      </w:r>
      <w:r w:rsidRPr="00782551">
        <w:rPr>
          <w:rFonts w:ascii="Arial" w:eastAsia="Times New Roman" w:hAnsi="Arial" w:cs="Arial"/>
          <w:bCs/>
          <w:sz w:val="24"/>
          <w:szCs w:val="24"/>
        </w:rPr>
        <w:t>Ф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>едерации</w:t>
      </w:r>
      <w:r w:rsidRPr="00782551">
        <w:rPr>
          <w:rFonts w:ascii="Arial" w:eastAsia="Times New Roman" w:hAnsi="Arial" w:cs="Arial"/>
          <w:bCs/>
          <w:sz w:val="24"/>
          <w:szCs w:val="24"/>
        </w:rPr>
        <w:t>, в случаях, указанных в части 1 статьи 21 и части 1 статьи 25 Градостроительного кодекса Р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 xml:space="preserve">оссийской </w:t>
      </w:r>
      <w:r w:rsidRPr="00782551">
        <w:rPr>
          <w:rFonts w:ascii="Arial" w:eastAsia="Times New Roman" w:hAnsi="Arial" w:cs="Arial"/>
          <w:bCs/>
          <w:sz w:val="24"/>
          <w:szCs w:val="24"/>
        </w:rPr>
        <w:t>Ф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>едерации</w:t>
      </w:r>
      <w:r w:rsidRPr="00782551">
        <w:rPr>
          <w:rFonts w:ascii="Arial" w:eastAsia="Times New Roman" w:hAnsi="Arial" w:cs="Arial"/>
          <w:bCs/>
          <w:sz w:val="24"/>
          <w:szCs w:val="24"/>
        </w:rPr>
        <w:t>;</w:t>
      </w:r>
    </w:p>
    <w:p w:rsidR="00CF0AFC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- с Правительством Красноярского края в соответствии с частью 2 статьи 21 и частью 2 статьи 25 Градостроительного кодекса 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>Российской Федерации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; </w:t>
      </w:r>
    </w:p>
    <w:p w:rsidR="00CF0AFC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- с администрациями сельских поселений 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>Канского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 района в случаях, определенных частью 3 статьи 21 и частью 4 статьи 25 Градостроительного кодекса 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>Российской Федерации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; </w:t>
      </w:r>
    </w:p>
    <w:p w:rsidR="00CF0AFC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- с заинтересованными органами местного самоуправления муниципальных образований, имеющих общую границу с МО 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>Канский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 район или поселением, в соответствии с частью 4 статьи 21 и частью 3 статьи 25 Градостроительного кодекса 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>Российской Федерации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CF0AFC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3.9. </w:t>
      </w:r>
      <w:proofErr w:type="gramStart"/>
      <w:r w:rsidRPr="00782551">
        <w:rPr>
          <w:rFonts w:ascii="Arial" w:eastAsia="Times New Roman" w:hAnsi="Arial" w:cs="Arial"/>
          <w:bCs/>
          <w:sz w:val="24"/>
          <w:szCs w:val="24"/>
        </w:rPr>
        <w:t xml:space="preserve">Не менее чем за три месяца до утверждения </w:t>
      </w:r>
      <w:proofErr w:type="spellStart"/>
      <w:r w:rsidR="00CF0AFC" w:rsidRPr="00782551">
        <w:rPr>
          <w:rFonts w:ascii="Arial" w:eastAsia="Times New Roman" w:hAnsi="Arial" w:cs="Arial"/>
          <w:bCs/>
          <w:sz w:val="24"/>
          <w:szCs w:val="24"/>
        </w:rPr>
        <w:t>Канским</w:t>
      </w:r>
      <w:proofErr w:type="spellEnd"/>
      <w:r w:rsidRPr="00782551">
        <w:rPr>
          <w:rFonts w:ascii="Arial" w:eastAsia="Times New Roman" w:hAnsi="Arial" w:cs="Arial"/>
          <w:bCs/>
          <w:sz w:val="24"/>
          <w:szCs w:val="24"/>
        </w:rPr>
        <w:t xml:space="preserve"> районным Советом депутатов (далее - Совет депутатов) проект документов территориального планирования подлежит опубликованию в установленном законом порядке в виде проекта положений и проектов карты или нескольких карт </w:t>
      </w:r>
      <w:r w:rsidRPr="00782551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в соответствии с частями 3 и 4 статьи 19 и частями 5 и 6 статьи 23 Градостроительного кодекса 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>Российской Федерации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gramEnd"/>
    </w:p>
    <w:p w:rsidR="00CF0AFC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3.10. Проекты генеральных планов поселений подлежат рассмотрению на публичных слушаниях в соответствии с Градостроительным кодексом Российской Федерации и решением 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>Канского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 районного Совета депутатов от 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>04</w:t>
      </w:r>
      <w:r w:rsidRPr="00782551">
        <w:rPr>
          <w:rFonts w:ascii="Arial" w:eastAsia="Times New Roman" w:hAnsi="Arial" w:cs="Arial"/>
          <w:bCs/>
          <w:sz w:val="24"/>
          <w:szCs w:val="24"/>
        </w:rPr>
        <w:t>.0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>7</w:t>
      </w:r>
      <w:r w:rsidRPr="00782551">
        <w:rPr>
          <w:rFonts w:ascii="Arial" w:eastAsia="Times New Roman" w:hAnsi="Arial" w:cs="Arial"/>
          <w:bCs/>
          <w:sz w:val="24"/>
          <w:szCs w:val="24"/>
        </w:rPr>
        <w:t>.201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>9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 № 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>31</w:t>
      </w:r>
      <w:r w:rsidRPr="00782551">
        <w:rPr>
          <w:rFonts w:ascii="Arial" w:eastAsia="Times New Roman" w:hAnsi="Arial" w:cs="Arial"/>
          <w:bCs/>
          <w:sz w:val="24"/>
          <w:szCs w:val="24"/>
        </w:rPr>
        <w:t>-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>236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 «Об утверждении Положения об организации и проведении публичных слушаний по 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>вопросам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 градостроительной деятельности 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 xml:space="preserve">на территории </w:t>
      </w:r>
      <w:r w:rsidRPr="00782551">
        <w:rPr>
          <w:rFonts w:ascii="Arial" w:eastAsia="Times New Roman" w:hAnsi="Arial" w:cs="Arial"/>
          <w:bCs/>
          <w:sz w:val="24"/>
          <w:szCs w:val="24"/>
        </w:rPr>
        <w:t>муниципально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>го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 образовани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>я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>Канский район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». </w:t>
      </w:r>
    </w:p>
    <w:p w:rsidR="00CF0AFC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3.11. Заинтересованные лица в течение месяца со дня опубликования проекта документов территориального планирования вправе представить свои предложения к ним в администрацию 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 xml:space="preserve">Канского 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района. </w:t>
      </w:r>
    </w:p>
    <w:p w:rsidR="00CF0AFC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3.12. </w:t>
      </w:r>
      <w:proofErr w:type="gramStart"/>
      <w:r w:rsidRPr="00782551">
        <w:rPr>
          <w:rFonts w:ascii="Arial" w:eastAsia="Times New Roman" w:hAnsi="Arial" w:cs="Arial"/>
          <w:bCs/>
          <w:sz w:val="24"/>
          <w:szCs w:val="24"/>
        </w:rPr>
        <w:t xml:space="preserve">По окончании срока, указанного в пункте 3.11 настоящего Положения, уполномоченный орган местного самоуправления в области градостроительной деятельности, ответственный за разработку проекта документов территориального планирования, в течение двадцати рабочих дней рассматривает все поступившие от заинтересованных лиц предложения и готовит проект решения об учете в проектах документов территориального планирования предложений либо об их отклонении. </w:t>
      </w:r>
      <w:proofErr w:type="gramEnd"/>
    </w:p>
    <w:p w:rsidR="00CF0AFC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3.13. </w:t>
      </w:r>
      <w:proofErr w:type="gramStart"/>
      <w:r w:rsidRPr="00782551">
        <w:rPr>
          <w:rFonts w:ascii="Arial" w:eastAsia="Times New Roman" w:hAnsi="Arial" w:cs="Arial"/>
          <w:bCs/>
          <w:sz w:val="24"/>
          <w:szCs w:val="24"/>
        </w:rPr>
        <w:t xml:space="preserve">В случае если заключения, полученные в установленные законом сроки от указанных в п. 3.8 настоящего Положения органов, содержат положения о несогласии с проектом схемы района с обоснованием принятых решений </w:t>
      </w:r>
      <w:r w:rsidR="00ED0823" w:rsidRPr="00782551">
        <w:rPr>
          <w:rFonts w:ascii="Arial" w:eastAsia="Times New Roman" w:hAnsi="Arial" w:cs="Arial"/>
          <w:bCs/>
          <w:sz w:val="24"/>
          <w:szCs w:val="24"/>
        </w:rPr>
        <w:t>Глава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 района принимает решение о создании согласительной комиссии в соответствии с частью 9 статьи 21 и частью 9 статьи 25 Градостроительного кодекса Р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 xml:space="preserve">оссийской </w:t>
      </w:r>
      <w:r w:rsidRPr="00782551">
        <w:rPr>
          <w:rFonts w:ascii="Arial" w:eastAsia="Times New Roman" w:hAnsi="Arial" w:cs="Arial"/>
          <w:bCs/>
          <w:sz w:val="24"/>
          <w:szCs w:val="24"/>
        </w:rPr>
        <w:t>Ф</w:t>
      </w:r>
      <w:r w:rsidR="00CF0AFC" w:rsidRPr="00782551">
        <w:rPr>
          <w:rFonts w:ascii="Arial" w:eastAsia="Times New Roman" w:hAnsi="Arial" w:cs="Arial"/>
          <w:bCs/>
          <w:sz w:val="24"/>
          <w:szCs w:val="24"/>
        </w:rPr>
        <w:t>едерации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gramEnd"/>
    </w:p>
    <w:p w:rsidR="007014C1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3.14. </w:t>
      </w:r>
      <w:proofErr w:type="gramStart"/>
      <w:r w:rsidRPr="00782551">
        <w:rPr>
          <w:rFonts w:ascii="Arial" w:eastAsia="Times New Roman" w:hAnsi="Arial" w:cs="Arial"/>
          <w:bCs/>
          <w:sz w:val="24"/>
          <w:szCs w:val="24"/>
        </w:rPr>
        <w:t>По результатам работы согласительной комиссии на основании представленных ею документов и материалов, подготовленных в соответствии с частью 12 статьи 21 и частью 12 статьи 25 Градостроительного кодекса</w:t>
      </w:r>
      <w:r w:rsidR="007014C1" w:rsidRPr="00782551">
        <w:rPr>
          <w:rFonts w:ascii="Arial" w:eastAsia="Times New Roman" w:hAnsi="Arial" w:cs="Arial"/>
          <w:bCs/>
          <w:sz w:val="24"/>
          <w:szCs w:val="24"/>
        </w:rPr>
        <w:t xml:space="preserve"> Российской Федерации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, а также с учетом заключения по результатам публичных слушаний (часть 9 статьи 28 Градостроительного кодекса </w:t>
      </w:r>
      <w:r w:rsidR="007014C1" w:rsidRPr="00782551">
        <w:rPr>
          <w:rFonts w:ascii="Arial" w:eastAsia="Times New Roman" w:hAnsi="Arial" w:cs="Arial"/>
          <w:bCs/>
          <w:sz w:val="24"/>
          <w:szCs w:val="24"/>
        </w:rPr>
        <w:t>Российской Федерации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) и предложений заинтересованных лиц, </w:t>
      </w:r>
      <w:r w:rsidR="00ED0823" w:rsidRPr="00782551">
        <w:rPr>
          <w:rFonts w:ascii="Arial" w:eastAsia="Times New Roman" w:hAnsi="Arial" w:cs="Arial"/>
          <w:bCs/>
          <w:sz w:val="24"/>
          <w:szCs w:val="24"/>
        </w:rPr>
        <w:t xml:space="preserve">Глава района 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принимает одно из следующих решений: </w:t>
      </w:r>
      <w:proofErr w:type="gramEnd"/>
    </w:p>
    <w:p w:rsidR="007014C1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- о направлении согласованного или не согласованного в определенной части проекта документов территориального планирования на рассмотрение в Совет депутатов; </w:t>
      </w:r>
    </w:p>
    <w:p w:rsidR="007014C1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- о направлении его на доработку. </w:t>
      </w:r>
    </w:p>
    <w:p w:rsidR="007014C1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>3.15. Проект документов территориального планирования утвержда</w:t>
      </w:r>
      <w:r w:rsidR="007014C1" w:rsidRPr="00782551">
        <w:rPr>
          <w:rFonts w:ascii="Arial" w:eastAsia="Times New Roman" w:hAnsi="Arial" w:cs="Arial"/>
          <w:bCs/>
          <w:sz w:val="24"/>
          <w:szCs w:val="24"/>
        </w:rPr>
        <w:t>ется решением Совета депутатов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7014C1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3.16. Утвержденные в Совете депутатов документы территориального планирования в течение трех дней после их утверждения предоставляются в органы, указанные в части 6 статьи 20 и части 14 статьи 24 Градостроительного кодекса </w:t>
      </w:r>
      <w:r w:rsidR="007014C1" w:rsidRPr="00782551">
        <w:rPr>
          <w:rFonts w:ascii="Arial" w:eastAsia="Times New Roman" w:hAnsi="Arial" w:cs="Arial"/>
          <w:bCs/>
          <w:sz w:val="24"/>
          <w:szCs w:val="24"/>
        </w:rPr>
        <w:t>Российской Федерации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7014C1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3.17. Документы территориального планирования опубликовываются в </w:t>
      </w:r>
      <w:r w:rsidRPr="00782551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соответствии с частью 6 статьи 20 и частью 14 статьи 24 Градостроительного кодекса </w:t>
      </w:r>
      <w:r w:rsidR="007014C1" w:rsidRPr="00782551">
        <w:rPr>
          <w:rFonts w:ascii="Arial" w:eastAsia="Times New Roman" w:hAnsi="Arial" w:cs="Arial"/>
          <w:bCs/>
          <w:sz w:val="24"/>
          <w:szCs w:val="24"/>
        </w:rPr>
        <w:t>Российской Федерации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7014C1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3.18. Опубликование документов территориального планирования производится в виде проекта положений и проектов карты или нескольких карт, аналогичных </w:t>
      </w:r>
      <w:proofErr w:type="gramStart"/>
      <w:r w:rsidRPr="00782551">
        <w:rPr>
          <w:rFonts w:ascii="Arial" w:eastAsia="Times New Roman" w:hAnsi="Arial" w:cs="Arial"/>
          <w:bCs/>
          <w:sz w:val="24"/>
          <w:szCs w:val="24"/>
        </w:rPr>
        <w:t>указанному</w:t>
      </w:r>
      <w:proofErr w:type="gramEnd"/>
      <w:r w:rsidRPr="00782551">
        <w:rPr>
          <w:rFonts w:ascii="Arial" w:eastAsia="Times New Roman" w:hAnsi="Arial" w:cs="Arial"/>
          <w:bCs/>
          <w:sz w:val="24"/>
          <w:szCs w:val="24"/>
        </w:rPr>
        <w:t xml:space="preserve"> в пункте 3.9 настоящего Положения. </w:t>
      </w:r>
    </w:p>
    <w:p w:rsidR="007014C1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3.19. Инициаторами внесения изменений в документы территориального планирования выступают в соответствии с частью 8 статьи 20 и частью 16 статьи 24 Градостроительного кодекса </w:t>
      </w:r>
      <w:r w:rsidR="007014C1" w:rsidRPr="00782551">
        <w:rPr>
          <w:rFonts w:ascii="Arial" w:eastAsia="Times New Roman" w:hAnsi="Arial" w:cs="Arial"/>
          <w:bCs/>
          <w:sz w:val="24"/>
          <w:szCs w:val="24"/>
        </w:rPr>
        <w:t xml:space="preserve">Российской Федерации 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органы государственной власти </w:t>
      </w:r>
      <w:r w:rsidR="007014C1" w:rsidRPr="00782551">
        <w:rPr>
          <w:rFonts w:ascii="Arial" w:eastAsia="Times New Roman" w:hAnsi="Arial" w:cs="Arial"/>
          <w:bCs/>
          <w:sz w:val="24"/>
          <w:szCs w:val="24"/>
        </w:rPr>
        <w:t>Российской Федерации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, Правительство Красноярского края, органы местного самоуправления </w:t>
      </w:r>
      <w:r w:rsidR="007014C1" w:rsidRPr="00782551">
        <w:rPr>
          <w:rFonts w:ascii="Arial" w:eastAsia="Times New Roman" w:hAnsi="Arial" w:cs="Arial"/>
          <w:bCs/>
          <w:sz w:val="24"/>
          <w:szCs w:val="24"/>
        </w:rPr>
        <w:t>Канского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 района, заинтересованные физические и юридические лица. </w:t>
      </w:r>
    </w:p>
    <w:p w:rsidR="007014C1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3.20. Внесение изменений в схему района осуществляется в порядке, аналогичном </w:t>
      </w:r>
      <w:proofErr w:type="gramStart"/>
      <w:r w:rsidRPr="00782551">
        <w:rPr>
          <w:rFonts w:ascii="Arial" w:eastAsia="Times New Roman" w:hAnsi="Arial" w:cs="Arial"/>
          <w:bCs/>
          <w:sz w:val="24"/>
          <w:szCs w:val="24"/>
        </w:rPr>
        <w:t>установленному</w:t>
      </w:r>
      <w:proofErr w:type="gramEnd"/>
      <w:r w:rsidRPr="00782551">
        <w:rPr>
          <w:rFonts w:ascii="Arial" w:eastAsia="Times New Roman" w:hAnsi="Arial" w:cs="Arial"/>
          <w:bCs/>
          <w:sz w:val="24"/>
          <w:szCs w:val="24"/>
        </w:rPr>
        <w:t xml:space="preserve"> частями 2 - 7 статьи 21 и частями 2 - 14 статьи 24 Градостроительного кодекса Р</w:t>
      </w:r>
      <w:r w:rsidR="007014C1" w:rsidRPr="00782551">
        <w:rPr>
          <w:rFonts w:ascii="Arial" w:eastAsia="Times New Roman" w:hAnsi="Arial" w:cs="Arial"/>
          <w:bCs/>
          <w:sz w:val="24"/>
          <w:szCs w:val="24"/>
        </w:rPr>
        <w:t xml:space="preserve">оссийской </w:t>
      </w:r>
      <w:r w:rsidRPr="00782551">
        <w:rPr>
          <w:rFonts w:ascii="Arial" w:eastAsia="Times New Roman" w:hAnsi="Arial" w:cs="Arial"/>
          <w:bCs/>
          <w:sz w:val="24"/>
          <w:szCs w:val="24"/>
        </w:rPr>
        <w:t>Ф</w:t>
      </w:r>
      <w:r w:rsidR="007014C1" w:rsidRPr="00782551">
        <w:rPr>
          <w:rFonts w:ascii="Arial" w:eastAsia="Times New Roman" w:hAnsi="Arial" w:cs="Arial"/>
          <w:bCs/>
          <w:sz w:val="24"/>
          <w:szCs w:val="24"/>
        </w:rPr>
        <w:t>едерации</w:t>
      </w:r>
      <w:r w:rsidRPr="00782551">
        <w:rPr>
          <w:rFonts w:ascii="Arial" w:eastAsia="Times New Roman" w:hAnsi="Arial" w:cs="Arial"/>
          <w:bCs/>
          <w:sz w:val="24"/>
          <w:szCs w:val="24"/>
        </w:rPr>
        <w:t xml:space="preserve">, а также пунктами 3.1 - 3.19 настоящего Положения. </w:t>
      </w:r>
    </w:p>
    <w:p w:rsidR="007014C1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4. Реализация документов территориального планирования </w:t>
      </w:r>
    </w:p>
    <w:p w:rsidR="007014C1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 xml:space="preserve">4.1. Планы реализации документов территориального планирования </w:t>
      </w:r>
      <w:proofErr w:type="gramStart"/>
      <w:r w:rsidRPr="00782551">
        <w:rPr>
          <w:rFonts w:ascii="Arial" w:eastAsia="Times New Roman" w:hAnsi="Arial" w:cs="Arial"/>
          <w:bCs/>
          <w:sz w:val="24"/>
          <w:szCs w:val="24"/>
        </w:rPr>
        <w:t>подготавливаются уполномоченным органом в области градостроительной деятельности с целью реализации документов территориального планирования и утверждаются</w:t>
      </w:r>
      <w:proofErr w:type="gramEnd"/>
      <w:r w:rsidRPr="00782551">
        <w:rPr>
          <w:rFonts w:ascii="Arial" w:eastAsia="Times New Roman" w:hAnsi="Arial" w:cs="Arial"/>
          <w:bCs/>
          <w:sz w:val="24"/>
          <w:szCs w:val="24"/>
        </w:rPr>
        <w:t xml:space="preserve"> главой района в течение трех месяцев со дня утверждения документов территориального планирования. </w:t>
      </w:r>
    </w:p>
    <w:p w:rsidR="000D147C" w:rsidRPr="0078255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2551">
        <w:rPr>
          <w:rFonts w:ascii="Arial" w:eastAsia="Times New Roman" w:hAnsi="Arial" w:cs="Arial"/>
          <w:bCs/>
          <w:sz w:val="24"/>
          <w:szCs w:val="24"/>
        </w:rPr>
        <w:t>4.2. Состав плана реализации документов территориального планирования определен частью 2 статьи 22 и частью 2 статьи 26 Градостроительного кодекса Р</w:t>
      </w:r>
      <w:r w:rsidR="007014C1" w:rsidRPr="00782551">
        <w:rPr>
          <w:rFonts w:ascii="Arial" w:eastAsia="Times New Roman" w:hAnsi="Arial" w:cs="Arial"/>
          <w:bCs/>
          <w:sz w:val="24"/>
          <w:szCs w:val="24"/>
        </w:rPr>
        <w:t xml:space="preserve">оссийской </w:t>
      </w:r>
      <w:r w:rsidRPr="00782551">
        <w:rPr>
          <w:rFonts w:ascii="Arial" w:eastAsia="Times New Roman" w:hAnsi="Arial" w:cs="Arial"/>
          <w:bCs/>
          <w:sz w:val="24"/>
          <w:szCs w:val="24"/>
        </w:rPr>
        <w:t>Ф</w:t>
      </w:r>
      <w:r w:rsidR="007014C1" w:rsidRPr="00782551">
        <w:rPr>
          <w:rFonts w:ascii="Arial" w:eastAsia="Times New Roman" w:hAnsi="Arial" w:cs="Arial"/>
          <w:bCs/>
          <w:sz w:val="24"/>
          <w:szCs w:val="24"/>
        </w:rPr>
        <w:t>едерации</w:t>
      </w:r>
      <w:r w:rsidRPr="00782551"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0D147C" w:rsidRPr="00782551" w:rsidSect="00C45160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7C" w:rsidRDefault="00A7217C" w:rsidP="00385C8F">
      <w:pPr>
        <w:spacing w:after="0" w:line="240" w:lineRule="auto"/>
      </w:pPr>
      <w:r>
        <w:separator/>
      </w:r>
    </w:p>
  </w:endnote>
  <w:endnote w:type="continuationSeparator" w:id="0">
    <w:p w:rsidR="00A7217C" w:rsidRDefault="00A7217C" w:rsidP="0038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7C" w:rsidRDefault="00A7217C" w:rsidP="00385C8F">
      <w:pPr>
        <w:spacing w:after="0" w:line="240" w:lineRule="auto"/>
      </w:pPr>
      <w:r>
        <w:separator/>
      </w:r>
    </w:p>
  </w:footnote>
  <w:footnote w:type="continuationSeparator" w:id="0">
    <w:p w:rsidR="00A7217C" w:rsidRDefault="00A7217C" w:rsidP="0038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193"/>
      <w:docPartObj>
        <w:docPartGallery w:val="Page Numbers (Top of Page)"/>
        <w:docPartUnique/>
      </w:docPartObj>
    </w:sdtPr>
    <w:sdtEndPr/>
    <w:sdtContent>
      <w:p w:rsidR="002F074C" w:rsidRDefault="00A7217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C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74C" w:rsidRDefault="002F07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50D4F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B90A02"/>
    <w:multiLevelType w:val="hybridMultilevel"/>
    <w:tmpl w:val="B048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607C5"/>
    <w:multiLevelType w:val="hybridMultilevel"/>
    <w:tmpl w:val="5FB6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9603E"/>
    <w:multiLevelType w:val="multilevel"/>
    <w:tmpl w:val="8250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AED175D"/>
    <w:multiLevelType w:val="hybridMultilevel"/>
    <w:tmpl w:val="21704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0F">
      <w:start w:val="1"/>
      <w:numFmt w:val="decimal"/>
      <w:lvlText w:val="%3."/>
      <w:lvlJc w:val="lef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3070"/>
    <w:rsid w:val="000169CD"/>
    <w:rsid w:val="0002126B"/>
    <w:rsid w:val="00033CFF"/>
    <w:rsid w:val="00054389"/>
    <w:rsid w:val="00055B25"/>
    <w:rsid w:val="00081C02"/>
    <w:rsid w:val="000828DD"/>
    <w:rsid w:val="000A2743"/>
    <w:rsid w:val="000C3E46"/>
    <w:rsid w:val="000D147C"/>
    <w:rsid w:val="000E4C71"/>
    <w:rsid w:val="000F2629"/>
    <w:rsid w:val="001056D5"/>
    <w:rsid w:val="001231CD"/>
    <w:rsid w:val="00125FF6"/>
    <w:rsid w:val="00146D27"/>
    <w:rsid w:val="001471B5"/>
    <w:rsid w:val="0016145A"/>
    <w:rsid w:val="001A4095"/>
    <w:rsid w:val="001A4CC2"/>
    <w:rsid w:val="001B1B7B"/>
    <w:rsid w:val="001B346F"/>
    <w:rsid w:val="001D0A9B"/>
    <w:rsid w:val="001D5C0E"/>
    <w:rsid w:val="001E3301"/>
    <w:rsid w:val="001E6896"/>
    <w:rsid w:val="001F1540"/>
    <w:rsid w:val="001F2420"/>
    <w:rsid w:val="00213E9C"/>
    <w:rsid w:val="00221148"/>
    <w:rsid w:val="00221253"/>
    <w:rsid w:val="00221A59"/>
    <w:rsid w:val="00237837"/>
    <w:rsid w:val="00241030"/>
    <w:rsid w:val="00256544"/>
    <w:rsid w:val="00266FD3"/>
    <w:rsid w:val="00267A19"/>
    <w:rsid w:val="00287286"/>
    <w:rsid w:val="002957A9"/>
    <w:rsid w:val="002A5A2D"/>
    <w:rsid w:val="002D7A63"/>
    <w:rsid w:val="002E21CB"/>
    <w:rsid w:val="002F074C"/>
    <w:rsid w:val="00307BAC"/>
    <w:rsid w:val="00321F64"/>
    <w:rsid w:val="003344F0"/>
    <w:rsid w:val="0036192C"/>
    <w:rsid w:val="003701E3"/>
    <w:rsid w:val="00385C8F"/>
    <w:rsid w:val="00390C28"/>
    <w:rsid w:val="003966A6"/>
    <w:rsid w:val="003E7411"/>
    <w:rsid w:val="004200A6"/>
    <w:rsid w:val="004277A6"/>
    <w:rsid w:val="004B2E65"/>
    <w:rsid w:val="004D7663"/>
    <w:rsid w:val="004E7422"/>
    <w:rsid w:val="004F0F09"/>
    <w:rsid w:val="00501A31"/>
    <w:rsid w:val="00503508"/>
    <w:rsid w:val="0050516F"/>
    <w:rsid w:val="00505550"/>
    <w:rsid w:val="005253A6"/>
    <w:rsid w:val="00526334"/>
    <w:rsid w:val="00544695"/>
    <w:rsid w:val="00562452"/>
    <w:rsid w:val="00573C80"/>
    <w:rsid w:val="005C363C"/>
    <w:rsid w:val="005C55FF"/>
    <w:rsid w:val="005E0386"/>
    <w:rsid w:val="005E0769"/>
    <w:rsid w:val="005E2C02"/>
    <w:rsid w:val="006118F0"/>
    <w:rsid w:val="006354A6"/>
    <w:rsid w:val="0064573B"/>
    <w:rsid w:val="00671E84"/>
    <w:rsid w:val="0067200E"/>
    <w:rsid w:val="0068549F"/>
    <w:rsid w:val="006868D9"/>
    <w:rsid w:val="006A6A6E"/>
    <w:rsid w:val="006C2A15"/>
    <w:rsid w:val="006F0EE0"/>
    <w:rsid w:val="007014C1"/>
    <w:rsid w:val="0070543E"/>
    <w:rsid w:val="0072518D"/>
    <w:rsid w:val="00736A08"/>
    <w:rsid w:val="00753A46"/>
    <w:rsid w:val="007571A0"/>
    <w:rsid w:val="007662A8"/>
    <w:rsid w:val="00782551"/>
    <w:rsid w:val="007A5F27"/>
    <w:rsid w:val="007B0949"/>
    <w:rsid w:val="007C5DF8"/>
    <w:rsid w:val="007F72ED"/>
    <w:rsid w:val="008204E7"/>
    <w:rsid w:val="00820D41"/>
    <w:rsid w:val="008338E2"/>
    <w:rsid w:val="0083408A"/>
    <w:rsid w:val="008646B9"/>
    <w:rsid w:val="00865BB6"/>
    <w:rsid w:val="0087345C"/>
    <w:rsid w:val="008A1DF2"/>
    <w:rsid w:val="008B0C38"/>
    <w:rsid w:val="008B5034"/>
    <w:rsid w:val="008B59F0"/>
    <w:rsid w:val="008D24AF"/>
    <w:rsid w:val="008E186B"/>
    <w:rsid w:val="00902263"/>
    <w:rsid w:val="00913D71"/>
    <w:rsid w:val="00915C2C"/>
    <w:rsid w:val="00920915"/>
    <w:rsid w:val="00922624"/>
    <w:rsid w:val="00935334"/>
    <w:rsid w:val="00937B6E"/>
    <w:rsid w:val="00940F65"/>
    <w:rsid w:val="0094752E"/>
    <w:rsid w:val="009759E0"/>
    <w:rsid w:val="009808D4"/>
    <w:rsid w:val="00983518"/>
    <w:rsid w:val="0099606C"/>
    <w:rsid w:val="00997DF6"/>
    <w:rsid w:val="009B060D"/>
    <w:rsid w:val="009F3787"/>
    <w:rsid w:val="009F6B85"/>
    <w:rsid w:val="00A2625B"/>
    <w:rsid w:val="00A2677C"/>
    <w:rsid w:val="00A36B56"/>
    <w:rsid w:val="00A43912"/>
    <w:rsid w:val="00A579DA"/>
    <w:rsid w:val="00A61660"/>
    <w:rsid w:val="00A625F1"/>
    <w:rsid w:val="00A642E2"/>
    <w:rsid w:val="00A70740"/>
    <w:rsid w:val="00A7217C"/>
    <w:rsid w:val="00A87242"/>
    <w:rsid w:val="00AA49C4"/>
    <w:rsid w:val="00AE4AF7"/>
    <w:rsid w:val="00AF58A4"/>
    <w:rsid w:val="00B03622"/>
    <w:rsid w:val="00B03697"/>
    <w:rsid w:val="00B037D8"/>
    <w:rsid w:val="00B13837"/>
    <w:rsid w:val="00B17CB8"/>
    <w:rsid w:val="00B35EFB"/>
    <w:rsid w:val="00B44F44"/>
    <w:rsid w:val="00B72D0F"/>
    <w:rsid w:val="00B74C0B"/>
    <w:rsid w:val="00B76E66"/>
    <w:rsid w:val="00BB7720"/>
    <w:rsid w:val="00BC1DF6"/>
    <w:rsid w:val="00BE4114"/>
    <w:rsid w:val="00BF48B5"/>
    <w:rsid w:val="00C02A19"/>
    <w:rsid w:val="00C1114B"/>
    <w:rsid w:val="00C313DD"/>
    <w:rsid w:val="00C34CA9"/>
    <w:rsid w:val="00C36AA2"/>
    <w:rsid w:val="00C45160"/>
    <w:rsid w:val="00C47FB3"/>
    <w:rsid w:val="00C51175"/>
    <w:rsid w:val="00C64385"/>
    <w:rsid w:val="00C6513C"/>
    <w:rsid w:val="00C73CCE"/>
    <w:rsid w:val="00C74D2F"/>
    <w:rsid w:val="00CA1648"/>
    <w:rsid w:val="00CA3070"/>
    <w:rsid w:val="00CE5587"/>
    <w:rsid w:val="00CF0AFC"/>
    <w:rsid w:val="00D04BCF"/>
    <w:rsid w:val="00D55844"/>
    <w:rsid w:val="00D627C3"/>
    <w:rsid w:val="00D62BBE"/>
    <w:rsid w:val="00D65B1C"/>
    <w:rsid w:val="00D77876"/>
    <w:rsid w:val="00D87E54"/>
    <w:rsid w:val="00DB6972"/>
    <w:rsid w:val="00DC1117"/>
    <w:rsid w:val="00DC50E0"/>
    <w:rsid w:val="00DD3A09"/>
    <w:rsid w:val="00DD6AEF"/>
    <w:rsid w:val="00DE12AA"/>
    <w:rsid w:val="00E02B45"/>
    <w:rsid w:val="00E2226E"/>
    <w:rsid w:val="00E254F5"/>
    <w:rsid w:val="00E60490"/>
    <w:rsid w:val="00E65909"/>
    <w:rsid w:val="00E66D03"/>
    <w:rsid w:val="00E86B09"/>
    <w:rsid w:val="00E9297C"/>
    <w:rsid w:val="00EC48B6"/>
    <w:rsid w:val="00EC5429"/>
    <w:rsid w:val="00ED0823"/>
    <w:rsid w:val="00F0275B"/>
    <w:rsid w:val="00F0385A"/>
    <w:rsid w:val="00F11553"/>
    <w:rsid w:val="00F128A9"/>
    <w:rsid w:val="00F1682B"/>
    <w:rsid w:val="00F25D7B"/>
    <w:rsid w:val="00F458A8"/>
    <w:rsid w:val="00F50D50"/>
    <w:rsid w:val="00F53766"/>
    <w:rsid w:val="00F5517F"/>
    <w:rsid w:val="00F750A8"/>
    <w:rsid w:val="00FB1A35"/>
    <w:rsid w:val="00FB223B"/>
    <w:rsid w:val="00FB3750"/>
    <w:rsid w:val="00FC4043"/>
    <w:rsid w:val="00FC4A0C"/>
    <w:rsid w:val="00FD42C2"/>
    <w:rsid w:val="00FE4124"/>
    <w:rsid w:val="00FE5436"/>
    <w:rsid w:val="00FF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34"/>
  </w:style>
  <w:style w:type="paragraph" w:styleId="1">
    <w:name w:val="heading 1"/>
    <w:basedOn w:val="a"/>
    <w:next w:val="a"/>
    <w:link w:val="10"/>
    <w:qFormat/>
    <w:rsid w:val="00BB772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72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B7720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B7720"/>
    <w:rPr>
      <w:rFonts w:ascii="Times New Roman" w:eastAsia="Arial" w:hAnsi="Times New Roman" w:cs="Times New Roman"/>
      <w:b/>
      <w:sz w:val="28"/>
      <w:szCs w:val="20"/>
    </w:rPr>
  </w:style>
  <w:style w:type="paragraph" w:customStyle="1" w:styleId="21">
    <w:name w:val="Обычный2"/>
    <w:rsid w:val="00BB7720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411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06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83408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385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85C8F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385C8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074C"/>
  </w:style>
  <w:style w:type="paragraph" w:styleId="ae">
    <w:name w:val="footer"/>
    <w:basedOn w:val="a"/>
    <w:link w:val="af"/>
    <w:uiPriority w:val="99"/>
    <w:semiHidden/>
    <w:unhideWhenUsed/>
    <w:rsid w:val="002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F0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72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7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Title"/>
    <w:basedOn w:val="a"/>
    <w:link w:val="a4"/>
    <w:qFormat/>
    <w:rsid w:val="00BB7720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B7720"/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paragraph" w:customStyle="1" w:styleId="21">
    <w:name w:val="Обычный2"/>
    <w:rsid w:val="00BB7720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411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06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83408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385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85C8F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385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8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3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96;&#1072;&#1073;&#1083;&#1086;&#1085;&#1099;%20&#1073;&#1083;&#1072;&#1085;&#1082;&#1086;&#1074;\&#1055;&#1056;&#1054;&#1045;&#1050;&#1058;%20&#1087;&#1086;&#1089;&#1090;&#1072;&#1085;&#1086;&#1074;&#1083;&#1077;&#1085;&#1080;&#1103;%20&#1051;&#1072;&#1078;&#1072;&#1085;&#1077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Лажанев.dotx</Template>
  <TotalTime>1635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172</cp:revision>
  <cp:lastPrinted>2016-10-20T05:44:00Z</cp:lastPrinted>
  <dcterms:created xsi:type="dcterms:W3CDTF">2015-07-06T13:44:00Z</dcterms:created>
  <dcterms:modified xsi:type="dcterms:W3CDTF">2019-10-28T00:32:00Z</dcterms:modified>
</cp:coreProperties>
</file>