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2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268"/>
      </w:tblGrid>
      <w:tr w:rsidR="00DD6186" w:rsidRPr="00063572" w:rsidTr="00DD6186">
        <w:trPr>
          <w:trHeight w:val="1257"/>
        </w:trPr>
        <w:tc>
          <w:tcPr>
            <w:tcW w:w="1240" w:type="dxa"/>
            <w:tcBorders>
              <w:top w:val="nil"/>
              <w:left w:val="nil"/>
              <w:bottom w:val="nil"/>
              <w:right w:val="nil"/>
            </w:tcBorders>
            <w:shd w:val="clear" w:color="auto" w:fill="auto"/>
          </w:tcPr>
          <w:p w:rsidR="00DD6186" w:rsidRPr="00063572" w:rsidRDefault="00DD6186" w:rsidP="004B0E1A">
            <w:pPr>
              <w:pStyle w:val="11"/>
              <w:tabs>
                <w:tab w:val="center" w:pos="5103"/>
              </w:tabs>
              <w:spacing w:after="0"/>
              <w:ind w:right="-284"/>
              <w:jc w:val="left"/>
              <w:rPr>
                <w:rFonts w:ascii="Arial" w:hAnsi="Arial" w:cs="Arial"/>
                <w:b/>
                <w:sz w:val="14"/>
                <w:szCs w:val="14"/>
              </w:rPr>
            </w:pPr>
            <w:r w:rsidRPr="00063572">
              <w:rPr>
                <w:rFonts w:ascii="Arial" w:hAnsi="Arial" w:cs="Arial"/>
                <w:b/>
                <w:sz w:val="14"/>
                <w:szCs w:val="14"/>
              </w:rPr>
              <w:drawing>
                <wp:anchor distT="0" distB="0" distL="114300" distR="114300" simplePos="0" relativeHeight="251659264" behindDoc="0" locked="0" layoutInCell="1" allowOverlap="1">
                  <wp:simplePos x="0" y="0"/>
                  <wp:positionH relativeFrom="column">
                    <wp:posOffset>-62865</wp:posOffset>
                  </wp:positionH>
                  <wp:positionV relativeFrom="paragraph">
                    <wp:posOffset>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p>
        </w:tc>
        <w:tc>
          <w:tcPr>
            <w:tcW w:w="7090" w:type="dxa"/>
            <w:tcBorders>
              <w:top w:val="nil"/>
              <w:left w:val="nil"/>
              <w:bottom w:val="nil"/>
              <w:right w:val="nil"/>
            </w:tcBorders>
            <w:shd w:val="clear" w:color="auto" w:fill="auto"/>
          </w:tcPr>
          <w:p w:rsidR="00DD6186" w:rsidRPr="00063572" w:rsidRDefault="00DD6186" w:rsidP="004B0E1A">
            <w:pPr>
              <w:spacing w:after="0" w:line="240" w:lineRule="auto"/>
              <w:ind w:right="-284"/>
              <w:jc w:val="center"/>
              <w:rPr>
                <w:rFonts w:ascii="Arial" w:hAnsi="Arial" w:cs="Arial"/>
                <w:b/>
                <w:sz w:val="48"/>
                <w:szCs w:val="48"/>
              </w:rPr>
            </w:pPr>
            <w:r w:rsidRPr="00063572">
              <w:rPr>
                <w:rFonts w:ascii="Arial" w:hAnsi="Arial" w:cs="Arial"/>
                <w:b/>
                <w:sz w:val="48"/>
                <w:szCs w:val="48"/>
              </w:rPr>
              <w:t xml:space="preserve">ВЕСТИ  КАНСКОГО РАЙОНА </w:t>
            </w:r>
          </w:p>
          <w:p w:rsidR="00DD6186" w:rsidRPr="00063572" w:rsidRDefault="00DD6186" w:rsidP="004B0E1A">
            <w:pPr>
              <w:spacing w:after="0" w:line="240" w:lineRule="auto"/>
              <w:ind w:right="-284"/>
              <w:jc w:val="center"/>
              <w:rPr>
                <w:rFonts w:ascii="Arial" w:hAnsi="Arial" w:cs="Arial"/>
                <w:b/>
              </w:rPr>
            </w:pPr>
          </w:p>
          <w:p w:rsidR="00DD6186" w:rsidRPr="00063572" w:rsidRDefault="00DD6186" w:rsidP="004B0E1A">
            <w:pPr>
              <w:spacing w:after="0" w:line="240" w:lineRule="auto"/>
              <w:ind w:right="-284"/>
              <w:jc w:val="center"/>
              <w:rPr>
                <w:rFonts w:ascii="Arial" w:hAnsi="Arial" w:cs="Arial"/>
                <w:b/>
              </w:rPr>
            </w:pPr>
          </w:p>
          <w:p w:rsidR="00DD6186" w:rsidRPr="00063572" w:rsidRDefault="00DD6186" w:rsidP="004B0E1A">
            <w:pPr>
              <w:spacing w:after="0" w:line="240" w:lineRule="auto"/>
              <w:ind w:right="-284"/>
              <w:jc w:val="center"/>
              <w:rPr>
                <w:rFonts w:ascii="Arial" w:hAnsi="Arial" w:cs="Arial"/>
                <w:b/>
                <w:sz w:val="14"/>
                <w:szCs w:val="14"/>
              </w:rPr>
            </w:pPr>
            <w:r w:rsidRPr="00063572">
              <w:rPr>
                <w:rFonts w:ascii="Arial" w:hAnsi="Arial" w:cs="Arial"/>
                <w:b/>
              </w:rPr>
              <w:t>ОФИЦИАЛЬНОЕ ПЕЧАТНОЕ ИЗДАНИЕ КАНСКОГО РАЙОНА</w:t>
            </w:r>
          </w:p>
        </w:tc>
        <w:tc>
          <w:tcPr>
            <w:tcW w:w="2268" w:type="dxa"/>
            <w:tcBorders>
              <w:top w:val="nil"/>
              <w:left w:val="nil"/>
              <w:bottom w:val="nil"/>
              <w:right w:val="nil"/>
            </w:tcBorders>
            <w:shd w:val="clear" w:color="auto" w:fill="auto"/>
          </w:tcPr>
          <w:p w:rsidR="00DD6186" w:rsidRPr="00063572" w:rsidRDefault="00DD6186" w:rsidP="004B0E1A">
            <w:pPr>
              <w:pStyle w:val="11"/>
              <w:tabs>
                <w:tab w:val="center" w:pos="5103"/>
              </w:tabs>
              <w:spacing w:after="0"/>
              <w:ind w:right="24"/>
              <w:rPr>
                <w:rFonts w:ascii="Arial" w:hAnsi="Arial" w:cs="Arial"/>
                <w:b/>
                <w:sz w:val="24"/>
                <w:szCs w:val="24"/>
              </w:rPr>
            </w:pPr>
            <w:r w:rsidRPr="00063572">
              <w:rPr>
                <w:rFonts w:ascii="Arial" w:hAnsi="Arial" w:cs="Arial"/>
                <w:b/>
                <w:sz w:val="48"/>
                <w:szCs w:val="48"/>
              </w:rPr>
              <w:t>№</w:t>
            </w:r>
            <w:r w:rsidR="007C5FBF" w:rsidRPr="00063572">
              <w:rPr>
                <w:rFonts w:ascii="Arial" w:hAnsi="Arial" w:cs="Arial"/>
                <w:b/>
                <w:sz w:val="48"/>
                <w:szCs w:val="48"/>
              </w:rPr>
              <w:t xml:space="preserve"> 12</w:t>
            </w:r>
            <w:r w:rsidRPr="00063572">
              <w:rPr>
                <w:rFonts w:ascii="Arial" w:hAnsi="Arial" w:cs="Arial"/>
                <w:b/>
                <w:sz w:val="48"/>
                <w:szCs w:val="48"/>
              </w:rPr>
              <w:br/>
            </w:r>
            <w:r w:rsidR="007C5FBF" w:rsidRPr="00063572">
              <w:rPr>
                <w:rFonts w:ascii="Arial" w:hAnsi="Arial" w:cs="Arial"/>
                <w:b/>
                <w:sz w:val="24"/>
                <w:szCs w:val="24"/>
              </w:rPr>
              <w:t>(246</w:t>
            </w:r>
            <w:r w:rsidRPr="00063572">
              <w:rPr>
                <w:rFonts w:ascii="Arial" w:hAnsi="Arial" w:cs="Arial"/>
                <w:b/>
                <w:sz w:val="24"/>
                <w:szCs w:val="24"/>
              </w:rPr>
              <w:t>)</w:t>
            </w:r>
          </w:p>
          <w:p w:rsidR="00DD6186" w:rsidRPr="00063572" w:rsidRDefault="007C5FBF" w:rsidP="004B0E1A">
            <w:pPr>
              <w:pStyle w:val="11"/>
              <w:tabs>
                <w:tab w:val="center" w:pos="5103"/>
              </w:tabs>
              <w:spacing w:after="0"/>
              <w:ind w:right="24"/>
              <w:rPr>
                <w:rFonts w:ascii="Arial" w:hAnsi="Arial" w:cs="Arial"/>
                <w:b/>
                <w:sz w:val="32"/>
                <w:szCs w:val="32"/>
              </w:rPr>
            </w:pPr>
            <w:r w:rsidRPr="00063572">
              <w:rPr>
                <w:rFonts w:ascii="Arial" w:hAnsi="Arial" w:cs="Arial"/>
                <w:b/>
                <w:sz w:val="32"/>
                <w:szCs w:val="32"/>
              </w:rPr>
              <w:t>15</w:t>
            </w:r>
            <w:r w:rsidR="00DD6186" w:rsidRPr="00063572">
              <w:rPr>
                <w:rFonts w:ascii="Arial" w:hAnsi="Arial" w:cs="Arial"/>
                <w:b/>
                <w:sz w:val="32"/>
                <w:szCs w:val="32"/>
              </w:rPr>
              <w:t xml:space="preserve"> июня</w:t>
            </w:r>
            <w:r w:rsidR="00DD6186" w:rsidRPr="00063572">
              <w:rPr>
                <w:rFonts w:ascii="Arial" w:hAnsi="Arial" w:cs="Arial"/>
                <w:b/>
                <w:sz w:val="32"/>
                <w:szCs w:val="32"/>
              </w:rPr>
              <w:br/>
              <w:t>2018 г.</w:t>
            </w:r>
          </w:p>
        </w:tc>
      </w:tr>
    </w:tbl>
    <w:p w:rsidR="00DD6186" w:rsidRPr="00063572" w:rsidRDefault="00DD6186" w:rsidP="004B0E1A">
      <w:pPr>
        <w:pStyle w:val="11"/>
        <w:tabs>
          <w:tab w:val="center" w:pos="5103"/>
        </w:tabs>
        <w:spacing w:after="0"/>
        <w:ind w:right="-284"/>
        <w:jc w:val="left"/>
        <w:rPr>
          <w:rFonts w:ascii="Arial" w:hAnsi="Arial" w:cs="Arial"/>
          <w:b/>
          <w:sz w:val="14"/>
          <w:szCs w:val="14"/>
        </w:rPr>
      </w:pPr>
    </w:p>
    <w:p w:rsidR="00DD6186" w:rsidRPr="00063572" w:rsidRDefault="00DD6186" w:rsidP="004B0E1A">
      <w:pPr>
        <w:spacing w:after="0" w:line="240" w:lineRule="auto"/>
        <w:ind w:right="-284"/>
        <w:jc w:val="both"/>
        <w:rPr>
          <w:rFonts w:ascii="Arial" w:hAnsi="Arial" w:cs="Arial"/>
          <w:b/>
          <w:sz w:val="12"/>
          <w:szCs w:val="14"/>
        </w:rPr>
      </w:pPr>
    </w:p>
    <w:p w:rsidR="00DD6186" w:rsidRPr="00063572" w:rsidRDefault="00DD6186" w:rsidP="004B0E1A">
      <w:pPr>
        <w:spacing w:after="0" w:line="240" w:lineRule="auto"/>
        <w:ind w:right="-284"/>
        <w:jc w:val="both"/>
        <w:rPr>
          <w:rFonts w:ascii="Arial" w:hAnsi="Arial" w:cs="Arial"/>
          <w:b/>
          <w:szCs w:val="24"/>
        </w:rPr>
      </w:pPr>
      <w:r w:rsidRPr="00063572">
        <w:rPr>
          <w:rFonts w:ascii="Arial" w:hAnsi="Arial" w:cs="Arial"/>
          <w:b/>
          <w:szCs w:val="24"/>
        </w:rPr>
        <w:t>Содержание  № 1</w:t>
      </w:r>
      <w:r w:rsidR="007C5FBF" w:rsidRPr="00063572">
        <w:rPr>
          <w:rFonts w:ascii="Arial" w:hAnsi="Arial" w:cs="Arial"/>
          <w:b/>
          <w:szCs w:val="24"/>
        </w:rPr>
        <w:t>2</w:t>
      </w:r>
      <w:r w:rsidR="004F292B" w:rsidRPr="00063572">
        <w:rPr>
          <w:rFonts w:ascii="Arial" w:hAnsi="Arial" w:cs="Arial"/>
          <w:b/>
          <w:szCs w:val="24"/>
        </w:rPr>
        <w:t xml:space="preserve"> </w:t>
      </w:r>
      <w:r w:rsidRPr="00063572">
        <w:rPr>
          <w:rFonts w:ascii="Arial" w:hAnsi="Arial" w:cs="Arial"/>
          <w:b/>
          <w:szCs w:val="24"/>
        </w:rPr>
        <w:t>от 1</w:t>
      </w:r>
      <w:r w:rsidR="007C5FBF" w:rsidRPr="00063572">
        <w:rPr>
          <w:rFonts w:ascii="Arial" w:hAnsi="Arial" w:cs="Arial"/>
          <w:b/>
          <w:szCs w:val="24"/>
        </w:rPr>
        <w:t>5</w:t>
      </w:r>
      <w:r w:rsidRPr="00063572">
        <w:rPr>
          <w:rFonts w:ascii="Arial" w:hAnsi="Arial" w:cs="Arial"/>
          <w:b/>
          <w:szCs w:val="24"/>
        </w:rPr>
        <w:t>.0</w:t>
      </w:r>
      <w:r w:rsidR="004F292B" w:rsidRPr="00063572">
        <w:rPr>
          <w:rFonts w:ascii="Arial" w:hAnsi="Arial" w:cs="Arial"/>
          <w:b/>
          <w:szCs w:val="24"/>
        </w:rPr>
        <w:t>6</w:t>
      </w:r>
      <w:r w:rsidRPr="00063572">
        <w:rPr>
          <w:rFonts w:ascii="Arial" w:hAnsi="Arial" w:cs="Arial"/>
          <w:b/>
          <w:szCs w:val="24"/>
        </w:rPr>
        <w:t>.2018 года:</w:t>
      </w:r>
    </w:p>
    <w:p w:rsidR="00DD6186" w:rsidRPr="003822A5" w:rsidRDefault="00DD6186" w:rsidP="004B0E1A">
      <w:pPr>
        <w:pStyle w:val="a9"/>
        <w:numPr>
          <w:ilvl w:val="0"/>
          <w:numId w:val="2"/>
        </w:numPr>
        <w:tabs>
          <w:tab w:val="left" w:pos="426"/>
        </w:tabs>
        <w:ind w:left="0" w:right="-284" w:firstLine="0"/>
        <w:jc w:val="both"/>
        <w:rPr>
          <w:rFonts w:ascii="Arial" w:hAnsi="Arial" w:cs="Arial"/>
          <w:b/>
        </w:rPr>
      </w:pPr>
      <w:r w:rsidRPr="003822A5">
        <w:rPr>
          <w:rFonts w:ascii="Arial" w:hAnsi="Arial" w:cs="Arial"/>
          <w:b/>
        </w:rPr>
        <w:t xml:space="preserve">Постановление Администрации Канского района от </w:t>
      </w:r>
      <w:r w:rsidR="007C5FBF" w:rsidRPr="003822A5">
        <w:rPr>
          <w:rFonts w:ascii="Arial" w:hAnsi="Arial" w:cs="Arial"/>
          <w:b/>
        </w:rPr>
        <w:t>04.06</w:t>
      </w:r>
      <w:r w:rsidRPr="003822A5">
        <w:rPr>
          <w:rFonts w:ascii="Arial" w:hAnsi="Arial" w:cs="Arial"/>
          <w:b/>
        </w:rPr>
        <w:t xml:space="preserve">.2018 № </w:t>
      </w:r>
      <w:r w:rsidR="007C5FBF" w:rsidRPr="003822A5">
        <w:rPr>
          <w:rFonts w:ascii="Arial" w:hAnsi="Arial" w:cs="Arial"/>
          <w:b/>
        </w:rPr>
        <w:t>248</w:t>
      </w:r>
      <w:r w:rsidRPr="003822A5">
        <w:rPr>
          <w:rFonts w:ascii="Arial" w:hAnsi="Arial" w:cs="Arial"/>
          <w:b/>
        </w:rPr>
        <w:t xml:space="preserve"> -</w:t>
      </w:r>
      <w:proofErr w:type="spellStart"/>
      <w:r w:rsidRPr="003822A5">
        <w:rPr>
          <w:rFonts w:ascii="Arial" w:hAnsi="Arial" w:cs="Arial"/>
          <w:b/>
        </w:rPr>
        <w:t>пг</w:t>
      </w:r>
      <w:proofErr w:type="spellEnd"/>
      <w:r w:rsidRPr="003822A5">
        <w:rPr>
          <w:rFonts w:ascii="Arial" w:hAnsi="Arial" w:cs="Arial"/>
          <w:b/>
        </w:rPr>
        <w:t>;</w:t>
      </w:r>
    </w:p>
    <w:p w:rsidR="007C5FBF" w:rsidRPr="003822A5" w:rsidRDefault="007C5FBF" w:rsidP="004B0E1A">
      <w:pPr>
        <w:pStyle w:val="a9"/>
        <w:numPr>
          <w:ilvl w:val="0"/>
          <w:numId w:val="2"/>
        </w:numPr>
        <w:tabs>
          <w:tab w:val="left" w:pos="426"/>
        </w:tabs>
        <w:ind w:left="0" w:right="-284" w:firstLine="0"/>
        <w:jc w:val="both"/>
        <w:rPr>
          <w:rFonts w:ascii="Arial" w:hAnsi="Arial" w:cs="Arial"/>
          <w:b/>
        </w:rPr>
      </w:pPr>
      <w:r w:rsidRPr="003822A5">
        <w:rPr>
          <w:rFonts w:ascii="Arial" w:hAnsi="Arial" w:cs="Arial"/>
          <w:b/>
        </w:rPr>
        <w:t>Постановление Администрации Канского района от 06.06.2018 № 252 -</w:t>
      </w:r>
      <w:proofErr w:type="spellStart"/>
      <w:r w:rsidRPr="003822A5">
        <w:rPr>
          <w:rFonts w:ascii="Arial" w:hAnsi="Arial" w:cs="Arial"/>
          <w:b/>
        </w:rPr>
        <w:t>пг</w:t>
      </w:r>
      <w:proofErr w:type="spellEnd"/>
      <w:r w:rsidRPr="003822A5">
        <w:rPr>
          <w:rFonts w:ascii="Arial" w:hAnsi="Arial" w:cs="Arial"/>
          <w:b/>
        </w:rPr>
        <w:t>;</w:t>
      </w:r>
    </w:p>
    <w:p w:rsidR="007C5FBF" w:rsidRPr="003822A5" w:rsidRDefault="007C5FBF" w:rsidP="004B0E1A">
      <w:pPr>
        <w:pStyle w:val="a9"/>
        <w:numPr>
          <w:ilvl w:val="0"/>
          <w:numId w:val="2"/>
        </w:numPr>
        <w:tabs>
          <w:tab w:val="left" w:pos="426"/>
        </w:tabs>
        <w:ind w:left="0" w:right="-284" w:firstLine="0"/>
        <w:jc w:val="both"/>
        <w:rPr>
          <w:rFonts w:ascii="Arial" w:hAnsi="Arial" w:cs="Arial"/>
          <w:b/>
        </w:rPr>
      </w:pPr>
      <w:r w:rsidRPr="003822A5">
        <w:rPr>
          <w:rFonts w:ascii="Arial" w:hAnsi="Arial" w:cs="Arial"/>
          <w:b/>
        </w:rPr>
        <w:t>Постановление Администрации Канского района от 06.06.2018 № 255 -</w:t>
      </w:r>
      <w:proofErr w:type="spellStart"/>
      <w:r w:rsidRPr="003822A5">
        <w:rPr>
          <w:rFonts w:ascii="Arial" w:hAnsi="Arial" w:cs="Arial"/>
          <w:b/>
        </w:rPr>
        <w:t>пг</w:t>
      </w:r>
      <w:proofErr w:type="spellEnd"/>
      <w:r w:rsidRPr="003822A5">
        <w:rPr>
          <w:rFonts w:ascii="Arial" w:hAnsi="Arial" w:cs="Arial"/>
          <w:b/>
        </w:rPr>
        <w:t>;</w:t>
      </w:r>
    </w:p>
    <w:p w:rsidR="007C5FBF" w:rsidRPr="003822A5" w:rsidRDefault="007C5FBF" w:rsidP="004B0E1A">
      <w:pPr>
        <w:pStyle w:val="a9"/>
        <w:numPr>
          <w:ilvl w:val="0"/>
          <w:numId w:val="2"/>
        </w:numPr>
        <w:tabs>
          <w:tab w:val="left" w:pos="426"/>
        </w:tabs>
        <w:ind w:left="0" w:right="-284" w:firstLine="0"/>
        <w:jc w:val="both"/>
        <w:rPr>
          <w:rFonts w:ascii="Arial" w:hAnsi="Arial" w:cs="Arial"/>
          <w:b/>
        </w:rPr>
      </w:pPr>
      <w:r w:rsidRPr="003822A5">
        <w:rPr>
          <w:rFonts w:ascii="Arial" w:hAnsi="Arial" w:cs="Arial"/>
          <w:b/>
        </w:rPr>
        <w:t>Постановление Администрации Канского района от 06.06.2018 № 256 -</w:t>
      </w:r>
      <w:proofErr w:type="spellStart"/>
      <w:r w:rsidRPr="003822A5">
        <w:rPr>
          <w:rFonts w:ascii="Arial" w:hAnsi="Arial" w:cs="Arial"/>
          <w:b/>
        </w:rPr>
        <w:t>пг</w:t>
      </w:r>
      <w:proofErr w:type="spellEnd"/>
      <w:r w:rsidRPr="003822A5">
        <w:rPr>
          <w:rFonts w:ascii="Arial" w:hAnsi="Arial" w:cs="Arial"/>
          <w:b/>
        </w:rPr>
        <w:t>;</w:t>
      </w:r>
    </w:p>
    <w:p w:rsidR="007C5FBF" w:rsidRPr="003822A5" w:rsidRDefault="007C5FBF" w:rsidP="004B0E1A">
      <w:pPr>
        <w:pStyle w:val="a9"/>
        <w:numPr>
          <w:ilvl w:val="0"/>
          <w:numId w:val="2"/>
        </w:numPr>
        <w:tabs>
          <w:tab w:val="left" w:pos="426"/>
        </w:tabs>
        <w:ind w:left="0" w:right="-284" w:firstLine="0"/>
        <w:jc w:val="both"/>
        <w:rPr>
          <w:rFonts w:ascii="Arial" w:hAnsi="Arial" w:cs="Arial"/>
          <w:b/>
        </w:rPr>
      </w:pPr>
      <w:r w:rsidRPr="003822A5">
        <w:rPr>
          <w:rFonts w:ascii="Arial" w:hAnsi="Arial" w:cs="Arial"/>
          <w:b/>
        </w:rPr>
        <w:t>Постановление Администрации Канского района от 06.06.2018 № 257 -</w:t>
      </w:r>
      <w:proofErr w:type="spellStart"/>
      <w:r w:rsidRPr="003822A5">
        <w:rPr>
          <w:rFonts w:ascii="Arial" w:hAnsi="Arial" w:cs="Arial"/>
          <w:b/>
        </w:rPr>
        <w:t>пг</w:t>
      </w:r>
      <w:proofErr w:type="spellEnd"/>
      <w:r w:rsidRPr="003822A5">
        <w:rPr>
          <w:rFonts w:ascii="Arial" w:hAnsi="Arial" w:cs="Arial"/>
          <w:b/>
        </w:rPr>
        <w:t>;</w:t>
      </w:r>
    </w:p>
    <w:p w:rsidR="007C5FBF" w:rsidRPr="003822A5" w:rsidRDefault="007C5FBF" w:rsidP="004B0E1A">
      <w:pPr>
        <w:pStyle w:val="a9"/>
        <w:numPr>
          <w:ilvl w:val="0"/>
          <w:numId w:val="2"/>
        </w:numPr>
        <w:tabs>
          <w:tab w:val="left" w:pos="426"/>
        </w:tabs>
        <w:ind w:left="0" w:right="-284" w:firstLine="0"/>
        <w:jc w:val="both"/>
        <w:rPr>
          <w:rFonts w:ascii="Arial" w:hAnsi="Arial" w:cs="Arial"/>
          <w:b/>
        </w:rPr>
      </w:pPr>
      <w:r w:rsidRPr="003822A5">
        <w:rPr>
          <w:rFonts w:ascii="Arial" w:hAnsi="Arial" w:cs="Arial"/>
          <w:b/>
        </w:rPr>
        <w:t>Постановление Администрации Канского района от 09.06.2018 № 267 -</w:t>
      </w:r>
      <w:proofErr w:type="spellStart"/>
      <w:r w:rsidRPr="003822A5">
        <w:rPr>
          <w:rFonts w:ascii="Arial" w:hAnsi="Arial" w:cs="Arial"/>
          <w:b/>
        </w:rPr>
        <w:t>пг</w:t>
      </w:r>
      <w:proofErr w:type="spellEnd"/>
      <w:r w:rsidRPr="003822A5">
        <w:rPr>
          <w:rFonts w:ascii="Arial" w:hAnsi="Arial" w:cs="Arial"/>
          <w:b/>
        </w:rPr>
        <w:t>;</w:t>
      </w:r>
    </w:p>
    <w:p w:rsidR="00DD6186" w:rsidRPr="003822A5" w:rsidRDefault="007C5FBF" w:rsidP="004B0E1A">
      <w:pPr>
        <w:pStyle w:val="a9"/>
        <w:numPr>
          <w:ilvl w:val="0"/>
          <w:numId w:val="2"/>
        </w:numPr>
        <w:tabs>
          <w:tab w:val="left" w:pos="426"/>
        </w:tabs>
        <w:ind w:left="0" w:right="-284" w:firstLine="0"/>
        <w:jc w:val="both"/>
        <w:rPr>
          <w:rFonts w:ascii="Arial" w:hAnsi="Arial" w:cs="Arial"/>
          <w:b/>
          <w:sz w:val="28"/>
        </w:rPr>
      </w:pPr>
      <w:r w:rsidRPr="003822A5">
        <w:rPr>
          <w:rFonts w:ascii="Arial" w:hAnsi="Arial" w:cs="Arial"/>
          <w:b/>
        </w:rPr>
        <w:t>Постановление Администрации Канского района от 14.06.2018 № 276 -</w:t>
      </w:r>
      <w:proofErr w:type="spellStart"/>
      <w:r w:rsidRPr="003822A5">
        <w:rPr>
          <w:rFonts w:ascii="Arial" w:hAnsi="Arial" w:cs="Arial"/>
          <w:b/>
        </w:rPr>
        <w:t>пг</w:t>
      </w:r>
      <w:proofErr w:type="spellEnd"/>
      <w:r w:rsidRPr="003822A5">
        <w:rPr>
          <w:rFonts w:ascii="Arial" w:hAnsi="Arial" w:cs="Arial"/>
          <w:b/>
        </w:rPr>
        <w:t>;</w:t>
      </w:r>
    </w:p>
    <w:p w:rsidR="0011096E" w:rsidRDefault="007C5FBF" w:rsidP="0011096E">
      <w:pPr>
        <w:pStyle w:val="a9"/>
        <w:numPr>
          <w:ilvl w:val="0"/>
          <w:numId w:val="2"/>
        </w:numPr>
        <w:tabs>
          <w:tab w:val="left" w:pos="426"/>
        </w:tabs>
        <w:ind w:left="0" w:right="-284" w:firstLine="0"/>
        <w:jc w:val="both"/>
        <w:rPr>
          <w:rFonts w:ascii="Arial" w:hAnsi="Arial" w:cs="Arial"/>
          <w:b/>
        </w:rPr>
      </w:pPr>
      <w:r w:rsidRPr="00063572">
        <w:rPr>
          <w:rFonts w:ascii="Arial" w:hAnsi="Arial" w:cs="Arial"/>
          <w:b/>
        </w:rPr>
        <w:t>Извещение п.</w:t>
      </w:r>
      <w:r w:rsidR="0011096E">
        <w:rPr>
          <w:rFonts w:ascii="Arial" w:hAnsi="Arial" w:cs="Arial"/>
          <w:b/>
        </w:rPr>
        <w:t xml:space="preserve"> </w:t>
      </w:r>
      <w:r w:rsidRPr="00063572">
        <w:rPr>
          <w:rFonts w:ascii="Arial" w:hAnsi="Arial" w:cs="Arial"/>
          <w:b/>
        </w:rPr>
        <w:t>Шахтинский</w:t>
      </w:r>
      <w:r w:rsidR="0011096E" w:rsidRPr="0011096E">
        <w:rPr>
          <w:rFonts w:ascii="Arial" w:hAnsi="Arial" w:cs="Arial"/>
          <w:b/>
        </w:rPr>
        <w:t xml:space="preserve"> </w:t>
      </w:r>
    </w:p>
    <w:p w:rsidR="0011096E" w:rsidRDefault="0011096E" w:rsidP="0011096E">
      <w:pPr>
        <w:pStyle w:val="a9"/>
        <w:numPr>
          <w:ilvl w:val="0"/>
          <w:numId w:val="2"/>
        </w:numPr>
        <w:tabs>
          <w:tab w:val="left" w:pos="426"/>
        </w:tabs>
        <w:ind w:left="0" w:right="-284" w:firstLine="0"/>
        <w:jc w:val="both"/>
        <w:rPr>
          <w:rFonts w:ascii="Arial" w:hAnsi="Arial" w:cs="Arial"/>
          <w:b/>
        </w:rPr>
      </w:pPr>
      <w:r w:rsidRPr="0011096E">
        <w:rPr>
          <w:rFonts w:ascii="Arial" w:hAnsi="Arial" w:cs="Arial"/>
          <w:b/>
        </w:rPr>
        <w:t xml:space="preserve">Информация по итогам публичных слушаний по проекту решения Канского районного Совета депутатов «О внесении изменений и дополнений в Устав Канского района Красноярского края» </w:t>
      </w:r>
    </w:p>
    <w:p w:rsidR="007C5FBF" w:rsidRPr="0011096E" w:rsidRDefault="0011096E" w:rsidP="0011096E">
      <w:pPr>
        <w:pStyle w:val="a9"/>
        <w:numPr>
          <w:ilvl w:val="0"/>
          <w:numId w:val="2"/>
        </w:numPr>
        <w:tabs>
          <w:tab w:val="left" w:pos="426"/>
        </w:tabs>
        <w:ind w:left="0" w:right="-284" w:firstLine="0"/>
        <w:jc w:val="both"/>
        <w:rPr>
          <w:rFonts w:ascii="Arial" w:hAnsi="Arial" w:cs="Arial"/>
          <w:b/>
        </w:rPr>
      </w:pPr>
      <w:r w:rsidRPr="0011096E">
        <w:rPr>
          <w:rFonts w:ascii="Arial" w:hAnsi="Arial" w:cs="Arial"/>
          <w:b/>
        </w:rPr>
        <w:t>Резолюция публичных слушаний по проекту решения Канского районного Совета депутатов «О внесении изменений и дополнений в Устав Канского района Красноярского края»</w:t>
      </w:r>
    </w:p>
    <w:p w:rsidR="007C5FBF" w:rsidRPr="00063572" w:rsidRDefault="007C5FBF" w:rsidP="004B0E1A">
      <w:pPr>
        <w:tabs>
          <w:tab w:val="left" w:pos="426"/>
        </w:tabs>
        <w:spacing w:line="240" w:lineRule="auto"/>
        <w:ind w:right="-284"/>
        <w:jc w:val="both"/>
        <w:rPr>
          <w:rFonts w:ascii="Arial" w:hAnsi="Arial" w:cs="Arial"/>
          <w:b/>
        </w:rPr>
      </w:pPr>
    </w:p>
    <w:p w:rsidR="007C5FBF" w:rsidRPr="00063572" w:rsidRDefault="007C5FBF" w:rsidP="004B0E1A">
      <w:pPr>
        <w:tabs>
          <w:tab w:val="left" w:pos="426"/>
        </w:tabs>
        <w:spacing w:line="240" w:lineRule="auto"/>
        <w:ind w:right="-284"/>
        <w:jc w:val="both"/>
        <w:rPr>
          <w:rFonts w:ascii="Arial" w:hAnsi="Arial" w:cs="Arial"/>
          <w:b/>
        </w:rPr>
      </w:pPr>
    </w:p>
    <w:p w:rsidR="007C5FBF" w:rsidRPr="00063572" w:rsidRDefault="007C5FBF" w:rsidP="004B0E1A">
      <w:pPr>
        <w:tabs>
          <w:tab w:val="left" w:pos="426"/>
        </w:tabs>
        <w:spacing w:line="240" w:lineRule="auto"/>
        <w:ind w:right="-284"/>
        <w:jc w:val="both"/>
        <w:rPr>
          <w:rFonts w:ascii="Arial" w:hAnsi="Arial" w:cs="Arial"/>
          <w:b/>
        </w:rPr>
      </w:pPr>
    </w:p>
    <w:p w:rsidR="007C5FBF" w:rsidRPr="00063572" w:rsidRDefault="007C5FBF" w:rsidP="004B0E1A">
      <w:pPr>
        <w:tabs>
          <w:tab w:val="left" w:pos="426"/>
        </w:tabs>
        <w:spacing w:line="240" w:lineRule="auto"/>
        <w:ind w:right="-284"/>
        <w:jc w:val="both"/>
        <w:rPr>
          <w:rFonts w:ascii="Arial" w:hAnsi="Arial" w:cs="Arial"/>
          <w:b/>
        </w:rPr>
      </w:pPr>
    </w:p>
    <w:p w:rsidR="007C5FBF" w:rsidRPr="00063572" w:rsidRDefault="007C5FBF" w:rsidP="004B0E1A">
      <w:pPr>
        <w:tabs>
          <w:tab w:val="left" w:pos="426"/>
        </w:tabs>
        <w:spacing w:line="240" w:lineRule="auto"/>
        <w:ind w:right="-284"/>
        <w:jc w:val="both"/>
        <w:rPr>
          <w:rFonts w:ascii="Arial" w:hAnsi="Arial" w:cs="Arial"/>
          <w:b/>
        </w:rPr>
      </w:pPr>
    </w:p>
    <w:p w:rsidR="007C5FBF" w:rsidRPr="00063572" w:rsidRDefault="007C5FBF" w:rsidP="004B0E1A">
      <w:pPr>
        <w:tabs>
          <w:tab w:val="left" w:pos="426"/>
        </w:tabs>
        <w:spacing w:line="240" w:lineRule="auto"/>
        <w:ind w:right="-284"/>
        <w:jc w:val="both"/>
        <w:rPr>
          <w:rFonts w:ascii="Arial" w:hAnsi="Arial" w:cs="Arial"/>
          <w:b/>
        </w:rPr>
      </w:pPr>
    </w:p>
    <w:p w:rsidR="007C5FBF" w:rsidRPr="00063572" w:rsidRDefault="007C5FBF" w:rsidP="004B0E1A">
      <w:pPr>
        <w:tabs>
          <w:tab w:val="left" w:pos="426"/>
        </w:tabs>
        <w:spacing w:line="240" w:lineRule="auto"/>
        <w:ind w:right="-284"/>
        <w:jc w:val="both"/>
        <w:rPr>
          <w:rFonts w:ascii="Arial" w:hAnsi="Arial" w:cs="Arial"/>
          <w:b/>
        </w:rPr>
      </w:pPr>
    </w:p>
    <w:p w:rsidR="007C5FBF" w:rsidRPr="00063572" w:rsidRDefault="007C5FBF" w:rsidP="004B0E1A">
      <w:pPr>
        <w:tabs>
          <w:tab w:val="left" w:pos="426"/>
        </w:tabs>
        <w:spacing w:line="240" w:lineRule="auto"/>
        <w:ind w:right="-284"/>
        <w:jc w:val="both"/>
        <w:rPr>
          <w:rFonts w:ascii="Arial" w:hAnsi="Arial" w:cs="Arial"/>
          <w:b/>
        </w:rPr>
      </w:pPr>
    </w:p>
    <w:p w:rsidR="007C5FBF" w:rsidRPr="00063572" w:rsidRDefault="007C5FBF" w:rsidP="004B0E1A">
      <w:pPr>
        <w:tabs>
          <w:tab w:val="left" w:pos="426"/>
        </w:tabs>
        <w:spacing w:line="240" w:lineRule="auto"/>
        <w:ind w:right="-284"/>
        <w:jc w:val="both"/>
        <w:rPr>
          <w:rFonts w:ascii="Arial" w:hAnsi="Arial" w:cs="Arial"/>
          <w:b/>
        </w:rPr>
      </w:pPr>
    </w:p>
    <w:p w:rsidR="007C5FBF" w:rsidRPr="00063572" w:rsidRDefault="007C5FBF" w:rsidP="004B0E1A">
      <w:pPr>
        <w:tabs>
          <w:tab w:val="left" w:pos="426"/>
        </w:tabs>
        <w:spacing w:line="240" w:lineRule="auto"/>
        <w:ind w:right="-284"/>
        <w:jc w:val="both"/>
        <w:rPr>
          <w:rFonts w:ascii="Arial" w:hAnsi="Arial" w:cs="Arial"/>
          <w:b/>
        </w:rPr>
      </w:pPr>
    </w:p>
    <w:p w:rsidR="007C5FBF" w:rsidRPr="00063572" w:rsidRDefault="007C5FBF" w:rsidP="004B0E1A">
      <w:pPr>
        <w:tabs>
          <w:tab w:val="left" w:pos="426"/>
        </w:tabs>
        <w:spacing w:line="240" w:lineRule="auto"/>
        <w:ind w:right="-284"/>
        <w:jc w:val="both"/>
        <w:rPr>
          <w:rFonts w:ascii="Arial" w:hAnsi="Arial" w:cs="Arial"/>
          <w:b/>
        </w:rPr>
      </w:pPr>
    </w:p>
    <w:p w:rsidR="007C5FBF" w:rsidRPr="0011096E" w:rsidRDefault="007C5FBF" w:rsidP="004B0E1A">
      <w:pPr>
        <w:tabs>
          <w:tab w:val="left" w:pos="426"/>
        </w:tabs>
        <w:spacing w:line="240" w:lineRule="auto"/>
        <w:ind w:right="-284"/>
        <w:jc w:val="both"/>
        <w:rPr>
          <w:rFonts w:ascii="Arial" w:hAnsi="Arial" w:cs="Arial"/>
          <w:b/>
        </w:rPr>
      </w:pPr>
    </w:p>
    <w:p w:rsidR="007C5FBF" w:rsidRPr="0011096E" w:rsidRDefault="007C5FBF" w:rsidP="004B0E1A">
      <w:pPr>
        <w:tabs>
          <w:tab w:val="left" w:pos="426"/>
        </w:tabs>
        <w:spacing w:line="240" w:lineRule="auto"/>
        <w:ind w:right="-284"/>
        <w:jc w:val="both"/>
        <w:rPr>
          <w:rFonts w:ascii="Arial" w:hAnsi="Arial" w:cs="Arial"/>
          <w:b/>
        </w:rPr>
      </w:pPr>
    </w:p>
    <w:p w:rsidR="007C5FBF" w:rsidRPr="0011096E" w:rsidRDefault="007C5FBF" w:rsidP="004B0E1A">
      <w:pPr>
        <w:tabs>
          <w:tab w:val="left" w:pos="426"/>
        </w:tabs>
        <w:spacing w:line="240" w:lineRule="auto"/>
        <w:ind w:right="-284"/>
        <w:jc w:val="both"/>
        <w:rPr>
          <w:rFonts w:ascii="Arial" w:hAnsi="Arial" w:cs="Arial"/>
          <w:b/>
        </w:rPr>
      </w:pPr>
    </w:p>
    <w:p w:rsidR="007C5FBF" w:rsidRPr="0011096E" w:rsidRDefault="007C5FBF" w:rsidP="004B0E1A">
      <w:pPr>
        <w:tabs>
          <w:tab w:val="left" w:pos="426"/>
        </w:tabs>
        <w:spacing w:line="240" w:lineRule="auto"/>
        <w:ind w:right="-284"/>
        <w:jc w:val="both"/>
        <w:rPr>
          <w:rFonts w:ascii="Arial" w:hAnsi="Arial" w:cs="Arial"/>
          <w:b/>
        </w:rPr>
      </w:pPr>
    </w:p>
    <w:p w:rsidR="007C5FBF" w:rsidRPr="0011096E" w:rsidRDefault="007C5FBF" w:rsidP="004B0E1A">
      <w:pPr>
        <w:tabs>
          <w:tab w:val="left" w:pos="426"/>
        </w:tabs>
        <w:spacing w:line="240" w:lineRule="auto"/>
        <w:ind w:right="-284"/>
        <w:jc w:val="both"/>
        <w:rPr>
          <w:rFonts w:ascii="Arial" w:hAnsi="Arial" w:cs="Arial"/>
          <w:b/>
        </w:rPr>
      </w:pPr>
    </w:p>
    <w:p w:rsidR="007C5FBF" w:rsidRPr="0011096E" w:rsidRDefault="007C5FBF" w:rsidP="004B0E1A">
      <w:pPr>
        <w:tabs>
          <w:tab w:val="left" w:pos="426"/>
        </w:tabs>
        <w:spacing w:line="240" w:lineRule="auto"/>
        <w:ind w:right="-284"/>
        <w:jc w:val="both"/>
        <w:rPr>
          <w:rFonts w:ascii="Arial" w:hAnsi="Arial" w:cs="Arial"/>
          <w:b/>
        </w:rPr>
      </w:pPr>
    </w:p>
    <w:p w:rsidR="007C5FBF" w:rsidRPr="0011096E" w:rsidRDefault="007C5FBF" w:rsidP="004B0E1A">
      <w:pPr>
        <w:tabs>
          <w:tab w:val="left" w:pos="426"/>
        </w:tabs>
        <w:spacing w:line="240" w:lineRule="auto"/>
        <w:ind w:right="-284"/>
        <w:jc w:val="both"/>
        <w:rPr>
          <w:rFonts w:ascii="Arial" w:hAnsi="Arial" w:cs="Arial"/>
          <w:b/>
        </w:rPr>
      </w:pPr>
    </w:p>
    <w:p w:rsidR="007C5FBF" w:rsidRPr="0011096E" w:rsidRDefault="007C5FBF" w:rsidP="004B0E1A">
      <w:pPr>
        <w:tabs>
          <w:tab w:val="left" w:pos="426"/>
        </w:tabs>
        <w:spacing w:line="240" w:lineRule="auto"/>
        <w:ind w:right="-284"/>
        <w:jc w:val="both"/>
        <w:rPr>
          <w:rFonts w:ascii="Arial" w:hAnsi="Arial" w:cs="Arial"/>
          <w:b/>
        </w:rPr>
      </w:pPr>
    </w:p>
    <w:p w:rsidR="007C5FBF" w:rsidRPr="0011096E" w:rsidRDefault="007C5FBF" w:rsidP="004B0E1A">
      <w:pPr>
        <w:tabs>
          <w:tab w:val="left" w:pos="426"/>
        </w:tabs>
        <w:spacing w:line="240" w:lineRule="auto"/>
        <w:ind w:right="-284"/>
        <w:jc w:val="both"/>
        <w:rPr>
          <w:rFonts w:ascii="Arial" w:hAnsi="Arial" w:cs="Arial"/>
          <w:b/>
        </w:rPr>
      </w:pPr>
    </w:p>
    <w:p w:rsidR="007C5FBF" w:rsidRPr="0011096E" w:rsidRDefault="007C5FBF" w:rsidP="004B0E1A">
      <w:pPr>
        <w:tabs>
          <w:tab w:val="left" w:pos="426"/>
        </w:tabs>
        <w:spacing w:line="240" w:lineRule="auto"/>
        <w:ind w:right="-284"/>
        <w:jc w:val="both"/>
        <w:rPr>
          <w:rFonts w:ascii="Arial" w:hAnsi="Arial" w:cs="Arial"/>
          <w:b/>
        </w:rPr>
      </w:pPr>
    </w:p>
    <w:p w:rsidR="003822A5" w:rsidRDefault="003822A5" w:rsidP="004B0E1A">
      <w:pPr>
        <w:spacing w:after="0" w:line="240" w:lineRule="auto"/>
        <w:contextualSpacing/>
        <w:jc w:val="center"/>
        <w:rPr>
          <w:rFonts w:ascii="Arial" w:hAnsi="Arial" w:cs="Arial"/>
          <w:b/>
          <w:sz w:val="18"/>
          <w:szCs w:val="14"/>
        </w:rPr>
      </w:pPr>
    </w:p>
    <w:p w:rsidR="007C5FBF" w:rsidRPr="00063572" w:rsidRDefault="0049728C" w:rsidP="004B0E1A">
      <w:pPr>
        <w:spacing w:after="0" w:line="240" w:lineRule="auto"/>
        <w:contextualSpacing/>
        <w:jc w:val="center"/>
        <w:rPr>
          <w:rFonts w:ascii="Arial" w:hAnsi="Arial" w:cs="Arial"/>
          <w:b/>
          <w:sz w:val="18"/>
          <w:szCs w:val="14"/>
        </w:rPr>
      </w:pPr>
      <w:r w:rsidRPr="00063572">
        <w:rPr>
          <w:rFonts w:ascii="Arial" w:hAnsi="Arial" w:cs="Arial"/>
          <w:b/>
          <w:sz w:val="18"/>
          <w:szCs w:val="14"/>
        </w:rPr>
        <w:t>АДМИНИСТРАЦИЯ</w:t>
      </w:r>
      <w:r w:rsidRPr="003822A5">
        <w:rPr>
          <w:rFonts w:ascii="Arial" w:hAnsi="Arial" w:cs="Arial"/>
          <w:b/>
          <w:sz w:val="18"/>
          <w:szCs w:val="14"/>
        </w:rPr>
        <w:t xml:space="preserve"> </w:t>
      </w:r>
      <w:r w:rsidR="007C5FBF" w:rsidRPr="00063572">
        <w:rPr>
          <w:rFonts w:ascii="Arial" w:hAnsi="Arial" w:cs="Arial"/>
          <w:b/>
          <w:sz w:val="18"/>
          <w:szCs w:val="14"/>
        </w:rPr>
        <w:t>КАНСКОГО РАЙОНА</w:t>
      </w:r>
      <w:r w:rsidR="003822A5" w:rsidRPr="003822A5">
        <w:rPr>
          <w:rFonts w:ascii="Arial" w:hAnsi="Arial" w:cs="Arial"/>
          <w:b/>
          <w:sz w:val="18"/>
          <w:szCs w:val="14"/>
        </w:rPr>
        <w:t xml:space="preserve"> </w:t>
      </w:r>
      <w:r w:rsidR="003822A5">
        <w:rPr>
          <w:rFonts w:ascii="Arial" w:hAnsi="Arial" w:cs="Arial"/>
          <w:b/>
          <w:sz w:val="18"/>
          <w:szCs w:val="14"/>
        </w:rPr>
        <w:t>КРАСНОЯРСКОГО</w:t>
      </w:r>
      <w:r w:rsidR="003822A5" w:rsidRPr="00063572">
        <w:rPr>
          <w:rFonts w:ascii="Arial" w:hAnsi="Arial" w:cs="Arial"/>
          <w:b/>
          <w:sz w:val="18"/>
          <w:szCs w:val="14"/>
        </w:rPr>
        <w:t xml:space="preserve"> КРА</w:t>
      </w:r>
      <w:r w:rsidR="003822A5">
        <w:rPr>
          <w:rFonts w:ascii="Arial" w:hAnsi="Arial" w:cs="Arial"/>
          <w:b/>
          <w:sz w:val="18"/>
          <w:szCs w:val="14"/>
        </w:rPr>
        <w:t>Я</w:t>
      </w:r>
    </w:p>
    <w:p w:rsidR="007C5FBF" w:rsidRPr="00063572" w:rsidRDefault="007C5FBF" w:rsidP="004B0E1A">
      <w:pPr>
        <w:spacing w:after="0" w:line="240" w:lineRule="auto"/>
        <w:contextualSpacing/>
        <w:jc w:val="center"/>
        <w:rPr>
          <w:rFonts w:ascii="Arial" w:hAnsi="Arial" w:cs="Arial"/>
          <w:b/>
          <w:sz w:val="18"/>
          <w:szCs w:val="14"/>
        </w:rPr>
      </w:pPr>
      <w:r w:rsidRPr="00063572">
        <w:rPr>
          <w:rFonts w:ascii="Arial" w:hAnsi="Arial" w:cs="Arial"/>
          <w:b/>
          <w:sz w:val="18"/>
          <w:szCs w:val="14"/>
        </w:rPr>
        <w:t>ПОСТАНОВЛЕНИЕ</w:t>
      </w:r>
    </w:p>
    <w:p w:rsidR="007C5FBF" w:rsidRPr="00063572" w:rsidRDefault="007C5FBF" w:rsidP="004B0E1A">
      <w:pPr>
        <w:spacing w:after="0" w:line="240" w:lineRule="auto"/>
        <w:ind w:firstLine="900"/>
        <w:contextualSpacing/>
        <w:jc w:val="center"/>
        <w:rPr>
          <w:rFonts w:ascii="Arial" w:hAnsi="Arial" w:cs="Arial"/>
          <w:b/>
          <w:sz w:val="16"/>
          <w:szCs w:val="14"/>
        </w:rPr>
      </w:pPr>
    </w:p>
    <w:p w:rsidR="007C5FBF" w:rsidRPr="00063572" w:rsidRDefault="007C5FBF" w:rsidP="003822A5">
      <w:pPr>
        <w:spacing w:after="0" w:line="240" w:lineRule="auto"/>
        <w:contextualSpacing/>
        <w:jc w:val="both"/>
        <w:rPr>
          <w:rFonts w:ascii="Arial" w:hAnsi="Arial" w:cs="Arial"/>
          <w:b/>
          <w:sz w:val="16"/>
          <w:szCs w:val="14"/>
        </w:rPr>
      </w:pPr>
      <w:r w:rsidRPr="00063572">
        <w:rPr>
          <w:rFonts w:ascii="Arial" w:hAnsi="Arial" w:cs="Arial"/>
          <w:b/>
          <w:sz w:val="16"/>
          <w:szCs w:val="14"/>
        </w:rPr>
        <w:t>04.06.2018</w:t>
      </w:r>
      <w:r w:rsidRPr="00063572">
        <w:rPr>
          <w:rFonts w:ascii="Arial" w:hAnsi="Arial" w:cs="Arial"/>
          <w:b/>
          <w:sz w:val="16"/>
          <w:szCs w:val="14"/>
        </w:rPr>
        <w:tab/>
      </w:r>
      <w:r w:rsidRPr="00063572">
        <w:rPr>
          <w:rFonts w:ascii="Arial" w:hAnsi="Arial" w:cs="Arial"/>
          <w:b/>
          <w:sz w:val="16"/>
          <w:szCs w:val="14"/>
        </w:rPr>
        <w:tab/>
      </w:r>
      <w:r w:rsidRPr="00063572">
        <w:rPr>
          <w:rFonts w:ascii="Arial" w:hAnsi="Arial" w:cs="Arial"/>
          <w:b/>
          <w:sz w:val="16"/>
          <w:szCs w:val="14"/>
        </w:rPr>
        <w:tab/>
      </w:r>
      <w:r w:rsidRPr="00063572">
        <w:rPr>
          <w:rFonts w:ascii="Arial" w:hAnsi="Arial" w:cs="Arial"/>
          <w:b/>
          <w:sz w:val="16"/>
          <w:szCs w:val="14"/>
        </w:rPr>
        <w:tab/>
      </w:r>
      <w:r w:rsidR="003822A5">
        <w:rPr>
          <w:rFonts w:ascii="Arial" w:hAnsi="Arial" w:cs="Arial"/>
          <w:b/>
          <w:sz w:val="16"/>
          <w:szCs w:val="14"/>
        </w:rPr>
        <w:t xml:space="preserve">                             </w:t>
      </w:r>
      <w:r w:rsidR="0022290E">
        <w:rPr>
          <w:rFonts w:ascii="Arial" w:hAnsi="Arial" w:cs="Arial"/>
          <w:b/>
          <w:sz w:val="16"/>
          <w:szCs w:val="14"/>
        </w:rPr>
        <w:t xml:space="preserve">г. Канск      </w:t>
      </w:r>
      <w:r w:rsidR="0022290E">
        <w:rPr>
          <w:rFonts w:ascii="Arial" w:hAnsi="Arial" w:cs="Arial"/>
          <w:b/>
          <w:sz w:val="16"/>
          <w:szCs w:val="14"/>
        </w:rPr>
        <w:tab/>
      </w:r>
      <w:r w:rsidR="0022290E">
        <w:rPr>
          <w:rFonts w:ascii="Arial" w:hAnsi="Arial" w:cs="Arial"/>
          <w:b/>
          <w:sz w:val="16"/>
          <w:szCs w:val="14"/>
        </w:rPr>
        <w:tab/>
      </w:r>
      <w:r w:rsidR="0022290E">
        <w:rPr>
          <w:rFonts w:ascii="Arial" w:hAnsi="Arial" w:cs="Arial"/>
          <w:b/>
          <w:sz w:val="16"/>
          <w:szCs w:val="14"/>
        </w:rPr>
        <w:tab/>
        <w:t xml:space="preserve">           </w:t>
      </w:r>
      <w:r w:rsidR="003822A5">
        <w:rPr>
          <w:rFonts w:ascii="Arial" w:hAnsi="Arial" w:cs="Arial"/>
          <w:b/>
          <w:sz w:val="16"/>
          <w:szCs w:val="14"/>
        </w:rPr>
        <w:t xml:space="preserve">                  </w:t>
      </w:r>
      <w:r w:rsidRPr="00063572">
        <w:rPr>
          <w:rFonts w:ascii="Arial" w:hAnsi="Arial" w:cs="Arial"/>
          <w:b/>
          <w:sz w:val="16"/>
          <w:szCs w:val="14"/>
        </w:rPr>
        <w:t xml:space="preserve">№_248  - </w:t>
      </w:r>
      <w:proofErr w:type="spellStart"/>
      <w:r w:rsidRPr="00063572">
        <w:rPr>
          <w:rFonts w:ascii="Arial" w:hAnsi="Arial" w:cs="Arial"/>
          <w:b/>
          <w:sz w:val="16"/>
          <w:szCs w:val="14"/>
        </w:rPr>
        <w:t>пг</w:t>
      </w:r>
      <w:proofErr w:type="spellEnd"/>
    </w:p>
    <w:p w:rsidR="007C5FBF" w:rsidRPr="00063572" w:rsidRDefault="007C5FBF" w:rsidP="004B0E1A">
      <w:pPr>
        <w:spacing w:after="0" w:line="240" w:lineRule="auto"/>
        <w:contextualSpacing/>
        <w:rPr>
          <w:rFonts w:ascii="Arial" w:hAnsi="Arial" w:cs="Arial"/>
          <w:b/>
          <w:sz w:val="16"/>
          <w:szCs w:val="14"/>
        </w:rPr>
      </w:pPr>
    </w:p>
    <w:p w:rsidR="007C5FBF" w:rsidRPr="00063572" w:rsidRDefault="007C5FBF" w:rsidP="004B0E1A">
      <w:pPr>
        <w:autoSpaceDE w:val="0"/>
        <w:autoSpaceDN w:val="0"/>
        <w:adjustRightInd w:val="0"/>
        <w:spacing w:after="0" w:line="240" w:lineRule="auto"/>
        <w:contextualSpacing/>
        <w:jc w:val="center"/>
        <w:rPr>
          <w:rFonts w:ascii="Arial" w:hAnsi="Arial" w:cs="Arial"/>
          <w:b/>
          <w:sz w:val="16"/>
          <w:szCs w:val="14"/>
        </w:rPr>
      </w:pPr>
      <w:r w:rsidRPr="00063572">
        <w:rPr>
          <w:rFonts w:ascii="Arial" w:hAnsi="Arial" w:cs="Arial"/>
          <w:b/>
          <w:sz w:val="16"/>
          <w:szCs w:val="14"/>
        </w:rPr>
        <w:t>Об утверждении порядка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Канского района</w:t>
      </w:r>
    </w:p>
    <w:p w:rsidR="007C5FBF" w:rsidRPr="00063572" w:rsidRDefault="007C5FBF" w:rsidP="004B0E1A">
      <w:pPr>
        <w:shd w:val="clear" w:color="auto" w:fill="FFFFFF"/>
        <w:spacing w:after="0" w:line="240" w:lineRule="auto"/>
        <w:contextualSpacing/>
        <w:jc w:val="center"/>
        <w:rPr>
          <w:rFonts w:ascii="Arial" w:hAnsi="Arial" w:cs="Arial"/>
          <w:sz w:val="14"/>
          <w:szCs w:val="14"/>
        </w:rPr>
      </w:pPr>
    </w:p>
    <w:p w:rsidR="007C5FBF" w:rsidRPr="00063572" w:rsidRDefault="007C5FBF" w:rsidP="004B0E1A">
      <w:pPr>
        <w:pStyle w:val="ConsPlusNormal"/>
        <w:ind w:firstLine="709"/>
        <w:contextualSpacing/>
        <w:jc w:val="both"/>
        <w:rPr>
          <w:sz w:val="14"/>
          <w:szCs w:val="14"/>
        </w:rPr>
      </w:pPr>
      <w:r w:rsidRPr="00063572">
        <w:rPr>
          <w:sz w:val="14"/>
          <w:szCs w:val="14"/>
        </w:rPr>
        <w:t xml:space="preserve">  В соответствии с Федеральным законом от 29 декабря 2012 года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38, статьей 40 Устава Канского района, ПОСТАНОВЛЯЮ:</w:t>
      </w:r>
    </w:p>
    <w:p w:rsidR="007C5FBF" w:rsidRPr="00063572" w:rsidRDefault="007C5FBF" w:rsidP="004B0E1A">
      <w:pPr>
        <w:pStyle w:val="ConsPlusNormal"/>
        <w:ind w:firstLine="709"/>
        <w:contextualSpacing/>
        <w:jc w:val="both"/>
        <w:rPr>
          <w:sz w:val="14"/>
          <w:szCs w:val="14"/>
        </w:rPr>
      </w:pPr>
      <w:r w:rsidRPr="00063572">
        <w:rPr>
          <w:sz w:val="14"/>
          <w:szCs w:val="14"/>
        </w:rPr>
        <w:t>1. Утвердить Порядок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Канского района согласно приложению к настоящему постановлению.</w:t>
      </w:r>
    </w:p>
    <w:p w:rsidR="007C5FBF" w:rsidRPr="00063572" w:rsidRDefault="007C5FBF" w:rsidP="004B0E1A">
      <w:pPr>
        <w:tabs>
          <w:tab w:val="left" w:pos="993"/>
          <w:tab w:val="left" w:pos="9355"/>
        </w:tabs>
        <w:spacing w:after="0" w:line="240" w:lineRule="auto"/>
        <w:ind w:right="-1" w:firstLine="709"/>
        <w:contextualSpacing/>
        <w:jc w:val="both"/>
        <w:rPr>
          <w:rFonts w:ascii="Arial" w:hAnsi="Arial" w:cs="Arial"/>
          <w:sz w:val="14"/>
          <w:szCs w:val="14"/>
        </w:rPr>
      </w:pPr>
      <w:r w:rsidRPr="00063572">
        <w:rPr>
          <w:rFonts w:ascii="Arial" w:hAnsi="Arial" w:cs="Arial"/>
          <w:sz w:val="14"/>
          <w:szCs w:val="14"/>
        </w:rPr>
        <w:t>2. Руководителю МКУ «УО Канского района» (</w:t>
      </w:r>
      <w:proofErr w:type="spellStart"/>
      <w:r w:rsidRPr="00063572">
        <w:rPr>
          <w:rFonts w:ascii="Arial" w:hAnsi="Arial" w:cs="Arial"/>
          <w:sz w:val="14"/>
          <w:szCs w:val="14"/>
        </w:rPr>
        <w:t>Желонкиной</w:t>
      </w:r>
      <w:proofErr w:type="spellEnd"/>
      <w:r w:rsidRPr="00063572">
        <w:rPr>
          <w:rFonts w:ascii="Arial" w:hAnsi="Arial" w:cs="Arial"/>
          <w:sz w:val="14"/>
          <w:szCs w:val="14"/>
        </w:rPr>
        <w:t xml:space="preserve"> И.Г.) обеспечить соблюдение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Канского района.</w:t>
      </w:r>
    </w:p>
    <w:p w:rsidR="007C5FBF" w:rsidRPr="00063572" w:rsidRDefault="007C5FBF" w:rsidP="004B0E1A">
      <w:pPr>
        <w:tabs>
          <w:tab w:val="left" w:pos="9355"/>
        </w:tabs>
        <w:spacing w:after="0" w:line="240" w:lineRule="auto"/>
        <w:ind w:right="-1" w:firstLine="709"/>
        <w:contextualSpacing/>
        <w:jc w:val="both"/>
        <w:rPr>
          <w:rFonts w:ascii="Arial" w:hAnsi="Arial" w:cs="Arial"/>
          <w:sz w:val="14"/>
          <w:szCs w:val="14"/>
        </w:rPr>
      </w:pPr>
      <w:r w:rsidRPr="00063572">
        <w:rPr>
          <w:rFonts w:ascii="Arial" w:hAnsi="Arial" w:cs="Arial"/>
          <w:sz w:val="14"/>
          <w:szCs w:val="14"/>
        </w:rPr>
        <w:t xml:space="preserve">3. </w:t>
      </w:r>
      <w:proofErr w:type="gramStart"/>
      <w:r w:rsidRPr="00063572">
        <w:rPr>
          <w:rFonts w:ascii="Arial" w:hAnsi="Arial" w:cs="Arial"/>
          <w:sz w:val="14"/>
          <w:szCs w:val="14"/>
        </w:rPr>
        <w:t>Контроль за</w:t>
      </w:r>
      <w:proofErr w:type="gramEnd"/>
      <w:r w:rsidRPr="00063572">
        <w:rPr>
          <w:rFonts w:ascii="Arial" w:hAnsi="Arial" w:cs="Arial"/>
          <w:sz w:val="14"/>
          <w:szCs w:val="14"/>
        </w:rPr>
        <w:t xml:space="preserve"> исполнением данного постановления возложить на заместителя Главы Канского района по социальным вопросам Е.А. Гусеву. </w:t>
      </w:r>
    </w:p>
    <w:p w:rsidR="007C5FBF" w:rsidRPr="00063572" w:rsidRDefault="007C5FBF" w:rsidP="004B0E1A">
      <w:pPr>
        <w:tabs>
          <w:tab w:val="left" w:pos="0"/>
          <w:tab w:val="left" w:pos="360"/>
        </w:tabs>
        <w:spacing w:after="0" w:line="240" w:lineRule="auto"/>
        <w:ind w:firstLine="709"/>
        <w:contextualSpacing/>
        <w:jc w:val="both"/>
        <w:rPr>
          <w:rFonts w:ascii="Arial" w:hAnsi="Arial" w:cs="Arial"/>
          <w:sz w:val="14"/>
          <w:szCs w:val="14"/>
          <w:lang w:eastAsia="zh-CN"/>
        </w:rPr>
      </w:pPr>
      <w:r w:rsidRPr="00063572">
        <w:rPr>
          <w:rFonts w:ascii="Arial" w:hAnsi="Arial" w:cs="Arial"/>
          <w:sz w:val="14"/>
          <w:szCs w:val="14"/>
        </w:rPr>
        <w:t xml:space="preserve">4. </w:t>
      </w:r>
      <w:r w:rsidRPr="00063572">
        <w:rPr>
          <w:rFonts w:ascii="Arial" w:hAnsi="Arial" w:cs="Arial"/>
          <w:bCs/>
          <w:sz w:val="14"/>
          <w:szCs w:val="14"/>
          <w:lang w:eastAsia="zh-CN"/>
        </w:rPr>
        <w:t>Постановление вступает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r w:rsidRPr="00063572">
        <w:rPr>
          <w:rFonts w:ascii="Arial" w:hAnsi="Arial" w:cs="Arial"/>
          <w:sz w:val="14"/>
          <w:szCs w:val="14"/>
          <w:lang w:eastAsia="zh-CN"/>
        </w:rPr>
        <w:t xml:space="preserve">.  </w:t>
      </w:r>
    </w:p>
    <w:p w:rsidR="003822A5" w:rsidRDefault="007C5FBF" w:rsidP="003822A5">
      <w:pPr>
        <w:spacing w:after="0" w:line="240" w:lineRule="auto"/>
        <w:contextualSpacing/>
        <w:jc w:val="right"/>
        <w:outlineLvl w:val="0"/>
        <w:rPr>
          <w:rFonts w:ascii="Arial" w:hAnsi="Arial" w:cs="Arial"/>
          <w:sz w:val="14"/>
          <w:szCs w:val="14"/>
        </w:rPr>
      </w:pPr>
      <w:r w:rsidRPr="00063572">
        <w:rPr>
          <w:rFonts w:ascii="Arial" w:hAnsi="Arial" w:cs="Arial"/>
          <w:sz w:val="14"/>
          <w:szCs w:val="14"/>
        </w:rPr>
        <w:t>Глава Канского района</w:t>
      </w:r>
    </w:p>
    <w:p w:rsidR="007C5FBF" w:rsidRPr="00063572" w:rsidRDefault="007C5FBF" w:rsidP="003822A5">
      <w:pPr>
        <w:spacing w:after="0" w:line="240" w:lineRule="auto"/>
        <w:contextualSpacing/>
        <w:jc w:val="right"/>
        <w:outlineLvl w:val="0"/>
        <w:rPr>
          <w:rFonts w:ascii="Arial" w:hAnsi="Arial" w:cs="Arial"/>
          <w:sz w:val="14"/>
          <w:szCs w:val="14"/>
        </w:rPr>
      </w:pP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3822A5">
        <w:rPr>
          <w:rFonts w:ascii="Arial" w:hAnsi="Arial" w:cs="Arial"/>
          <w:sz w:val="14"/>
          <w:szCs w:val="14"/>
        </w:rPr>
        <w:tab/>
      </w:r>
      <w:r w:rsidRPr="003822A5">
        <w:rPr>
          <w:rFonts w:ascii="Arial" w:hAnsi="Arial" w:cs="Arial"/>
          <w:sz w:val="14"/>
          <w:szCs w:val="14"/>
        </w:rPr>
        <w:tab/>
      </w:r>
      <w:r w:rsidRPr="003822A5">
        <w:rPr>
          <w:rFonts w:ascii="Arial" w:hAnsi="Arial" w:cs="Arial"/>
          <w:sz w:val="14"/>
          <w:szCs w:val="14"/>
        </w:rPr>
        <w:tab/>
      </w:r>
      <w:r w:rsidRPr="003822A5">
        <w:rPr>
          <w:rFonts w:ascii="Arial" w:hAnsi="Arial" w:cs="Arial"/>
          <w:sz w:val="14"/>
          <w:szCs w:val="14"/>
        </w:rPr>
        <w:tab/>
      </w:r>
      <w:r w:rsidRPr="00063572">
        <w:rPr>
          <w:rFonts w:ascii="Arial" w:hAnsi="Arial" w:cs="Arial"/>
          <w:sz w:val="14"/>
          <w:szCs w:val="14"/>
        </w:rPr>
        <w:tab/>
        <w:t>А.А. Заруцкий</w:t>
      </w:r>
    </w:p>
    <w:p w:rsidR="007C5FBF" w:rsidRPr="00063572" w:rsidRDefault="007C5FBF" w:rsidP="004B0E1A">
      <w:pPr>
        <w:spacing w:after="0" w:line="240" w:lineRule="auto"/>
        <w:contextualSpacing/>
        <w:jc w:val="center"/>
        <w:rPr>
          <w:rFonts w:ascii="Arial" w:hAnsi="Arial" w:cs="Arial"/>
          <w:sz w:val="14"/>
          <w:szCs w:val="14"/>
        </w:rPr>
      </w:pPr>
    </w:p>
    <w:p w:rsidR="007C5FBF" w:rsidRPr="0022290E" w:rsidRDefault="007C5FBF" w:rsidP="003822A5">
      <w:pPr>
        <w:spacing w:after="0" w:line="240" w:lineRule="auto"/>
        <w:ind w:left="5670"/>
        <w:contextualSpacing/>
        <w:rPr>
          <w:rFonts w:ascii="Arial" w:hAnsi="Arial" w:cs="Arial"/>
          <w:sz w:val="12"/>
          <w:szCs w:val="14"/>
        </w:rPr>
      </w:pPr>
      <w:r w:rsidRPr="0022290E">
        <w:rPr>
          <w:rFonts w:ascii="Arial" w:hAnsi="Arial" w:cs="Arial"/>
          <w:sz w:val="12"/>
          <w:szCs w:val="14"/>
        </w:rPr>
        <w:t>Приложение</w:t>
      </w:r>
    </w:p>
    <w:p w:rsidR="007C5FBF" w:rsidRPr="0022290E" w:rsidRDefault="007C5FBF" w:rsidP="003822A5">
      <w:pPr>
        <w:spacing w:after="0" w:line="240" w:lineRule="auto"/>
        <w:ind w:left="5670"/>
        <w:contextualSpacing/>
        <w:rPr>
          <w:rFonts w:ascii="Arial" w:hAnsi="Arial" w:cs="Arial"/>
          <w:sz w:val="12"/>
          <w:szCs w:val="14"/>
        </w:rPr>
      </w:pPr>
      <w:r w:rsidRPr="0022290E">
        <w:rPr>
          <w:rFonts w:ascii="Arial" w:hAnsi="Arial" w:cs="Arial"/>
          <w:sz w:val="12"/>
          <w:szCs w:val="14"/>
        </w:rPr>
        <w:t>к постановлению администрации Канского района</w:t>
      </w:r>
      <w:r w:rsidR="003822A5" w:rsidRPr="0022290E">
        <w:rPr>
          <w:rFonts w:ascii="Arial" w:hAnsi="Arial" w:cs="Arial"/>
          <w:sz w:val="12"/>
          <w:szCs w:val="14"/>
        </w:rPr>
        <w:t xml:space="preserve"> </w:t>
      </w:r>
      <w:r w:rsidRPr="0022290E">
        <w:rPr>
          <w:rFonts w:ascii="Arial" w:hAnsi="Arial" w:cs="Arial"/>
          <w:sz w:val="12"/>
          <w:szCs w:val="14"/>
        </w:rPr>
        <w:t>от 04.06.2018 № 248-пг</w:t>
      </w:r>
    </w:p>
    <w:p w:rsidR="007C5FBF" w:rsidRPr="00063572" w:rsidRDefault="007C5FBF" w:rsidP="004B0E1A">
      <w:pPr>
        <w:spacing w:after="0" w:line="240" w:lineRule="auto"/>
        <w:ind w:left="6237"/>
        <w:contextualSpacing/>
        <w:rPr>
          <w:rFonts w:ascii="Arial" w:hAnsi="Arial" w:cs="Arial"/>
          <w:sz w:val="14"/>
          <w:szCs w:val="14"/>
        </w:rPr>
      </w:pPr>
    </w:p>
    <w:p w:rsidR="007C5FBF" w:rsidRPr="00063572" w:rsidRDefault="007C5FBF" w:rsidP="004B0E1A">
      <w:pPr>
        <w:spacing w:after="0" w:line="240" w:lineRule="auto"/>
        <w:contextualSpacing/>
        <w:jc w:val="center"/>
        <w:rPr>
          <w:rFonts w:ascii="Arial" w:hAnsi="Arial" w:cs="Arial"/>
          <w:sz w:val="14"/>
          <w:szCs w:val="14"/>
        </w:rPr>
      </w:pPr>
      <w:r w:rsidRPr="00063572">
        <w:rPr>
          <w:rFonts w:ascii="Arial" w:hAnsi="Arial" w:cs="Arial"/>
          <w:sz w:val="14"/>
          <w:szCs w:val="14"/>
        </w:rPr>
        <w:t>Порядок учета уведомлений родителей (законных представителей) о выборе семейной формы получения образования детей,</w:t>
      </w:r>
      <w:r w:rsidR="003822A5">
        <w:rPr>
          <w:rFonts w:ascii="Arial" w:hAnsi="Arial" w:cs="Arial"/>
          <w:sz w:val="14"/>
          <w:szCs w:val="14"/>
        </w:rPr>
        <w:t xml:space="preserve"> </w:t>
      </w:r>
      <w:r w:rsidRPr="00063572">
        <w:rPr>
          <w:rFonts w:ascii="Arial" w:hAnsi="Arial" w:cs="Arial"/>
          <w:sz w:val="14"/>
          <w:szCs w:val="14"/>
        </w:rPr>
        <w:t>имеющих право на получение общего образования каждого уровня и проживающих на территории Канского района</w:t>
      </w:r>
    </w:p>
    <w:p w:rsidR="007C5FBF" w:rsidRPr="00063572" w:rsidRDefault="007C5FBF" w:rsidP="003822A5">
      <w:pPr>
        <w:spacing w:after="0" w:line="240" w:lineRule="auto"/>
        <w:ind w:firstLine="709"/>
        <w:contextualSpacing/>
        <w:jc w:val="center"/>
        <w:rPr>
          <w:rFonts w:ascii="Arial" w:hAnsi="Arial" w:cs="Arial"/>
          <w:sz w:val="14"/>
          <w:szCs w:val="14"/>
        </w:rPr>
      </w:pPr>
    </w:p>
    <w:p w:rsidR="007C5FBF" w:rsidRPr="00063572" w:rsidRDefault="007C5FBF" w:rsidP="003822A5">
      <w:pPr>
        <w:spacing w:after="0" w:line="240" w:lineRule="auto"/>
        <w:ind w:firstLine="709"/>
        <w:contextualSpacing/>
        <w:jc w:val="center"/>
        <w:rPr>
          <w:rFonts w:ascii="Arial" w:hAnsi="Arial" w:cs="Arial"/>
          <w:sz w:val="14"/>
          <w:szCs w:val="14"/>
        </w:rPr>
      </w:pPr>
      <w:r w:rsidRPr="00063572">
        <w:rPr>
          <w:rFonts w:ascii="Arial" w:hAnsi="Arial" w:cs="Arial"/>
          <w:sz w:val="14"/>
          <w:szCs w:val="14"/>
        </w:rPr>
        <w:t>1. Общие положения</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 xml:space="preserve">1.1. Настоящий Порядок учёта уведомлений родителей (законных представителей) о выборе формы получения общего образования в форме семейного образования (далее - Порядок) определяет порядок учёта уведомлений родителей (законных представителей) детей, </w:t>
      </w:r>
      <w:proofErr w:type="spellStart"/>
      <w:r w:rsidRPr="00063572">
        <w:rPr>
          <w:rFonts w:ascii="Arial" w:hAnsi="Arial" w:cs="Arial"/>
          <w:sz w:val="14"/>
          <w:szCs w:val="14"/>
        </w:rPr>
        <w:t>проживающихна</w:t>
      </w:r>
      <w:proofErr w:type="spellEnd"/>
      <w:r w:rsidRPr="00063572">
        <w:rPr>
          <w:rFonts w:ascii="Arial" w:hAnsi="Arial" w:cs="Arial"/>
          <w:sz w:val="14"/>
          <w:szCs w:val="14"/>
        </w:rPr>
        <w:t xml:space="preserve"> территории Канского района и получающих образование вне образовательных организаций.</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 xml:space="preserve">1.2. </w:t>
      </w:r>
      <w:proofErr w:type="gramStart"/>
      <w:r w:rsidRPr="00063572">
        <w:rPr>
          <w:rFonts w:ascii="Arial" w:hAnsi="Arial" w:cs="Arial"/>
          <w:sz w:val="14"/>
          <w:szCs w:val="14"/>
        </w:rPr>
        <w:t>Порядок разработан в соответствии с Конституцией Российской Федерации, Семейным кодексом РФ, Федеральным Законом Российской Федерации от 29 декабря 2012 года № 273-ФЗ «Об образовании в Российской Федерации», Приказом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End"/>
    </w:p>
    <w:p w:rsidR="007C5FBF" w:rsidRPr="00063572" w:rsidRDefault="007C5FBF" w:rsidP="003822A5">
      <w:pPr>
        <w:shd w:val="clear" w:color="auto" w:fill="FFFFFF"/>
        <w:spacing w:after="0" w:line="240" w:lineRule="auto"/>
        <w:ind w:firstLine="709"/>
        <w:contextualSpacing/>
        <w:jc w:val="center"/>
        <w:rPr>
          <w:rFonts w:ascii="Arial" w:hAnsi="Arial" w:cs="Arial"/>
          <w:sz w:val="14"/>
          <w:szCs w:val="14"/>
        </w:rPr>
      </w:pPr>
      <w:r w:rsidRPr="00063572">
        <w:rPr>
          <w:rFonts w:ascii="Arial" w:hAnsi="Arial" w:cs="Arial"/>
          <w:sz w:val="14"/>
          <w:szCs w:val="14"/>
        </w:rPr>
        <w:t>2. Ответственность сторон</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2.1. Консультирование родителей (законных представителей) о выборе форм получения общего образования и учет уведомлений о выборе форм получения общего образования в форме семейного образования осуществляет МКУ «УО Канского района».</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Консультирование и учет осуществляется по адресу:</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663600, г. Канск, ул. Ленина 4/1.</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Понедельник - пятница: с 8.00 до 17.00,</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перерыв: 12.00 до 13.00;</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выходные дни: суббота, воскресенье.</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 xml:space="preserve">Электронный адрес: </w:t>
      </w:r>
      <w:proofErr w:type="spellStart"/>
      <w:r w:rsidRPr="00063572">
        <w:rPr>
          <w:rFonts w:ascii="Arial" w:hAnsi="Arial" w:cs="Arial"/>
          <w:sz w:val="14"/>
          <w:szCs w:val="14"/>
          <w:lang w:val="en-US"/>
        </w:rPr>
        <w:t>uokansk</w:t>
      </w:r>
      <w:proofErr w:type="spellEnd"/>
      <w:r w:rsidRPr="00063572">
        <w:rPr>
          <w:rFonts w:ascii="Arial" w:hAnsi="Arial" w:cs="Arial"/>
          <w:sz w:val="14"/>
          <w:szCs w:val="14"/>
        </w:rPr>
        <w:t>@</w:t>
      </w:r>
      <w:r w:rsidRPr="00063572">
        <w:rPr>
          <w:rFonts w:ascii="Arial" w:hAnsi="Arial" w:cs="Arial"/>
          <w:sz w:val="14"/>
          <w:szCs w:val="14"/>
          <w:lang w:val="en-US"/>
        </w:rPr>
        <w:t>mail</w:t>
      </w:r>
      <w:r w:rsidRPr="00063572">
        <w:rPr>
          <w:rFonts w:ascii="Arial" w:hAnsi="Arial" w:cs="Arial"/>
          <w:sz w:val="14"/>
          <w:szCs w:val="14"/>
        </w:rPr>
        <w:t>.</w:t>
      </w:r>
      <w:proofErr w:type="spellStart"/>
      <w:r w:rsidRPr="00063572">
        <w:rPr>
          <w:rFonts w:ascii="Arial" w:hAnsi="Arial" w:cs="Arial"/>
          <w:sz w:val="14"/>
          <w:szCs w:val="14"/>
        </w:rPr>
        <w:t>ru</w:t>
      </w:r>
      <w:proofErr w:type="spellEnd"/>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Справочные телефоны: 8 (39161) 3-29-48.</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2.2. Родители (законные представители) имеют право дать ребенку общее образование в семье. Ребенок, получающий образование в семье, по решению его родителей (законных представителей) на любом этапе обучения вправе продолжить образование в образовательной организации.</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highlight w:val="yellow"/>
        </w:rPr>
      </w:pPr>
      <w:r w:rsidRPr="00063572">
        <w:rPr>
          <w:rFonts w:ascii="Arial" w:hAnsi="Arial" w:cs="Arial"/>
          <w:sz w:val="14"/>
          <w:szCs w:val="14"/>
        </w:rPr>
        <w:t>При выборе родителями (законными представителями) детей получения общего образования в форме семейного образования родители (законные представители) уведомляют об этом выборе МКУ «УО Канского района».</w:t>
      </w:r>
      <w:r w:rsidRPr="00063572">
        <w:rPr>
          <w:rFonts w:ascii="Arial" w:hAnsi="Arial" w:cs="Arial"/>
          <w:sz w:val="14"/>
          <w:szCs w:val="14"/>
          <w:highlight w:val="yellow"/>
        </w:rPr>
        <w:t xml:space="preserve"> </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Уведомление подается: для начального и основного общего образования - по форме, указанной в Приложении 1 к настоящему Порядку, для среднего общего образования по форме, указанной в Приложении 2 к настоящему Порядку.</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Все поданные уведомления фиксируются в журнале регистрации поступивших уведомлений о выборе семейного обучения для получения общего образования (Приложение 3).</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Прием и регистрация уведомлений родителей (законных представителей) о выборе формы получения общего образования в форме семейного образования осуществляется на основе предоставленных с уведомлением документов:</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 уведомление о выборе формы получения общего образования в форме семейного образования (в 2-х экземплярах);</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 оригинал и ксерокопия свидетельства о рождении ребенка;</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 оригинал и ксерокопия свидетельства о регистрации ребенка по месту жительства на закрепленной территории;</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 документ, удостоверяющий личность родителей (законных представителей): паспорт гражданина Российской Федерации, документ, удостоверяющий личность иностранного гражданина, лица без гражданства, включая вид на жительство и удостоверение беженца, временное удостоверение личности;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 решение органа опеки и попечительства об установлении опеки и попечительства (при необходимости).</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Документы предоставляются на русском языке либо имеют заверенный в установленном порядке перевод на русский язык.</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Копия документа заверяется ответственным работником при сличении его с оригиналом.</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Родители ежегодно до начала учебного года уведомляют о продолжении получения общего образования в форме семейного образования.</w:t>
      </w:r>
    </w:p>
    <w:p w:rsidR="007C5FBF" w:rsidRPr="00063572" w:rsidRDefault="007C5FBF" w:rsidP="003822A5">
      <w:pPr>
        <w:shd w:val="clear" w:color="auto" w:fill="FFFFFF"/>
        <w:spacing w:after="0" w:line="240" w:lineRule="auto"/>
        <w:ind w:firstLine="709"/>
        <w:contextualSpacing/>
        <w:jc w:val="both"/>
        <w:rPr>
          <w:rFonts w:ascii="Arial" w:hAnsi="Arial" w:cs="Arial"/>
          <w:sz w:val="14"/>
          <w:szCs w:val="14"/>
        </w:rPr>
      </w:pPr>
      <w:r w:rsidRPr="00063572">
        <w:rPr>
          <w:rFonts w:ascii="Arial" w:hAnsi="Arial" w:cs="Arial"/>
          <w:sz w:val="14"/>
          <w:szCs w:val="14"/>
        </w:rPr>
        <w:t>2.3. Общеобразовательное учреждение на основании заявления родителей (законных представителей) отчисляет обучающегося из состава контингента школьников.</w:t>
      </w:r>
    </w:p>
    <w:p w:rsidR="007C5FBF" w:rsidRPr="0022290E" w:rsidRDefault="007C5FBF" w:rsidP="003822A5">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1 </w:t>
      </w:r>
    </w:p>
    <w:p w:rsidR="007C5FBF" w:rsidRPr="0022290E" w:rsidRDefault="007C5FBF" w:rsidP="003822A5">
      <w:pPr>
        <w:spacing w:after="0" w:line="240" w:lineRule="auto"/>
        <w:ind w:left="5670"/>
        <w:contextualSpacing/>
        <w:rPr>
          <w:rFonts w:ascii="Arial" w:hAnsi="Arial" w:cs="Arial"/>
          <w:sz w:val="12"/>
          <w:szCs w:val="14"/>
        </w:rPr>
      </w:pPr>
      <w:r w:rsidRPr="0022290E">
        <w:rPr>
          <w:rFonts w:ascii="Arial" w:hAnsi="Arial" w:cs="Arial"/>
          <w:sz w:val="12"/>
          <w:szCs w:val="14"/>
        </w:rPr>
        <w:t xml:space="preserve">к Порядку учета уведомлений родителей (законных представителей) </w:t>
      </w:r>
    </w:p>
    <w:p w:rsidR="007C5FBF" w:rsidRPr="0022290E" w:rsidRDefault="007C5FBF" w:rsidP="003822A5">
      <w:pPr>
        <w:spacing w:after="0" w:line="240" w:lineRule="auto"/>
        <w:ind w:left="5670"/>
        <w:contextualSpacing/>
        <w:rPr>
          <w:rFonts w:ascii="Arial" w:hAnsi="Arial" w:cs="Arial"/>
          <w:sz w:val="12"/>
          <w:szCs w:val="14"/>
        </w:rPr>
      </w:pPr>
      <w:r w:rsidRPr="0022290E">
        <w:rPr>
          <w:rFonts w:ascii="Arial" w:hAnsi="Arial" w:cs="Arial"/>
          <w:sz w:val="12"/>
          <w:szCs w:val="14"/>
        </w:rPr>
        <w:t>о выборе формы получения общего образования в форме семейного образования на территории</w:t>
      </w:r>
      <w:r w:rsidR="003822A5" w:rsidRPr="0022290E">
        <w:rPr>
          <w:rFonts w:ascii="Arial" w:hAnsi="Arial" w:cs="Arial"/>
          <w:sz w:val="12"/>
          <w:szCs w:val="14"/>
        </w:rPr>
        <w:t xml:space="preserve"> </w:t>
      </w:r>
      <w:r w:rsidRPr="0022290E">
        <w:rPr>
          <w:rFonts w:ascii="Arial" w:hAnsi="Arial" w:cs="Arial"/>
          <w:sz w:val="12"/>
          <w:szCs w:val="14"/>
        </w:rPr>
        <w:t>Канского района</w:t>
      </w:r>
    </w:p>
    <w:p w:rsidR="007C5FBF" w:rsidRPr="00063572" w:rsidRDefault="007C5FBF" w:rsidP="004B0E1A">
      <w:pPr>
        <w:shd w:val="clear" w:color="auto" w:fill="FFFFFF"/>
        <w:spacing w:after="0" w:line="240" w:lineRule="auto"/>
        <w:contextualSpacing/>
        <w:rPr>
          <w:rFonts w:ascii="Arial" w:hAnsi="Arial" w:cs="Arial"/>
          <w:sz w:val="14"/>
          <w:szCs w:val="14"/>
        </w:rPr>
      </w:pPr>
    </w:p>
    <w:p w:rsidR="007C5FBF" w:rsidRPr="00063572" w:rsidRDefault="007C5FBF" w:rsidP="004B0E1A">
      <w:pPr>
        <w:shd w:val="clear" w:color="auto" w:fill="FFFFFF"/>
        <w:spacing w:after="0" w:line="240" w:lineRule="auto"/>
        <w:ind w:left="4111"/>
        <w:contextualSpacing/>
        <w:jc w:val="right"/>
        <w:rPr>
          <w:rFonts w:ascii="Arial" w:hAnsi="Arial" w:cs="Arial"/>
          <w:sz w:val="14"/>
          <w:szCs w:val="14"/>
        </w:rPr>
      </w:pPr>
      <w:r w:rsidRPr="00063572">
        <w:rPr>
          <w:rFonts w:ascii="Arial" w:hAnsi="Arial" w:cs="Arial"/>
          <w:sz w:val="14"/>
          <w:szCs w:val="14"/>
        </w:rPr>
        <w:t>В МКУ «УО Канского района</w:t>
      </w:r>
    </w:p>
    <w:p w:rsidR="007C5FBF" w:rsidRPr="00063572" w:rsidRDefault="007C5FBF" w:rsidP="004B0E1A">
      <w:pPr>
        <w:shd w:val="clear" w:color="auto" w:fill="FFFFFF"/>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От:__________________________________</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Фамилия, имя, отчество родителя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(законного представителя)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____________________________________,</w:t>
      </w:r>
    </w:p>
    <w:p w:rsidR="007C5FBF" w:rsidRPr="00063572" w:rsidRDefault="007C5FBF" w:rsidP="004B0E1A">
      <w:pPr>
        <w:shd w:val="clear" w:color="auto" w:fill="FFFFFF"/>
        <w:spacing w:after="0" w:line="240" w:lineRule="auto"/>
        <w:ind w:left="4111"/>
        <w:contextualSpacing/>
        <w:jc w:val="right"/>
        <w:rPr>
          <w:rFonts w:ascii="Arial" w:hAnsi="Arial" w:cs="Arial"/>
          <w:sz w:val="14"/>
          <w:szCs w:val="14"/>
        </w:rPr>
      </w:pPr>
      <w:r w:rsidRPr="00063572">
        <w:rPr>
          <w:rFonts w:ascii="Arial" w:hAnsi="Arial" w:cs="Arial"/>
          <w:sz w:val="14"/>
          <w:szCs w:val="14"/>
        </w:rPr>
        <w:t xml:space="preserve"> (Ф.И.О., год рождения несовершеннолетнего)</w:t>
      </w:r>
    </w:p>
    <w:p w:rsidR="007C5FBF"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proofErr w:type="gramStart"/>
      <w:r w:rsidRPr="00063572">
        <w:rPr>
          <w:rFonts w:ascii="Arial" w:hAnsi="Arial" w:cs="Arial"/>
          <w:sz w:val="14"/>
          <w:szCs w:val="14"/>
        </w:rPr>
        <w:t>проживающих</w:t>
      </w:r>
      <w:proofErr w:type="gramEnd"/>
      <w:r w:rsidRPr="00063572">
        <w:rPr>
          <w:rFonts w:ascii="Arial" w:hAnsi="Arial" w:cs="Arial"/>
          <w:sz w:val="14"/>
          <w:szCs w:val="14"/>
        </w:rPr>
        <w:t xml:space="preserve"> по адресу: __________________</w:t>
      </w:r>
    </w:p>
    <w:p w:rsidR="003822A5" w:rsidRPr="00063572" w:rsidRDefault="003822A5"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Pr>
          <w:rFonts w:ascii="Arial" w:hAnsi="Arial" w:cs="Arial"/>
          <w:sz w:val="14"/>
          <w:szCs w:val="14"/>
        </w:rPr>
        <w:t xml:space="preserve">       ________________________________________</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Телефон _________________________</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E-</w:t>
      </w:r>
      <w:proofErr w:type="spellStart"/>
      <w:r w:rsidRPr="00063572">
        <w:rPr>
          <w:rFonts w:ascii="Arial" w:hAnsi="Arial" w:cs="Arial"/>
          <w:sz w:val="14"/>
          <w:szCs w:val="14"/>
        </w:rPr>
        <w:t>mail</w:t>
      </w:r>
      <w:proofErr w:type="spellEnd"/>
      <w:r w:rsidRPr="00063572">
        <w:rPr>
          <w:rFonts w:ascii="Arial" w:hAnsi="Arial" w:cs="Arial"/>
          <w:sz w:val="14"/>
          <w:szCs w:val="14"/>
        </w:rPr>
        <w:t>:___________________________</w:t>
      </w:r>
    </w:p>
    <w:p w:rsidR="007C5FBF" w:rsidRPr="003822A5"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hAnsi="Arial" w:cs="Arial"/>
          <w:sz w:val="14"/>
          <w:szCs w:val="14"/>
        </w:rPr>
      </w:pPr>
    </w:p>
    <w:p w:rsidR="007C5FBF" w:rsidRPr="00063572" w:rsidRDefault="007C5FBF" w:rsidP="004B0E1A">
      <w:pPr>
        <w:shd w:val="clear" w:color="auto" w:fill="FFFFFF"/>
        <w:spacing w:after="0" w:line="240" w:lineRule="auto"/>
        <w:contextualSpacing/>
        <w:jc w:val="center"/>
        <w:rPr>
          <w:rFonts w:ascii="Arial" w:hAnsi="Arial" w:cs="Arial"/>
          <w:sz w:val="14"/>
          <w:szCs w:val="14"/>
        </w:rPr>
      </w:pPr>
      <w:r w:rsidRPr="00063572">
        <w:rPr>
          <w:rFonts w:ascii="Arial" w:hAnsi="Arial" w:cs="Arial"/>
          <w:sz w:val="14"/>
          <w:szCs w:val="14"/>
        </w:rPr>
        <w:t>УВЕДОМЛЕНИЕ</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Arial" w:hAnsi="Arial" w:cs="Arial"/>
          <w:sz w:val="14"/>
          <w:szCs w:val="14"/>
        </w:rPr>
      </w:pPr>
      <w:r w:rsidRPr="00063572">
        <w:rPr>
          <w:rFonts w:ascii="Arial" w:hAnsi="Arial" w:cs="Arial"/>
          <w:sz w:val="14"/>
          <w:szCs w:val="14"/>
        </w:rPr>
        <w:t>о выборе формы получения образования в форме семейного образования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Arial" w:hAnsi="Arial" w:cs="Arial"/>
          <w:sz w:val="14"/>
          <w:szCs w:val="14"/>
        </w:rPr>
      </w:pP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14"/>
          <w:szCs w:val="14"/>
        </w:rPr>
      </w:pPr>
      <w:r w:rsidRPr="00063572">
        <w:rPr>
          <w:rFonts w:ascii="Arial" w:hAnsi="Arial" w:cs="Arial"/>
          <w:sz w:val="14"/>
          <w:szCs w:val="14"/>
        </w:rPr>
        <w:t>Настоящим 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14"/>
          <w:szCs w:val="14"/>
        </w:rPr>
      </w:pPr>
      <w:r w:rsidRPr="00063572">
        <w:rPr>
          <w:rFonts w:ascii="Arial" w:hAnsi="Arial" w:cs="Arial"/>
          <w:sz w:val="14"/>
          <w:szCs w:val="14"/>
        </w:rPr>
        <w:t>______________________</w:t>
      </w:r>
      <w:r w:rsidR="003822A5">
        <w:rPr>
          <w:rFonts w:ascii="Arial" w:hAnsi="Arial" w:cs="Arial"/>
          <w:sz w:val="14"/>
          <w:szCs w:val="14"/>
        </w:rPr>
        <w:t>____________________________________________________________</w:t>
      </w:r>
      <w:r w:rsidRPr="00063572">
        <w:rPr>
          <w:rFonts w:ascii="Arial" w:hAnsi="Arial" w:cs="Arial"/>
          <w:sz w:val="14"/>
          <w:szCs w:val="14"/>
        </w:rPr>
        <w:t>_______________________________________</w:t>
      </w:r>
    </w:p>
    <w:p w:rsidR="007C5FBF" w:rsidRPr="003822A5"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Arial" w:hAnsi="Arial" w:cs="Arial"/>
          <w:sz w:val="12"/>
          <w:szCs w:val="14"/>
        </w:rPr>
      </w:pPr>
      <w:r w:rsidRPr="003822A5">
        <w:rPr>
          <w:rFonts w:ascii="Arial" w:hAnsi="Arial" w:cs="Arial"/>
          <w:sz w:val="12"/>
          <w:szCs w:val="14"/>
        </w:rPr>
        <w:t>Ф.И.О. родителя (законного представителя)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hAnsi="Arial" w:cs="Arial"/>
          <w:sz w:val="14"/>
          <w:szCs w:val="14"/>
        </w:rPr>
      </w:pPr>
      <w:proofErr w:type="gramStart"/>
      <w:r w:rsidRPr="00063572">
        <w:rPr>
          <w:rFonts w:ascii="Arial" w:hAnsi="Arial" w:cs="Arial"/>
          <w:sz w:val="14"/>
          <w:szCs w:val="14"/>
        </w:rPr>
        <w:lastRenderedPageBreak/>
        <w:t>в   соответствии   с   требованиями   ст.  63 ч.  5 Федерального   закона от 29.12.2012 « 273-ФЗ «Об образовании в Российской Федерации», информирую, что, на сновании ч. 1 и 3 ст. 17, п. 1, 3 ч. 3 ст. 44, ч. 4 ст. 63 указанного   Федерального   закона,  нами,   как   родителями   (законными представителями) несовершеннолетнего ребенка ______________________</w:t>
      </w:r>
      <w:proofErr w:type="gramEnd"/>
    </w:p>
    <w:p w:rsidR="007C5FBF" w:rsidRPr="00063572" w:rsidRDefault="007C5FBF" w:rsidP="004B0E1A">
      <w:pPr>
        <w:shd w:val="clear" w:color="auto" w:fill="FFFFFF"/>
        <w:spacing w:after="0" w:line="240" w:lineRule="auto"/>
        <w:contextualSpacing/>
        <w:jc w:val="both"/>
        <w:rPr>
          <w:rFonts w:ascii="Arial" w:hAnsi="Arial" w:cs="Arial"/>
          <w:sz w:val="14"/>
          <w:szCs w:val="14"/>
        </w:rPr>
      </w:pPr>
      <w:r w:rsidRPr="00063572">
        <w:rPr>
          <w:rFonts w:ascii="Arial" w:hAnsi="Arial" w:cs="Arial"/>
          <w:sz w:val="14"/>
          <w:szCs w:val="14"/>
        </w:rPr>
        <w:t>__________________________________________________________________,</w:t>
      </w:r>
      <w:r w:rsidR="003822A5">
        <w:rPr>
          <w:rFonts w:ascii="Arial" w:hAnsi="Arial" w:cs="Arial"/>
          <w:sz w:val="14"/>
          <w:szCs w:val="14"/>
        </w:rPr>
        <w:t>________________________________________________________________</w:t>
      </w:r>
    </w:p>
    <w:p w:rsidR="007C5FBF" w:rsidRPr="003822A5"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Arial" w:hAnsi="Arial" w:cs="Arial"/>
          <w:sz w:val="12"/>
          <w:szCs w:val="14"/>
        </w:rPr>
      </w:pPr>
      <w:r w:rsidRPr="003822A5">
        <w:rPr>
          <w:rFonts w:ascii="Arial" w:hAnsi="Arial" w:cs="Arial"/>
          <w:sz w:val="12"/>
          <w:szCs w:val="14"/>
        </w:rPr>
        <w:t>Ф.И.О. ребенка (полностью), год рождения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hAnsi="Arial" w:cs="Arial"/>
          <w:sz w:val="14"/>
          <w:szCs w:val="14"/>
        </w:rPr>
      </w:pPr>
      <w:r w:rsidRPr="00063572">
        <w:rPr>
          <w:rFonts w:ascii="Arial" w:hAnsi="Arial" w:cs="Arial"/>
          <w:sz w:val="14"/>
          <w:szCs w:val="14"/>
        </w:rPr>
        <w:t>выбрана для него (нее) форма получения общего образования в форме семейного образования. Решение о выборе формы образования и формы обучения принято   с учетом мнения ребенка.</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14"/>
          <w:szCs w:val="14"/>
        </w:rPr>
      </w:pPr>
      <w:r w:rsidRPr="00063572">
        <w:rPr>
          <w:rFonts w:ascii="Arial" w:hAnsi="Arial" w:cs="Arial"/>
          <w:sz w:val="14"/>
          <w:szCs w:val="14"/>
        </w:rPr>
        <w:t>Согласе</w:t>
      </w:r>
      <w:proofErr w:type="gramStart"/>
      <w:r w:rsidRPr="00063572">
        <w:rPr>
          <w:rFonts w:ascii="Arial" w:hAnsi="Arial" w:cs="Arial"/>
          <w:sz w:val="14"/>
          <w:szCs w:val="14"/>
        </w:rPr>
        <w:t>н(</w:t>
      </w:r>
      <w:proofErr w:type="gramEnd"/>
      <w:r w:rsidRPr="00063572">
        <w:rPr>
          <w:rFonts w:ascii="Arial" w:hAnsi="Arial" w:cs="Arial"/>
          <w:sz w:val="14"/>
          <w:szCs w:val="14"/>
        </w:rPr>
        <w:t>на) на обработку своих персональных данных и персональных данных ребенка в порядке, установленном Федеральным законодательством.</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14"/>
          <w:szCs w:val="14"/>
        </w:rPr>
      </w:pPr>
      <w:r w:rsidRPr="00063572">
        <w:rPr>
          <w:rFonts w:ascii="Arial" w:hAnsi="Arial" w:cs="Arial"/>
          <w:sz w:val="14"/>
          <w:szCs w:val="14"/>
        </w:rPr>
        <w:t>Дата: ____________________</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14"/>
          <w:szCs w:val="14"/>
        </w:rPr>
      </w:pPr>
      <w:r w:rsidRPr="00063572">
        <w:rPr>
          <w:rFonts w:ascii="Arial" w:hAnsi="Arial" w:cs="Arial"/>
          <w:sz w:val="14"/>
          <w:szCs w:val="14"/>
        </w:rPr>
        <w:t>Подпись родителя (законного представителя</w:t>
      </w:r>
      <w:proofErr w:type="gramStart"/>
      <w:r w:rsidRPr="00063572">
        <w:rPr>
          <w:rFonts w:ascii="Arial" w:hAnsi="Arial" w:cs="Arial"/>
          <w:sz w:val="14"/>
          <w:szCs w:val="14"/>
        </w:rPr>
        <w:t>): _____________ (___________)</w:t>
      </w:r>
      <w:proofErr w:type="gramEnd"/>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sz w:val="14"/>
          <w:szCs w:val="14"/>
        </w:rPr>
      </w:pPr>
      <w:r w:rsidRPr="00063572">
        <w:rPr>
          <w:rFonts w:ascii="Arial" w:hAnsi="Arial" w:cs="Arial"/>
          <w:sz w:val="14"/>
          <w:szCs w:val="14"/>
        </w:rPr>
        <w:t>№ ___________ от «_____»_______________ 20______ г.</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hAnsi="Arial" w:cs="Arial"/>
          <w:sz w:val="14"/>
          <w:szCs w:val="14"/>
        </w:rPr>
      </w:pPr>
      <w:r w:rsidRPr="00063572">
        <w:rPr>
          <w:rFonts w:ascii="Arial" w:hAnsi="Arial" w:cs="Arial"/>
          <w:sz w:val="14"/>
          <w:szCs w:val="14"/>
        </w:rPr>
        <w:t xml:space="preserve">            (номер и дата регистрации уведомления)</w:t>
      </w:r>
    </w:p>
    <w:p w:rsidR="007C5FBF" w:rsidRPr="00063572" w:rsidRDefault="007C5FBF" w:rsidP="004B0E1A">
      <w:pPr>
        <w:shd w:val="clear" w:color="auto" w:fill="FFFFFF"/>
        <w:spacing w:after="0" w:line="240" w:lineRule="auto"/>
        <w:ind w:left="6237"/>
        <w:contextualSpacing/>
        <w:rPr>
          <w:rFonts w:ascii="Arial" w:hAnsi="Arial" w:cs="Arial"/>
          <w:sz w:val="14"/>
          <w:szCs w:val="14"/>
        </w:rPr>
      </w:pPr>
    </w:p>
    <w:p w:rsidR="007C5FBF" w:rsidRPr="0022290E" w:rsidRDefault="007C5FBF" w:rsidP="003822A5">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2 </w:t>
      </w:r>
    </w:p>
    <w:p w:rsidR="007C5FBF" w:rsidRPr="0022290E" w:rsidRDefault="007C5FBF" w:rsidP="003822A5">
      <w:pPr>
        <w:spacing w:after="0" w:line="240" w:lineRule="auto"/>
        <w:ind w:left="5670"/>
        <w:contextualSpacing/>
        <w:rPr>
          <w:rFonts w:ascii="Arial" w:hAnsi="Arial" w:cs="Arial"/>
          <w:sz w:val="12"/>
          <w:szCs w:val="14"/>
        </w:rPr>
      </w:pPr>
      <w:r w:rsidRPr="0022290E">
        <w:rPr>
          <w:rFonts w:ascii="Arial" w:hAnsi="Arial" w:cs="Arial"/>
          <w:sz w:val="12"/>
          <w:szCs w:val="14"/>
        </w:rPr>
        <w:t xml:space="preserve">к Порядку учета уведомлений родителей (законных представителей) </w:t>
      </w:r>
    </w:p>
    <w:p w:rsidR="007C5FBF" w:rsidRPr="0022290E" w:rsidRDefault="007C5FBF" w:rsidP="003822A5">
      <w:pPr>
        <w:spacing w:after="0" w:line="240" w:lineRule="auto"/>
        <w:ind w:left="5670"/>
        <w:contextualSpacing/>
        <w:rPr>
          <w:rFonts w:ascii="Arial" w:hAnsi="Arial" w:cs="Arial"/>
          <w:sz w:val="12"/>
          <w:szCs w:val="14"/>
        </w:rPr>
      </w:pPr>
      <w:r w:rsidRPr="0022290E">
        <w:rPr>
          <w:rFonts w:ascii="Arial" w:hAnsi="Arial" w:cs="Arial"/>
          <w:sz w:val="12"/>
          <w:szCs w:val="14"/>
        </w:rPr>
        <w:t>о выборе формы получения общего образования в форме семейного образования на территории Канского района</w:t>
      </w:r>
    </w:p>
    <w:p w:rsidR="007C5FBF" w:rsidRPr="00063572" w:rsidRDefault="007C5FBF" w:rsidP="004B0E1A">
      <w:pPr>
        <w:shd w:val="clear" w:color="auto" w:fill="FFFFFF"/>
        <w:spacing w:after="0" w:line="240" w:lineRule="auto"/>
        <w:contextualSpacing/>
        <w:rPr>
          <w:rFonts w:ascii="Arial" w:hAnsi="Arial" w:cs="Arial"/>
          <w:sz w:val="14"/>
          <w:szCs w:val="14"/>
        </w:rPr>
      </w:pP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В МКУ «УО Канского района</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 xml:space="preserve">От:__________________________________           </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center"/>
        <w:rPr>
          <w:rFonts w:ascii="Arial" w:hAnsi="Arial" w:cs="Arial"/>
          <w:sz w:val="14"/>
          <w:szCs w:val="14"/>
        </w:rPr>
      </w:pPr>
      <w:r w:rsidRPr="00063572">
        <w:rPr>
          <w:rFonts w:ascii="Arial" w:hAnsi="Arial" w:cs="Arial"/>
          <w:sz w:val="14"/>
          <w:szCs w:val="14"/>
        </w:rPr>
        <w:t>Фамилия, имя, отчество родителя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center"/>
        <w:rPr>
          <w:rFonts w:ascii="Arial" w:hAnsi="Arial" w:cs="Arial"/>
          <w:sz w:val="14"/>
          <w:szCs w:val="14"/>
        </w:rPr>
      </w:pPr>
      <w:r w:rsidRPr="00063572">
        <w:rPr>
          <w:rFonts w:ascii="Arial" w:hAnsi="Arial" w:cs="Arial"/>
          <w:sz w:val="14"/>
          <w:szCs w:val="14"/>
        </w:rPr>
        <w:t>(законного представителя)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___________________________________________,</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(Ф.И.О., год рождения несовершеннолетнего)</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proofErr w:type="gramStart"/>
      <w:r w:rsidRPr="00063572">
        <w:rPr>
          <w:rFonts w:ascii="Arial" w:hAnsi="Arial" w:cs="Arial"/>
          <w:sz w:val="14"/>
          <w:szCs w:val="14"/>
        </w:rPr>
        <w:t>проживающих</w:t>
      </w:r>
      <w:proofErr w:type="gramEnd"/>
      <w:r w:rsidRPr="00063572">
        <w:rPr>
          <w:rFonts w:ascii="Arial" w:hAnsi="Arial" w:cs="Arial"/>
          <w:sz w:val="14"/>
          <w:szCs w:val="14"/>
        </w:rPr>
        <w:t xml:space="preserve"> по адресу: _____________________</w:t>
      </w:r>
      <w:r w:rsidR="003822A5">
        <w:rPr>
          <w:rFonts w:ascii="Arial" w:hAnsi="Arial" w:cs="Arial"/>
          <w:sz w:val="14"/>
          <w:szCs w:val="14"/>
        </w:rPr>
        <w:t>__</w:t>
      </w:r>
      <w:r w:rsidRPr="00063572">
        <w:rPr>
          <w:rFonts w:ascii="Arial" w:hAnsi="Arial" w:cs="Arial"/>
          <w:sz w:val="14"/>
          <w:szCs w:val="14"/>
        </w:rPr>
        <w:t>_________</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Телефон ___________________________________</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contextualSpacing/>
        <w:jc w:val="right"/>
        <w:rPr>
          <w:rFonts w:ascii="Arial" w:hAnsi="Arial" w:cs="Arial"/>
          <w:sz w:val="14"/>
          <w:szCs w:val="14"/>
        </w:rPr>
      </w:pPr>
      <w:r w:rsidRPr="00063572">
        <w:rPr>
          <w:rFonts w:ascii="Arial" w:hAnsi="Arial" w:cs="Arial"/>
          <w:sz w:val="14"/>
          <w:szCs w:val="14"/>
        </w:rPr>
        <w:t>E-</w:t>
      </w:r>
      <w:proofErr w:type="spellStart"/>
      <w:r w:rsidRPr="00063572">
        <w:rPr>
          <w:rFonts w:ascii="Arial" w:hAnsi="Arial" w:cs="Arial"/>
          <w:sz w:val="14"/>
          <w:szCs w:val="14"/>
        </w:rPr>
        <w:t>mail</w:t>
      </w:r>
      <w:proofErr w:type="spellEnd"/>
      <w:r w:rsidRPr="00063572">
        <w:rPr>
          <w:rFonts w:ascii="Arial" w:hAnsi="Arial" w:cs="Arial"/>
          <w:sz w:val="14"/>
          <w:szCs w:val="14"/>
        </w:rPr>
        <w:t>: ____________________________________</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Arial" w:hAnsi="Arial" w:cs="Arial"/>
          <w:sz w:val="14"/>
          <w:szCs w:val="14"/>
        </w:rPr>
      </w:pP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Arial" w:hAnsi="Arial" w:cs="Arial"/>
          <w:sz w:val="14"/>
          <w:szCs w:val="14"/>
        </w:rPr>
      </w:pPr>
      <w:r w:rsidRPr="00063572">
        <w:rPr>
          <w:rFonts w:ascii="Arial" w:hAnsi="Arial" w:cs="Arial"/>
          <w:sz w:val="14"/>
          <w:szCs w:val="14"/>
        </w:rPr>
        <w:t>УВЕДОМЛЕНИЕ</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Arial" w:hAnsi="Arial" w:cs="Arial"/>
          <w:sz w:val="14"/>
          <w:szCs w:val="14"/>
        </w:rPr>
      </w:pPr>
      <w:r w:rsidRPr="00063572">
        <w:rPr>
          <w:rFonts w:ascii="Arial" w:hAnsi="Arial" w:cs="Arial"/>
          <w:sz w:val="14"/>
          <w:szCs w:val="14"/>
        </w:rPr>
        <w:t>о выборе формы получения образования в форме семейного образования и определении формы образования и формы обучения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sz w:val="14"/>
          <w:szCs w:val="14"/>
        </w:rPr>
      </w:pP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14"/>
          <w:szCs w:val="14"/>
        </w:rPr>
      </w:pPr>
      <w:r w:rsidRPr="00063572">
        <w:rPr>
          <w:rFonts w:ascii="Arial" w:hAnsi="Arial" w:cs="Arial"/>
          <w:sz w:val="14"/>
          <w:szCs w:val="14"/>
        </w:rPr>
        <w:t xml:space="preserve">Настоящим я, </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14"/>
          <w:szCs w:val="14"/>
        </w:rPr>
      </w:pPr>
      <w:r w:rsidRPr="00063572">
        <w:rPr>
          <w:rFonts w:ascii="Arial" w:hAnsi="Arial" w:cs="Arial"/>
          <w:sz w:val="14"/>
          <w:szCs w:val="14"/>
        </w:rPr>
        <w:t>______________________</w:t>
      </w:r>
      <w:r w:rsidR="003822A5">
        <w:rPr>
          <w:rFonts w:ascii="Arial" w:hAnsi="Arial" w:cs="Arial"/>
          <w:sz w:val="14"/>
          <w:szCs w:val="14"/>
        </w:rPr>
        <w:t>_______________________________________________________________</w:t>
      </w:r>
      <w:r w:rsidRPr="00063572">
        <w:rPr>
          <w:rFonts w:ascii="Arial" w:hAnsi="Arial" w:cs="Arial"/>
          <w:sz w:val="14"/>
          <w:szCs w:val="14"/>
        </w:rPr>
        <w:t>____________________________________</w:t>
      </w:r>
    </w:p>
    <w:p w:rsidR="007C5FBF" w:rsidRPr="003822A5"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Arial" w:hAnsi="Arial" w:cs="Arial"/>
          <w:sz w:val="12"/>
          <w:szCs w:val="14"/>
        </w:rPr>
      </w:pPr>
      <w:r w:rsidRPr="003822A5">
        <w:rPr>
          <w:rFonts w:ascii="Arial" w:hAnsi="Arial" w:cs="Arial"/>
          <w:sz w:val="12"/>
          <w:szCs w:val="14"/>
        </w:rPr>
        <w:t>Ф.И.О. родителя (законного представителя)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hAnsi="Arial" w:cs="Arial"/>
          <w:sz w:val="14"/>
          <w:szCs w:val="14"/>
        </w:rPr>
      </w:pPr>
      <w:r w:rsidRPr="00063572">
        <w:rPr>
          <w:rFonts w:ascii="Arial" w:hAnsi="Arial" w:cs="Arial"/>
          <w:sz w:val="14"/>
          <w:szCs w:val="14"/>
        </w:rPr>
        <w:t>в   соответствии   с   требованиями   ст.  63 ч.  5 Федерального   закона от 29.12.2012 № 273-ФЗ «Об образовании в Российской Федерации», информирую, что, на основании ч. 1 и 3 ст.  17, ч. 4 ст. 63 указанного Федерального закона, нами, как родителями     (законными представителями) несовершеннолетнего ребенка</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hAnsi="Arial" w:cs="Arial"/>
          <w:sz w:val="14"/>
          <w:szCs w:val="14"/>
        </w:rPr>
      </w:pPr>
      <w:r w:rsidRPr="00063572">
        <w:rPr>
          <w:rFonts w:ascii="Arial" w:hAnsi="Arial" w:cs="Arial"/>
          <w:sz w:val="14"/>
          <w:szCs w:val="14"/>
        </w:rPr>
        <w:t>______________________________________________________</w:t>
      </w:r>
      <w:r w:rsidR="001C4405">
        <w:rPr>
          <w:rFonts w:ascii="Arial" w:hAnsi="Arial" w:cs="Arial"/>
          <w:sz w:val="14"/>
          <w:szCs w:val="14"/>
        </w:rPr>
        <w:t>___________________________________________________________________</w:t>
      </w:r>
      <w:r w:rsidRPr="00063572">
        <w:rPr>
          <w:rFonts w:ascii="Arial" w:hAnsi="Arial" w:cs="Arial"/>
          <w:sz w:val="14"/>
          <w:szCs w:val="14"/>
        </w:rPr>
        <w:t>_________,</w:t>
      </w:r>
    </w:p>
    <w:p w:rsidR="007C5FBF" w:rsidRPr="001C4405"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Arial" w:hAnsi="Arial" w:cs="Arial"/>
          <w:sz w:val="12"/>
          <w:szCs w:val="14"/>
        </w:rPr>
      </w:pPr>
      <w:r w:rsidRPr="001C4405">
        <w:rPr>
          <w:rFonts w:ascii="Arial" w:hAnsi="Arial" w:cs="Arial"/>
          <w:sz w:val="12"/>
          <w:szCs w:val="14"/>
        </w:rPr>
        <w:t>(Ф.И.О. ребенка, год рождения)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hAnsi="Arial" w:cs="Arial"/>
          <w:sz w:val="14"/>
          <w:szCs w:val="14"/>
        </w:rPr>
      </w:pPr>
      <w:r w:rsidRPr="00063572">
        <w:rPr>
          <w:rFonts w:ascii="Arial" w:hAnsi="Arial" w:cs="Arial"/>
          <w:sz w:val="14"/>
          <w:szCs w:val="14"/>
        </w:rPr>
        <w:t xml:space="preserve">определена для   него (нее) форма получения общего образования в </w:t>
      </w:r>
      <w:proofErr w:type="spellStart"/>
      <w:r w:rsidRPr="00063572">
        <w:rPr>
          <w:rFonts w:ascii="Arial" w:hAnsi="Arial" w:cs="Arial"/>
          <w:sz w:val="14"/>
          <w:szCs w:val="14"/>
        </w:rPr>
        <w:t>формесемейного</w:t>
      </w:r>
      <w:proofErr w:type="spellEnd"/>
      <w:r w:rsidRPr="00063572">
        <w:rPr>
          <w:rFonts w:ascii="Arial" w:hAnsi="Arial" w:cs="Arial"/>
          <w:sz w:val="14"/>
          <w:szCs w:val="14"/>
        </w:rPr>
        <w:t xml:space="preserve"> образования.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14"/>
          <w:szCs w:val="14"/>
        </w:rPr>
      </w:pPr>
      <w:r w:rsidRPr="00063572">
        <w:rPr>
          <w:rFonts w:ascii="Arial" w:hAnsi="Arial" w:cs="Arial"/>
          <w:sz w:val="14"/>
          <w:szCs w:val="14"/>
        </w:rPr>
        <w:t>Настоящим я, ______________________________________________</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Arial" w:hAnsi="Arial" w:cs="Arial"/>
          <w:sz w:val="14"/>
          <w:szCs w:val="14"/>
        </w:rPr>
      </w:pPr>
      <w:r w:rsidRPr="00063572">
        <w:rPr>
          <w:rFonts w:ascii="Arial" w:hAnsi="Arial" w:cs="Arial"/>
          <w:sz w:val="14"/>
          <w:szCs w:val="14"/>
        </w:rPr>
        <w:t>(Ф.И.О. ребенка, год рождения)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hAnsi="Arial" w:cs="Arial"/>
          <w:sz w:val="14"/>
          <w:szCs w:val="14"/>
        </w:rPr>
      </w:pPr>
      <w:r w:rsidRPr="00063572">
        <w:rPr>
          <w:rFonts w:ascii="Arial" w:hAnsi="Arial" w:cs="Arial"/>
          <w:sz w:val="14"/>
          <w:szCs w:val="14"/>
        </w:rPr>
        <w:t xml:space="preserve">информирую, что, на   основании ч. 1 и 3 ст.  17, п. 1 ч. 1 ст. 34 Федерального закона от 29.12.2012 № 273-ФЗ «Об образовании в Российской Федерации», мною была, по согласованию с моими родителями, выбрана </w:t>
      </w:r>
      <w:proofErr w:type="spellStart"/>
      <w:r w:rsidRPr="00063572">
        <w:rPr>
          <w:rFonts w:ascii="Arial" w:hAnsi="Arial" w:cs="Arial"/>
          <w:sz w:val="14"/>
          <w:szCs w:val="14"/>
        </w:rPr>
        <w:t>формаполучения</w:t>
      </w:r>
      <w:proofErr w:type="spellEnd"/>
      <w:r w:rsidRPr="00063572">
        <w:rPr>
          <w:rFonts w:ascii="Arial" w:hAnsi="Arial" w:cs="Arial"/>
          <w:sz w:val="14"/>
          <w:szCs w:val="14"/>
        </w:rPr>
        <w:t xml:space="preserve"> общего образования в форме семейного образования.</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14"/>
          <w:szCs w:val="14"/>
        </w:rPr>
      </w:pPr>
      <w:r w:rsidRPr="00063572">
        <w:rPr>
          <w:rFonts w:ascii="Arial" w:hAnsi="Arial" w:cs="Arial"/>
          <w:sz w:val="14"/>
          <w:szCs w:val="14"/>
        </w:rPr>
        <w:t>Согласе</w:t>
      </w:r>
      <w:proofErr w:type="gramStart"/>
      <w:r w:rsidRPr="00063572">
        <w:rPr>
          <w:rFonts w:ascii="Arial" w:hAnsi="Arial" w:cs="Arial"/>
          <w:sz w:val="14"/>
          <w:szCs w:val="14"/>
        </w:rPr>
        <w:t>н(</w:t>
      </w:r>
      <w:proofErr w:type="gramEnd"/>
      <w:r w:rsidRPr="00063572">
        <w:rPr>
          <w:rFonts w:ascii="Arial" w:hAnsi="Arial" w:cs="Arial"/>
          <w:sz w:val="14"/>
          <w:szCs w:val="14"/>
        </w:rPr>
        <w:t>на) на обработку своих персональных данных и персональных данных ребенка в порядке, установленном Федеральным законодательством.</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14"/>
          <w:szCs w:val="14"/>
        </w:rPr>
      </w:pPr>
      <w:r w:rsidRPr="00063572">
        <w:rPr>
          <w:rFonts w:ascii="Arial" w:hAnsi="Arial" w:cs="Arial"/>
          <w:sz w:val="14"/>
          <w:szCs w:val="14"/>
        </w:rPr>
        <w:t>Дата: ___________________</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Arial" w:hAnsi="Arial" w:cs="Arial"/>
          <w:sz w:val="14"/>
          <w:szCs w:val="14"/>
        </w:rPr>
      </w:pPr>
      <w:r w:rsidRPr="00063572">
        <w:rPr>
          <w:rFonts w:ascii="Arial" w:hAnsi="Arial" w:cs="Arial"/>
          <w:sz w:val="14"/>
          <w:szCs w:val="14"/>
        </w:rPr>
        <w:t>Подпись родителя (законного представителя</w:t>
      </w:r>
      <w:proofErr w:type="gramStart"/>
      <w:r w:rsidRPr="00063572">
        <w:rPr>
          <w:rFonts w:ascii="Arial" w:hAnsi="Arial" w:cs="Arial"/>
          <w:sz w:val="14"/>
          <w:szCs w:val="14"/>
        </w:rPr>
        <w:t>): _____________ (___________)</w:t>
      </w:r>
      <w:proofErr w:type="gramEnd"/>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Arial" w:hAnsi="Arial" w:cs="Arial"/>
          <w:sz w:val="14"/>
          <w:szCs w:val="14"/>
        </w:rPr>
      </w:pPr>
      <w:r w:rsidRPr="00063572">
        <w:rPr>
          <w:rFonts w:ascii="Arial" w:hAnsi="Arial" w:cs="Arial"/>
          <w:sz w:val="14"/>
          <w:szCs w:val="14"/>
        </w:rPr>
        <w:t>Подпись ребенка</w:t>
      </w:r>
      <w:proofErr w:type="gramStart"/>
      <w:r w:rsidRPr="00063572">
        <w:rPr>
          <w:rFonts w:ascii="Arial" w:hAnsi="Arial" w:cs="Arial"/>
          <w:sz w:val="14"/>
          <w:szCs w:val="14"/>
        </w:rPr>
        <w:t>:  _____________ (___________)</w:t>
      </w:r>
      <w:proofErr w:type="gramEnd"/>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sz w:val="14"/>
          <w:szCs w:val="14"/>
        </w:rPr>
      </w:pPr>
      <w:r w:rsidRPr="00063572">
        <w:rPr>
          <w:rFonts w:ascii="Arial" w:hAnsi="Arial" w:cs="Arial"/>
          <w:sz w:val="14"/>
          <w:szCs w:val="14"/>
        </w:rPr>
        <w:t>№_________ от «____»___________________ 20______ г.</w:t>
      </w:r>
    </w:p>
    <w:p w:rsidR="007C5FBF" w:rsidRPr="00063572" w:rsidRDefault="007C5FBF" w:rsidP="004B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sz w:val="14"/>
          <w:szCs w:val="14"/>
        </w:rPr>
      </w:pPr>
      <w:r w:rsidRPr="00063572">
        <w:rPr>
          <w:rFonts w:ascii="Arial" w:hAnsi="Arial" w:cs="Arial"/>
          <w:sz w:val="14"/>
          <w:szCs w:val="14"/>
        </w:rPr>
        <w:t xml:space="preserve"> (номер и дата регистрации уведомления)</w:t>
      </w:r>
    </w:p>
    <w:p w:rsidR="007C5FBF" w:rsidRPr="0022290E" w:rsidRDefault="007C5FBF" w:rsidP="001C4405">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3 </w:t>
      </w:r>
    </w:p>
    <w:p w:rsidR="007C5FBF" w:rsidRPr="0022290E" w:rsidRDefault="007C5FBF" w:rsidP="001C4405">
      <w:pPr>
        <w:spacing w:after="0" w:line="240" w:lineRule="auto"/>
        <w:ind w:left="5670"/>
        <w:contextualSpacing/>
        <w:rPr>
          <w:rFonts w:ascii="Arial" w:hAnsi="Arial" w:cs="Arial"/>
          <w:sz w:val="12"/>
          <w:szCs w:val="14"/>
        </w:rPr>
      </w:pPr>
      <w:r w:rsidRPr="0022290E">
        <w:rPr>
          <w:rFonts w:ascii="Arial" w:hAnsi="Arial" w:cs="Arial"/>
          <w:sz w:val="12"/>
          <w:szCs w:val="14"/>
        </w:rPr>
        <w:t xml:space="preserve">к Порядку учета уведомлений родителей (законных представителей) </w:t>
      </w:r>
    </w:p>
    <w:p w:rsidR="007C5FBF" w:rsidRPr="0022290E" w:rsidRDefault="007C5FBF" w:rsidP="001C4405">
      <w:pPr>
        <w:spacing w:after="0" w:line="240" w:lineRule="auto"/>
        <w:ind w:left="5670"/>
        <w:contextualSpacing/>
        <w:rPr>
          <w:rFonts w:ascii="Arial" w:hAnsi="Arial" w:cs="Arial"/>
          <w:sz w:val="12"/>
          <w:szCs w:val="14"/>
        </w:rPr>
      </w:pPr>
      <w:r w:rsidRPr="0022290E">
        <w:rPr>
          <w:rFonts w:ascii="Arial" w:hAnsi="Arial" w:cs="Arial"/>
          <w:sz w:val="12"/>
          <w:szCs w:val="14"/>
        </w:rPr>
        <w:t>о выборе формы получения общего образования в форме семейного образования на территории Канского района</w:t>
      </w:r>
    </w:p>
    <w:p w:rsidR="007C5FBF" w:rsidRPr="00063572" w:rsidRDefault="007C5FBF" w:rsidP="004B0E1A">
      <w:pPr>
        <w:shd w:val="clear" w:color="auto" w:fill="FFFFFF"/>
        <w:spacing w:after="0" w:line="240" w:lineRule="auto"/>
        <w:ind w:left="6804"/>
        <w:contextualSpacing/>
        <w:rPr>
          <w:rFonts w:ascii="Arial" w:hAnsi="Arial" w:cs="Arial"/>
          <w:sz w:val="14"/>
          <w:szCs w:val="14"/>
        </w:rPr>
      </w:pPr>
    </w:p>
    <w:p w:rsidR="007C5FBF" w:rsidRPr="00063572" w:rsidRDefault="007C5FBF" w:rsidP="004B0E1A">
      <w:pPr>
        <w:shd w:val="clear" w:color="auto" w:fill="FFFFFF"/>
        <w:spacing w:after="0" w:line="240" w:lineRule="auto"/>
        <w:contextualSpacing/>
        <w:jc w:val="center"/>
        <w:rPr>
          <w:rFonts w:ascii="Arial" w:hAnsi="Arial" w:cs="Arial"/>
          <w:sz w:val="14"/>
          <w:szCs w:val="14"/>
        </w:rPr>
      </w:pPr>
    </w:p>
    <w:p w:rsidR="007C5FBF" w:rsidRPr="00063572" w:rsidRDefault="007C5FBF" w:rsidP="004B0E1A">
      <w:pPr>
        <w:shd w:val="clear" w:color="auto" w:fill="FFFFFF"/>
        <w:spacing w:after="0" w:line="240" w:lineRule="auto"/>
        <w:contextualSpacing/>
        <w:jc w:val="center"/>
        <w:rPr>
          <w:rFonts w:ascii="Arial" w:hAnsi="Arial" w:cs="Arial"/>
          <w:sz w:val="14"/>
          <w:szCs w:val="14"/>
        </w:rPr>
      </w:pPr>
      <w:r w:rsidRPr="00063572">
        <w:rPr>
          <w:rFonts w:ascii="Arial" w:hAnsi="Arial" w:cs="Arial"/>
          <w:sz w:val="14"/>
          <w:szCs w:val="14"/>
        </w:rPr>
        <w:t xml:space="preserve">ЖУРНАЛ </w:t>
      </w:r>
    </w:p>
    <w:p w:rsidR="007C5FBF" w:rsidRPr="00063572" w:rsidRDefault="007C5FBF" w:rsidP="004B0E1A">
      <w:pPr>
        <w:shd w:val="clear" w:color="auto" w:fill="FFFFFF"/>
        <w:spacing w:after="0" w:line="240" w:lineRule="auto"/>
        <w:contextualSpacing/>
        <w:jc w:val="center"/>
        <w:rPr>
          <w:rFonts w:ascii="Arial" w:hAnsi="Arial" w:cs="Arial"/>
          <w:sz w:val="14"/>
          <w:szCs w:val="14"/>
        </w:rPr>
      </w:pPr>
      <w:r w:rsidRPr="00063572">
        <w:rPr>
          <w:rFonts w:ascii="Arial" w:hAnsi="Arial" w:cs="Arial"/>
          <w:sz w:val="14"/>
          <w:szCs w:val="14"/>
        </w:rPr>
        <w:t>учета уведомлений родителей (законных представителей) о выборе формы получения общего образования в форме семейного образования</w:t>
      </w:r>
    </w:p>
    <w:p w:rsidR="007C5FBF" w:rsidRPr="00063572" w:rsidRDefault="007C5FBF" w:rsidP="004B0E1A">
      <w:pPr>
        <w:shd w:val="clear" w:color="auto" w:fill="FFFFFF"/>
        <w:spacing w:after="0" w:line="240" w:lineRule="auto"/>
        <w:contextualSpacing/>
        <w:rPr>
          <w:rFonts w:ascii="Arial" w:hAnsi="Arial" w:cs="Arial"/>
          <w:sz w:val="14"/>
          <w:szCs w:val="14"/>
        </w:rPr>
      </w:pPr>
    </w:p>
    <w:tbl>
      <w:tblPr>
        <w:tblW w:w="0" w:type="auto"/>
        <w:jc w:val="center"/>
        <w:tblInd w:w="-431" w:type="dxa"/>
        <w:tblCellMar>
          <w:left w:w="0" w:type="dxa"/>
          <w:right w:w="0" w:type="dxa"/>
        </w:tblCellMar>
        <w:tblLook w:val="04A0" w:firstRow="1" w:lastRow="0" w:firstColumn="1" w:lastColumn="0" w:noHBand="0" w:noVBand="1"/>
      </w:tblPr>
      <w:tblGrid>
        <w:gridCol w:w="1286"/>
        <w:gridCol w:w="1167"/>
        <w:gridCol w:w="2726"/>
        <w:gridCol w:w="1629"/>
        <w:gridCol w:w="996"/>
        <w:gridCol w:w="392"/>
        <w:gridCol w:w="2451"/>
      </w:tblGrid>
      <w:tr w:rsidR="007C5FBF" w:rsidRPr="00063572" w:rsidTr="007C5FBF">
        <w:trPr>
          <w:jc w:val="center"/>
        </w:trPr>
        <w:tc>
          <w:tcPr>
            <w:tcW w:w="1286" w:type="dxa"/>
            <w:tcBorders>
              <w:top w:val="single" w:sz="4" w:space="0" w:color="auto"/>
              <w:left w:val="single" w:sz="4" w:space="0" w:color="auto"/>
              <w:bottom w:val="single" w:sz="4" w:space="0" w:color="auto"/>
              <w:right w:val="single" w:sz="4" w:space="0" w:color="auto"/>
            </w:tcBorders>
            <w:vAlign w:val="center"/>
            <w:hideMark/>
          </w:tcPr>
          <w:p w:rsidR="007C5FBF" w:rsidRPr="00063572" w:rsidRDefault="007C5FBF" w:rsidP="004B0E1A">
            <w:pPr>
              <w:spacing w:after="0" w:line="240" w:lineRule="auto"/>
              <w:contextualSpacing/>
              <w:jc w:val="center"/>
              <w:rPr>
                <w:rFonts w:ascii="Arial" w:hAnsi="Arial" w:cs="Arial"/>
                <w:sz w:val="14"/>
                <w:szCs w:val="14"/>
              </w:rPr>
            </w:pPr>
            <w:r w:rsidRPr="00063572">
              <w:rPr>
                <w:rFonts w:ascii="Arial" w:hAnsi="Arial" w:cs="Arial"/>
                <w:sz w:val="14"/>
                <w:szCs w:val="14"/>
              </w:rPr>
              <w:t>№ уведомления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C5FBF" w:rsidRPr="00063572" w:rsidRDefault="007C5FBF" w:rsidP="004B0E1A">
            <w:pPr>
              <w:spacing w:after="0" w:line="240" w:lineRule="auto"/>
              <w:contextualSpacing/>
              <w:jc w:val="center"/>
              <w:rPr>
                <w:rFonts w:ascii="Arial" w:hAnsi="Arial" w:cs="Arial"/>
                <w:sz w:val="14"/>
                <w:szCs w:val="14"/>
              </w:rPr>
            </w:pPr>
            <w:r w:rsidRPr="00063572">
              <w:rPr>
                <w:rFonts w:ascii="Arial" w:hAnsi="Arial" w:cs="Arial"/>
                <w:sz w:val="14"/>
                <w:szCs w:val="14"/>
              </w:rPr>
              <w:t>Дата регистрации</w:t>
            </w:r>
          </w:p>
        </w:tc>
        <w:tc>
          <w:tcPr>
            <w:tcW w:w="2726" w:type="dxa"/>
            <w:tcBorders>
              <w:top w:val="single" w:sz="4" w:space="0" w:color="auto"/>
              <w:left w:val="single" w:sz="4" w:space="0" w:color="auto"/>
              <w:bottom w:val="single" w:sz="4" w:space="0" w:color="auto"/>
              <w:right w:val="single" w:sz="4" w:space="0" w:color="auto"/>
            </w:tcBorders>
            <w:vAlign w:val="center"/>
            <w:hideMark/>
          </w:tcPr>
          <w:p w:rsidR="007C5FBF" w:rsidRPr="00063572" w:rsidRDefault="007C5FBF" w:rsidP="004B0E1A">
            <w:pPr>
              <w:spacing w:after="0" w:line="240" w:lineRule="auto"/>
              <w:contextualSpacing/>
              <w:jc w:val="center"/>
              <w:rPr>
                <w:rFonts w:ascii="Arial" w:hAnsi="Arial" w:cs="Arial"/>
                <w:sz w:val="14"/>
                <w:szCs w:val="14"/>
              </w:rPr>
            </w:pPr>
            <w:r w:rsidRPr="00063572">
              <w:rPr>
                <w:rFonts w:ascii="Arial" w:hAnsi="Arial" w:cs="Arial"/>
                <w:sz w:val="14"/>
                <w:szCs w:val="14"/>
              </w:rPr>
              <w:t>Фамилия, имя, отчество родителей (законных представителей)</w:t>
            </w:r>
          </w:p>
        </w:tc>
        <w:tc>
          <w:tcPr>
            <w:tcW w:w="1629" w:type="dxa"/>
            <w:tcBorders>
              <w:top w:val="single" w:sz="4" w:space="0" w:color="auto"/>
              <w:left w:val="single" w:sz="4" w:space="0" w:color="auto"/>
              <w:bottom w:val="single" w:sz="4" w:space="0" w:color="auto"/>
              <w:right w:val="single" w:sz="4" w:space="0" w:color="auto"/>
            </w:tcBorders>
            <w:vAlign w:val="center"/>
            <w:hideMark/>
          </w:tcPr>
          <w:p w:rsidR="007C5FBF" w:rsidRPr="00063572" w:rsidRDefault="007C5FBF" w:rsidP="004B0E1A">
            <w:pPr>
              <w:spacing w:after="0" w:line="240" w:lineRule="auto"/>
              <w:contextualSpacing/>
              <w:jc w:val="center"/>
              <w:rPr>
                <w:rFonts w:ascii="Arial" w:hAnsi="Arial" w:cs="Arial"/>
                <w:sz w:val="14"/>
                <w:szCs w:val="14"/>
              </w:rPr>
            </w:pPr>
            <w:r w:rsidRPr="00063572">
              <w:rPr>
                <w:rFonts w:ascii="Arial" w:hAnsi="Arial" w:cs="Arial"/>
                <w:sz w:val="14"/>
                <w:szCs w:val="14"/>
              </w:rPr>
              <w:t>Фамилия, имя, отчество ребенка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5FBF" w:rsidRPr="00063572" w:rsidRDefault="007C5FBF" w:rsidP="004B0E1A">
            <w:pPr>
              <w:spacing w:after="0" w:line="240" w:lineRule="auto"/>
              <w:contextualSpacing/>
              <w:jc w:val="center"/>
              <w:rPr>
                <w:rFonts w:ascii="Arial" w:hAnsi="Arial" w:cs="Arial"/>
                <w:sz w:val="14"/>
                <w:szCs w:val="14"/>
              </w:rPr>
            </w:pPr>
            <w:r w:rsidRPr="00063572">
              <w:rPr>
                <w:rFonts w:ascii="Arial" w:hAnsi="Arial" w:cs="Arial"/>
                <w:sz w:val="14"/>
                <w:szCs w:val="14"/>
              </w:rPr>
              <w:t>Дата рождения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C5FBF" w:rsidRPr="00063572" w:rsidRDefault="007C5FBF" w:rsidP="004B0E1A">
            <w:pPr>
              <w:spacing w:after="0" w:line="240" w:lineRule="auto"/>
              <w:contextualSpacing/>
              <w:jc w:val="center"/>
              <w:rPr>
                <w:rFonts w:ascii="Arial" w:hAnsi="Arial" w:cs="Arial"/>
                <w:sz w:val="14"/>
                <w:szCs w:val="14"/>
              </w:rPr>
            </w:pPr>
            <w:r w:rsidRPr="00063572">
              <w:rPr>
                <w:rFonts w:ascii="Arial" w:hAnsi="Arial" w:cs="Arial"/>
                <w:sz w:val="14"/>
                <w:szCs w:val="14"/>
              </w:rPr>
              <w:t>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7C5FBF" w:rsidRPr="00063572" w:rsidRDefault="007C5FBF" w:rsidP="004B0E1A">
            <w:pPr>
              <w:spacing w:after="0" w:line="240" w:lineRule="auto"/>
              <w:contextualSpacing/>
              <w:jc w:val="center"/>
              <w:rPr>
                <w:rFonts w:ascii="Arial" w:hAnsi="Arial" w:cs="Arial"/>
                <w:sz w:val="14"/>
                <w:szCs w:val="14"/>
              </w:rPr>
            </w:pPr>
            <w:r w:rsidRPr="00063572">
              <w:rPr>
                <w:rFonts w:ascii="Arial" w:hAnsi="Arial" w:cs="Arial"/>
                <w:sz w:val="14"/>
                <w:szCs w:val="14"/>
              </w:rPr>
              <w:t>Адрес проживания, телефон контакта</w:t>
            </w:r>
          </w:p>
        </w:tc>
      </w:tr>
      <w:tr w:rsidR="007C5FBF" w:rsidRPr="00063572" w:rsidTr="007C5FBF">
        <w:trPr>
          <w:jc w:val="center"/>
        </w:trPr>
        <w:tc>
          <w:tcPr>
            <w:tcW w:w="1286" w:type="dxa"/>
            <w:tcBorders>
              <w:top w:val="single" w:sz="4" w:space="0" w:color="auto"/>
              <w:left w:val="single" w:sz="4" w:space="0" w:color="auto"/>
              <w:bottom w:val="single" w:sz="4" w:space="0" w:color="auto"/>
              <w:right w:val="single" w:sz="4" w:space="0" w:color="auto"/>
            </w:tcBorders>
            <w:vAlign w:val="center"/>
          </w:tcPr>
          <w:p w:rsidR="007C5FBF" w:rsidRPr="00063572" w:rsidRDefault="007C5FBF" w:rsidP="004B0E1A">
            <w:pPr>
              <w:spacing w:after="0" w:line="240" w:lineRule="auto"/>
              <w:contextualSpacing/>
              <w:jc w:val="center"/>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7C5FBF" w:rsidRPr="00063572" w:rsidRDefault="007C5FBF" w:rsidP="004B0E1A">
            <w:pPr>
              <w:spacing w:after="0" w:line="240" w:lineRule="auto"/>
              <w:contextualSpacing/>
              <w:jc w:val="center"/>
              <w:rPr>
                <w:rFonts w:ascii="Arial" w:hAnsi="Arial" w:cs="Arial"/>
                <w:sz w:val="14"/>
                <w:szCs w:val="14"/>
              </w:rPr>
            </w:pPr>
          </w:p>
        </w:tc>
        <w:tc>
          <w:tcPr>
            <w:tcW w:w="2726" w:type="dxa"/>
            <w:tcBorders>
              <w:top w:val="single" w:sz="4" w:space="0" w:color="auto"/>
              <w:left w:val="single" w:sz="4" w:space="0" w:color="auto"/>
              <w:bottom w:val="single" w:sz="4" w:space="0" w:color="auto"/>
              <w:right w:val="single" w:sz="4" w:space="0" w:color="auto"/>
            </w:tcBorders>
            <w:vAlign w:val="center"/>
          </w:tcPr>
          <w:p w:rsidR="007C5FBF" w:rsidRPr="00063572" w:rsidRDefault="007C5FBF" w:rsidP="004B0E1A">
            <w:pPr>
              <w:spacing w:after="0" w:line="240" w:lineRule="auto"/>
              <w:contextualSpacing/>
              <w:jc w:val="center"/>
              <w:rPr>
                <w:rFonts w:ascii="Arial" w:hAnsi="Arial" w:cs="Arial"/>
                <w:sz w:val="14"/>
                <w:szCs w:val="14"/>
              </w:rPr>
            </w:pPr>
          </w:p>
        </w:tc>
        <w:tc>
          <w:tcPr>
            <w:tcW w:w="1629" w:type="dxa"/>
            <w:tcBorders>
              <w:top w:val="single" w:sz="4" w:space="0" w:color="auto"/>
              <w:left w:val="single" w:sz="4" w:space="0" w:color="auto"/>
              <w:bottom w:val="single" w:sz="4" w:space="0" w:color="auto"/>
              <w:right w:val="single" w:sz="4" w:space="0" w:color="auto"/>
            </w:tcBorders>
            <w:vAlign w:val="center"/>
          </w:tcPr>
          <w:p w:rsidR="007C5FBF" w:rsidRPr="00063572" w:rsidRDefault="007C5FBF" w:rsidP="004B0E1A">
            <w:pPr>
              <w:spacing w:after="0" w:line="240" w:lineRule="auto"/>
              <w:contextualSpacing/>
              <w:jc w:val="center"/>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7C5FBF" w:rsidRPr="00063572" w:rsidRDefault="007C5FBF" w:rsidP="004B0E1A">
            <w:pPr>
              <w:spacing w:after="0" w:line="240" w:lineRule="auto"/>
              <w:contextualSpacing/>
              <w:jc w:val="center"/>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7C5FBF" w:rsidRPr="00063572" w:rsidRDefault="007C5FBF" w:rsidP="004B0E1A">
            <w:pPr>
              <w:spacing w:after="0" w:line="240" w:lineRule="auto"/>
              <w:contextualSpacing/>
              <w:jc w:val="center"/>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7C5FBF" w:rsidRPr="00063572" w:rsidRDefault="007C5FBF" w:rsidP="004B0E1A">
            <w:pPr>
              <w:spacing w:after="0" w:line="240" w:lineRule="auto"/>
              <w:contextualSpacing/>
              <w:jc w:val="center"/>
              <w:rPr>
                <w:rFonts w:ascii="Arial" w:hAnsi="Arial" w:cs="Arial"/>
                <w:sz w:val="14"/>
                <w:szCs w:val="14"/>
              </w:rPr>
            </w:pPr>
          </w:p>
        </w:tc>
      </w:tr>
      <w:tr w:rsidR="007C5FBF" w:rsidRPr="00063572" w:rsidTr="007C5FBF">
        <w:trPr>
          <w:jc w:val="center"/>
        </w:trPr>
        <w:tc>
          <w:tcPr>
            <w:tcW w:w="1286" w:type="dxa"/>
            <w:tcBorders>
              <w:top w:val="single" w:sz="4" w:space="0" w:color="auto"/>
            </w:tcBorders>
            <w:vAlign w:val="center"/>
            <w:hideMark/>
          </w:tcPr>
          <w:p w:rsidR="007C5FBF" w:rsidRPr="00063572" w:rsidRDefault="007C5FBF" w:rsidP="004B0E1A">
            <w:pPr>
              <w:spacing w:after="0" w:line="240" w:lineRule="auto"/>
              <w:contextualSpacing/>
              <w:rPr>
                <w:rFonts w:ascii="Arial" w:hAnsi="Arial" w:cs="Arial"/>
                <w:sz w:val="14"/>
                <w:szCs w:val="14"/>
              </w:rPr>
            </w:pPr>
          </w:p>
        </w:tc>
        <w:tc>
          <w:tcPr>
            <w:tcW w:w="0" w:type="auto"/>
            <w:tcBorders>
              <w:top w:val="single" w:sz="4" w:space="0" w:color="auto"/>
            </w:tcBorders>
            <w:vAlign w:val="center"/>
            <w:hideMark/>
          </w:tcPr>
          <w:p w:rsidR="007C5FBF" w:rsidRPr="00063572" w:rsidRDefault="007C5FBF" w:rsidP="004B0E1A">
            <w:pPr>
              <w:spacing w:after="0" w:line="240" w:lineRule="auto"/>
              <w:contextualSpacing/>
              <w:rPr>
                <w:rFonts w:ascii="Arial" w:hAnsi="Arial" w:cs="Arial"/>
                <w:sz w:val="14"/>
                <w:szCs w:val="14"/>
              </w:rPr>
            </w:pPr>
          </w:p>
        </w:tc>
        <w:tc>
          <w:tcPr>
            <w:tcW w:w="2726" w:type="dxa"/>
            <w:tcBorders>
              <w:top w:val="single" w:sz="4" w:space="0" w:color="auto"/>
            </w:tcBorders>
            <w:vAlign w:val="center"/>
            <w:hideMark/>
          </w:tcPr>
          <w:p w:rsidR="007C5FBF" w:rsidRPr="00063572" w:rsidRDefault="007C5FBF" w:rsidP="004B0E1A">
            <w:pPr>
              <w:spacing w:after="0" w:line="240" w:lineRule="auto"/>
              <w:contextualSpacing/>
              <w:rPr>
                <w:rFonts w:ascii="Arial" w:hAnsi="Arial" w:cs="Arial"/>
                <w:sz w:val="14"/>
                <w:szCs w:val="14"/>
              </w:rPr>
            </w:pPr>
          </w:p>
        </w:tc>
        <w:tc>
          <w:tcPr>
            <w:tcW w:w="1629" w:type="dxa"/>
            <w:tcBorders>
              <w:top w:val="single" w:sz="4" w:space="0" w:color="auto"/>
            </w:tcBorders>
            <w:vAlign w:val="center"/>
            <w:hideMark/>
          </w:tcPr>
          <w:p w:rsidR="007C5FBF" w:rsidRPr="00063572" w:rsidRDefault="007C5FBF" w:rsidP="004B0E1A">
            <w:pPr>
              <w:spacing w:after="0" w:line="240" w:lineRule="auto"/>
              <w:contextualSpacing/>
              <w:rPr>
                <w:rFonts w:ascii="Arial" w:hAnsi="Arial" w:cs="Arial"/>
                <w:sz w:val="14"/>
                <w:szCs w:val="14"/>
              </w:rPr>
            </w:pPr>
          </w:p>
        </w:tc>
        <w:tc>
          <w:tcPr>
            <w:tcW w:w="0" w:type="auto"/>
            <w:tcBorders>
              <w:top w:val="single" w:sz="4" w:space="0" w:color="auto"/>
            </w:tcBorders>
            <w:vAlign w:val="center"/>
            <w:hideMark/>
          </w:tcPr>
          <w:p w:rsidR="007C5FBF" w:rsidRPr="00063572" w:rsidRDefault="007C5FBF" w:rsidP="004B0E1A">
            <w:pPr>
              <w:spacing w:after="0" w:line="240" w:lineRule="auto"/>
              <w:contextualSpacing/>
              <w:rPr>
                <w:rFonts w:ascii="Arial" w:hAnsi="Arial" w:cs="Arial"/>
                <w:sz w:val="14"/>
                <w:szCs w:val="14"/>
              </w:rPr>
            </w:pPr>
          </w:p>
        </w:tc>
        <w:tc>
          <w:tcPr>
            <w:tcW w:w="0" w:type="auto"/>
            <w:tcBorders>
              <w:top w:val="single" w:sz="4" w:space="0" w:color="auto"/>
            </w:tcBorders>
            <w:vAlign w:val="center"/>
            <w:hideMark/>
          </w:tcPr>
          <w:p w:rsidR="007C5FBF" w:rsidRPr="00063572" w:rsidRDefault="007C5FBF" w:rsidP="004B0E1A">
            <w:pPr>
              <w:spacing w:after="0" w:line="240" w:lineRule="auto"/>
              <w:contextualSpacing/>
              <w:rPr>
                <w:rFonts w:ascii="Arial" w:hAnsi="Arial" w:cs="Arial"/>
                <w:sz w:val="14"/>
                <w:szCs w:val="14"/>
              </w:rPr>
            </w:pPr>
          </w:p>
        </w:tc>
        <w:tc>
          <w:tcPr>
            <w:tcW w:w="0" w:type="auto"/>
            <w:tcBorders>
              <w:top w:val="single" w:sz="4" w:space="0" w:color="auto"/>
            </w:tcBorders>
            <w:vAlign w:val="center"/>
            <w:hideMark/>
          </w:tcPr>
          <w:p w:rsidR="007C5FBF" w:rsidRPr="00063572" w:rsidRDefault="007C5FBF" w:rsidP="004B0E1A">
            <w:pPr>
              <w:spacing w:after="0" w:line="240" w:lineRule="auto"/>
              <w:contextualSpacing/>
              <w:rPr>
                <w:rFonts w:ascii="Arial" w:hAnsi="Arial" w:cs="Arial"/>
                <w:sz w:val="14"/>
                <w:szCs w:val="14"/>
              </w:rPr>
            </w:pPr>
          </w:p>
        </w:tc>
      </w:tr>
    </w:tbl>
    <w:p w:rsidR="001128F1" w:rsidRDefault="001128F1" w:rsidP="004B0E1A">
      <w:pPr>
        <w:pStyle w:val="1"/>
        <w:spacing w:before="0" w:after="0"/>
        <w:rPr>
          <w:rFonts w:ascii="Arial" w:hAnsi="Arial" w:cs="Arial"/>
          <w:sz w:val="18"/>
          <w:szCs w:val="18"/>
        </w:rPr>
      </w:pPr>
    </w:p>
    <w:p w:rsidR="0049728C" w:rsidRPr="00063572" w:rsidRDefault="0049728C" w:rsidP="004B0E1A">
      <w:pPr>
        <w:pStyle w:val="1"/>
        <w:spacing w:before="0" w:after="0"/>
        <w:rPr>
          <w:rFonts w:ascii="Arial" w:hAnsi="Arial" w:cs="Arial"/>
          <w:sz w:val="18"/>
          <w:szCs w:val="18"/>
        </w:rPr>
      </w:pPr>
      <w:r w:rsidRPr="00063572">
        <w:rPr>
          <w:rFonts w:ascii="Arial" w:hAnsi="Arial" w:cs="Arial"/>
          <w:sz w:val="18"/>
          <w:szCs w:val="18"/>
        </w:rPr>
        <w:t>АДМИНИСТРАЦИЯ КАНСКОГО РАЙОНА КРАСНОЯРСКОГО КРАЯ</w:t>
      </w:r>
    </w:p>
    <w:p w:rsidR="0049728C" w:rsidRPr="003822A5" w:rsidRDefault="0049728C" w:rsidP="004B0E1A">
      <w:pPr>
        <w:pStyle w:val="2"/>
        <w:spacing w:before="0" w:after="0"/>
        <w:rPr>
          <w:rFonts w:cs="Arial"/>
          <w:iCs/>
          <w:sz w:val="18"/>
          <w:szCs w:val="18"/>
        </w:rPr>
      </w:pPr>
      <w:r w:rsidRPr="003822A5">
        <w:rPr>
          <w:rFonts w:cs="Arial"/>
          <w:iCs/>
          <w:sz w:val="18"/>
          <w:szCs w:val="18"/>
        </w:rPr>
        <w:t>ПОСТАНОВЛЕНИЕ</w:t>
      </w:r>
    </w:p>
    <w:p w:rsidR="0049728C" w:rsidRPr="00063572" w:rsidRDefault="0049728C" w:rsidP="004B0E1A">
      <w:pPr>
        <w:spacing w:after="0" w:line="240" w:lineRule="auto"/>
        <w:jc w:val="center"/>
        <w:rPr>
          <w:rFonts w:ascii="Arial" w:hAnsi="Arial" w:cs="Arial"/>
          <w:b/>
          <w:sz w:val="18"/>
          <w:szCs w:val="18"/>
        </w:rPr>
      </w:pPr>
    </w:p>
    <w:p w:rsidR="0049728C" w:rsidRPr="00063572" w:rsidRDefault="0049728C" w:rsidP="001C4405">
      <w:pPr>
        <w:spacing w:after="0" w:line="240" w:lineRule="auto"/>
        <w:jc w:val="both"/>
        <w:rPr>
          <w:rFonts w:ascii="Arial" w:hAnsi="Arial" w:cs="Arial"/>
          <w:b/>
          <w:sz w:val="18"/>
          <w:szCs w:val="18"/>
        </w:rPr>
      </w:pPr>
      <w:r w:rsidRPr="00063572">
        <w:rPr>
          <w:rFonts w:ascii="Arial" w:hAnsi="Arial" w:cs="Arial"/>
          <w:b/>
          <w:sz w:val="18"/>
          <w:szCs w:val="18"/>
        </w:rPr>
        <w:t>06.06.2018</w:t>
      </w:r>
      <w:r w:rsidRPr="00063572">
        <w:rPr>
          <w:rFonts w:ascii="Arial" w:hAnsi="Arial" w:cs="Arial"/>
          <w:b/>
          <w:sz w:val="18"/>
          <w:szCs w:val="18"/>
        </w:rPr>
        <w:tab/>
      </w:r>
      <w:r w:rsidRPr="00063572">
        <w:rPr>
          <w:rFonts w:ascii="Arial" w:hAnsi="Arial" w:cs="Arial"/>
          <w:b/>
          <w:sz w:val="18"/>
          <w:szCs w:val="18"/>
        </w:rPr>
        <w:tab/>
      </w:r>
      <w:r w:rsidRPr="00063572">
        <w:rPr>
          <w:rFonts w:ascii="Arial" w:hAnsi="Arial" w:cs="Arial"/>
          <w:b/>
          <w:sz w:val="18"/>
          <w:szCs w:val="18"/>
        </w:rPr>
        <w:tab/>
      </w:r>
      <w:r w:rsidRPr="00063572">
        <w:rPr>
          <w:rFonts w:ascii="Arial" w:hAnsi="Arial" w:cs="Arial"/>
          <w:b/>
          <w:sz w:val="18"/>
          <w:szCs w:val="18"/>
        </w:rPr>
        <w:tab/>
      </w:r>
      <w:r w:rsidRPr="00063572">
        <w:rPr>
          <w:rFonts w:ascii="Arial" w:hAnsi="Arial" w:cs="Arial"/>
          <w:b/>
          <w:sz w:val="18"/>
          <w:szCs w:val="18"/>
        </w:rPr>
        <w:tab/>
      </w:r>
      <w:r w:rsidR="001C4405">
        <w:rPr>
          <w:rFonts w:ascii="Arial" w:hAnsi="Arial" w:cs="Arial"/>
          <w:b/>
          <w:sz w:val="18"/>
          <w:szCs w:val="18"/>
        </w:rPr>
        <w:t xml:space="preserve">                 </w:t>
      </w:r>
      <w:r w:rsidRPr="00063572">
        <w:rPr>
          <w:rFonts w:ascii="Arial" w:hAnsi="Arial" w:cs="Arial"/>
          <w:b/>
          <w:sz w:val="18"/>
          <w:szCs w:val="18"/>
        </w:rPr>
        <w:t>г. Канск</w:t>
      </w:r>
      <w:r w:rsidRPr="00063572">
        <w:rPr>
          <w:rFonts w:ascii="Arial" w:hAnsi="Arial" w:cs="Arial"/>
          <w:b/>
          <w:sz w:val="18"/>
          <w:szCs w:val="18"/>
        </w:rPr>
        <w:tab/>
      </w:r>
      <w:r w:rsidRPr="00063572">
        <w:rPr>
          <w:rFonts w:ascii="Arial" w:hAnsi="Arial" w:cs="Arial"/>
          <w:b/>
          <w:sz w:val="18"/>
          <w:szCs w:val="18"/>
        </w:rPr>
        <w:tab/>
      </w:r>
      <w:r w:rsidR="0022290E">
        <w:rPr>
          <w:rFonts w:ascii="Arial" w:hAnsi="Arial" w:cs="Arial"/>
          <w:b/>
          <w:sz w:val="18"/>
          <w:szCs w:val="18"/>
        </w:rPr>
        <w:t xml:space="preserve">             </w:t>
      </w:r>
      <w:r w:rsidRPr="001128F1">
        <w:rPr>
          <w:rFonts w:ascii="Arial" w:hAnsi="Arial" w:cs="Arial"/>
          <w:b/>
          <w:sz w:val="18"/>
          <w:szCs w:val="18"/>
        </w:rPr>
        <w:tab/>
      </w:r>
      <w:r w:rsidRPr="00063572">
        <w:rPr>
          <w:rFonts w:ascii="Arial" w:hAnsi="Arial" w:cs="Arial"/>
          <w:b/>
          <w:sz w:val="18"/>
          <w:szCs w:val="18"/>
        </w:rPr>
        <w:tab/>
      </w:r>
      <w:r w:rsidRPr="00063572">
        <w:rPr>
          <w:rFonts w:ascii="Arial" w:hAnsi="Arial" w:cs="Arial"/>
          <w:b/>
          <w:sz w:val="18"/>
          <w:szCs w:val="18"/>
        </w:rPr>
        <w:tab/>
        <w:t>№  252-пг</w:t>
      </w:r>
    </w:p>
    <w:p w:rsidR="0049728C" w:rsidRPr="00063572" w:rsidRDefault="0049728C" w:rsidP="004B0E1A">
      <w:pPr>
        <w:spacing w:after="0" w:line="240" w:lineRule="auto"/>
        <w:jc w:val="both"/>
        <w:rPr>
          <w:rFonts w:ascii="Arial" w:hAnsi="Arial" w:cs="Arial"/>
          <w:b/>
          <w:sz w:val="16"/>
          <w:szCs w:val="16"/>
        </w:rPr>
      </w:pPr>
    </w:p>
    <w:p w:rsidR="0049728C" w:rsidRPr="00063572" w:rsidRDefault="0049728C" w:rsidP="004B0E1A">
      <w:pPr>
        <w:autoSpaceDE w:val="0"/>
        <w:autoSpaceDN w:val="0"/>
        <w:adjustRightInd w:val="0"/>
        <w:spacing w:after="0" w:line="240" w:lineRule="auto"/>
        <w:jc w:val="center"/>
        <w:rPr>
          <w:rFonts w:ascii="Arial" w:eastAsia="Calibri" w:hAnsi="Arial" w:cs="Arial"/>
          <w:b/>
          <w:bCs/>
          <w:sz w:val="14"/>
          <w:szCs w:val="14"/>
        </w:rPr>
      </w:pPr>
      <w:r w:rsidRPr="00063572">
        <w:rPr>
          <w:rFonts w:ascii="Arial" w:eastAsia="Calibri" w:hAnsi="Arial" w:cs="Arial"/>
          <w:b/>
          <w:bCs/>
          <w:sz w:val="16"/>
          <w:szCs w:val="16"/>
        </w:rPr>
        <w:t>О внесении изменений в Постановление администрации Канского района от 30.03.2016 № 102-пг «Об утверждении административного регламента предоставления муниципальной услуги по выдаче градостроительного плана земельного участка» (ред. постановлений от 28.07.2016 № 322-пг, от 30.01.2018 № 32)</w:t>
      </w:r>
    </w:p>
    <w:p w:rsidR="0049728C" w:rsidRPr="00063572" w:rsidRDefault="0049728C" w:rsidP="004B0E1A">
      <w:pPr>
        <w:autoSpaceDE w:val="0"/>
        <w:autoSpaceDN w:val="0"/>
        <w:adjustRightInd w:val="0"/>
        <w:spacing w:after="0" w:line="240" w:lineRule="auto"/>
        <w:jc w:val="both"/>
        <w:rPr>
          <w:rFonts w:ascii="Arial" w:eastAsia="Calibri" w:hAnsi="Arial" w:cs="Arial"/>
          <w:bCs/>
          <w:sz w:val="14"/>
          <w:szCs w:val="14"/>
        </w:rPr>
      </w:pP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 xml:space="preserve">В соответствии с Градостроительным Кодексом Российской Федерации (далее – </w:t>
      </w:r>
      <w:proofErr w:type="spellStart"/>
      <w:r w:rsidRPr="00063572">
        <w:rPr>
          <w:rFonts w:ascii="Arial" w:eastAsia="Calibri" w:hAnsi="Arial" w:cs="Arial"/>
          <w:sz w:val="14"/>
          <w:szCs w:val="14"/>
        </w:rPr>
        <w:t>ГрК</w:t>
      </w:r>
      <w:proofErr w:type="spellEnd"/>
      <w:r w:rsidRPr="00063572">
        <w:rPr>
          <w:rFonts w:ascii="Arial" w:eastAsia="Calibri" w:hAnsi="Arial" w:cs="Arial"/>
          <w:sz w:val="14"/>
          <w:szCs w:val="14"/>
        </w:rPr>
        <w:t xml:space="preserve"> РФ), Федеральным законом от 27.07.2010 «Об организации предоставления государственных и муниципальных услуг»,  </w:t>
      </w:r>
      <w:hyperlink r:id="rId10" w:history="1">
        <w:r w:rsidRPr="00063572">
          <w:rPr>
            <w:rFonts w:ascii="Arial" w:eastAsia="Calibri" w:hAnsi="Arial" w:cs="Arial"/>
            <w:sz w:val="14"/>
            <w:szCs w:val="14"/>
          </w:rPr>
          <w:t>Постановлением</w:t>
        </w:r>
      </w:hyperlink>
      <w:r w:rsidRPr="00063572">
        <w:rPr>
          <w:rFonts w:ascii="Arial" w:eastAsia="Calibri" w:hAnsi="Arial" w:cs="Arial"/>
          <w:sz w:val="14"/>
          <w:szCs w:val="14"/>
        </w:rPr>
        <w:t xml:space="preserve">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sidRPr="00063572">
          <w:rPr>
            <w:rFonts w:ascii="Arial" w:eastAsia="Calibri" w:hAnsi="Arial" w:cs="Arial"/>
            <w:sz w:val="14"/>
            <w:szCs w:val="14"/>
          </w:rPr>
          <w:t>ст. ст. 38</w:t>
        </w:r>
      </w:hyperlink>
      <w:r w:rsidRPr="00063572">
        <w:rPr>
          <w:rFonts w:ascii="Arial" w:eastAsia="Calibri" w:hAnsi="Arial" w:cs="Arial"/>
          <w:sz w:val="14"/>
          <w:szCs w:val="14"/>
        </w:rPr>
        <w:t xml:space="preserve">, </w:t>
      </w:r>
      <w:hyperlink r:id="rId12" w:history="1">
        <w:r w:rsidRPr="00063572">
          <w:rPr>
            <w:rFonts w:ascii="Arial" w:eastAsia="Calibri" w:hAnsi="Arial" w:cs="Arial"/>
            <w:sz w:val="14"/>
            <w:szCs w:val="14"/>
          </w:rPr>
          <w:t>40</w:t>
        </w:r>
      </w:hyperlink>
      <w:r w:rsidRPr="00063572">
        <w:rPr>
          <w:rFonts w:ascii="Arial" w:eastAsia="Calibri" w:hAnsi="Arial" w:cs="Arial"/>
          <w:sz w:val="14"/>
          <w:szCs w:val="14"/>
        </w:rPr>
        <w:t xml:space="preserve"> Устава Канского района, ПОСТАНОВЛЯЮ:</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1. Внести в Постановление администрации Канского района от 30.03.2016 № 102-пг «Об утверждении Административного регламента предоставления муниципальной услуги по выдаче градостроительного участка земельного участка» следующие изменения:</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В Административный регламент предоставления муниципальной услуги по выдаче градостроительного плана земельного участка:</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1.1. Пункт 2.4. раздела 2 «Стандарт предоставления муниципальной услуги» изложить следующего содержания: «2.4. Муниципальная услуга по выдаче градостроительного плана земельного участка предоставляется в срок не более 20 дней со дня поступления заявления о выдаче градостроительного плана земельного участка. Заявление о выдаче градостроительного плана земельного участка в день его поступления регистрируется в администрации Канского района».</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 xml:space="preserve">1.2. Пункт 2.7. раздела 2 «Стандарт предоставления муниципальной услуги» изложить следующего содержания: «2.7. Заявитель направляет в администрацию Канского района </w:t>
      </w:r>
      <w:hyperlink r:id="rId13" w:history="1">
        <w:r w:rsidRPr="00063572">
          <w:rPr>
            <w:rFonts w:ascii="Arial" w:eastAsia="Calibri" w:hAnsi="Arial" w:cs="Arial"/>
            <w:sz w:val="14"/>
            <w:szCs w:val="14"/>
          </w:rPr>
          <w:t>заявление</w:t>
        </w:r>
      </w:hyperlink>
      <w:r w:rsidRPr="00063572">
        <w:rPr>
          <w:rFonts w:ascii="Arial" w:eastAsia="Calibri" w:hAnsi="Arial" w:cs="Arial"/>
          <w:sz w:val="14"/>
          <w:szCs w:val="14"/>
        </w:rPr>
        <w:t xml:space="preserve"> о выдаче градостроительного плана земельного участка (приложение № 1) вместе с документами, указанными в </w:t>
      </w:r>
      <w:hyperlink r:id="rId14" w:history="1">
        <w:r w:rsidRPr="00063572">
          <w:rPr>
            <w:rFonts w:ascii="Arial" w:eastAsia="Calibri" w:hAnsi="Arial" w:cs="Arial"/>
            <w:sz w:val="14"/>
            <w:szCs w:val="14"/>
          </w:rPr>
          <w:t>п. 2.8</w:t>
        </w:r>
      </w:hyperlink>
      <w:r w:rsidRPr="00063572">
        <w:rPr>
          <w:rFonts w:ascii="Arial" w:eastAsia="Calibri" w:hAnsi="Arial" w:cs="Arial"/>
          <w:sz w:val="14"/>
          <w:szCs w:val="14"/>
        </w:rPr>
        <w:t xml:space="preserve"> для предоставления муниципальной услуги по выдаче градостроительного плана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1.3. Пункт 2.8. раздела 2 «Стандарт предоставления муниципальной услуги» изложить следующего содержания: «2.8. Документами, необходимыми для предоставления муниципальной услуги по выдаче градостроительного плана земельного участка, являются:</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1)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bCs/>
          <w:sz w:val="14"/>
          <w:szCs w:val="14"/>
        </w:rPr>
      </w:pPr>
      <w:r w:rsidRPr="00063572">
        <w:rPr>
          <w:rFonts w:ascii="Arial" w:eastAsia="Calibri" w:hAnsi="Arial" w:cs="Arial"/>
          <w:sz w:val="14"/>
          <w:szCs w:val="14"/>
        </w:rPr>
        <w:t xml:space="preserve">2) </w:t>
      </w:r>
      <w:r w:rsidRPr="00063572">
        <w:rPr>
          <w:rFonts w:ascii="Arial" w:eastAsia="Calibri" w:hAnsi="Arial" w:cs="Arial"/>
          <w:bCs/>
          <w:sz w:val="14"/>
          <w:szCs w:val="14"/>
        </w:rPr>
        <w:t>копия паспорта (для физических лиц)</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lastRenderedPageBreak/>
        <w:t>3) копии правоустанавливающих документов на земельный участок и (или) на объекты капитального строительства, расположенные на земельном участке (обязателен в случае отсутствия в Едином государственном реестре недвижимости (далее ЕГРН) запрашиваемых сведений о зарегистрированных правах на земельный участок).</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1.4. Пункт 2.11. раздела 2 «Стандарт предоставления муниципальной услуги» изложить следующего содержания: «2.11. Основаниями для отказа в предоставлении муниципальной услуги по выдаче градостроительного плана являются:</w:t>
      </w:r>
    </w:p>
    <w:p w:rsidR="0049728C" w:rsidRPr="00063572" w:rsidRDefault="001C4405" w:rsidP="001C4405">
      <w:pPr>
        <w:autoSpaceDE w:val="0"/>
        <w:autoSpaceDN w:val="0"/>
        <w:adjustRightInd w:val="0"/>
        <w:spacing w:after="0" w:line="240" w:lineRule="auto"/>
        <w:ind w:firstLine="709"/>
        <w:jc w:val="both"/>
        <w:rPr>
          <w:rFonts w:ascii="Arial" w:eastAsia="Calibri" w:hAnsi="Arial" w:cs="Arial"/>
          <w:sz w:val="14"/>
          <w:szCs w:val="14"/>
        </w:rPr>
      </w:pPr>
      <w:r>
        <w:rPr>
          <w:rFonts w:ascii="Arial" w:eastAsia="Calibri" w:hAnsi="Arial" w:cs="Arial"/>
          <w:sz w:val="14"/>
          <w:szCs w:val="14"/>
        </w:rPr>
        <w:t>н</w:t>
      </w:r>
      <w:r w:rsidR="0049728C" w:rsidRPr="00063572">
        <w:rPr>
          <w:rFonts w:ascii="Arial" w:eastAsia="Calibri" w:hAnsi="Arial" w:cs="Arial"/>
          <w:sz w:val="14"/>
          <w:szCs w:val="14"/>
        </w:rPr>
        <w:t xml:space="preserve">е утверждена документация по планировке территории в случае выдачи ГПЗУ для архитектурно-строительного проектирования, получения разрешения на строительство такого объекта капитального строительства, если в соответствии с </w:t>
      </w:r>
      <w:proofErr w:type="spellStart"/>
      <w:r w:rsidR="0049728C" w:rsidRPr="00063572">
        <w:rPr>
          <w:rFonts w:ascii="Arial" w:eastAsia="Calibri" w:hAnsi="Arial" w:cs="Arial"/>
          <w:sz w:val="14"/>
          <w:szCs w:val="14"/>
        </w:rPr>
        <w:t>ГрК</w:t>
      </w:r>
      <w:proofErr w:type="spellEnd"/>
      <w:r w:rsidR="0049728C" w:rsidRPr="00063572">
        <w:rPr>
          <w:rFonts w:ascii="Arial" w:eastAsia="Calibri" w:hAnsi="Arial" w:cs="Arial"/>
          <w:sz w:val="14"/>
          <w:szCs w:val="14"/>
        </w:rPr>
        <w:t xml:space="preserve"> РФ размещение объекта капитального строительства не допускается при отсутствии документации по планировке территории;</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заявление подано не правообладателем земельного участка»</w:t>
      </w:r>
    </w:p>
    <w:p w:rsidR="0049728C" w:rsidRPr="00063572" w:rsidRDefault="0049728C" w:rsidP="001C4405">
      <w:pPr>
        <w:autoSpaceDE w:val="0"/>
        <w:autoSpaceDN w:val="0"/>
        <w:adjustRightInd w:val="0"/>
        <w:spacing w:after="0" w:line="240" w:lineRule="auto"/>
        <w:ind w:firstLine="709"/>
        <w:jc w:val="both"/>
        <w:rPr>
          <w:rFonts w:ascii="Arial" w:hAnsi="Arial" w:cs="Arial"/>
          <w:spacing w:val="2"/>
          <w:sz w:val="14"/>
          <w:szCs w:val="14"/>
          <w:shd w:val="clear" w:color="auto" w:fill="FFFFFF"/>
        </w:rPr>
      </w:pPr>
      <w:r w:rsidRPr="00063572">
        <w:rPr>
          <w:rFonts w:ascii="Arial" w:eastAsia="Calibri" w:hAnsi="Arial" w:cs="Arial"/>
          <w:sz w:val="14"/>
          <w:szCs w:val="14"/>
        </w:rPr>
        <w:t xml:space="preserve">1.5. Пункт 2.15.4.  раздела 2 «Стандарт предоставления муниципальной услуги» изложить следующего содержания: «2.15.4.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парковки транспортных средств, управляемых инвалидами  </w:t>
      </w:r>
      <w:r w:rsidRPr="00063572">
        <w:rPr>
          <w:rFonts w:ascii="Arial" w:eastAsia="Calibri" w:hAnsi="Arial" w:cs="Arial"/>
          <w:sz w:val="14"/>
          <w:szCs w:val="14"/>
          <w:lang w:val="en-US"/>
        </w:rPr>
        <w:t>I</w:t>
      </w:r>
      <w:r w:rsidRPr="00063572">
        <w:rPr>
          <w:rFonts w:ascii="Arial" w:eastAsia="Calibri" w:hAnsi="Arial" w:cs="Arial"/>
          <w:sz w:val="14"/>
          <w:szCs w:val="14"/>
        </w:rPr>
        <w:t xml:space="preserve">,  </w:t>
      </w:r>
      <w:r w:rsidRPr="00063572">
        <w:rPr>
          <w:rFonts w:ascii="Arial" w:eastAsia="Calibri" w:hAnsi="Arial" w:cs="Arial"/>
          <w:sz w:val="14"/>
          <w:szCs w:val="14"/>
          <w:lang w:val="en-US"/>
        </w:rPr>
        <w:t>II</w:t>
      </w:r>
      <w:r w:rsidRPr="00063572">
        <w:rPr>
          <w:rFonts w:ascii="Arial" w:eastAsia="Calibri" w:hAnsi="Arial" w:cs="Arial"/>
          <w:sz w:val="14"/>
          <w:szCs w:val="14"/>
        </w:rPr>
        <w:t xml:space="preserve"> групп, а также инвалидами  </w:t>
      </w:r>
      <w:r w:rsidRPr="00063572">
        <w:rPr>
          <w:rFonts w:ascii="Arial" w:eastAsia="Calibri" w:hAnsi="Arial" w:cs="Arial"/>
          <w:sz w:val="14"/>
          <w:szCs w:val="14"/>
          <w:lang w:val="en-US"/>
        </w:rPr>
        <w:t>III</w:t>
      </w:r>
      <w:r w:rsidRPr="00063572">
        <w:rPr>
          <w:rFonts w:ascii="Arial" w:eastAsia="Calibri" w:hAnsi="Arial" w:cs="Arial"/>
          <w:sz w:val="14"/>
          <w:szCs w:val="14"/>
        </w:rPr>
        <w:t xml:space="preserve"> группы и транспортных средств, перевозящих таких инвалидов и (или) детей-инвалидов. Количество мест для стоянки автотранспорта инвалидов должно быть не менее 10 процентов мест (но не менее 1 места</w:t>
      </w:r>
      <w:proofErr w:type="gramStart"/>
      <w:r w:rsidRPr="00063572">
        <w:rPr>
          <w:rFonts w:ascii="Arial" w:eastAsia="Calibri" w:hAnsi="Arial" w:cs="Arial"/>
          <w:sz w:val="14"/>
          <w:szCs w:val="14"/>
        </w:rPr>
        <w:t>)Н</w:t>
      </w:r>
      <w:proofErr w:type="gramEnd"/>
      <w:r w:rsidRPr="00063572">
        <w:rPr>
          <w:rFonts w:ascii="Arial" w:eastAsia="Calibri" w:hAnsi="Arial" w:cs="Arial"/>
          <w:sz w:val="14"/>
          <w:szCs w:val="14"/>
        </w:rPr>
        <w:t>а указанных транспортных средствах должен быть установлен опознавательный знак «Инвалид». Места для парковки транспортных средств инвалидов не должны занимать иные транспортные средства.</w:t>
      </w:r>
      <w:r w:rsidRPr="00063572">
        <w:rPr>
          <w:rFonts w:ascii="Arial" w:hAnsi="Arial" w:cs="Arial"/>
          <w:spacing w:val="2"/>
          <w:sz w:val="14"/>
          <w:szCs w:val="14"/>
          <w:shd w:val="clear" w:color="auto" w:fill="FFFFFF"/>
        </w:rPr>
        <w:t xml:space="preserve"> Инвалиды пользуются местами для парковки специальных автотранспортных средств бесплатно».</w:t>
      </w:r>
    </w:p>
    <w:p w:rsidR="0049728C" w:rsidRPr="0011096E" w:rsidRDefault="0049728C" w:rsidP="001C4405">
      <w:pPr>
        <w:autoSpaceDE w:val="0"/>
        <w:autoSpaceDN w:val="0"/>
        <w:adjustRightInd w:val="0"/>
        <w:spacing w:after="0" w:line="240" w:lineRule="auto"/>
        <w:ind w:firstLine="709"/>
        <w:jc w:val="both"/>
        <w:rPr>
          <w:rFonts w:ascii="Arial" w:hAnsi="Arial" w:cs="Arial"/>
          <w:spacing w:val="2"/>
          <w:sz w:val="14"/>
          <w:szCs w:val="14"/>
        </w:rPr>
      </w:pPr>
      <w:r w:rsidRPr="00063572">
        <w:rPr>
          <w:rFonts w:ascii="Arial" w:hAnsi="Arial" w:cs="Arial"/>
          <w:spacing w:val="2"/>
          <w:sz w:val="14"/>
          <w:szCs w:val="14"/>
          <w:shd w:val="clear" w:color="auto" w:fill="FFFFFF"/>
        </w:rPr>
        <w:t xml:space="preserve">1.6. Пункт 5.1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следующего содержания: «5.1. Заявитель имеет право на досудебное (внесудебное) обжалование решений и действий (бездействия) администрации Канского района, ее </w:t>
      </w:r>
      <w:r w:rsidRPr="0011096E">
        <w:rPr>
          <w:rFonts w:ascii="Arial" w:hAnsi="Arial" w:cs="Arial"/>
          <w:spacing w:val="2"/>
          <w:sz w:val="14"/>
          <w:szCs w:val="14"/>
          <w:shd w:val="clear" w:color="auto" w:fill="FFFFFF"/>
        </w:rPr>
        <w:t>должностного лица либо муниципального служащего, многофункционального центра, работника многофункционального центра, а также организаций, указанных в </w:t>
      </w:r>
      <w:hyperlink r:id="rId15" w:history="1">
        <w:r w:rsidRPr="0011096E">
          <w:rPr>
            <w:rStyle w:val="a5"/>
            <w:rFonts w:ascii="Arial" w:hAnsi="Arial" w:cs="Arial"/>
            <w:color w:val="auto"/>
            <w:spacing w:val="2"/>
            <w:sz w:val="14"/>
            <w:szCs w:val="14"/>
            <w:u w:val="none"/>
            <w:shd w:val="clear" w:color="auto" w:fill="FFFFFF"/>
          </w:rPr>
          <w:t>части 1.1 статьи 16</w:t>
        </w:r>
      </w:hyperlink>
      <w:r w:rsidRPr="0011096E">
        <w:rPr>
          <w:rFonts w:ascii="Arial" w:hAnsi="Arial" w:cs="Arial"/>
          <w:spacing w:val="2"/>
          <w:sz w:val="14"/>
          <w:szCs w:val="14"/>
          <w:shd w:val="clear" w:color="auto" w:fill="FFFFFF"/>
        </w:rPr>
        <w:t> Федерального закона от 27.07.2010 N 210-ФЗ «Об организации предоставления государственных и муниципальных услуг», или их работников.</w:t>
      </w:r>
    </w:p>
    <w:p w:rsidR="0049728C" w:rsidRPr="0011096E" w:rsidRDefault="0049728C" w:rsidP="001C4405">
      <w:pPr>
        <w:autoSpaceDE w:val="0"/>
        <w:autoSpaceDN w:val="0"/>
        <w:adjustRightInd w:val="0"/>
        <w:spacing w:after="0" w:line="240" w:lineRule="auto"/>
        <w:ind w:firstLine="709"/>
        <w:jc w:val="both"/>
        <w:rPr>
          <w:rFonts w:ascii="Arial" w:hAnsi="Arial" w:cs="Arial"/>
          <w:spacing w:val="2"/>
          <w:sz w:val="14"/>
          <w:szCs w:val="14"/>
          <w:shd w:val="clear" w:color="auto" w:fill="FFFFFF"/>
        </w:rPr>
      </w:pPr>
      <w:proofErr w:type="gramStart"/>
      <w:r w:rsidRPr="0011096E">
        <w:rPr>
          <w:rFonts w:ascii="Arial" w:hAnsi="Arial" w:cs="Arial"/>
          <w:spacing w:val="2"/>
          <w:sz w:val="14"/>
          <w:szCs w:val="14"/>
          <w:shd w:val="clear" w:color="auto" w:fill="FFFFFF"/>
        </w:rPr>
        <w:t>Порядок подачи и рассмотрения жалоб на решения и действия (бездействие)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(далее - комплексный запрос), урегулирован </w:t>
      </w:r>
      <w:hyperlink r:id="rId16" w:history="1">
        <w:r w:rsidRPr="0011096E">
          <w:rPr>
            <w:rStyle w:val="a5"/>
            <w:rFonts w:ascii="Arial" w:hAnsi="Arial" w:cs="Arial"/>
            <w:color w:val="auto"/>
            <w:spacing w:val="2"/>
            <w:sz w:val="14"/>
            <w:szCs w:val="14"/>
            <w:u w:val="none"/>
            <w:shd w:val="clear" w:color="auto" w:fill="FFFFFF"/>
          </w:rPr>
          <w:t>Федеральным законом от 27.07.2010 № 210-ФЗ</w:t>
        </w:r>
      </w:hyperlink>
      <w:r w:rsidRPr="0011096E">
        <w:rPr>
          <w:rFonts w:ascii="Arial" w:hAnsi="Arial" w:cs="Arial"/>
          <w:spacing w:val="2"/>
          <w:sz w:val="14"/>
          <w:szCs w:val="14"/>
          <w:shd w:val="clear" w:color="auto" w:fill="FFFFFF"/>
        </w:rPr>
        <w:t> «Об организации предоставления государственных и муниципальных услуг</w:t>
      </w:r>
      <w:proofErr w:type="gramEnd"/>
      <w:r w:rsidRPr="0011096E">
        <w:rPr>
          <w:rFonts w:ascii="Arial" w:hAnsi="Arial" w:cs="Arial"/>
          <w:spacing w:val="2"/>
          <w:sz w:val="14"/>
          <w:szCs w:val="14"/>
          <w:shd w:val="clear" w:color="auto" w:fill="FFFFFF"/>
        </w:rPr>
        <w:t>» и иными принимаемыми в соответствии с ним правовыми актами</w:t>
      </w:r>
      <w:proofErr w:type="gramStart"/>
      <w:r w:rsidRPr="0011096E">
        <w:rPr>
          <w:rFonts w:ascii="Arial" w:hAnsi="Arial" w:cs="Arial"/>
          <w:spacing w:val="2"/>
          <w:sz w:val="14"/>
          <w:szCs w:val="14"/>
          <w:shd w:val="clear" w:color="auto" w:fill="FFFFFF"/>
        </w:rPr>
        <w:t>.».</w:t>
      </w:r>
      <w:proofErr w:type="gramEnd"/>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11096E">
        <w:rPr>
          <w:rFonts w:ascii="Arial" w:hAnsi="Arial" w:cs="Arial"/>
          <w:spacing w:val="2"/>
          <w:sz w:val="14"/>
          <w:szCs w:val="14"/>
          <w:shd w:val="clear" w:color="auto" w:fill="FFFFFF"/>
        </w:rPr>
        <w:t xml:space="preserve">1.7. Пункт </w:t>
      </w:r>
      <w:r w:rsidRPr="0011096E">
        <w:rPr>
          <w:rFonts w:ascii="Arial" w:eastAsia="Calibri" w:hAnsi="Arial" w:cs="Arial"/>
          <w:sz w:val="14"/>
          <w:szCs w:val="14"/>
        </w:rPr>
        <w:t xml:space="preserve">5.2. </w:t>
      </w:r>
      <w:r w:rsidRPr="0011096E">
        <w:rPr>
          <w:rFonts w:ascii="Arial" w:hAnsi="Arial" w:cs="Arial"/>
          <w:spacing w:val="2"/>
          <w:sz w:val="14"/>
          <w:szCs w:val="14"/>
          <w:shd w:val="clear" w:color="auto" w:fill="FFFFFF"/>
        </w:rPr>
        <w:t xml:space="preserve">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следующего содержания: «5.2. </w:t>
      </w:r>
      <w:proofErr w:type="gramStart"/>
      <w:r w:rsidRPr="0011096E">
        <w:rPr>
          <w:rFonts w:ascii="Arial" w:eastAsia="Calibri" w:hAnsi="Arial" w:cs="Arial"/>
          <w:sz w:val="14"/>
          <w:szCs w:val="14"/>
        </w:rPr>
        <w:t>Предметом досудебного (внесудебного) обжалования является обжалование действия (бездействия), решения специалиста (должностного лица), принятого (осуществляемого</w:t>
      </w:r>
      <w:r w:rsidRPr="00063572">
        <w:rPr>
          <w:rFonts w:ascii="Arial" w:eastAsia="Calibri" w:hAnsi="Arial" w:cs="Arial"/>
          <w:sz w:val="14"/>
          <w:szCs w:val="14"/>
        </w:rPr>
        <w:t>) в ходе предоставления Услуги.</w:t>
      </w:r>
      <w:proofErr w:type="gramEnd"/>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Заявитель в числе прочего может обратиться с жалобой, в том числе в следующих случаях:</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1) нарушение срока регистрации запроса Заявителя о предоставлении Услуги;</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2) нарушение срока предоставления муниципальной услуги, комплексного запроса;</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proofErr w:type="gramStart"/>
      <w:r w:rsidRPr="00063572">
        <w:rPr>
          <w:rFonts w:ascii="Arial" w:eastAsia="Calibri" w:hAnsi="Arial" w:cs="Arial"/>
          <w:sz w:val="14"/>
          <w:szCs w:val="1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proofErr w:type="gramStart"/>
      <w:r w:rsidRPr="00063572">
        <w:rPr>
          <w:rFonts w:ascii="Arial" w:eastAsia="Calibri" w:hAnsi="Arial" w:cs="Arial"/>
          <w:sz w:val="14"/>
          <w:szCs w:val="14"/>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9728C" w:rsidRPr="00063572" w:rsidRDefault="0049728C" w:rsidP="001C4405">
      <w:pPr>
        <w:autoSpaceDE w:val="0"/>
        <w:autoSpaceDN w:val="0"/>
        <w:adjustRightInd w:val="0"/>
        <w:spacing w:after="0" w:line="240" w:lineRule="auto"/>
        <w:ind w:firstLine="709"/>
        <w:jc w:val="both"/>
        <w:rPr>
          <w:rFonts w:ascii="Arial" w:hAnsi="Arial" w:cs="Arial"/>
          <w:spacing w:val="2"/>
          <w:sz w:val="14"/>
          <w:szCs w:val="14"/>
          <w:shd w:val="clear" w:color="auto" w:fill="FFFFFF"/>
        </w:rPr>
      </w:pPr>
      <w:r w:rsidRPr="00063572">
        <w:rPr>
          <w:rFonts w:ascii="Arial" w:eastAsia="Calibri" w:hAnsi="Arial" w:cs="Arial"/>
          <w:sz w:val="14"/>
          <w:szCs w:val="14"/>
        </w:rPr>
        <w:t xml:space="preserve">8) </w:t>
      </w:r>
      <w:r w:rsidRPr="00063572">
        <w:rPr>
          <w:rFonts w:ascii="Arial" w:hAnsi="Arial" w:cs="Arial"/>
          <w:spacing w:val="2"/>
          <w:sz w:val="14"/>
          <w:szCs w:val="14"/>
          <w:shd w:val="clear" w:color="auto" w:fill="FFFFFF"/>
        </w:rPr>
        <w:t>нарушение срока или порядка выдачи документов по результатам предоставления муниципальной услуги;</w:t>
      </w:r>
    </w:p>
    <w:p w:rsidR="0049728C" w:rsidRPr="00063572" w:rsidRDefault="0049728C" w:rsidP="001C4405">
      <w:pPr>
        <w:autoSpaceDE w:val="0"/>
        <w:autoSpaceDN w:val="0"/>
        <w:adjustRightInd w:val="0"/>
        <w:spacing w:after="0" w:line="240" w:lineRule="auto"/>
        <w:ind w:firstLine="709"/>
        <w:jc w:val="both"/>
        <w:rPr>
          <w:rFonts w:ascii="Arial" w:hAnsi="Arial" w:cs="Arial"/>
          <w:spacing w:val="2"/>
          <w:sz w:val="14"/>
          <w:szCs w:val="14"/>
        </w:rPr>
      </w:pPr>
      <w:proofErr w:type="gramStart"/>
      <w:r w:rsidRPr="00063572">
        <w:rPr>
          <w:rFonts w:ascii="Arial" w:hAnsi="Arial" w:cs="Arial"/>
          <w:spacing w:val="2"/>
          <w:sz w:val="14"/>
          <w:szCs w:val="1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728C" w:rsidRPr="00063572" w:rsidRDefault="0049728C" w:rsidP="001C4405">
      <w:pPr>
        <w:autoSpaceDE w:val="0"/>
        <w:autoSpaceDN w:val="0"/>
        <w:adjustRightInd w:val="0"/>
        <w:spacing w:after="0" w:line="240" w:lineRule="auto"/>
        <w:ind w:firstLine="709"/>
        <w:jc w:val="both"/>
        <w:rPr>
          <w:rFonts w:ascii="Arial" w:hAnsi="Arial" w:cs="Arial"/>
          <w:spacing w:val="2"/>
          <w:sz w:val="14"/>
          <w:szCs w:val="14"/>
          <w:shd w:val="clear" w:color="auto" w:fill="FFFFFF"/>
        </w:rPr>
      </w:pPr>
      <w:r w:rsidRPr="00063572">
        <w:rPr>
          <w:rFonts w:ascii="Arial" w:hAnsi="Arial" w:cs="Arial"/>
          <w:spacing w:val="2"/>
          <w:sz w:val="14"/>
          <w:szCs w:val="14"/>
        </w:rPr>
        <w:t xml:space="preserve">10) </w:t>
      </w:r>
      <w:r w:rsidRPr="00063572">
        <w:rPr>
          <w:rFonts w:ascii="Arial" w:hAnsi="Arial" w:cs="Arial"/>
          <w:spacing w:val="2"/>
          <w:sz w:val="14"/>
          <w:szCs w:val="14"/>
          <w:shd w:val="clear" w:color="auto" w:fill="FFFFFF"/>
        </w:rPr>
        <w:t>в иных случаях</w:t>
      </w:r>
      <w:proofErr w:type="gramStart"/>
      <w:r w:rsidRPr="00063572">
        <w:rPr>
          <w:rFonts w:ascii="Arial" w:hAnsi="Arial" w:cs="Arial"/>
          <w:spacing w:val="2"/>
          <w:sz w:val="14"/>
          <w:szCs w:val="14"/>
          <w:shd w:val="clear" w:color="auto" w:fill="FFFFFF"/>
        </w:rPr>
        <w:t>.».</w:t>
      </w:r>
      <w:proofErr w:type="gramEnd"/>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hAnsi="Arial" w:cs="Arial"/>
          <w:spacing w:val="2"/>
          <w:sz w:val="14"/>
          <w:szCs w:val="14"/>
          <w:shd w:val="clear" w:color="auto" w:fill="FFFFFF"/>
        </w:rPr>
        <w:t xml:space="preserve">1.8. Пункт </w:t>
      </w:r>
      <w:r w:rsidRPr="00063572">
        <w:rPr>
          <w:rFonts w:ascii="Arial" w:eastAsia="Calibri" w:hAnsi="Arial" w:cs="Arial"/>
          <w:sz w:val="14"/>
          <w:szCs w:val="14"/>
        </w:rPr>
        <w:t xml:space="preserve">5.6. </w:t>
      </w:r>
      <w:r w:rsidRPr="00063572">
        <w:rPr>
          <w:rFonts w:ascii="Arial" w:hAnsi="Arial" w:cs="Arial"/>
          <w:spacing w:val="2"/>
          <w:sz w:val="14"/>
          <w:szCs w:val="14"/>
          <w:shd w:val="clear" w:color="auto" w:fill="FFFFFF"/>
        </w:rPr>
        <w:t xml:space="preserve">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следующего содержания: «5.6. </w:t>
      </w:r>
      <w:r w:rsidRPr="00063572">
        <w:rPr>
          <w:rFonts w:ascii="Arial" w:eastAsia="Calibri" w:hAnsi="Arial" w:cs="Arial"/>
          <w:sz w:val="14"/>
          <w:szCs w:val="14"/>
        </w:rPr>
        <w:t>Заявитель может обратиться с соответствующей жалобой к Главе администрации.</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Жалоба должна содержать:</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proofErr w:type="gramStart"/>
      <w:r w:rsidRPr="00063572">
        <w:rPr>
          <w:rFonts w:ascii="Arial" w:eastAsia="Calibri" w:hAnsi="Arial" w:cs="Arial"/>
          <w:sz w:val="14"/>
          <w:szCs w:val="1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указанных в части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proofErr w:type="gramStart"/>
      <w:r w:rsidRPr="00063572">
        <w:rPr>
          <w:rFonts w:ascii="Arial" w:eastAsia="Calibri" w:hAnsi="Arial" w:cs="Arial"/>
          <w:sz w:val="14"/>
          <w:szCs w:val="1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728C" w:rsidRPr="0011096E"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 xml:space="preserve">4) </w:t>
      </w:r>
      <w:r w:rsidRPr="00063572">
        <w:rPr>
          <w:rFonts w:ascii="Arial" w:hAnsi="Arial" w:cs="Arial"/>
          <w:spacing w:val="2"/>
          <w:sz w:val="14"/>
          <w:szCs w:val="14"/>
          <w:shd w:val="clear" w:color="auto" w:fill="FFFFFF"/>
        </w:rPr>
        <w:t xml:space="preserve">доводы, на основании которых заявитель не согласен с решением и действием (бездействием) администрации Канского района, ее должностного лица, либо муниципального служащего, многофункционального центра, работника многофункционального центра, организаций, </w:t>
      </w:r>
      <w:r w:rsidRPr="0011096E">
        <w:rPr>
          <w:rFonts w:ascii="Arial" w:hAnsi="Arial" w:cs="Arial"/>
          <w:spacing w:val="2"/>
          <w:sz w:val="14"/>
          <w:szCs w:val="14"/>
          <w:shd w:val="clear" w:color="auto" w:fill="FFFFFF"/>
        </w:rPr>
        <w:t>указанных в </w:t>
      </w:r>
      <w:hyperlink r:id="rId17" w:history="1">
        <w:r w:rsidRPr="0011096E">
          <w:rPr>
            <w:rStyle w:val="a5"/>
            <w:rFonts w:ascii="Arial" w:hAnsi="Arial" w:cs="Arial"/>
            <w:color w:val="auto"/>
            <w:spacing w:val="2"/>
            <w:sz w:val="14"/>
            <w:szCs w:val="14"/>
            <w:u w:val="none"/>
            <w:shd w:val="clear" w:color="auto" w:fill="FFFFFF"/>
          </w:rPr>
          <w:t>части 1.1 статьи 16</w:t>
        </w:r>
      </w:hyperlink>
      <w:r w:rsidRPr="0011096E">
        <w:rPr>
          <w:rFonts w:ascii="Arial" w:hAnsi="Arial" w:cs="Arial"/>
          <w:spacing w:val="2"/>
          <w:sz w:val="14"/>
          <w:szCs w:val="14"/>
          <w:shd w:val="clear" w:color="auto" w:fill="FFFFFF"/>
        </w:rPr>
        <w:t>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roofErr w:type="gramStart"/>
      <w:r w:rsidRPr="0011096E">
        <w:rPr>
          <w:rFonts w:ascii="Arial" w:hAnsi="Arial" w:cs="Arial"/>
          <w:spacing w:val="2"/>
          <w:sz w:val="14"/>
          <w:szCs w:val="14"/>
          <w:shd w:val="clear" w:color="auto" w:fill="FFFFFF"/>
        </w:rPr>
        <w:t>.»</w:t>
      </w:r>
      <w:r w:rsidRPr="0011096E">
        <w:rPr>
          <w:rFonts w:ascii="Arial" w:eastAsia="Calibri" w:hAnsi="Arial" w:cs="Arial"/>
          <w:sz w:val="14"/>
          <w:szCs w:val="14"/>
        </w:rPr>
        <w:t>.</w:t>
      </w:r>
      <w:proofErr w:type="gramEnd"/>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11096E">
        <w:rPr>
          <w:rFonts w:ascii="Arial" w:eastAsia="Calibri" w:hAnsi="Arial" w:cs="Arial"/>
          <w:sz w:val="14"/>
          <w:szCs w:val="14"/>
        </w:rPr>
        <w:t xml:space="preserve">1.9. </w:t>
      </w:r>
      <w:r w:rsidRPr="0011096E">
        <w:rPr>
          <w:rFonts w:ascii="Arial" w:hAnsi="Arial" w:cs="Arial"/>
          <w:spacing w:val="2"/>
          <w:sz w:val="14"/>
          <w:szCs w:val="14"/>
          <w:shd w:val="clear" w:color="auto" w:fill="FFFFFF"/>
        </w:rPr>
        <w:t xml:space="preserve">Пункт </w:t>
      </w:r>
      <w:r w:rsidRPr="0011096E">
        <w:rPr>
          <w:rFonts w:ascii="Arial" w:eastAsia="Calibri" w:hAnsi="Arial" w:cs="Arial"/>
          <w:sz w:val="14"/>
          <w:szCs w:val="14"/>
        </w:rPr>
        <w:t xml:space="preserve">5.7. </w:t>
      </w:r>
      <w:r w:rsidRPr="0011096E">
        <w:rPr>
          <w:rFonts w:ascii="Arial" w:hAnsi="Arial" w:cs="Arial"/>
          <w:spacing w:val="2"/>
          <w:sz w:val="14"/>
          <w:szCs w:val="14"/>
          <w:shd w:val="clear" w:color="auto" w:fill="FFFFFF"/>
        </w:rPr>
        <w:t>раздела 5 «Досудебный (вне</w:t>
      </w:r>
      <w:r w:rsidRPr="00063572">
        <w:rPr>
          <w:rFonts w:ascii="Arial" w:hAnsi="Arial" w:cs="Arial"/>
          <w:spacing w:val="2"/>
          <w:sz w:val="14"/>
          <w:szCs w:val="14"/>
          <w:shd w:val="clear" w:color="auto" w:fill="FFFFFF"/>
        </w:rPr>
        <w:t xml:space="preserve">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следующего содержания: «5.7. </w:t>
      </w:r>
      <w:proofErr w:type="gramStart"/>
      <w:r w:rsidRPr="00063572">
        <w:rPr>
          <w:rFonts w:ascii="Arial" w:eastAsia="Calibri" w:hAnsi="Arial" w:cs="Arial"/>
          <w:sz w:val="14"/>
          <w:szCs w:val="14"/>
        </w:rPr>
        <w:t>Жалоба, поступившая в орган, предоставляющий Услугу, подлежит рассмотрению должностным лицом, наделенным полномочиями по рассмотрению жалоб, в пятнадцать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63572">
        <w:rPr>
          <w:rFonts w:ascii="Arial" w:eastAsia="Calibri" w:hAnsi="Arial" w:cs="Arial"/>
          <w:sz w:val="14"/>
          <w:szCs w:val="14"/>
        </w:rPr>
        <w:t xml:space="preserve"> десять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При устном обращении (жалобе) ответ Заявителю дается непосредственно в ходе личного приема</w:t>
      </w:r>
      <w:proofErr w:type="gramStart"/>
      <w:r w:rsidRPr="00063572">
        <w:rPr>
          <w:rFonts w:ascii="Arial" w:eastAsia="Calibri" w:hAnsi="Arial" w:cs="Arial"/>
          <w:sz w:val="14"/>
          <w:szCs w:val="14"/>
        </w:rPr>
        <w:t>.».</w:t>
      </w:r>
      <w:proofErr w:type="gramEnd"/>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 xml:space="preserve">2. </w:t>
      </w:r>
      <w:proofErr w:type="gramStart"/>
      <w:r w:rsidRPr="00063572">
        <w:rPr>
          <w:rFonts w:ascii="Arial" w:eastAsia="Calibri" w:hAnsi="Arial" w:cs="Arial"/>
          <w:sz w:val="14"/>
          <w:szCs w:val="14"/>
        </w:rPr>
        <w:t>Контроль за</w:t>
      </w:r>
      <w:proofErr w:type="gramEnd"/>
      <w:r w:rsidRPr="00063572">
        <w:rPr>
          <w:rFonts w:ascii="Arial" w:eastAsia="Calibri" w:hAnsi="Arial" w:cs="Arial"/>
          <w:sz w:val="14"/>
          <w:szCs w:val="14"/>
        </w:rPr>
        <w:t xml:space="preserve"> исполнением настоящего Постановления возложить на Первого заместителя Главы Канского района О.В. </w:t>
      </w:r>
      <w:proofErr w:type="spellStart"/>
      <w:r w:rsidRPr="00063572">
        <w:rPr>
          <w:rFonts w:ascii="Arial" w:eastAsia="Calibri" w:hAnsi="Arial" w:cs="Arial"/>
          <w:sz w:val="14"/>
          <w:szCs w:val="14"/>
        </w:rPr>
        <w:t>Витман</w:t>
      </w:r>
      <w:proofErr w:type="spellEnd"/>
      <w:r w:rsidRPr="00063572">
        <w:rPr>
          <w:rFonts w:ascii="Arial" w:eastAsia="Calibri" w:hAnsi="Arial" w:cs="Arial"/>
          <w:sz w:val="14"/>
          <w:szCs w:val="14"/>
        </w:rPr>
        <w:t>.</w:t>
      </w:r>
    </w:p>
    <w:p w:rsidR="0049728C" w:rsidRPr="00063572" w:rsidRDefault="0049728C" w:rsidP="001C4405">
      <w:pPr>
        <w:autoSpaceDE w:val="0"/>
        <w:autoSpaceDN w:val="0"/>
        <w:adjustRightInd w:val="0"/>
        <w:spacing w:after="0" w:line="240" w:lineRule="auto"/>
        <w:ind w:firstLine="709"/>
        <w:jc w:val="both"/>
        <w:rPr>
          <w:rFonts w:ascii="Arial" w:eastAsia="Calibri" w:hAnsi="Arial" w:cs="Arial"/>
          <w:sz w:val="14"/>
          <w:szCs w:val="14"/>
        </w:rPr>
      </w:pPr>
      <w:r w:rsidRPr="00063572">
        <w:rPr>
          <w:rFonts w:ascii="Arial" w:eastAsia="Calibri" w:hAnsi="Arial" w:cs="Arial"/>
          <w:sz w:val="14"/>
          <w:szCs w:val="14"/>
        </w:rPr>
        <w:t>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49728C" w:rsidRPr="00063572" w:rsidRDefault="0049728C" w:rsidP="004B0E1A">
      <w:pPr>
        <w:spacing w:after="0" w:line="240" w:lineRule="auto"/>
        <w:ind w:firstLine="567"/>
        <w:jc w:val="both"/>
        <w:rPr>
          <w:rFonts w:ascii="Arial" w:hAnsi="Arial" w:cs="Arial"/>
          <w:sz w:val="14"/>
          <w:szCs w:val="14"/>
        </w:rPr>
      </w:pPr>
    </w:p>
    <w:p w:rsidR="001C4405" w:rsidRDefault="0049728C" w:rsidP="001C4405">
      <w:pPr>
        <w:spacing w:after="0" w:line="240" w:lineRule="auto"/>
        <w:jc w:val="right"/>
        <w:rPr>
          <w:rFonts w:ascii="Arial" w:hAnsi="Arial" w:cs="Arial"/>
          <w:sz w:val="14"/>
          <w:szCs w:val="14"/>
        </w:rPr>
      </w:pPr>
      <w:r w:rsidRPr="00063572">
        <w:rPr>
          <w:rFonts w:ascii="Arial" w:hAnsi="Arial" w:cs="Arial"/>
          <w:sz w:val="14"/>
          <w:szCs w:val="14"/>
        </w:rPr>
        <w:t>Глава Канского района</w:t>
      </w:r>
    </w:p>
    <w:p w:rsidR="0049728C" w:rsidRPr="003822A5" w:rsidRDefault="0049728C" w:rsidP="001C4405">
      <w:pPr>
        <w:spacing w:after="0" w:line="240" w:lineRule="auto"/>
        <w:jc w:val="right"/>
        <w:rPr>
          <w:rFonts w:ascii="Arial" w:hAnsi="Arial" w:cs="Arial"/>
          <w:sz w:val="14"/>
          <w:szCs w:val="14"/>
        </w:rPr>
      </w:pP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3822A5">
        <w:rPr>
          <w:rFonts w:ascii="Arial" w:hAnsi="Arial" w:cs="Arial"/>
          <w:sz w:val="14"/>
          <w:szCs w:val="14"/>
        </w:rPr>
        <w:tab/>
      </w:r>
      <w:r w:rsidRPr="003822A5">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t xml:space="preserve">А.А. Заруцкий  </w:t>
      </w:r>
    </w:p>
    <w:p w:rsidR="0049728C" w:rsidRPr="00063572" w:rsidRDefault="0049728C" w:rsidP="004B0E1A">
      <w:pPr>
        <w:pStyle w:val="1"/>
        <w:tabs>
          <w:tab w:val="left" w:pos="709"/>
          <w:tab w:val="left" w:pos="1134"/>
        </w:tabs>
        <w:rPr>
          <w:rFonts w:ascii="Arial" w:hAnsi="Arial" w:cs="Arial"/>
          <w:sz w:val="18"/>
          <w:szCs w:val="14"/>
        </w:rPr>
      </w:pPr>
      <w:r w:rsidRPr="00063572">
        <w:rPr>
          <w:rFonts w:ascii="Arial" w:hAnsi="Arial" w:cs="Arial"/>
          <w:sz w:val="18"/>
          <w:szCs w:val="14"/>
        </w:rPr>
        <w:t xml:space="preserve">АДМИНИСТРАЦИЯ  КАНСКОГО РАЙОНА КРАСНОЯРСКОГО КРАЯ </w:t>
      </w:r>
      <w:r w:rsidRPr="00063572">
        <w:rPr>
          <w:rFonts w:ascii="Arial" w:hAnsi="Arial" w:cs="Arial"/>
          <w:sz w:val="18"/>
          <w:szCs w:val="14"/>
        </w:rPr>
        <w:br/>
        <w:t>ПОСТАНОВЛЕНИЕ</w:t>
      </w:r>
      <w:r w:rsidRPr="00063572">
        <w:rPr>
          <w:rFonts w:ascii="Arial" w:hAnsi="Arial" w:cs="Arial"/>
          <w:sz w:val="18"/>
          <w:szCs w:val="14"/>
        </w:rPr>
        <w:br/>
      </w:r>
    </w:p>
    <w:p w:rsidR="0049728C" w:rsidRPr="00063572" w:rsidRDefault="0049728C" w:rsidP="001C4405">
      <w:pPr>
        <w:spacing w:line="240" w:lineRule="auto"/>
        <w:jc w:val="both"/>
        <w:rPr>
          <w:rFonts w:ascii="Arial" w:hAnsi="Arial" w:cs="Arial"/>
          <w:b/>
          <w:sz w:val="16"/>
          <w:szCs w:val="16"/>
        </w:rPr>
      </w:pPr>
      <w:r w:rsidRPr="00063572">
        <w:rPr>
          <w:rFonts w:ascii="Arial" w:hAnsi="Arial" w:cs="Arial"/>
          <w:b/>
          <w:sz w:val="16"/>
          <w:szCs w:val="16"/>
        </w:rPr>
        <w:t>06.06.2018</w:t>
      </w:r>
      <w:r w:rsidRPr="00063572">
        <w:rPr>
          <w:rFonts w:ascii="Arial" w:hAnsi="Arial" w:cs="Arial"/>
          <w:b/>
          <w:sz w:val="16"/>
          <w:szCs w:val="16"/>
        </w:rPr>
        <w:tab/>
      </w:r>
      <w:r w:rsidRPr="00063572">
        <w:rPr>
          <w:rFonts w:ascii="Arial" w:hAnsi="Arial" w:cs="Arial"/>
          <w:b/>
          <w:sz w:val="16"/>
          <w:szCs w:val="16"/>
        </w:rPr>
        <w:tab/>
      </w:r>
      <w:r w:rsidRPr="00063572">
        <w:rPr>
          <w:rFonts w:ascii="Arial" w:hAnsi="Arial" w:cs="Arial"/>
          <w:b/>
          <w:sz w:val="16"/>
          <w:szCs w:val="16"/>
        </w:rPr>
        <w:tab/>
      </w:r>
      <w:r w:rsidRPr="00063572">
        <w:rPr>
          <w:rFonts w:ascii="Arial" w:hAnsi="Arial" w:cs="Arial"/>
          <w:b/>
          <w:sz w:val="16"/>
          <w:szCs w:val="16"/>
        </w:rPr>
        <w:tab/>
      </w:r>
      <w:r w:rsidR="001C4405">
        <w:rPr>
          <w:rFonts w:ascii="Arial" w:hAnsi="Arial" w:cs="Arial"/>
          <w:b/>
          <w:sz w:val="16"/>
          <w:szCs w:val="16"/>
        </w:rPr>
        <w:t xml:space="preserve">                                 </w:t>
      </w:r>
      <w:r w:rsidRPr="00063572">
        <w:rPr>
          <w:rFonts w:ascii="Arial" w:hAnsi="Arial" w:cs="Arial"/>
          <w:b/>
          <w:sz w:val="16"/>
          <w:szCs w:val="16"/>
        </w:rPr>
        <w:t>г. Канск</w:t>
      </w:r>
      <w:r w:rsidRPr="00063572">
        <w:rPr>
          <w:rFonts w:ascii="Arial" w:hAnsi="Arial" w:cs="Arial"/>
          <w:b/>
          <w:sz w:val="16"/>
          <w:szCs w:val="16"/>
        </w:rPr>
        <w:tab/>
      </w:r>
      <w:r w:rsidRPr="00063572">
        <w:rPr>
          <w:rFonts w:ascii="Arial" w:hAnsi="Arial" w:cs="Arial"/>
          <w:b/>
          <w:sz w:val="16"/>
          <w:szCs w:val="16"/>
        </w:rPr>
        <w:tab/>
      </w:r>
      <w:r w:rsidRPr="00063572">
        <w:rPr>
          <w:rFonts w:ascii="Arial" w:hAnsi="Arial" w:cs="Arial"/>
          <w:b/>
          <w:sz w:val="16"/>
          <w:szCs w:val="16"/>
        </w:rPr>
        <w:tab/>
      </w:r>
      <w:r w:rsidRPr="00063572">
        <w:rPr>
          <w:rFonts w:ascii="Arial" w:hAnsi="Arial" w:cs="Arial"/>
          <w:b/>
          <w:sz w:val="16"/>
          <w:szCs w:val="16"/>
        </w:rPr>
        <w:tab/>
      </w:r>
      <w:r w:rsidR="0022290E">
        <w:rPr>
          <w:rFonts w:ascii="Arial" w:hAnsi="Arial" w:cs="Arial"/>
          <w:b/>
          <w:sz w:val="16"/>
          <w:szCs w:val="16"/>
        </w:rPr>
        <w:t xml:space="preserve">        </w:t>
      </w:r>
      <w:r w:rsidR="001C4405">
        <w:rPr>
          <w:rFonts w:ascii="Arial" w:hAnsi="Arial" w:cs="Arial"/>
          <w:b/>
          <w:sz w:val="16"/>
          <w:szCs w:val="16"/>
        </w:rPr>
        <w:t xml:space="preserve">                              </w:t>
      </w:r>
      <w:r w:rsidRPr="00063572">
        <w:rPr>
          <w:rFonts w:ascii="Arial" w:hAnsi="Arial" w:cs="Arial"/>
          <w:b/>
          <w:sz w:val="16"/>
          <w:szCs w:val="16"/>
        </w:rPr>
        <w:t>№ 255-пг</w:t>
      </w:r>
    </w:p>
    <w:p w:rsidR="0049728C" w:rsidRPr="00063572" w:rsidRDefault="0049728C" w:rsidP="004B0E1A">
      <w:pPr>
        <w:pStyle w:val="HTML"/>
        <w:tabs>
          <w:tab w:val="left" w:pos="709"/>
        </w:tabs>
        <w:jc w:val="center"/>
        <w:rPr>
          <w:rFonts w:ascii="Arial" w:hAnsi="Arial" w:cs="Arial"/>
          <w:b/>
          <w:i w:val="0"/>
          <w:sz w:val="16"/>
          <w:szCs w:val="14"/>
        </w:rPr>
      </w:pPr>
      <w:proofErr w:type="gramStart"/>
      <w:r w:rsidRPr="00063572">
        <w:rPr>
          <w:rFonts w:ascii="Arial" w:hAnsi="Arial" w:cs="Arial"/>
          <w:b/>
          <w:i w:val="0"/>
          <w:sz w:val="16"/>
          <w:szCs w:val="14"/>
        </w:rPr>
        <w:t>О внесении изменений в постановление администрации Канского района Красноярского края от 04.02.2015 № 56-пг «Об утверждении муниципальной программы Канского района  «Система социальной защиты населения  Канского района» (в ред. от 30.09.2015 № 530-пг, от 10.03.2016 № 72-пг, от 11.09.2017 № 422-пг, от 28.09.2017 № 444-пг, от 17.10.2017 № 474-пг, от 26.12.2017 № 603-пг, от 27.02.2018 № 84-пг, от 18.05.2018 № 224-пг)</w:t>
      </w:r>
      <w:proofErr w:type="gramEnd"/>
    </w:p>
    <w:p w:rsidR="0049728C" w:rsidRPr="00063572" w:rsidRDefault="0049728C" w:rsidP="004B0E1A">
      <w:pPr>
        <w:pStyle w:val="HTML"/>
        <w:jc w:val="both"/>
        <w:rPr>
          <w:rFonts w:ascii="Arial" w:hAnsi="Arial" w:cs="Arial"/>
          <w:sz w:val="14"/>
          <w:szCs w:val="14"/>
        </w:rPr>
      </w:pPr>
    </w:p>
    <w:p w:rsidR="0049728C" w:rsidRPr="00063572" w:rsidRDefault="0049728C" w:rsidP="001C4405">
      <w:pPr>
        <w:pStyle w:val="HTML"/>
        <w:tabs>
          <w:tab w:val="left" w:pos="709"/>
        </w:tabs>
        <w:ind w:firstLine="709"/>
        <w:jc w:val="both"/>
        <w:rPr>
          <w:rFonts w:ascii="Arial" w:hAnsi="Arial" w:cs="Arial"/>
          <w:i w:val="0"/>
          <w:sz w:val="14"/>
          <w:szCs w:val="14"/>
        </w:rPr>
      </w:pPr>
      <w:r w:rsidRPr="00063572">
        <w:rPr>
          <w:rFonts w:ascii="Arial" w:hAnsi="Arial" w:cs="Arial"/>
          <w:i w:val="0"/>
          <w:sz w:val="14"/>
          <w:szCs w:val="14"/>
        </w:rPr>
        <w:lastRenderedPageBreak/>
        <w:t>В соответствии со ст. 179 Бюджетного кодекса Российской Федерации,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31.05.2017 № 241-пг), руководствуясь статьями 38, 40 Устава Канского района, ПОСТАНОВЛЯЮ:</w:t>
      </w:r>
    </w:p>
    <w:p w:rsidR="0049728C" w:rsidRPr="00063572" w:rsidRDefault="0049728C" w:rsidP="001C4405">
      <w:pPr>
        <w:pStyle w:val="HTML"/>
        <w:tabs>
          <w:tab w:val="left" w:pos="709"/>
        </w:tabs>
        <w:ind w:firstLine="709"/>
        <w:jc w:val="both"/>
        <w:rPr>
          <w:rFonts w:ascii="Arial" w:hAnsi="Arial" w:cs="Arial"/>
          <w:i w:val="0"/>
          <w:sz w:val="14"/>
          <w:szCs w:val="14"/>
        </w:rPr>
      </w:pPr>
      <w:r w:rsidRPr="00063572">
        <w:rPr>
          <w:rFonts w:ascii="Arial" w:hAnsi="Arial" w:cs="Arial"/>
          <w:i w:val="0"/>
          <w:sz w:val="14"/>
          <w:szCs w:val="14"/>
        </w:rPr>
        <w:t xml:space="preserve">1. </w:t>
      </w:r>
      <w:proofErr w:type="gramStart"/>
      <w:r w:rsidRPr="00063572">
        <w:rPr>
          <w:rFonts w:ascii="Arial" w:hAnsi="Arial" w:cs="Arial"/>
          <w:i w:val="0"/>
          <w:sz w:val="14"/>
          <w:szCs w:val="14"/>
        </w:rPr>
        <w:t>Внести в постановление администрации Канского района  Красноярского края от 04.02.2015 № 56-пг «Об утверждении муниципальной программы Канского района  «Система социальной защиты населения  Канского района» (в ред. от 30.09.2015 № 530-пг, от 10.03.2016 № 72-пг, от 11.09.2017 № 422-пг, от 28.09.2017 № 444-пг, от 17.10.2017 № 474-пг, от 26.12.2017 № 603-пг, от 27.02.2018 № 84-пг, от 18.05.2018 № 224-пг) (далее – Постановление) следующие изменения:</w:t>
      </w:r>
      <w:proofErr w:type="gramEnd"/>
    </w:p>
    <w:p w:rsidR="0049728C" w:rsidRPr="00063572" w:rsidRDefault="0049728C" w:rsidP="001C4405">
      <w:pPr>
        <w:pStyle w:val="HTML"/>
        <w:tabs>
          <w:tab w:val="left" w:pos="709"/>
        </w:tabs>
        <w:ind w:firstLine="709"/>
        <w:jc w:val="both"/>
        <w:rPr>
          <w:rFonts w:ascii="Arial" w:hAnsi="Arial" w:cs="Arial"/>
          <w:i w:val="0"/>
          <w:sz w:val="14"/>
          <w:szCs w:val="14"/>
        </w:rPr>
      </w:pPr>
      <w:r w:rsidRPr="00063572">
        <w:rPr>
          <w:rFonts w:ascii="Arial" w:hAnsi="Arial" w:cs="Arial"/>
          <w:i w:val="0"/>
          <w:sz w:val="14"/>
          <w:szCs w:val="14"/>
        </w:rPr>
        <w:t>в муниципальной программе «Система социальной защиты населения  Канского района» (далее – муниципальная программа):</w:t>
      </w:r>
    </w:p>
    <w:p w:rsidR="0049728C" w:rsidRPr="00063572" w:rsidRDefault="0049728C" w:rsidP="001C4405">
      <w:pPr>
        <w:pStyle w:val="HTML"/>
        <w:tabs>
          <w:tab w:val="left" w:pos="709"/>
        </w:tabs>
        <w:ind w:firstLine="709"/>
        <w:jc w:val="both"/>
        <w:rPr>
          <w:rFonts w:ascii="Arial" w:hAnsi="Arial" w:cs="Arial"/>
          <w:i w:val="0"/>
          <w:sz w:val="14"/>
          <w:szCs w:val="14"/>
        </w:rPr>
      </w:pPr>
      <w:r w:rsidRPr="00063572">
        <w:rPr>
          <w:rFonts w:ascii="Arial" w:hAnsi="Arial" w:cs="Arial"/>
          <w:i w:val="0"/>
          <w:sz w:val="14"/>
          <w:szCs w:val="14"/>
        </w:rPr>
        <w:t>в разделе 1:</w:t>
      </w:r>
    </w:p>
    <w:p w:rsidR="0049728C" w:rsidRPr="00063572" w:rsidRDefault="0049728C" w:rsidP="001C4405">
      <w:pPr>
        <w:pStyle w:val="ConsPlusNormal"/>
        <w:tabs>
          <w:tab w:val="left" w:pos="567"/>
          <w:tab w:val="left" w:pos="709"/>
        </w:tabs>
        <w:ind w:firstLine="709"/>
        <w:jc w:val="both"/>
        <w:outlineLvl w:val="1"/>
        <w:rPr>
          <w:sz w:val="14"/>
          <w:szCs w:val="14"/>
        </w:rPr>
      </w:pPr>
      <w:r w:rsidRPr="00063572">
        <w:rPr>
          <w:sz w:val="14"/>
          <w:szCs w:val="14"/>
        </w:rPr>
        <w:t>строку «Объемы и источники финансирования муниципальной программы по годам ее реализации в разрезе подпрограмм» изложить в следующей редакции:</w:t>
      </w:r>
    </w:p>
    <w:p w:rsidR="0049728C" w:rsidRPr="00063572" w:rsidRDefault="0049728C" w:rsidP="004B0E1A">
      <w:pPr>
        <w:pStyle w:val="ConsPlusNormal"/>
        <w:jc w:val="both"/>
        <w:outlineLvl w:val="1"/>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074"/>
      </w:tblGrid>
      <w:tr w:rsidR="0049728C" w:rsidRPr="00063572" w:rsidTr="0049728C">
        <w:tc>
          <w:tcPr>
            <w:tcW w:w="1606" w:type="pct"/>
          </w:tcPr>
          <w:p w:rsidR="0049728C" w:rsidRPr="00063572" w:rsidRDefault="0049728C" w:rsidP="004B0E1A">
            <w:pPr>
              <w:pStyle w:val="ConsPlusNormal"/>
              <w:jc w:val="both"/>
              <w:outlineLvl w:val="1"/>
              <w:rPr>
                <w:sz w:val="14"/>
                <w:szCs w:val="14"/>
              </w:rPr>
            </w:pPr>
            <w:r w:rsidRPr="00063572">
              <w:rPr>
                <w:sz w:val="14"/>
                <w:szCs w:val="14"/>
              </w:rPr>
              <w:t>Объемы и источники</w:t>
            </w:r>
          </w:p>
          <w:p w:rsidR="0049728C" w:rsidRPr="00063572" w:rsidRDefault="0049728C" w:rsidP="004B0E1A">
            <w:pPr>
              <w:pStyle w:val="ConsPlusNormal"/>
              <w:jc w:val="both"/>
              <w:outlineLvl w:val="1"/>
              <w:rPr>
                <w:sz w:val="14"/>
                <w:szCs w:val="14"/>
              </w:rPr>
            </w:pPr>
            <w:r w:rsidRPr="00063572">
              <w:rPr>
                <w:sz w:val="14"/>
                <w:szCs w:val="14"/>
              </w:rPr>
              <w:t>финансирования</w:t>
            </w:r>
          </w:p>
          <w:p w:rsidR="0049728C" w:rsidRPr="00063572" w:rsidRDefault="0049728C" w:rsidP="004B0E1A">
            <w:pPr>
              <w:pStyle w:val="ConsPlusNormal"/>
              <w:jc w:val="both"/>
              <w:outlineLvl w:val="1"/>
              <w:rPr>
                <w:sz w:val="14"/>
                <w:szCs w:val="14"/>
              </w:rPr>
            </w:pPr>
            <w:r w:rsidRPr="00063572">
              <w:rPr>
                <w:sz w:val="14"/>
                <w:szCs w:val="14"/>
              </w:rPr>
              <w:t>муниципальной</w:t>
            </w:r>
          </w:p>
          <w:p w:rsidR="0049728C" w:rsidRPr="00063572" w:rsidRDefault="0049728C" w:rsidP="004B0E1A">
            <w:pPr>
              <w:pStyle w:val="ConsPlusNormal"/>
              <w:jc w:val="both"/>
              <w:outlineLvl w:val="1"/>
              <w:rPr>
                <w:sz w:val="14"/>
                <w:szCs w:val="14"/>
              </w:rPr>
            </w:pPr>
            <w:r w:rsidRPr="00063572">
              <w:rPr>
                <w:sz w:val="14"/>
                <w:szCs w:val="14"/>
              </w:rPr>
              <w:t>программы по годам</w:t>
            </w:r>
          </w:p>
          <w:p w:rsidR="0049728C" w:rsidRPr="00063572" w:rsidRDefault="0049728C" w:rsidP="004B0E1A">
            <w:pPr>
              <w:pStyle w:val="ConsPlusNormal"/>
              <w:jc w:val="both"/>
              <w:outlineLvl w:val="1"/>
              <w:rPr>
                <w:sz w:val="14"/>
                <w:szCs w:val="14"/>
              </w:rPr>
            </w:pPr>
            <w:r w:rsidRPr="00063572">
              <w:rPr>
                <w:sz w:val="14"/>
                <w:szCs w:val="14"/>
              </w:rPr>
              <w:t xml:space="preserve">ее реализации в разрезе </w:t>
            </w:r>
          </w:p>
          <w:p w:rsidR="0049728C" w:rsidRPr="00063572" w:rsidRDefault="0049728C" w:rsidP="004B0E1A">
            <w:pPr>
              <w:pStyle w:val="ConsPlusNormal"/>
              <w:jc w:val="both"/>
              <w:outlineLvl w:val="1"/>
              <w:rPr>
                <w:sz w:val="14"/>
                <w:szCs w:val="14"/>
              </w:rPr>
            </w:pPr>
            <w:r w:rsidRPr="00063572">
              <w:rPr>
                <w:sz w:val="14"/>
                <w:szCs w:val="14"/>
              </w:rPr>
              <w:t>подпрограмм</w:t>
            </w:r>
          </w:p>
        </w:tc>
        <w:tc>
          <w:tcPr>
            <w:tcW w:w="3394" w:type="pct"/>
          </w:tcPr>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Общий объем бюджетных ассигнований на реализацию муниципальной программы по годам составляет                        123 704,3 тыс. рублей, в том числе:</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115 957,7 тыс. рублей – средства краевого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4 196,6 тыс. рублей – средства районного бюджета;</w:t>
            </w:r>
          </w:p>
          <w:p w:rsidR="0049728C" w:rsidRPr="00063572" w:rsidRDefault="0049728C" w:rsidP="004B0E1A">
            <w:pPr>
              <w:pStyle w:val="ConsPlusCell"/>
              <w:rPr>
                <w:sz w:val="14"/>
                <w:szCs w:val="14"/>
              </w:rPr>
            </w:pPr>
            <w:r w:rsidRPr="00063572">
              <w:rPr>
                <w:sz w:val="14"/>
                <w:szCs w:val="14"/>
              </w:rPr>
              <w:t>3 550,0 тыс. рублей – средства внебюджетного фонда.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Объем финансирования по годам реализации муниципальной программы:</w:t>
            </w:r>
          </w:p>
          <w:p w:rsidR="0049728C" w:rsidRPr="00063572" w:rsidRDefault="0049728C" w:rsidP="004B0E1A">
            <w:pPr>
              <w:pStyle w:val="ConsPlusCell"/>
              <w:rPr>
                <w:sz w:val="14"/>
                <w:szCs w:val="14"/>
              </w:rPr>
            </w:pPr>
          </w:p>
          <w:p w:rsidR="0049728C" w:rsidRPr="00063572" w:rsidRDefault="0049728C" w:rsidP="004B0E1A">
            <w:pPr>
              <w:pStyle w:val="ConsPlusCell"/>
              <w:rPr>
                <w:sz w:val="14"/>
                <w:szCs w:val="14"/>
              </w:rPr>
            </w:pPr>
            <w:r w:rsidRPr="00063572">
              <w:rPr>
                <w:sz w:val="14"/>
                <w:szCs w:val="14"/>
              </w:rPr>
              <w:t>2017 год – 31 612,3 тыс. рублей, в том числе:</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29 812,3 тыс. рублей - средства краевого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950,0 тыс. рублей – средства районного бюджета;</w:t>
            </w:r>
          </w:p>
          <w:p w:rsidR="0049728C" w:rsidRPr="00063572" w:rsidRDefault="0049728C" w:rsidP="004B0E1A">
            <w:pPr>
              <w:pStyle w:val="ConsPlusCell"/>
              <w:rPr>
                <w:sz w:val="14"/>
                <w:szCs w:val="14"/>
              </w:rPr>
            </w:pPr>
            <w:r w:rsidRPr="00063572">
              <w:rPr>
                <w:sz w:val="14"/>
                <w:szCs w:val="14"/>
              </w:rPr>
              <w:t>850,0 тыс. рублей – средства внебюджетного фонда.</w:t>
            </w:r>
          </w:p>
          <w:p w:rsidR="0049728C" w:rsidRPr="00063572" w:rsidRDefault="0049728C" w:rsidP="004B0E1A">
            <w:pPr>
              <w:pStyle w:val="ConsPlusCell"/>
              <w:rPr>
                <w:sz w:val="14"/>
                <w:szCs w:val="14"/>
              </w:rPr>
            </w:pP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2018 год – 33 703,4 тыс. рублей, в том числе:</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31 714,0 тыс. рублей - средства краевого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1 089,4 тыс. рублей – средства районного бюджета;</w:t>
            </w:r>
          </w:p>
          <w:p w:rsidR="0049728C" w:rsidRPr="00063572" w:rsidRDefault="0049728C" w:rsidP="004B0E1A">
            <w:pPr>
              <w:pStyle w:val="ConsPlusCell"/>
              <w:rPr>
                <w:sz w:val="14"/>
                <w:szCs w:val="14"/>
              </w:rPr>
            </w:pPr>
            <w:r w:rsidRPr="00063572">
              <w:rPr>
                <w:sz w:val="14"/>
                <w:szCs w:val="14"/>
              </w:rPr>
              <w:t>900,0 тыс. рублей – средства внебюджетного фонда.</w:t>
            </w:r>
          </w:p>
          <w:p w:rsidR="0049728C" w:rsidRPr="00063572" w:rsidRDefault="0049728C" w:rsidP="004B0E1A">
            <w:pPr>
              <w:pStyle w:val="ConsPlusCell"/>
              <w:rPr>
                <w:sz w:val="14"/>
                <w:szCs w:val="14"/>
              </w:rPr>
            </w:pP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2019 год – 29 194,3 тыс. рублей, в том числе:</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27 215,7 тыс. рублей - средства краевого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1 078,6 тыс. рублей – средства районного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900,0 тыс. рублей – средства внебюджетного фонда.</w:t>
            </w:r>
          </w:p>
          <w:p w:rsidR="0049728C" w:rsidRPr="00063572" w:rsidRDefault="0049728C" w:rsidP="004B0E1A">
            <w:pPr>
              <w:pStyle w:val="ConsPlusCell"/>
              <w:rPr>
                <w:sz w:val="14"/>
                <w:szCs w:val="14"/>
              </w:rPr>
            </w:pP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2020 год – 29 194,3 тыс. рублей, в том числе:</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27 215,7 тыс. рублей - средства краевого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1 078,6 тыс. рублей – средства районного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 xml:space="preserve">900,0 тыс. рублей – средства внебюджетного фонда. </w:t>
            </w:r>
          </w:p>
          <w:p w:rsidR="0049728C" w:rsidRPr="00063572" w:rsidRDefault="0049728C" w:rsidP="004B0E1A">
            <w:pPr>
              <w:pStyle w:val="ConsPlusCell"/>
              <w:rPr>
                <w:sz w:val="14"/>
                <w:szCs w:val="14"/>
              </w:rPr>
            </w:pPr>
          </w:p>
        </w:tc>
      </w:tr>
    </w:tbl>
    <w:p w:rsidR="0049728C" w:rsidRPr="00063572" w:rsidRDefault="0049728C" w:rsidP="004B0E1A">
      <w:pPr>
        <w:pStyle w:val="ConsPlusNormal"/>
        <w:jc w:val="both"/>
        <w:outlineLvl w:val="1"/>
        <w:rPr>
          <w:sz w:val="14"/>
          <w:szCs w:val="14"/>
        </w:rPr>
      </w:pPr>
    </w:p>
    <w:p w:rsidR="0049728C" w:rsidRPr="00063572" w:rsidRDefault="0049728C" w:rsidP="004B0E1A">
      <w:pPr>
        <w:pStyle w:val="ConsPlusNormal"/>
        <w:tabs>
          <w:tab w:val="left" w:pos="709"/>
        </w:tabs>
        <w:contextualSpacing/>
        <w:jc w:val="both"/>
        <w:outlineLvl w:val="1"/>
        <w:rPr>
          <w:sz w:val="14"/>
          <w:szCs w:val="14"/>
        </w:rPr>
      </w:pPr>
      <w:r w:rsidRPr="00063572">
        <w:rPr>
          <w:sz w:val="14"/>
          <w:szCs w:val="14"/>
        </w:rPr>
        <w:t xml:space="preserve">         в разделе 8:</w:t>
      </w:r>
    </w:p>
    <w:p w:rsidR="0049728C" w:rsidRPr="00063572" w:rsidRDefault="0049728C" w:rsidP="004B0E1A">
      <w:pPr>
        <w:pStyle w:val="ConsPlusNormal"/>
        <w:contextualSpacing/>
        <w:jc w:val="both"/>
        <w:outlineLvl w:val="1"/>
        <w:rPr>
          <w:sz w:val="14"/>
          <w:szCs w:val="14"/>
        </w:rPr>
      </w:pPr>
      <w:r w:rsidRPr="00063572">
        <w:rPr>
          <w:sz w:val="14"/>
          <w:szCs w:val="14"/>
        </w:rPr>
        <w:t xml:space="preserve">         в абзаце первом:</w:t>
      </w:r>
    </w:p>
    <w:p w:rsidR="0049728C" w:rsidRPr="00063572" w:rsidRDefault="0049728C" w:rsidP="004B0E1A">
      <w:pPr>
        <w:pStyle w:val="ConsPlusNormal"/>
        <w:contextualSpacing/>
        <w:jc w:val="both"/>
        <w:outlineLvl w:val="1"/>
        <w:rPr>
          <w:sz w:val="14"/>
          <w:szCs w:val="14"/>
        </w:rPr>
      </w:pPr>
      <w:r w:rsidRPr="00063572">
        <w:rPr>
          <w:sz w:val="14"/>
          <w:szCs w:val="14"/>
        </w:rPr>
        <w:t>цифры «123 701,3» заменить цифрами «123 704,3»;</w:t>
      </w:r>
    </w:p>
    <w:p w:rsidR="0049728C" w:rsidRPr="00063572" w:rsidRDefault="0049728C" w:rsidP="004B0E1A">
      <w:pPr>
        <w:pStyle w:val="ConsPlusNormal"/>
        <w:contextualSpacing/>
        <w:jc w:val="both"/>
        <w:outlineLvl w:val="1"/>
        <w:rPr>
          <w:sz w:val="14"/>
          <w:szCs w:val="14"/>
        </w:rPr>
      </w:pPr>
      <w:r w:rsidRPr="00063572">
        <w:rPr>
          <w:sz w:val="14"/>
          <w:szCs w:val="14"/>
        </w:rPr>
        <w:t>цифры «115 954,7» заменить цифрами «115 957,7»;</w:t>
      </w:r>
    </w:p>
    <w:p w:rsidR="0049728C" w:rsidRPr="00063572" w:rsidRDefault="0049728C" w:rsidP="004B0E1A">
      <w:pPr>
        <w:pStyle w:val="ConsPlusNormal"/>
        <w:tabs>
          <w:tab w:val="left" w:pos="709"/>
        </w:tabs>
        <w:contextualSpacing/>
        <w:jc w:val="both"/>
        <w:outlineLvl w:val="1"/>
        <w:rPr>
          <w:sz w:val="14"/>
          <w:szCs w:val="14"/>
        </w:rPr>
      </w:pPr>
      <w:r w:rsidRPr="00063572">
        <w:rPr>
          <w:sz w:val="14"/>
          <w:szCs w:val="14"/>
        </w:rPr>
        <w:t xml:space="preserve">         в абзаце четвертом:</w:t>
      </w:r>
    </w:p>
    <w:p w:rsidR="0049728C" w:rsidRPr="00063572" w:rsidRDefault="0049728C" w:rsidP="004B0E1A">
      <w:pPr>
        <w:pStyle w:val="ConsPlusNormal"/>
        <w:contextualSpacing/>
        <w:jc w:val="both"/>
        <w:outlineLvl w:val="1"/>
        <w:rPr>
          <w:sz w:val="14"/>
          <w:szCs w:val="14"/>
        </w:rPr>
      </w:pPr>
      <w:r w:rsidRPr="00063572">
        <w:rPr>
          <w:sz w:val="14"/>
          <w:szCs w:val="14"/>
        </w:rPr>
        <w:t>цифры «33 700,4» заменить цифрами «33 703,4 »;</w:t>
      </w:r>
    </w:p>
    <w:p w:rsidR="0049728C" w:rsidRPr="00063572" w:rsidRDefault="0049728C" w:rsidP="004B0E1A">
      <w:pPr>
        <w:pStyle w:val="ConsPlusNormal"/>
        <w:contextualSpacing/>
        <w:jc w:val="both"/>
        <w:outlineLvl w:val="1"/>
        <w:rPr>
          <w:sz w:val="14"/>
          <w:szCs w:val="14"/>
        </w:rPr>
      </w:pPr>
      <w:r w:rsidRPr="00063572">
        <w:rPr>
          <w:sz w:val="14"/>
          <w:szCs w:val="14"/>
        </w:rPr>
        <w:t>цифры «31 711,0» заменить цифрами «31 714,0»;</w:t>
      </w:r>
    </w:p>
    <w:p w:rsidR="0049728C" w:rsidRPr="00063572" w:rsidRDefault="0049728C" w:rsidP="004B0E1A">
      <w:pPr>
        <w:pStyle w:val="ConsPlusNormal"/>
        <w:contextualSpacing/>
        <w:jc w:val="both"/>
        <w:outlineLvl w:val="1"/>
        <w:rPr>
          <w:sz w:val="14"/>
          <w:szCs w:val="14"/>
        </w:rPr>
      </w:pPr>
    </w:p>
    <w:p w:rsidR="00F12267" w:rsidRPr="00F12267" w:rsidRDefault="0049728C" w:rsidP="00F12267">
      <w:pPr>
        <w:pStyle w:val="ConsPlusNormal"/>
        <w:tabs>
          <w:tab w:val="left" w:pos="709"/>
        </w:tabs>
        <w:contextualSpacing/>
        <w:jc w:val="both"/>
        <w:outlineLvl w:val="1"/>
        <w:rPr>
          <w:sz w:val="14"/>
          <w:szCs w:val="14"/>
        </w:rPr>
      </w:pPr>
      <w:r w:rsidRPr="00063572">
        <w:rPr>
          <w:sz w:val="14"/>
          <w:szCs w:val="14"/>
        </w:rPr>
        <w:t xml:space="preserve">          в подпрограмме 1</w:t>
      </w:r>
      <w:r w:rsidRPr="00F12267">
        <w:rPr>
          <w:sz w:val="14"/>
          <w:szCs w:val="14"/>
        </w:rPr>
        <w:t xml:space="preserve">«Повышение качества жизни отдельных категорий граждан» (далее – подпрограмма 1): </w:t>
      </w:r>
    </w:p>
    <w:p w:rsidR="0049728C" w:rsidRPr="00F12267" w:rsidRDefault="0049728C" w:rsidP="00F12267">
      <w:pPr>
        <w:pStyle w:val="ConsPlusNormal"/>
        <w:tabs>
          <w:tab w:val="left" w:pos="709"/>
        </w:tabs>
        <w:contextualSpacing/>
        <w:jc w:val="both"/>
        <w:outlineLvl w:val="1"/>
        <w:rPr>
          <w:sz w:val="14"/>
          <w:szCs w:val="14"/>
        </w:rPr>
      </w:pPr>
      <w:r w:rsidRPr="00F12267">
        <w:rPr>
          <w:sz w:val="14"/>
          <w:szCs w:val="14"/>
        </w:rPr>
        <w:t xml:space="preserve">         в разделе 1:</w:t>
      </w:r>
    </w:p>
    <w:p w:rsidR="0049728C" w:rsidRDefault="0049728C" w:rsidP="00F12267">
      <w:pPr>
        <w:pStyle w:val="ConsPlusNormal"/>
        <w:tabs>
          <w:tab w:val="left" w:pos="709"/>
        </w:tabs>
        <w:contextualSpacing/>
        <w:jc w:val="both"/>
        <w:outlineLvl w:val="1"/>
        <w:rPr>
          <w:sz w:val="14"/>
          <w:szCs w:val="14"/>
        </w:rPr>
      </w:pPr>
      <w:r w:rsidRPr="00F12267">
        <w:rPr>
          <w:sz w:val="14"/>
          <w:szCs w:val="14"/>
        </w:rPr>
        <w:t xml:space="preserve">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w:t>
      </w:r>
      <w:r w:rsidRPr="00063572">
        <w:rPr>
          <w:sz w:val="14"/>
          <w:szCs w:val="14"/>
        </w:rPr>
        <w:t>изложить в следующей редакции:</w:t>
      </w:r>
    </w:p>
    <w:p w:rsidR="00F12267" w:rsidRPr="00063572" w:rsidRDefault="00F12267" w:rsidP="00F12267">
      <w:pPr>
        <w:pStyle w:val="ConsPlusNormal"/>
        <w:tabs>
          <w:tab w:val="left" w:pos="709"/>
        </w:tabs>
        <w:contextualSpacing/>
        <w:jc w:val="both"/>
        <w:outlineLvl w:val="1"/>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797"/>
      </w:tblGrid>
      <w:tr w:rsidR="0049728C" w:rsidRPr="00063572" w:rsidTr="0049728C">
        <w:tc>
          <w:tcPr>
            <w:tcW w:w="3774" w:type="dxa"/>
            <w:tcBorders>
              <w:top w:val="single" w:sz="4" w:space="0" w:color="auto"/>
              <w:left w:val="single" w:sz="4" w:space="0" w:color="auto"/>
              <w:bottom w:val="single" w:sz="4" w:space="0" w:color="auto"/>
              <w:right w:val="single" w:sz="4" w:space="0" w:color="auto"/>
            </w:tcBorders>
            <w:shd w:val="clear" w:color="auto" w:fill="auto"/>
          </w:tcPr>
          <w:p w:rsidR="0049728C" w:rsidRPr="00063572" w:rsidRDefault="0049728C" w:rsidP="004B0E1A">
            <w:pPr>
              <w:autoSpaceDE w:val="0"/>
              <w:autoSpaceDN w:val="0"/>
              <w:adjustRightInd w:val="0"/>
              <w:spacing w:after="0" w:line="240" w:lineRule="auto"/>
              <w:rPr>
                <w:rFonts w:ascii="Arial" w:hAnsi="Arial" w:cs="Arial"/>
                <w:sz w:val="14"/>
                <w:szCs w:val="14"/>
              </w:rPr>
            </w:pPr>
            <w:r w:rsidRPr="00063572">
              <w:rPr>
                <w:rFonts w:ascii="Arial" w:eastAsia="Calibri" w:hAnsi="Arial" w:cs="Arial"/>
                <w:sz w:val="14"/>
                <w:szCs w:val="14"/>
              </w:rPr>
              <w:t xml:space="preserve">      </w:t>
            </w:r>
            <w:r w:rsidRPr="00063572">
              <w:rPr>
                <w:rFonts w:ascii="Arial" w:hAnsi="Arial" w:cs="Arial"/>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49728C" w:rsidRPr="00063572" w:rsidRDefault="0049728C" w:rsidP="004B0E1A">
            <w:pPr>
              <w:autoSpaceDE w:val="0"/>
              <w:autoSpaceDN w:val="0"/>
              <w:adjustRightInd w:val="0"/>
              <w:spacing w:after="0" w:line="240" w:lineRule="auto"/>
              <w:rPr>
                <w:rFonts w:ascii="Arial" w:hAnsi="Arial" w:cs="Arial"/>
                <w:sz w:val="14"/>
                <w:szCs w:val="14"/>
              </w:rPr>
            </w:pPr>
            <w:r w:rsidRPr="00063572">
              <w:rPr>
                <w:rFonts w:ascii="Arial" w:hAnsi="Arial" w:cs="Arial"/>
                <w:sz w:val="14"/>
                <w:szCs w:val="14"/>
              </w:rPr>
              <w:t xml:space="preserve">муниципальной программы                    </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Общий объем бюджетных ассигнований на реализацию подпрограммы по годам составляет  4 574,0 тыс. рублей, в том числе:</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377,4 тыс. рублей – средства краевого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4 196,6 тыс. рублей – средства районного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Объем финансирования по годам реализации подпрограммы:</w:t>
            </w:r>
          </w:p>
          <w:p w:rsidR="0049728C" w:rsidRPr="00063572" w:rsidRDefault="0049728C" w:rsidP="004B0E1A">
            <w:pPr>
              <w:pStyle w:val="ConsPlusCell"/>
              <w:rPr>
                <w:sz w:val="14"/>
                <w:szCs w:val="14"/>
              </w:rPr>
            </w:pPr>
            <w:r w:rsidRPr="00063572">
              <w:rPr>
                <w:sz w:val="14"/>
                <w:szCs w:val="14"/>
              </w:rPr>
              <w:t>2017 год – 1 043,6 тыс. рублей, в том числе:</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93,6 тыс. рублей - средства краевого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950,0 тыс. рублей – средства районного бюджета.</w:t>
            </w:r>
          </w:p>
          <w:p w:rsidR="0049728C" w:rsidRPr="00063572" w:rsidRDefault="0049728C" w:rsidP="004B0E1A">
            <w:pPr>
              <w:pStyle w:val="ConsPlusCell"/>
              <w:rPr>
                <w:sz w:val="14"/>
                <w:szCs w:val="14"/>
              </w:rPr>
            </w:pP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2018 год – 1 186,0 тыс. рублей, в том числе:</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96,6 тыс. рублей - средства краевого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1 089,4 тыс. рублей – средства районного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2019 год – 1 172,2 тыс. рублей, в том числе:</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93,6 тыс. рублей - средства краевого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1 078,6 тыс. рублей – средства районного бюджета.</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2020 год – 1 172,2 тыс. рублей, в том числе:</w:t>
            </w:r>
          </w:p>
          <w:p w:rsidR="0049728C" w:rsidRPr="00063572" w:rsidRDefault="0049728C" w:rsidP="004B0E1A">
            <w:pPr>
              <w:autoSpaceDE w:val="0"/>
              <w:autoSpaceDN w:val="0"/>
              <w:adjustRightInd w:val="0"/>
              <w:spacing w:after="0" w:line="240" w:lineRule="auto"/>
              <w:jc w:val="both"/>
              <w:rPr>
                <w:rFonts w:ascii="Arial" w:hAnsi="Arial" w:cs="Arial"/>
                <w:sz w:val="14"/>
                <w:szCs w:val="14"/>
              </w:rPr>
            </w:pPr>
            <w:r w:rsidRPr="00063572">
              <w:rPr>
                <w:rFonts w:ascii="Arial" w:hAnsi="Arial" w:cs="Arial"/>
                <w:sz w:val="14"/>
                <w:szCs w:val="14"/>
              </w:rPr>
              <w:t>93,6 тыс. рублей - средства краевого бюджета;</w:t>
            </w:r>
          </w:p>
          <w:p w:rsidR="0049728C" w:rsidRPr="00063572" w:rsidRDefault="0049728C" w:rsidP="004B0E1A">
            <w:pPr>
              <w:autoSpaceDE w:val="0"/>
              <w:autoSpaceDN w:val="0"/>
              <w:adjustRightInd w:val="0"/>
              <w:spacing w:after="0" w:line="240" w:lineRule="auto"/>
              <w:rPr>
                <w:rFonts w:ascii="Arial" w:hAnsi="Arial" w:cs="Arial"/>
                <w:sz w:val="14"/>
                <w:szCs w:val="14"/>
              </w:rPr>
            </w:pPr>
            <w:r w:rsidRPr="00063572">
              <w:rPr>
                <w:rFonts w:ascii="Arial" w:hAnsi="Arial" w:cs="Arial"/>
                <w:sz w:val="14"/>
                <w:szCs w:val="14"/>
              </w:rPr>
              <w:t>1 078,6 тыс. рублей – средства районного бюджета.</w:t>
            </w:r>
          </w:p>
        </w:tc>
      </w:tr>
    </w:tbl>
    <w:p w:rsidR="0049728C" w:rsidRPr="00063572" w:rsidRDefault="0049728C" w:rsidP="004B0E1A">
      <w:pPr>
        <w:autoSpaceDE w:val="0"/>
        <w:autoSpaceDN w:val="0"/>
        <w:adjustRightInd w:val="0"/>
        <w:spacing w:after="0" w:line="240" w:lineRule="auto"/>
        <w:rPr>
          <w:rFonts w:ascii="Arial" w:eastAsia="Calibri" w:hAnsi="Arial" w:cs="Arial"/>
          <w:sz w:val="14"/>
          <w:szCs w:val="14"/>
        </w:rPr>
      </w:pPr>
      <w:r w:rsidRPr="00063572">
        <w:rPr>
          <w:rFonts w:ascii="Arial" w:eastAsia="Calibri" w:hAnsi="Arial" w:cs="Arial"/>
          <w:sz w:val="14"/>
          <w:szCs w:val="14"/>
        </w:rPr>
        <w:t xml:space="preserve">              </w:t>
      </w:r>
    </w:p>
    <w:p w:rsidR="0049728C" w:rsidRPr="00063572" w:rsidRDefault="0049728C" w:rsidP="004B0E1A">
      <w:pPr>
        <w:tabs>
          <w:tab w:val="left" w:pos="709"/>
        </w:tabs>
        <w:autoSpaceDE w:val="0"/>
        <w:autoSpaceDN w:val="0"/>
        <w:adjustRightInd w:val="0"/>
        <w:spacing w:line="240" w:lineRule="auto"/>
        <w:jc w:val="both"/>
        <w:rPr>
          <w:rFonts w:ascii="Arial" w:eastAsia="Calibri" w:hAnsi="Arial" w:cs="Arial"/>
          <w:sz w:val="14"/>
          <w:szCs w:val="14"/>
        </w:rPr>
      </w:pPr>
      <w:r w:rsidRPr="00063572">
        <w:rPr>
          <w:rFonts w:ascii="Arial" w:hAnsi="Arial" w:cs="Arial"/>
          <w:sz w:val="14"/>
          <w:szCs w:val="14"/>
        </w:rPr>
        <w:t xml:space="preserve">         </w:t>
      </w:r>
      <w:r w:rsidRPr="00063572">
        <w:rPr>
          <w:rFonts w:ascii="Arial" w:eastAsia="Calibri" w:hAnsi="Arial" w:cs="Arial"/>
          <w:sz w:val="14"/>
          <w:szCs w:val="14"/>
        </w:rPr>
        <w:t>в подразделе 2.7 раздела 2:</w:t>
      </w:r>
    </w:p>
    <w:p w:rsidR="0049728C" w:rsidRPr="00063572" w:rsidRDefault="0049728C" w:rsidP="004B0E1A">
      <w:pPr>
        <w:pStyle w:val="ConsPlusNormal"/>
        <w:jc w:val="both"/>
        <w:outlineLvl w:val="1"/>
        <w:rPr>
          <w:sz w:val="14"/>
          <w:szCs w:val="14"/>
        </w:rPr>
      </w:pPr>
      <w:r w:rsidRPr="00063572">
        <w:rPr>
          <w:sz w:val="14"/>
          <w:szCs w:val="14"/>
        </w:rPr>
        <w:t xml:space="preserve">         в абзаце первом:</w:t>
      </w:r>
    </w:p>
    <w:p w:rsidR="0049728C" w:rsidRPr="00063572" w:rsidRDefault="0049728C" w:rsidP="004B0E1A">
      <w:pPr>
        <w:pStyle w:val="ConsPlusNormal"/>
        <w:jc w:val="both"/>
        <w:outlineLvl w:val="1"/>
        <w:rPr>
          <w:sz w:val="14"/>
          <w:szCs w:val="14"/>
        </w:rPr>
      </w:pPr>
      <w:r w:rsidRPr="00063572">
        <w:rPr>
          <w:sz w:val="14"/>
          <w:szCs w:val="14"/>
        </w:rPr>
        <w:t>цифры «4 571,0» заменить цифрами «4 574,0»;</w:t>
      </w:r>
    </w:p>
    <w:p w:rsidR="0049728C" w:rsidRPr="00063572" w:rsidRDefault="0049728C" w:rsidP="004B0E1A">
      <w:pPr>
        <w:pStyle w:val="ConsPlusNormal"/>
        <w:jc w:val="both"/>
        <w:outlineLvl w:val="1"/>
        <w:rPr>
          <w:sz w:val="14"/>
          <w:szCs w:val="14"/>
        </w:rPr>
      </w:pPr>
      <w:r w:rsidRPr="00063572">
        <w:rPr>
          <w:sz w:val="14"/>
          <w:szCs w:val="14"/>
        </w:rPr>
        <w:t>цифры «374,4» заменить цифрами «377,4»;</w:t>
      </w:r>
    </w:p>
    <w:p w:rsidR="0049728C" w:rsidRPr="00063572" w:rsidRDefault="0049728C" w:rsidP="004B0E1A">
      <w:pPr>
        <w:pStyle w:val="ConsPlusNormal"/>
        <w:tabs>
          <w:tab w:val="left" w:pos="709"/>
        </w:tabs>
        <w:jc w:val="both"/>
        <w:outlineLvl w:val="1"/>
        <w:rPr>
          <w:sz w:val="14"/>
          <w:szCs w:val="14"/>
        </w:rPr>
      </w:pPr>
      <w:r w:rsidRPr="00063572">
        <w:rPr>
          <w:sz w:val="14"/>
          <w:szCs w:val="14"/>
        </w:rPr>
        <w:t xml:space="preserve">         в абзаце четвертом:</w:t>
      </w:r>
    </w:p>
    <w:p w:rsidR="0049728C" w:rsidRPr="00063572" w:rsidRDefault="0049728C" w:rsidP="004B0E1A">
      <w:pPr>
        <w:pStyle w:val="ConsPlusNormal"/>
        <w:jc w:val="both"/>
        <w:outlineLvl w:val="1"/>
        <w:rPr>
          <w:sz w:val="14"/>
          <w:szCs w:val="14"/>
        </w:rPr>
      </w:pPr>
      <w:r w:rsidRPr="00063572">
        <w:rPr>
          <w:sz w:val="14"/>
          <w:szCs w:val="14"/>
        </w:rPr>
        <w:t>цифры «1 183,0» заменить цифрами «1 186,0»;</w:t>
      </w:r>
    </w:p>
    <w:p w:rsidR="0049728C" w:rsidRPr="00063572" w:rsidRDefault="0049728C" w:rsidP="004B0E1A">
      <w:pPr>
        <w:pStyle w:val="ConsPlusNormal"/>
        <w:jc w:val="both"/>
        <w:outlineLvl w:val="1"/>
        <w:rPr>
          <w:sz w:val="14"/>
          <w:szCs w:val="14"/>
        </w:rPr>
      </w:pPr>
      <w:r w:rsidRPr="00063572">
        <w:rPr>
          <w:sz w:val="14"/>
          <w:szCs w:val="14"/>
        </w:rPr>
        <w:t>цифры «93,6» заменить цифрами «96,6»;</w:t>
      </w:r>
    </w:p>
    <w:p w:rsidR="0049728C" w:rsidRPr="00063572" w:rsidRDefault="0049728C" w:rsidP="004B0E1A">
      <w:pPr>
        <w:pStyle w:val="ConsPlusNormal"/>
        <w:tabs>
          <w:tab w:val="left" w:pos="709"/>
        </w:tabs>
        <w:jc w:val="both"/>
        <w:outlineLvl w:val="1"/>
        <w:rPr>
          <w:sz w:val="14"/>
          <w:szCs w:val="14"/>
        </w:rPr>
      </w:pPr>
      <w:r w:rsidRPr="00063572">
        <w:rPr>
          <w:sz w:val="14"/>
          <w:szCs w:val="14"/>
        </w:rPr>
        <w:t xml:space="preserve">          приложение № 2 к подпрограмме 1 изложить в новой редакции согласно приложению № 1 к настоящему постановлению;</w:t>
      </w:r>
    </w:p>
    <w:p w:rsidR="0049728C" w:rsidRPr="00063572" w:rsidRDefault="0049728C" w:rsidP="004B0E1A">
      <w:pPr>
        <w:pStyle w:val="ConsPlusCell"/>
        <w:tabs>
          <w:tab w:val="left" w:pos="709"/>
        </w:tabs>
        <w:jc w:val="both"/>
        <w:rPr>
          <w:bCs/>
          <w:sz w:val="14"/>
          <w:szCs w:val="14"/>
        </w:rPr>
      </w:pPr>
      <w:r w:rsidRPr="00063572">
        <w:rPr>
          <w:bCs/>
          <w:sz w:val="14"/>
          <w:szCs w:val="14"/>
        </w:rPr>
        <w:t xml:space="preserve">         приложение № 5 к муниципальной программе «Информация о ресурсном обеспечении и прогнозной оценке расходов на реализацию целей муниципальной программы «Система социальной защиты населения Канского района»  с учетом источников финансирования, в том числе по уровням бюджетной системы» </w:t>
      </w:r>
      <w:r w:rsidRPr="00063572">
        <w:rPr>
          <w:sz w:val="14"/>
          <w:szCs w:val="14"/>
        </w:rPr>
        <w:t>изложить в новой редакции согласно приложению № 2 к настоящему постановлению.</w:t>
      </w:r>
    </w:p>
    <w:p w:rsidR="0049728C" w:rsidRPr="00063572" w:rsidRDefault="0049728C" w:rsidP="004B0E1A">
      <w:pPr>
        <w:pStyle w:val="HTML"/>
        <w:tabs>
          <w:tab w:val="left" w:pos="709"/>
        </w:tabs>
        <w:jc w:val="both"/>
        <w:rPr>
          <w:rFonts w:ascii="Arial" w:hAnsi="Arial" w:cs="Arial"/>
          <w:i w:val="0"/>
          <w:sz w:val="14"/>
          <w:szCs w:val="14"/>
        </w:rPr>
      </w:pPr>
      <w:r w:rsidRPr="00063572">
        <w:rPr>
          <w:rFonts w:ascii="Arial" w:hAnsi="Arial" w:cs="Arial"/>
          <w:i w:val="0"/>
          <w:sz w:val="14"/>
          <w:szCs w:val="14"/>
        </w:rPr>
        <w:t xml:space="preserve">          2. </w:t>
      </w:r>
      <w:proofErr w:type="gramStart"/>
      <w:r w:rsidRPr="00063572">
        <w:rPr>
          <w:rFonts w:ascii="Arial" w:hAnsi="Arial" w:cs="Arial"/>
          <w:i w:val="0"/>
          <w:sz w:val="14"/>
          <w:szCs w:val="14"/>
        </w:rPr>
        <w:t>Контроль за</w:t>
      </w:r>
      <w:proofErr w:type="gramEnd"/>
      <w:r w:rsidRPr="00063572">
        <w:rPr>
          <w:rFonts w:ascii="Arial" w:hAnsi="Arial" w:cs="Arial"/>
          <w:i w:val="0"/>
          <w:sz w:val="14"/>
          <w:szCs w:val="14"/>
        </w:rPr>
        <w:t xml:space="preserve"> исполнением настоящего постановления возложить на заместителя Главы Канского района по социальным вопросам Е.А. Гусеву. </w:t>
      </w:r>
    </w:p>
    <w:p w:rsidR="0049728C" w:rsidRPr="00063572" w:rsidRDefault="0049728C" w:rsidP="004B0E1A">
      <w:pPr>
        <w:pStyle w:val="HTML"/>
        <w:tabs>
          <w:tab w:val="left" w:pos="709"/>
        </w:tabs>
        <w:jc w:val="both"/>
        <w:rPr>
          <w:rFonts w:ascii="Arial" w:hAnsi="Arial" w:cs="Arial"/>
          <w:i w:val="0"/>
          <w:sz w:val="14"/>
          <w:szCs w:val="14"/>
        </w:rPr>
      </w:pPr>
      <w:r w:rsidRPr="00063572">
        <w:rPr>
          <w:rFonts w:ascii="Arial" w:hAnsi="Arial" w:cs="Arial"/>
          <w:i w:val="0"/>
          <w:sz w:val="14"/>
          <w:szCs w:val="14"/>
        </w:rPr>
        <w:t xml:space="preserve">         3. Постановление вступает в силу в день, следующий за днем его  официального опубликования в официальном печатном издании «Вести Канского района», подлежит размещению на официальном сайте муниципального образования Канского района в информационно-телекоммуникационной сети «Интернет». </w:t>
      </w:r>
    </w:p>
    <w:p w:rsidR="0049728C" w:rsidRPr="00063572" w:rsidRDefault="0049728C" w:rsidP="004B0E1A">
      <w:pPr>
        <w:pStyle w:val="HTML"/>
        <w:tabs>
          <w:tab w:val="left" w:pos="709"/>
        </w:tabs>
        <w:jc w:val="both"/>
        <w:rPr>
          <w:rFonts w:ascii="Arial" w:hAnsi="Arial" w:cs="Arial"/>
          <w:i w:val="0"/>
          <w:sz w:val="14"/>
          <w:szCs w:val="14"/>
        </w:rPr>
      </w:pPr>
    </w:p>
    <w:p w:rsidR="001C4405" w:rsidRDefault="0049728C" w:rsidP="001C4405">
      <w:pPr>
        <w:spacing w:after="0" w:line="240" w:lineRule="auto"/>
        <w:jc w:val="right"/>
        <w:rPr>
          <w:rFonts w:ascii="Arial" w:hAnsi="Arial" w:cs="Arial"/>
          <w:sz w:val="14"/>
          <w:szCs w:val="14"/>
        </w:rPr>
      </w:pPr>
      <w:r w:rsidRPr="001C4405">
        <w:rPr>
          <w:rFonts w:ascii="Arial" w:hAnsi="Arial" w:cs="Arial"/>
          <w:sz w:val="14"/>
          <w:szCs w:val="14"/>
        </w:rPr>
        <w:t>Глава Канского района</w:t>
      </w:r>
    </w:p>
    <w:p w:rsidR="004B0E1A" w:rsidRPr="001C4405" w:rsidRDefault="0049728C" w:rsidP="001C4405">
      <w:pPr>
        <w:spacing w:after="0" w:line="240" w:lineRule="auto"/>
        <w:jc w:val="right"/>
        <w:rPr>
          <w:rFonts w:ascii="Arial" w:hAnsi="Arial" w:cs="Arial"/>
          <w:sz w:val="14"/>
          <w:szCs w:val="14"/>
        </w:rPr>
      </w:pPr>
      <w:r w:rsidRPr="001C4405">
        <w:rPr>
          <w:rFonts w:ascii="Arial" w:hAnsi="Arial" w:cs="Arial"/>
          <w:sz w:val="14"/>
          <w:szCs w:val="14"/>
        </w:rPr>
        <w:tab/>
      </w:r>
      <w:r w:rsidRPr="001C4405">
        <w:rPr>
          <w:rFonts w:ascii="Arial" w:hAnsi="Arial" w:cs="Arial"/>
          <w:sz w:val="14"/>
          <w:szCs w:val="14"/>
        </w:rPr>
        <w:tab/>
      </w:r>
      <w:r w:rsidRPr="001C4405">
        <w:rPr>
          <w:rFonts w:ascii="Arial" w:hAnsi="Arial" w:cs="Arial"/>
          <w:sz w:val="14"/>
          <w:szCs w:val="14"/>
        </w:rPr>
        <w:tab/>
      </w:r>
      <w:r w:rsidRPr="001C4405">
        <w:rPr>
          <w:rFonts w:ascii="Arial" w:hAnsi="Arial" w:cs="Arial"/>
          <w:sz w:val="14"/>
          <w:szCs w:val="14"/>
        </w:rPr>
        <w:tab/>
      </w:r>
      <w:r w:rsidRPr="001C4405">
        <w:rPr>
          <w:rFonts w:ascii="Arial" w:hAnsi="Arial" w:cs="Arial"/>
          <w:sz w:val="14"/>
          <w:szCs w:val="14"/>
        </w:rPr>
        <w:tab/>
      </w:r>
      <w:r w:rsidRPr="001C4405">
        <w:rPr>
          <w:rFonts w:ascii="Arial" w:hAnsi="Arial" w:cs="Arial"/>
          <w:sz w:val="14"/>
          <w:szCs w:val="14"/>
        </w:rPr>
        <w:tab/>
      </w:r>
      <w:r w:rsidRPr="001C4405">
        <w:rPr>
          <w:rFonts w:ascii="Arial" w:hAnsi="Arial" w:cs="Arial"/>
          <w:sz w:val="14"/>
          <w:szCs w:val="14"/>
        </w:rPr>
        <w:tab/>
      </w:r>
      <w:r w:rsidRPr="001C4405">
        <w:rPr>
          <w:rFonts w:ascii="Arial" w:hAnsi="Arial" w:cs="Arial"/>
          <w:sz w:val="14"/>
          <w:szCs w:val="14"/>
        </w:rPr>
        <w:tab/>
      </w:r>
      <w:r w:rsidRPr="001C4405">
        <w:rPr>
          <w:rFonts w:ascii="Arial" w:hAnsi="Arial" w:cs="Arial"/>
          <w:sz w:val="14"/>
          <w:szCs w:val="14"/>
        </w:rPr>
        <w:tab/>
      </w:r>
      <w:r w:rsidRPr="001C4405">
        <w:rPr>
          <w:rFonts w:ascii="Arial" w:hAnsi="Arial" w:cs="Arial"/>
          <w:sz w:val="14"/>
          <w:szCs w:val="14"/>
        </w:rPr>
        <w:tab/>
      </w:r>
      <w:r w:rsidRPr="001C4405">
        <w:rPr>
          <w:rFonts w:ascii="Arial" w:hAnsi="Arial" w:cs="Arial"/>
          <w:sz w:val="14"/>
          <w:szCs w:val="14"/>
        </w:rPr>
        <w:tab/>
        <w:t>А.А. Заруцкий</w:t>
      </w:r>
    </w:p>
    <w:p w:rsidR="004B0E1A" w:rsidRDefault="004B0E1A" w:rsidP="004B0E1A">
      <w:pPr>
        <w:spacing w:after="0" w:line="240" w:lineRule="auto"/>
        <w:jc w:val="both"/>
        <w:rPr>
          <w:rFonts w:ascii="Arial" w:hAnsi="Arial" w:cs="Arial"/>
          <w:sz w:val="14"/>
          <w:szCs w:val="14"/>
        </w:rPr>
      </w:pPr>
    </w:p>
    <w:p w:rsidR="0049728C" w:rsidRPr="0022290E" w:rsidRDefault="0049728C" w:rsidP="001C4405">
      <w:pPr>
        <w:spacing w:after="0" w:line="240" w:lineRule="auto"/>
        <w:ind w:left="5670"/>
        <w:contextualSpacing/>
        <w:rPr>
          <w:rFonts w:ascii="Arial" w:hAnsi="Arial" w:cs="Arial"/>
          <w:sz w:val="12"/>
          <w:szCs w:val="14"/>
        </w:rPr>
      </w:pPr>
      <w:r w:rsidRPr="0022290E">
        <w:rPr>
          <w:rFonts w:ascii="Arial" w:hAnsi="Arial" w:cs="Arial"/>
          <w:sz w:val="12"/>
          <w:szCs w:val="14"/>
        </w:rPr>
        <w:lastRenderedPageBreak/>
        <w:t>Приложение № 1</w:t>
      </w:r>
      <w:r w:rsidRPr="0022290E">
        <w:rPr>
          <w:rFonts w:ascii="Arial" w:hAnsi="Arial" w:cs="Arial"/>
          <w:sz w:val="12"/>
          <w:szCs w:val="14"/>
        </w:rPr>
        <w:br/>
        <w:t>к постановлению</w:t>
      </w:r>
      <w:r w:rsidR="001C4405" w:rsidRPr="0022290E">
        <w:rPr>
          <w:rFonts w:ascii="Arial" w:hAnsi="Arial" w:cs="Arial"/>
          <w:sz w:val="12"/>
          <w:szCs w:val="14"/>
        </w:rPr>
        <w:t xml:space="preserve"> </w:t>
      </w:r>
      <w:r w:rsidRPr="0022290E">
        <w:rPr>
          <w:rFonts w:ascii="Arial" w:hAnsi="Arial" w:cs="Arial"/>
          <w:sz w:val="12"/>
          <w:szCs w:val="14"/>
        </w:rPr>
        <w:t>администрации   Канского района</w:t>
      </w:r>
      <w:r w:rsidR="001C4405" w:rsidRPr="0022290E">
        <w:rPr>
          <w:rFonts w:ascii="Arial" w:hAnsi="Arial" w:cs="Arial"/>
          <w:sz w:val="12"/>
          <w:szCs w:val="14"/>
        </w:rPr>
        <w:t xml:space="preserve"> </w:t>
      </w:r>
      <w:r w:rsidRPr="0022290E">
        <w:rPr>
          <w:rFonts w:ascii="Arial" w:hAnsi="Arial" w:cs="Arial"/>
          <w:sz w:val="12"/>
          <w:szCs w:val="14"/>
        </w:rPr>
        <w:t>от  06.06.2018  № 255-пг</w:t>
      </w:r>
    </w:p>
    <w:p w:rsidR="001C4405" w:rsidRPr="0022290E" w:rsidRDefault="001C4405" w:rsidP="001C4405">
      <w:pPr>
        <w:spacing w:after="0" w:line="240" w:lineRule="auto"/>
        <w:ind w:left="5670"/>
        <w:contextualSpacing/>
        <w:rPr>
          <w:rFonts w:ascii="Arial" w:hAnsi="Arial" w:cs="Arial"/>
          <w:sz w:val="12"/>
          <w:szCs w:val="14"/>
        </w:rPr>
      </w:pPr>
    </w:p>
    <w:p w:rsidR="0049728C" w:rsidRPr="0022290E" w:rsidRDefault="0049728C" w:rsidP="001C4405">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2 </w:t>
      </w:r>
      <w:r w:rsidRPr="0022290E">
        <w:rPr>
          <w:rFonts w:ascii="Arial" w:hAnsi="Arial" w:cs="Arial"/>
          <w:sz w:val="12"/>
          <w:szCs w:val="14"/>
        </w:rPr>
        <w:br/>
        <w:t xml:space="preserve">к  подпрограмме 1 «Повышение качества жизни отдельных категорий </w:t>
      </w:r>
      <w:r w:rsidR="001C4405" w:rsidRPr="0022290E">
        <w:rPr>
          <w:rFonts w:ascii="Arial" w:hAnsi="Arial" w:cs="Arial"/>
          <w:sz w:val="12"/>
          <w:szCs w:val="14"/>
        </w:rPr>
        <w:t>г</w:t>
      </w:r>
      <w:r w:rsidRPr="0022290E">
        <w:rPr>
          <w:rFonts w:ascii="Arial" w:hAnsi="Arial" w:cs="Arial"/>
          <w:sz w:val="12"/>
          <w:szCs w:val="14"/>
        </w:rPr>
        <w:t>раждан»</w:t>
      </w:r>
    </w:p>
    <w:p w:rsidR="0049728C" w:rsidRPr="00063572" w:rsidRDefault="0049728C" w:rsidP="004B0E1A">
      <w:pPr>
        <w:tabs>
          <w:tab w:val="left" w:pos="7938"/>
          <w:tab w:val="left" w:pos="8222"/>
          <w:tab w:val="left" w:pos="9498"/>
          <w:tab w:val="left" w:pos="9786"/>
          <w:tab w:val="left" w:pos="10915"/>
        </w:tabs>
        <w:spacing w:after="0" w:line="240" w:lineRule="auto"/>
        <w:ind w:right="-483"/>
        <w:rPr>
          <w:rFonts w:ascii="Arial" w:eastAsia="Calibri" w:hAnsi="Arial" w:cs="Arial"/>
          <w:sz w:val="14"/>
          <w:szCs w:val="14"/>
        </w:rPr>
      </w:pPr>
    </w:p>
    <w:p w:rsidR="0049728C" w:rsidRPr="00063572" w:rsidRDefault="0049728C" w:rsidP="004025CE">
      <w:pPr>
        <w:pStyle w:val="ConsPlusCell"/>
        <w:jc w:val="center"/>
        <w:rPr>
          <w:sz w:val="14"/>
          <w:szCs w:val="14"/>
        </w:rPr>
      </w:pPr>
      <w:r w:rsidRPr="00063572">
        <w:rPr>
          <w:sz w:val="14"/>
          <w:szCs w:val="14"/>
        </w:rPr>
        <w:t>Перечень мероприятий подпрограммы 1 «Повышение качества жизни отдельных категорий граждан»</w:t>
      </w:r>
    </w:p>
    <w:tbl>
      <w:tblPr>
        <w:tblW w:w="105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1"/>
        <w:gridCol w:w="689"/>
        <w:gridCol w:w="616"/>
        <w:gridCol w:w="798"/>
        <w:gridCol w:w="549"/>
        <w:gridCol w:w="867"/>
        <w:gridCol w:w="826"/>
        <w:gridCol w:w="874"/>
        <w:gridCol w:w="804"/>
        <w:gridCol w:w="678"/>
        <w:gridCol w:w="1396"/>
      </w:tblGrid>
      <w:tr w:rsidR="0049728C" w:rsidRPr="00063572" w:rsidTr="004B0E1A">
        <w:trPr>
          <w:trHeight w:val="20"/>
        </w:trPr>
        <w:tc>
          <w:tcPr>
            <w:tcW w:w="1559" w:type="dxa"/>
            <w:vMerge w:val="restart"/>
            <w:shd w:val="clear" w:color="auto" w:fill="auto"/>
            <w:vAlign w:val="center"/>
          </w:tcPr>
          <w:p w:rsidR="0049728C" w:rsidRPr="00063572" w:rsidRDefault="0049728C" w:rsidP="004B0E1A">
            <w:pPr>
              <w:pStyle w:val="ConsPlusCell"/>
              <w:jc w:val="center"/>
              <w:rPr>
                <w:sz w:val="12"/>
                <w:szCs w:val="12"/>
              </w:rPr>
            </w:pPr>
            <w:r w:rsidRPr="00063572">
              <w:rPr>
                <w:sz w:val="12"/>
                <w:szCs w:val="12"/>
              </w:rPr>
              <w:t>Наименование  программы, подпрограммы</w:t>
            </w:r>
          </w:p>
        </w:tc>
        <w:tc>
          <w:tcPr>
            <w:tcW w:w="851" w:type="dxa"/>
            <w:vMerge w:val="restart"/>
            <w:shd w:val="clear" w:color="auto" w:fill="auto"/>
            <w:vAlign w:val="center"/>
          </w:tcPr>
          <w:p w:rsidR="0049728C" w:rsidRPr="00063572" w:rsidRDefault="0049728C" w:rsidP="004B0E1A">
            <w:pPr>
              <w:pStyle w:val="ConsPlusCell"/>
              <w:jc w:val="center"/>
              <w:rPr>
                <w:sz w:val="12"/>
                <w:szCs w:val="12"/>
              </w:rPr>
            </w:pPr>
            <w:r w:rsidRPr="00063572">
              <w:rPr>
                <w:sz w:val="12"/>
                <w:szCs w:val="12"/>
              </w:rPr>
              <w:t>ГРБС</w:t>
            </w:r>
          </w:p>
        </w:tc>
        <w:tc>
          <w:tcPr>
            <w:tcW w:w="2652" w:type="dxa"/>
            <w:gridSpan w:val="4"/>
            <w:shd w:val="clear" w:color="auto" w:fill="auto"/>
            <w:vAlign w:val="center"/>
          </w:tcPr>
          <w:p w:rsidR="0049728C" w:rsidRPr="00063572" w:rsidRDefault="0049728C" w:rsidP="004B0E1A">
            <w:pPr>
              <w:pStyle w:val="ConsPlusCell"/>
              <w:jc w:val="center"/>
              <w:rPr>
                <w:sz w:val="12"/>
                <w:szCs w:val="12"/>
              </w:rPr>
            </w:pPr>
            <w:r w:rsidRPr="00063572">
              <w:rPr>
                <w:sz w:val="12"/>
                <w:szCs w:val="12"/>
              </w:rPr>
              <w:t>Код бюджетной классификации</w:t>
            </w:r>
          </w:p>
        </w:tc>
        <w:tc>
          <w:tcPr>
            <w:tcW w:w="4049" w:type="dxa"/>
            <w:gridSpan w:val="5"/>
            <w:shd w:val="clear" w:color="auto" w:fill="auto"/>
            <w:vAlign w:val="center"/>
          </w:tcPr>
          <w:p w:rsidR="0049728C" w:rsidRPr="00063572" w:rsidRDefault="0049728C" w:rsidP="004B0E1A">
            <w:pPr>
              <w:pStyle w:val="ConsPlusCell"/>
              <w:jc w:val="center"/>
              <w:rPr>
                <w:sz w:val="12"/>
                <w:szCs w:val="12"/>
              </w:rPr>
            </w:pPr>
            <w:r w:rsidRPr="00063572">
              <w:rPr>
                <w:sz w:val="12"/>
                <w:szCs w:val="12"/>
              </w:rPr>
              <w:t>Расходы</w:t>
            </w:r>
          </w:p>
          <w:p w:rsidR="0049728C" w:rsidRPr="00063572" w:rsidRDefault="0049728C" w:rsidP="004B0E1A">
            <w:pPr>
              <w:pStyle w:val="ConsPlusCell"/>
              <w:jc w:val="center"/>
              <w:rPr>
                <w:sz w:val="12"/>
                <w:szCs w:val="12"/>
              </w:rPr>
            </w:pPr>
            <w:r w:rsidRPr="00063572">
              <w:rPr>
                <w:sz w:val="12"/>
                <w:szCs w:val="12"/>
              </w:rPr>
              <w:t>(тыс. руб.), годы</w:t>
            </w:r>
          </w:p>
        </w:tc>
        <w:tc>
          <w:tcPr>
            <w:tcW w:w="1396" w:type="dxa"/>
            <w:vMerge w:val="restart"/>
            <w:shd w:val="clear" w:color="auto" w:fill="auto"/>
          </w:tcPr>
          <w:p w:rsidR="0049728C" w:rsidRPr="00063572" w:rsidRDefault="0049728C" w:rsidP="004B0E1A">
            <w:pPr>
              <w:pStyle w:val="ConsPlusCell"/>
              <w:jc w:val="center"/>
              <w:rPr>
                <w:sz w:val="12"/>
                <w:szCs w:val="12"/>
              </w:rPr>
            </w:pPr>
            <w:r w:rsidRPr="00063572">
              <w:rPr>
                <w:sz w:val="12"/>
                <w:szCs w:val="12"/>
              </w:rPr>
              <w:t xml:space="preserve">Ожидаемый результат от реализации подпрограммного мероприятия </w:t>
            </w:r>
            <w:r w:rsidRPr="00063572">
              <w:rPr>
                <w:sz w:val="12"/>
                <w:szCs w:val="12"/>
              </w:rPr>
              <w:br/>
              <w:t>(в натуральном выражении), количество получателей</w:t>
            </w:r>
          </w:p>
        </w:tc>
      </w:tr>
      <w:tr w:rsidR="0049728C" w:rsidRPr="00063572" w:rsidTr="004B0E1A">
        <w:trPr>
          <w:trHeight w:val="20"/>
        </w:trPr>
        <w:tc>
          <w:tcPr>
            <w:tcW w:w="1559" w:type="dxa"/>
            <w:vMerge/>
            <w:shd w:val="clear" w:color="auto" w:fill="auto"/>
            <w:vAlign w:val="center"/>
          </w:tcPr>
          <w:p w:rsidR="0049728C" w:rsidRPr="00063572" w:rsidRDefault="0049728C" w:rsidP="004B0E1A">
            <w:pPr>
              <w:pStyle w:val="ConsPlusCell"/>
              <w:jc w:val="center"/>
              <w:rPr>
                <w:sz w:val="12"/>
                <w:szCs w:val="12"/>
              </w:rPr>
            </w:pPr>
          </w:p>
        </w:tc>
        <w:tc>
          <w:tcPr>
            <w:tcW w:w="851" w:type="dxa"/>
            <w:vMerge/>
            <w:shd w:val="clear" w:color="auto" w:fill="auto"/>
            <w:vAlign w:val="center"/>
          </w:tcPr>
          <w:p w:rsidR="0049728C" w:rsidRPr="00063572" w:rsidRDefault="0049728C" w:rsidP="004B0E1A">
            <w:pPr>
              <w:pStyle w:val="ConsPlusCell"/>
              <w:jc w:val="center"/>
              <w:rPr>
                <w:sz w:val="12"/>
                <w:szCs w:val="12"/>
              </w:rPr>
            </w:pPr>
          </w:p>
        </w:tc>
        <w:tc>
          <w:tcPr>
            <w:tcW w:w="689" w:type="dxa"/>
            <w:shd w:val="clear" w:color="auto" w:fill="auto"/>
            <w:vAlign w:val="center"/>
          </w:tcPr>
          <w:p w:rsidR="0049728C" w:rsidRPr="00063572" w:rsidRDefault="0049728C" w:rsidP="004B0E1A">
            <w:pPr>
              <w:pStyle w:val="ConsPlusCell"/>
              <w:jc w:val="center"/>
              <w:rPr>
                <w:sz w:val="12"/>
                <w:szCs w:val="12"/>
              </w:rPr>
            </w:pPr>
            <w:r w:rsidRPr="00063572">
              <w:rPr>
                <w:sz w:val="12"/>
                <w:szCs w:val="12"/>
              </w:rPr>
              <w:t>ГРБС</w:t>
            </w:r>
          </w:p>
        </w:tc>
        <w:tc>
          <w:tcPr>
            <w:tcW w:w="616" w:type="dxa"/>
            <w:shd w:val="clear" w:color="auto" w:fill="auto"/>
            <w:vAlign w:val="center"/>
          </w:tcPr>
          <w:p w:rsidR="0049728C" w:rsidRPr="00063572" w:rsidRDefault="0049728C" w:rsidP="004B0E1A">
            <w:pPr>
              <w:pStyle w:val="ConsPlusCell"/>
              <w:jc w:val="center"/>
              <w:rPr>
                <w:sz w:val="12"/>
                <w:szCs w:val="12"/>
              </w:rPr>
            </w:pPr>
            <w:proofErr w:type="spellStart"/>
            <w:r w:rsidRPr="00063572">
              <w:rPr>
                <w:sz w:val="12"/>
                <w:szCs w:val="12"/>
              </w:rPr>
              <w:t>РзПр</w:t>
            </w:r>
            <w:proofErr w:type="spellEnd"/>
          </w:p>
        </w:tc>
        <w:tc>
          <w:tcPr>
            <w:tcW w:w="798" w:type="dxa"/>
            <w:shd w:val="clear" w:color="auto" w:fill="auto"/>
            <w:vAlign w:val="center"/>
          </w:tcPr>
          <w:p w:rsidR="0049728C" w:rsidRPr="00063572" w:rsidRDefault="0049728C" w:rsidP="004B0E1A">
            <w:pPr>
              <w:pStyle w:val="ConsPlusCell"/>
              <w:jc w:val="center"/>
              <w:rPr>
                <w:sz w:val="12"/>
                <w:szCs w:val="12"/>
              </w:rPr>
            </w:pPr>
            <w:r w:rsidRPr="00063572">
              <w:rPr>
                <w:sz w:val="12"/>
                <w:szCs w:val="12"/>
              </w:rPr>
              <w:t>КЦСР</w:t>
            </w:r>
          </w:p>
        </w:tc>
        <w:tc>
          <w:tcPr>
            <w:tcW w:w="549" w:type="dxa"/>
            <w:shd w:val="clear" w:color="auto" w:fill="auto"/>
            <w:vAlign w:val="center"/>
          </w:tcPr>
          <w:p w:rsidR="0049728C" w:rsidRPr="00063572" w:rsidRDefault="0049728C" w:rsidP="004B0E1A">
            <w:pPr>
              <w:pStyle w:val="ConsPlusCell"/>
              <w:jc w:val="center"/>
              <w:rPr>
                <w:sz w:val="12"/>
                <w:szCs w:val="12"/>
              </w:rPr>
            </w:pPr>
            <w:r w:rsidRPr="00063572">
              <w:rPr>
                <w:sz w:val="12"/>
                <w:szCs w:val="12"/>
              </w:rPr>
              <w:t>ВР</w:t>
            </w:r>
          </w:p>
        </w:tc>
        <w:tc>
          <w:tcPr>
            <w:tcW w:w="867" w:type="dxa"/>
            <w:shd w:val="clear" w:color="auto" w:fill="auto"/>
          </w:tcPr>
          <w:p w:rsidR="0049728C" w:rsidRPr="00063572" w:rsidRDefault="0049728C" w:rsidP="004B0E1A">
            <w:pPr>
              <w:pStyle w:val="ConsPlusCell"/>
              <w:jc w:val="both"/>
              <w:rPr>
                <w:sz w:val="12"/>
                <w:szCs w:val="12"/>
              </w:rPr>
            </w:pPr>
            <w:r w:rsidRPr="00063572">
              <w:rPr>
                <w:sz w:val="12"/>
                <w:szCs w:val="12"/>
              </w:rPr>
              <w:t>текущий финансовый год</w:t>
            </w:r>
          </w:p>
          <w:p w:rsidR="0049728C" w:rsidRPr="00063572" w:rsidRDefault="0049728C" w:rsidP="004B0E1A">
            <w:pPr>
              <w:pStyle w:val="ConsPlusCell"/>
              <w:jc w:val="both"/>
              <w:rPr>
                <w:sz w:val="12"/>
                <w:szCs w:val="12"/>
              </w:rPr>
            </w:pPr>
            <w:r w:rsidRPr="00063572">
              <w:rPr>
                <w:sz w:val="12"/>
                <w:szCs w:val="12"/>
              </w:rPr>
              <w:t>2017 год</w:t>
            </w:r>
          </w:p>
        </w:tc>
        <w:tc>
          <w:tcPr>
            <w:tcW w:w="826" w:type="dxa"/>
            <w:shd w:val="clear" w:color="auto" w:fill="auto"/>
          </w:tcPr>
          <w:p w:rsidR="0049728C" w:rsidRPr="00063572" w:rsidRDefault="0049728C" w:rsidP="004B0E1A">
            <w:pPr>
              <w:pStyle w:val="ConsPlusCell"/>
              <w:jc w:val="both"/>
              <w:rPr>
                <w:sz w:val="12"/>
                <w:szCs w:val="12"/>
              </w:rPr>
            </w:pPr>
            <w:r w:rsidRPr="00063572">
              <w:rPr>
                <w:sz w:val="12"/>
                <w:szCs w:val="12"/>
              </w:rPr>
              <w:t>очередной финансовый год</w:t>
            </w:r>
          </w:p>
          <w:p w:rsidR="0049728C" w:rsidRPr="00063572" w:rsidRDefault="0049728C" w:rsidP="004B0E1A">
            <w:pPr>
              <w:pStyle w:val="ConsPlusCell"/>
              <w:jc w:val="both"/>
              <w:rPr>
                <w:sz w:val="12"/>
                <w:szCs w:val="12"/>
              </w:rPr>
            </w:pPr>
            <w:r w:rsidRPr="00063572">
              <w:rPr>
                <w:sz w:val="12"/>
                <w:szCs w:val="12"/>
              </w:rPr>
              <w:t>2018 год</w:t>
            </w:r>
          </w:p>
        </w:tc>
        <w:tc>
          <w:tcPr>
            <w:tcW w:w="874" w:type="dxa"/>
            <w:shd w:val="clear" w:color="auto" w:fill="auto"/>
          </w:tcPr>
          <w:p w:rsidR="0049728C" w:rsidRPr="00063572" w:rsidRDefault="0049728C" w:rsidP="004B0E1A">
            <w:pPr>
              <w:pStyle w:val="ConsPlusCell"/>
              <w:jc w:val="both"/>
              <w:rPr>
                <w:sz w:val="12"/>
                <w:szCs w:val="12"/>
              </w:rPr>
            </w:pPr>
            <w:r w:rsidRPr="00063572">
              <w:rPr>
                <w:sz w:val="12"/>
                <w:szCs w:val="12"/>
              </w:rPr>
              <w:t>первый год планового периода</w:t>
            </w:r>
          </w:p>
          <w:p w:rsidR="0049728C" w:rsidRPr="00063572" w:rsidRDefault="0049728C" w:rsidP="004B0E1A">
            <w:pPr>
              <w:pStyle w:val="ConsPlusCell"/>
              <w:jc w:val="both"/>
              <w:rPr>
                <w:sz w:val="12"/>
                <w:szCs w:val="12"/>
              </w:rPr>
            </w:pPr>
            <w:r w:rsidRPr="00063572">
              <w:rPr>
                <w:sz w:val="12"/>
                <w:szCs w:val="12"/>
              </w:rPr>
              <w:t>2019 год</w:t>
            </w:r>
          </w:p>
        </w:tc>
        <w:tc>
          <w:tcPr>
            <w:tcW w:w="804" w:type="dxa"/>
            <w:shd w:val="clear" w:color="auto" w:fill="auto"/>
          </w:tcPr>
          <w:p w:rsidR="0049728C" w:rsidRPr="00063572" w:rsidRDefault="0049728C" w:rsidP="004B0E1A">
            <w:pPr>
              <w:pStyle w:val="ConsPlusCell"/>
              <w:jc w:val="both"/>
              <w:rPr>
                <w:sz w:val="12"/>
                <w:szCs w:val="12"/>
              </w:rPr>
            </w:pPr>
            <w:r w:rsidRPr="00063572">
              <w:rPr>
                <w:sz w:val="12"/>
                <w:szCs w:val="12"/>
              </w:rPr>
              <w:t>второй год планового периода</w:t>
            </w:r>
          </w:p>
          <w:p w:rsidR="0049728C" w:rsidRPr="00063572" w:rsidRDefault="0049728C" w:rsidP="004B0E1A">
            <w:pPr>
              <w:pStyle w:val="ConsPlusCell"/>
              <w:jc w:val="both"/>
              <w:rPr>
                <w:sz w:val="12"/>
                <w:szCs w:val="12"/>
              </w:rPr>
            </w:pPr>
            <w:r w:rsidRPr="00063572">
              <w:rPr>
                <w:sz w:val="12"/>
                <w:szCs w:val="12"/>
              </w:rPr>
              <w:t>2020 год</w:t>
            </w:r>
          </w:p>
        </w:tc>
        <w:tc>
          <w:tcPr>
            <w:tcW w:w="678" w:type="dxa"/>
            <w:shd w:val="clear" w:color="auto" w:fill="auto"/>
          </w:tcPr>
          <w:p w:rsidR="0049728C" w:rsidRPr="00063572" w:rsidRDefault="0049728C" w:rsidP="004B0E1A">
            <w:pPr>
              <w:pStyle w:val="ConsPlusCell"/>
              <w:jc w:val="both"/>
              <w:rPr>
                <w:sz w:val="12"/>
                <w:szCs w:val="12"/>
              </w:rPr>
            </w:pPr>
            <w:r w:rsidRPr="00063572">
              <w:rPr>
                <w:sz w:val="12"/>
                <w:szCs w:val="12"/>
              </w:rPr>
              <w:t>Итого на период</w:t>
            </w:r>
          </w:p>
        </w:tc>
        <w:tc>
          <w:tcPr>
            <w:tcW w:w="1396" w:type="dxa"/>
            <w:vMerge/>
            <w:shd w:val="clear" w:color="auto" w:fill="auto"/>
          </w:tcPr>
          <w:p w:rsidR="0049728C" w:rsidRPr="00063572" w:rsidRDefault="0049728C" w:rsidP="004B0E1A">
            <w:pPr>
              <w:pStyle w:val="ConsPlusCell"/>
              <w:jc w:val="both"/>
              <w:rPr>
                <w:sz w:val="12"/>
                <w:szCs w:val="12"/>
              </w:rPr>
            </w:pPr>
          </w:p>
        </w:tc>
      </w:tr>
      <w:tr w:rsidR="0049728C" w:rsidRPr="00063572" w:rsidTr="004B0E1A">
        <w:trPr>
          <w:trHeight w:val="20"/>
        </w:trPr>
        <w:tc>
          <w:tcPr>
            <w:tcW w:w="1559" w:type="dxa"/>
            <w:shd w:val="clear" w:color="auto" w:fill="auto"/>
          </w:tcPr>
          <w:p w:rsidR="0049728C" w:rsidRPr="00063572" w:rsidRDefault="0049728C" w:rsidP="004B0E1A">
            <w:pPr>
              <w:pStyle w:val="ConsPlusCell"/>
              <w:rPr>
                <w:sz w:val="12"/>
                <w:szCs w:val="12"/>
              </w:rPr>
            </w:pPr>
            <w:r w:rsidRPr="00063572">
              <w:rPr>
                <w:sz w:val="12"/>
                <w:szCs w:val="12"/>
              </w:rPr>
              <w:t xml:space="preserve">Цель подпрограммы: </w:t>
            </w:r>
            <w:r w:rsidRPr="00063572">
              <w:rPr>
                <w:sz w:val="12"/>
                <w:szCs w:val="12"/>
              </w:rPr>
              <w:br/>
              <w:t xml:space="preserve">Выполнение обязательств государства, края и муниципального района по социальной поддержке отдельных категорий граждан, создание условий для повышения качества жизни отдельных категорий граждан, степени их социальной защищенности </w:t>
            </w:r>
          </w:p>
        </w:tc>
        <w:tc>
          <w:tcPr>
            <w:tcW w:w="851" w:type="dxa"/>
            <w:shd w:val="clear" w:color="auto" w:fill="auto"/>
          </w:tcPr>
          <w:p w:rsidR="0049728C" w:rsidRPr="00063572" w:rsidRDefault="0049728C" w:rsidP="004B0E1A">
            <w:pPr>
              <w:pStyle w:val="ConsPlusCell"/>
              <w:jc w:val="both"/>
              <w:rPr>
                <w:sz w:val="12"/>
                <w:szCs w:val="12"/>
              </w:rPr>
            </w:pPr>
            <w:r w:rsidRPr="00063572">
              <w:rPr>
                <w:sz w:val="12"/>
                <w:szCs w:val="12"/>
              </w:rPr>
              <w:t>Управление социальной защиты населения администрации Канского района</w:t>
            </w:r>
          </w:p>
        </w:tc>
        <w:tc>
          <w:tcPr>
            <w:tcW w:w="689"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856</w:t>
            </w:r>
          </w:p>
        </w:tc>
        <w:tc>
          <w:tcPr>
            <w:tcW w:w="616"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Х</w:t>
            </w:r>
          </w:p>
        </w:tc>
        <w:tc>
          <w:tcPr>
            <w:tcW w:w="798"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Х</w:t>
            </w:r>
          </w:p>
        </w:tc>
        <w:tc>
          <w:tcPr>
            <w:tcW w:w="549"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Х</w:t>
            </w:r>
          </w:p>
        </w:tc>
        <w:tc>
          <w:tcPr>
            <w:tcW w:w="867"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1 043,6</w:t>
            </w:r>
          </w:p>
        </w:tc>
        <w:tc>
          <w:tcPr>
            <w:tcW w:w="826"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1 186,0</w:t>
            </w:r>
          </w:p>
        </w:tc>
        <w:tc>
          <w:tcPr>
            <w:tcW w:w="874"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1 172,2</w:t>
            </w:r>
          </w:p>
        </w:tc>
        <w:tc>
          <w:tcPr>
            <w:tcW w:w="804"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1 172,2</w:t>
            </w:r>
          </w:p>
        </w:tc>
        <w:tc>
          <w:tcPr>
            <w:tcW w:w="678"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4 574,0</w:t>
            </w:r>
          </w:p>
        </w:tc>
        <w:tc>
          <w:tcPr>
            <w:tcW w:w="1396" w:type="dxa"/>
            <w:shd w:val="clear" w:color="auto" w:fill="auto"/>
            <w:noWrap/>
          </w:tcPr>
          <w:p w:rsidR="0049728C" w:rsidRPr="00063572" w:rsidRDefault="0049728C" w:rsidP="004B0E1A">
            <w:pPr>
              <w:pStyle w:val="ConsPlusCell"/>
              <w:rPr>
                <w:sz w:val="12"/>
                <w:szCs w:val="12"/>
              </w:rPr>
            </w:pPr>
          </w:p>
        </w:tc>
      </w:tr>
      <w:tr w:rsidR="0049728C" w:rsidRPr="00063572" w:rsidTr="004B0E1A">
        <w:trPr>
          <w:trHeight w:val="20"/>
        </w:trPr>
        <w:tc>
          <w:tcPr>
            <w:tcW w:w="1559" w:type="dxa"/>
            <w:shd w:val="clear" w:color="auto" w:fill="auto"/>
          </w:tcPr>
          <w:p w:rsidR="0049728C" w:rsidRPr="00063572" w:rsidRDefault="0049728C" w:rsidP="004B0E1A">
            <w:pPr>
              <w:pStyle w:val="ConsPlusCell"/>
              <w:rPr>
                <w:sz w:val="12"/>
                <w:szCs w:val="12"/>
              </w:rPr>
            </w:pPr>
            <w:r w:rsidRPr="00063572">
              <w:rPr>
                <w:sz w:val="12"/>
                <w:szCs w:val="12"/>
              </w:rPr>
              <w:t>Задача 1</w:t>
            </w:r>
            <w:r w:rsidRPr="00063572">
              <w:rPr>
                <w:sz w:val="12"/>
                <w:szCs w:val="12"/>
              </w:rPr>
              <w:br/>
              <w:t>Своевременное и адресное предоставление мер социальной поддержки отдельным категориям граждан,  в соответствии с действующим законодательством</w:t>
            </w:r>
          </w:p>
          <w:p w:rsidR="0049728C" w:rsidRPr="00063572" w:rsidRDefault="0049728C" w:rsidP="004B0E1A">
            <w:pPr>
              <w:spacing w:after="0" w:line="240" w:lineRule="auto"/>
              <w:rPr>
                <w:rFonts w:ascii="Arial" w:hAnsi="Arial" w:cs="Arial"/>
                <w:sz w:val="12"/>
                <w:szCs w:val="12"/>
              </w:rPr>
            </w:pPr>
          </w:p>
        </w:tc>
        <w:tc>
          <w:tcPr>
            <w:tcW w:w="851" w:type="dxa"/>
            <w:shd w:val="clear" w:color="auto" w:fill="auto"/>
          </w:tcPr>
          <w:p w:rsidR="0049728C" w:rsidRPr="00063572" w:rsidRDefault="0049728C" w:rsidP="004B0E1A">
            <w:pPr>
              <w:pStyle w:val="ConsPlusCell"/>
              <w:jc w:val="both"/>
              <w:rPr>
                <w:sz w:val="12"/>
                <w:szCs w:val="12"/>
              </w:rPr>
            </w:pPr>
            <w:r w:rsidRPr="00063572">
              <w:rPr>
                <w:sz w:val="12"/>
                <w:szCs w:val="12"/>
              </w:rPr>
              <w:t>Управление социальной защиты населения администрации Канского район</w:t>
            </w:r>
          </w:p>
        </w:tc>
        <w:tc>
          <w:tcPr>
            <w:tcW w:w="689"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856</w:t>
            </w:r>
          </w:p>
        </w:tc>
        <w:tc>
          <w:tcPr>
            <w:tcW w:w="616"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Х</w:t>
            </w:r>
          </w:p>
        </w:tc>
        <w:tc>
          <w:tcPr>
            <w:tcW w:w="798"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Х</w:t>
            </w:r>
          </w:p>
        </w:tc>
        <w:tc>
          <w:tcPr>
            <w:tcW w:w="549"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Х</w:t>
            </w:r>
          </w:p>
        </w:tc>
        <w:tc>
          <w:tcPr>
            <w:tcW w:w="867"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1 043,6</w:t>
            </w:r>
          </w:p>
        </w:tc>
        <w:tc>
          <w:tcPr>
            <w:tcW w:w="826"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1 186,0</w:t>
            </w:r>
          </w:p>
        </w:tc>
        <w:tc>
          <w:tcPr>
            <w:tcW w:w="874"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1 172,2</w:t>
            </w:r>
          </w:p>
        </w:tc>
        <w:tc>
          <w:tcPr>
            <w:tcW w:w="804"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1 172,2</w:t>
            </w:r>
          </w:p>
        </w:tc>
        <w:tc>
          <w:tcPr>
            <w:tcW w:w="678"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4 574,0</w:t>
            </w:r>
          </w:p>
        </w:tc>
        <w:tc>
          <w:tcPr>
            <w:tcW w:w="1396" w:type="dxa"/>
            <w:shd w:val="clear" w:color="auto" w:fill="auto"/>
            <w:noWrap/>
            <w:vAlign w:val="center"/>
          </w:tcPr>
          <w:p w:rsidR="0049728C" w:rsidRPr="00063572" w:rsidRDefault="0049728C" w:rsidP="004B0E1A">
            <w:pPr>
              <w:pStyle w:val="ConsPlusCell"/>
              <w:jc w:val="center"/>
              <w:rPr>
                <w:sz w:val="12"/>
                <w:szCs w:val="12"/>
              </w:rPr>
            </w:pPr>
          </w:p>
        </w:tc>
      </w:tr>
      <w:tr w:rsidR="0049728C" w:rsidRPr="00063572" w:rsidTr="004B0E1A">
        <w:trPr>
          <w:trHeight w:val="20"/>
        </w:trPr>
        <w:tc>
          <w:tcPr>
            <w:tcW w:w="1559" w:type="dxa"/>
            <w:shd w:val="clear" w:color="auto" w:fill="auto"/>
          </w:tcPr>
          <w:p w:rsidR="0049728C" w:rsidRPr="00063572" w:rsidRDefault="0049728C" w:rsidP="004B0E1A">
            <w:pPr>
              <w:pStyle w:val="ConsPlusCell"/>
              <w:rPr>
                <w:sz w:val="12"/>
                <w:szCs w:val="12"/>
              </w:rPr>
            </w:pPr>
            <w:r w:rsidRPr="00063572">
              <w:rPr>
                <w:sz w:val="12"/>
                <w:szCs w:val="12"/>
              </w:rPr>
              <w:t>1.1. Выплата  пенсии за выслугу лет лицам, замещавшим должности муниципальной службы в Канском районе</w:t>
            </w:r>
          </w:p>
        </w:tc>
        <w:tc>
          <w:tcPr>
            <w:tcW w:w="851" w:type="dxa"/>
            <w:shd w:val="clear" w:color="auto" w:fill="auto"/>
          </w:tcPr>
          <w:p w:rsidR="0049728C" w:rsidRPr="00063572" w:rsidRDefault="0049728C" w:rsidP="004B0E1A">
            <w:pPr>
              <w:pStyle w:val="ConsPlusCell"/>
              <w:jc w:val="both"/>
              <w:rPr>
                <w:sz w:val="12"/>
                <w:szCs w:val="12"/>
              </w:rPr>
            </w:pPr>
            <w:r w:rsidRPr="00063572">
              <w:rPr>
                <w:sz w:val="12"/>
                <w:szCs w:val="12"/>
              </w:rPr>
              <w:t>Управление социальной защиты населения администрации Канского район</w:t>
            </w:r>
          </w:p>
        </w:tc>
        <w:tc>
          <w:tcPr>
            <w:tcW w:w="689"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856</w:t>
            </w:r>
          </w:p>
        </w:tc>
        <w:tc>
          <w:tcPr>
            <w:tcW w:w="616"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1001</w:t>
            </w:r>
          </w:p>
        </w:tc>
        <w:tc>
          <w:tcPr>
            <w:tcW w:w="798"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0210001110</w:t>
            </w:r>
          </w:p>
        </w:tc>
        <w:tc>
          <w:tcPr>
            <w:tcW w:w="549"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244, 312</w:t>
            </w:r>
          </w:p>
        </w:tc>
        <w:tc>
          <w:tcPr>
            <w:tcW w:w="867"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950,0</w:t>
            </w:r>
          </w:p>
        </w:tc>
        <w:tc>
          <w:tcPr>
            <w:tcW w:w="826"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1 089,4</w:t>
            </w:r>
          </w:p>
        </w:tc>
        <w:tc>
          <w:tcPr>
            <w:tcW w:w="874"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1 078,6</w:t>
            </w:r>
          </w:p>
        </w:tc>
        <w:tc>
          <w:tcPr>
            <w:tcW w:w="804"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1 078,6</w:t>
            </w:r>
          </w:p>
        </w:tc>
        <w:tc>
          <w:tcPr>
            <w:tcW w:w="678"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4 196,6</w:t>
            </w:r>
          </w:p>
        </w:tc>
        <w:tc>
          <w:tcPr>
            <w:tcW w:w="1396" w:type="dxa"/>
            <w:shd w:val="clear" w:color="auto" w:fill="auto"/>
            <w:vAlign w:val="center"/>
          </w:tcPr>
          <w:p w:rsidR="0049728C" w:rsidRPr="00063572" w:rsidRDefault="0049728C" w:rsidP="004B0E1A">
            <w:pPr>
              <w:pStyle w:val="ConsPlusCell"/>
              <w:jc w:val="center"/>
              <w:rPr>
                <w:sz w:val="12"/>
                <w:szCs w:val="12"/>
              </w:rPr>
            </w:pPr>
            <w:r w:rsidRPr="00063572">
              <w:rPr>
                <w:sz w:val="12"/>
                <w:szCs w:val="12"/>
              </w:rPr>
              <w:t>46 чел. ежегодно</w:t>
            </w:r>
          </w:p>
        </w:tc>
      </w:tr>
      <w:tr w:rsidR="0049728C" w:rsidRPr="00063572" w:rsidTr="004B0E1A">
        <w:trPr>
          <w:trHeight w:val="20"/>
        </w:trPr>
        <w:tc>
          <w:tcPr>
            <w:tcW w:w="1559" w:type="dxa"/>
            <w:shd w:val="clear" w:color="auto" w:fill="auto"/>
          </w:tcPr>
          <w:p w:rsidR="0049728C" w:rsidRPr="00063572" w:rsidRDefault="0049728C" w:rsidP="004B0E1A">
            <w:pPr>
              <w:pStyle w:val="ConsPlusCell"/>
              <w:rPr>
                <w:sz w:val="12"/>
                <w:szCs w:val="12"/>
              </w:rPr>
            </w:pPr>
            <w:r w:rsidRPr="00063572">
              <w:rPr>
                <w:sz w:val="12"/>
                <w:szCs w:val="12"/>
              </w:rPr>
              <w:t>1.2.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w:t>
            </w:r>
          </w:p>
        </w:tc>
        <w:tc>
          <w:tcPr>
            <w:tcW w:w="851" w:type="dxa"/>
            <w:shd w:val="clear" w:color="auto" w:fill="auto"/>
          </w:tcPr>
          <w:p w:rsidR="0049728C" w:rsidRPr="00063572" w:rsidRDefault="0049728C" w:rsidP="004B0E1A">
            <w:pPr>
              <w:pStyle w:val="ConsPlusCell"/>
              <w:jc w:val="both"/>
              <w:rPr>
                <w:sz w:val="12"/>
                <w:szCs w:val="12"/>
              </w:rPr>
            </w:pPr>
            <w:r w:rsidRPr="00063572">
              <w:rPr>
                <w:sz w:val="12"/>
                <w:szCs w:val="12"/>
              </w:rPr>
              <w:t>Управление социальной защиты населения администрации Канского район</w:t>
            </w:r>
          </w:p>
        </w:tc>
        <w:tc>
          <w:tcPr>
            <w:tcW w:w="689"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856</w:t>
            </w:r>
          </w:p>
        </w:tc>
        <w:tc>
          <w:tcPr>
            <w:tcW w:w="616"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1003</w:t>
            </w:r>
          </w:p>
        </w:tc>
        <w:tc>
          <w:tcPr>
            <w:tcW w:w="798"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0210006400</w:t>
            </w:r>
          </w:p>
        </w:tc>
        <w:tc>
          <w:tcPr>
            <w:tcW w:w="549" w:type="dxa"/>
            <w:shd w:val="clear" w:color="auto" w:fill="auto"/>
            <w:vAlign w:val="center"/>
          </w:tcPr>
          <w:p w:rsidR="0049728C" w:rsidRPr="00063572" w:rsidRDefault="0049728C" w:rsidP="004B0E1A">
            <w:pPr>
              <w:pStyle w:val="ConsPlusCell"/>
              <w:jc w:val="center"/>
              <w:rPr>
                <w:sz w:val="12"/>
                <w:szCs w:val="12"/>
              </w:rPr>
            </w:pPr>
            <w:r w:rsidRPr="00063572">
              <w:rPr>
                <w:sz w:val="12"/>
                <w:szCs w:val="12"/>
              </w:rPr>
              <w:t>323</w:t>
            </w:r>
          </w:p>
        </w:tc>
        <w:tc>
          <w:tcPr>
            <w:tcW w:w="867"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93,6</w:t>
            </w:r>
          </w:p>
        </w:tc>
        <w:tc>
          <w:tcPr>
            <w:tcW w:w="826"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96,6</w:t>
            </w:r>
          </w:p>
        </w:tc>
        <w:tc>
          <w:tcPr>
            <w:tcW w:w="874"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93,6</w:t>
            </w:r>
          </w:p>
        </w:tc>
        <w:tc>
          <w:tcPr>
            <w:tcW w:w="804"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93,6</w:t>
            </w:r>
          </w:p>
        </w:tc>
        <w:tc>
          <w:tcPr>
            <w:tcW w:w="678" w:type="dxa"/>
            <w:shd w:val="clear" w:color="auto" w:fill="auto"/>
            <w:noWrap/>
            <w:vAlign w:val="center"/>
          </w:tcPr>
          <w:p w:rsidR="0049728C" w:rsidRPr="00063572" w:rsidRDefault="0049728C" w:rsidP="004B0E1A">
            <w:pPr>
              <w:pStyle w:val="ConsPlusCell"/>
              <w:jc w:val="center"/>
              <w:rPr>
                <w:sz w:val="12"/>
                <w:szCs w:val="12"/>
              </w:rPr>
            </w:pPr>
            <w:r w:rsidRPr="00063572">
              <w:rPr>
                <w:sz w:val="12"/>
                <w:szCs w:val="12"/>
              </w:rPr>
              <w:t>377,4</w:t>
            </w:r>
          </w:p>
        </w:tc>
        <w:tc>
          <w:tcPr>
            <w:tcW w:w="1396" w:type="dxa"/>
            <w:shd w:val="clear" w:color="auto" w:fill="auto"/>
            <w:vAlign w:val="center"/>
          </w:tcPr>
          <w:p w:rsidR="0049728C" w:rsidRPr="00063572" w:rsidRDefault="0049728C" w:rsidP="004B0E1A">
            <w:pPr>
              <w:pStyle w:val="ConsPlusCell"/>
              <w:jc w:val="center"/>
              <w:rPr>
                <w:sz w:val="12"/>
                <w:szCs w:val="12"/>
              </w:rPr>
            </w:pPr>
            <w:r w:rsidRPr="00063572">
              <w:rPr>
                <w:sz w:val="12"/>
                <w:szCs w:val="12"/>
              </w:rPr>
              <w:t>80 чел. ежегодно</w:t>
            </w:r>
          </w:p>
        </w:tc>
      </w:tr>
    </w:tbl>
    <w:p w:rsidR="0049728C" w:rsidRPr="00063572" w:rsidRDefault="0049728C" w:rsidP="004B0E1A">
      <w:pPr>
        <w:pStyle w:val="ConsPlusCell"/>
        <w:tabs>
          <w:tab w:val="left" w:pos="720"/>
        </w:tabs>
        <w:jc w:val="both"/>
        <w:rPr>
          <w:sz w:val="14"/>
          <w:szCs w:val="14"/>
        </w:rPr>
      </w:pPr>
    </w:p>
    <w:p w:rsidR="0049728C" w:rsidRDefault="0049728C" w:rsidP="004025CE">
      <w:pPr>
        <w:pStyle w:val="ConsPlusCell"/>
        <w:jc w:val="both"/>
        <w:rPr>
          <w:sz w:val="14"/>
          <w:szCs w:val="14"/>
        </w:rPr>
      </w:pPr>
      <w:r w:rsidRPr="00063572">
        <w:rPr>
          <w:sz w:val="14"/>
          <w:szCs w:val="14"/>
        </w:rPr>
        <w:t xml:space="preserve">               </w:t>
      </w:r>
    </w:p>
    <w:p w:rsidR="001C4405" w:rsidRPr="0022290E" w:rsidRDefault="001C4405" w:rsidP="001C4405">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2 </w:t>
      </w:r>
    </w:p>
    <w:p w:rsidR="001C4405" w:rsidRPr="0022290E" w:rsidRDefault="001C4405" w:rsidP="001C4405">
      <w:pPr>
        <w:spacing w:after="0" w:line="240" w:lineRule="auto"/>
        <w:ind w:left="5670"/>
        <w:contextualSpacing/>
        <w:rPr>
          <w:rFonts w:ascii="Arial" w:hAnsi="Arial" w:cs="Arial"/>
          <w:sz w:val="12"/>
          <w:szCs w:val="14"/>
        </w:rPr>
      </w:pPr>
      <w:r w:rsidRPr="0022290E">
        <w:rPr>
          <w:rFonts w:ascii="Arial" w:hAnsi="Arial" w:cs="Arial"/>
          <w:sz w:val="12"/>
          <w:szCs w:val="14"/>
        </w:rPr>
        <w:t>к постановлению администрации Канского района от 06.06.2018  № 255-пг</w:t>
      </w:r>
    </w:p>
    <w:p w:rsidR="001C4405" w:rsidRPr="0022290E" w:rsidRDefault="001C4405" w:rsidP="001C4405">
      <w:pPr>
        <w:spacing w:after="0" w:line="240" w:lineRule="auto"/>
        <w:ind w:left="5670"/>
        <w:contextualSpacing/>
        <w:rPr>
          <w:rFonts w:ascii="Arial" w:hAnsi="Arial" w:cs="Arial"/>
          <w:sz w:val="12"/>
          <w:szCs w:val="14"/>
        </w:rPr>
      </w:pPr>
      <w:r w:rsidRPr="0022290E">
        <w:rPr>
          <w:rFonts w:ascii="Arial" w:hAnsi="Arial" w:cs="Arial"/>
          <w:sz w:val="12"/>
          <w:szCs w:val="14"/>
        </w:rPr>
        <w:t xml:space="preserve">                                                                                                                                                                Приложение № 5 </w:t>
      </w:r>
      <w:r w:rsidRPr="0022290E">
        <w:rPr>
          <w:rFonts w:ascii="Arial" w:hAnsi="Arial" w:cs="Arial"/>
          <w:sz w:val="12"/>
          <w:szCs w:val="14"/>
        </w:rPr>
        <w:br/>
        <w:t xml:space="preserve">к  муниципальной программе    Канского района «Система социальной защиты населения Канского района»                                                                                                                                                                 </w:t>
      </w:r>
    </w:p>
    <w:p w:rsidR="001C4405" w:rsidRPr="00063572" w:rsidRDefault="001C4405" w:rsidP="001C4405">
      <w:pPr>
        <w:spacing w:after="0" w:line="240" w:lineRule="auto"/>
        <w:ind w:left="5670"/>
        <w:contextualSpacing/>
        <w:rPr>
          <w:rFonts w:ascii="Arial" w:hAnsi="Arial" w:cs="Arial"/>
          <w:sz w:val="14"/>
          <w:szCs w:val="14"/>
        </w:rPr>
      </w:pPr>
      <w:r w:rsidRPr="001C4405">
        <w:rPr>
          <w:rFonts w:ascii="Arial" w:hAnsi="Arial" w:cs="Arial"/>
          <w:sz w:val="14"/>
          <w:szCs w:val="14"/>
        </w:rPr>
        <w:t xml:space="preserve">                                                                                                                                                                </w:t>
      </w:r>
    </w:p>
    <w:p w:rsidR="0049728C" w:rsidRPr="00063572" w:rsidRDefault="0049728C" w:rsidP="004B0E1A">
      <w:pPr>
        <w:spacing w:line="240" w:lineRule="auto"/>
        <w:rPr>
          <w:rFonts w:ascii="Arial" w:hAnsi="Arial" w:cs="Arial"/>
          <w:vanish/>
          <w:sz w:val="14"/>
          <w:szCs w:val="1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2268"/>
        <w:gridCol w:w="1134"/>
        <w:gridCol w:w="1134"/>
        <w:gridCol w:w="993"/>
        <w:gridCol w:w="1036"/>
        <w:gridCol w:w="947"/>
      </w:tblGrid>
      <w:tr w:rsidR="0049728C" w:rsidRPr="00F12267" w:rsidTr="00F12267">
        <w:trPr>
          <w:trHeight w:val="20"/>
        </w:trPr>
        <w:tc>
          <w:tcPr>
            <w:tcW w:w="9922" w:type="dxa"/>
            <w:gridSpan w:val="8"/>
            <w:tcBorders>
              <w:top w:val="nil"/>
              <w:left w:val="nil"/>
              <w:bottom w:val="nil"/>
              <w:right w:val="nil"/>
            </w:tcBorders>
            <w:shd w:val="clear" w:color="auto" w:fill="auto"/>
            <w:noWrap/>
          </w:tcPr>
          <w:p w:rsidR="00063572" w:rsidRPr="00F12267" w:rsidRDefault="00063572" w:rsidP="004B0E1A">
            <w:pPr>
              <w:pStyle w:val="ConsPlusCell"/>
              <w:tabs>
                <w:tab w:val="left" w:pos="10635"/>
              </w:tabs>
              <w:rPr>
                <w:sz w:val="12"/>
                <w:szCs w:val="14"/>
              </w:rPr>
            </w:pPr>
          </w:p>
        </w:tc>
      </w:tr>
      <w:tr w:rsidR="0049728C" w:rsidRPr="00F12267" w:rsidTr="00F12267">
        <w:trPr>
          <w:trHeight w:val="20"/>
        </w:trPr>
        <w:tc>
          <w:tcPr>
            <w:tcW w:w="9922" w:type="dxa"/>
            <w:gridSpan w:val="8"/>
            <w:tcBorders>
              <w:top w:val="nil"/>
              <w:left w:val="nil"/>
              <w:bottom w:val="single" w:sz="4" w:space="0" w:color="auto"/>
              <w:right w:val="nil"/>
            </w:tcBorders>
            <w:shd w:val="clear" w:color="auto" w:fill="auto"/>
          </w:tcPr>
          <w:p w:rsidR="0049728C" w:rsidRPr="00F12267" w:rsidRDefault="0049728C" w:rsidP="004B0E1A">
            <w:pPr>
              <w:pStyle w:val="ConsPlusCell"/>
              <w:jc w:val="center"/>
              <w:rPr>
                <w:bCs/>
                <w:sz w:val="12"/>
                <w:szCs w:val="14"/>
              </w:rPr>
            </w:pPr>
            <w:r w:rsidRPr="00F12267">
              <w:rPr>
                <w:bCs/>
                <w:sz w:val="12"/>
                <w:szCs w:val="14"/>
              </w:rPr>
              <w:t xml:space="preserve">Информация о ресурсном обеспечении и прогнозной оценке расходов на реализацию целей муниципальной  программы </w:t>
            </w:r>
            <w:r w:rsidRPr="00F12267">
              <w:rPr>
                <w:bCs/>
                <w:sz w:val="12"/>
                <w:szCs w:val="14"/>
              </w:rPr>
              <w:br/>
              <w:t xml:space="preserve"> «Система социальной защиты населения Канского района»  с учетом источников финансирования, в том числе по уровням бюджетной системы</w:t>
            </w:r>
          </w:p>
          <w:p w:rsidR="0049728C" w:rsidRPr="00F12267" w:rsidRDefault="0049728C" w:rsidP="004B0E1A">
            <w:pPr>
              <w:pStyle w:val="ConsPlusCell"/>
              <w:jc w:val="center"/>
              <w:rPr>
                <w:bCs/>
                <w:sz w:val="12"/>
                <w:szCs w:val="14"/>
              </w:rPr>
            </w:pPr>
          </w:p>
        </w:tc>
      </w:tr>
      <w:tr w:rsidR="0049728C" w:rsidRPr="00F12267" w:rsidTr="00F12267">
        <w:trPr>
          <w:trHeight w:val="20"/>
        </w:trPr>
        <w:tc>
          <w:tcPr>
            <w:tcW w:w="1276" w:type="dxa"/>
            <w:vMerge w:val="restart"/>
            <w:tcBorders>
              <w:top w:val="single" w:sz="4" w:space="0" w:color="auto"/>
            </w:tcBorders>
            <w:shd w:val="clear" w:color="auto" w:fill="auto"/>
            <w:vAlign w:val="center"/>
          </w:tcPr>
          <w:p w:rsidR="0049728C" w:rsidRPr="00F12267" w:rsidRDefault="0049728C" w:rsidP="004B0E1A">
            <w:pPr>
              <w:pStyle w:val="ConsPlusCell"/>
              <w:jc w:val="center"/>
              <w:rPr>
                <w:sz w:val="12"/>
                <w:szCs w:val="14"/>
              </w:rPr>
            </w:pPr>
            <w:r w:rsidRPr="00F12267">
              <w:rPr>
                <w:sz w:val="12"/>
                <w:szCs w:val="14"/>
              </w:rPr>
              <w:t>Статус</w:t>
            </w:r>
          </w:p>
        </w:tc>
        <w:tc>
          <w:tcPr>
            <w:tcW w:w="1134" w:type="dxa"/>
            <w:vMerge w:val="restart"/>
            <w:tcBorders>
              <w:top w:val="single" w:sz="4" w:space="0" w:color="auto"/>
            </w:tcBorders>
            <w:shd w:val="clear" w:color="auto" w:fill="auto"/>
            <w:vAlign w:val="center"/>
          </w:tcPr>
          <w:p w:rsidR="0049728C" w:rsidRPr="00F12267" w:rsidRDefault="0049728C" w:rsidP="004B0E1A">
            <w:pPr>
              <w:pStyle w:val="ConsPlusCell"/>
              <w:jc w:val="center"/>
              <w:rPr>
                <w:sz w:val="12"/>
                <w:szCs w:val="14"/>
              </w:rPr>
            </w:pPr>
            <w:r w:rsidRPr="00F12267">
              <w:rPr>
                <w:sz w:val="12"/>
                <w:szCs w:val="14"/>
              </w:rPr>
              <w:t xml:space="preserve">Наименование муниципальной </w:t>
            </w:r>
            <w:r w:rsidRPr="00F12267">
              <w:rPr>
                <w:sz w:val="12"/>
                <w:szCs w:val="14"/>
              </w:rPr>
              <w:br/>
              <w:t>программы, подпрограммы</w:t>
            </w:r>
            <w:r w:rsidRPr="00F12267">
              <w:rPr>
                <w:sz w:val="12"/>
                <w:szCs w:val="14"/>
              </w:rPr>
              <w:br/>
              <w:t xml:space="preserve"> программы</w:t>
            </w:r>
          </w:p>
        </w:tc>
        <w:tc>
          <w:tcPr>
            <w:tcW w:w="2268" w:type="dxa"/>
            <w:vMerge w:val="restart"/>
            <w:tcBorders>
              <w:top w:val="single" w:sz="4" w:space="0" w:color="auto"/>
            </w:tcBorders>
            <w:shd w:val="clear" w:color="auto" w:fill="auto"/>
            <w:vAlign w:val="center"/>
          </w:tcPr>
          <w:p w:rsidR="0049728C" w:rsidRPr="00F12267" w:rsidRDefault="0049728C" w:rsidP="004B0E1A">
            <w:pPr>
              <w:pStyle w:val="ConsPlusCell"/>
              <w:jc w:val="center"/>
              <w:rPr>
                <w:sz w:val="12"/>
                <w:szCs w:val="14"/>
              </w:rPr>
            </w:pPr>
            <w:r w:rsidRPr="00F12267">
              <w:rPr>
                <w:sz w:val="12"/>
                <w:szCs w:val="14"/>
              </w:rPr>
              <w:t>Ответственный исполнитель, соисполнитель</w:t>
            </w:r>
          </w:p>
        </w:tc>
        <w:tc>
          <w:tcPr>
            <w:tcW w:w="5244" w:type="dxa"/>
            <w:gridSpan w:val="5"/>
            <w:tcBorders>
              <w:top w:val="single" w:sz="4" w:space="0" w:color="auto"/>
            </w:tcBorders>
            <w:shd w:val="clear" w:color="auto" w:fill="auto"/>
            <w:vAlign w:val="center"/>
          </w:tcPr>
          <w:p w:rsidR="0049728C" w:rsidRPr="00F12267" w:rsidRDefault="0049728C" w:rsidP="004B0E1A">
            <w:pPr>
              <w:pStyle w:val="ConsPlusCell"/>
              <w:jc w:val="center"/>
              <w:rPr>
                <w:sz w:val="12"/>
                <w:szCs w:val="14"/>
              </w:rPr>
            </w:pPr>
            <w:r w:rsidRPr="00F12267">
              <w:rPr>
                <w:sz w:val="12"/>
                <w:szCs w:val="14"/>
              </w:rPr>
              <w:t>Оценка расходов</w:t>
            </w:r>
            <w:r w:rsidRPr="00F12267">
              <w:rPr>
                <w:sz w:val="12"/>
                <w:szCs w:val="14"/>
              </w:rPr>
              <w:br/>
              <w:t>(тыс. руб.), годы</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vMerge/>
            <w:shd w:val="clear" w:color="auto" w:fill="auto"/>
          </w:tcPr>
          <w:p w:rsidR="0049728C" w:rsidRPr="00F12267" w:rsidRDefault="0049728C" w:rsidP="004B0E1A">
            <w:pPr>
              <w:pStyle w:val="ConsPlusCell"/>
              <w:jc w:val="both"/>
              <w:rPr>
                <w:sz w:val="12"/>
                <w:szCs w:val="14"/>
              </w:rPr>
            </w:pPr>
          </w:p>
        </w:tc>
        <w:tc>
          <w:tcPr>
            <w:tcW w:w="1134" w:type="dxa"/>
            <w:shd w:val="clear" w:color="auto" w:fill="auto"/>
          </w:tcPr>
          <w:p w:rsidR="0049728C" w:rsidRPr="00F12267" w:rsidRDefault="0049728C" w:rsidP="004B0E1A">
            <w:pPr>
              <w:pStyle w:val="ConsPlusCell"/>
              <w:jc w:val="both"/>
              <w:rPr>
                <w:sz w:val="12"/>
                <w:szCs w:val="14"/>
              </w:rPr>
            </w:pPr>
            <w:r w:rsidRPr="00F12267">
              <w:rPr>
                <w:sz w:val="12"/>
                <w:szCs w:val="14"/>
              </w:rPr>
              <w:t>текущий</w:t>
            </w:r>
            <w:r w:rsidRPr="00F12267">
              <w:rPr>
                <w:sz w:val="12"/>
                <w:szCs w:val="14"/>
              </w:rPr>
              <w:br/>
              <w:t>финансовый</w:t>
            </w:r>
            <w:r w:rsidRPr="00F12267">
              <w:rPr>
                <w:sz w:val="12"/>
                <w:szCs w:val="14"/>
              </w:rPr>
              <w:br/>
              <w:t>год</w:t>
            </w:r>
          </w:p>
          <w:p w:rsidR="0049728C" w:rsidRPr="00F12267" w:rsidRDefault="0049728C" w:rsidP="004B0E1A">
            <w:pPr>
              <w:pStyle w:val="ConsPlusCell"/>
              <w:jc w:val="both"/>
              <w:rPr>
                <w:sz w:val="12"/>
                <w:szCs w:val="14"/>
              </w:rPr>
            </w:pPr>
            <w:r w:rsidRPr="00F12267">
              <w:rPr>
                <w:sz w:val="12"/>
                <w:szCs w:val="14"/>
              </w:rPr>
              <w:t>2017 год</w:t>
            </w:r>
          </w:p>
        </w:tc>
        <w:tc>
          <w:tcPr>
            <w:tcW w:w="1134" w:type="dxa"/>
            <w:shd w:val="clear" w:color="auto" w:fill="auto"/>
          </w:tcPr>
          <w:p w:rsidR="0049728C" w:rsidRPr="00F12267" w:rsidRDefault="0049728C" w:rsidP="004B0E1A">
            <w:pPr>
              <w:pStyle w:val="ConsPlusCell"/>
              <w:jc w:val="both"/>
              <w:rPr>
                <w:sz w:val="12"/>
                <w:szCs w:val="14"/>
              </w:rPr>
            </w:pPr>
            <w:r w:rsidRPr="00F12267">
              <w:rPr>
                <w:sz w:val="12"/>
                <w:szCs w:val="14"/>
              </w:rPr>
              <w:t xml:space="preserve">Очередной финансовый год </w:t>
            </w:r>
            <w:r w:rsidRPr="00F12267">
              <w:rPr>
                <w:sz w:val="12"/>
                <w:szCs w:val="14"/>
              </w:rPr>
              <w:br/>
              <w:t>2018 год</w:t>
            </w:r>
          </w:p>
        </w:tc>
        <w:tc>
          <w:tcPr>
            <w:tcW w:w="993" w:type="dxa"/>
            <w:shd w:val="clear" w:color="auto" w:fill="auto"/>
          </w:tcPr>
          <w:p w:rsidR="0049728C" w:rsidRPr="00F12267" w:rsidRDefault="0049728C" w:rsidP="004B0E1A">
            <w:pPr>
              <w:pStyle w:val="ConsPlusCell"/>
              <w:jc w:val="both"/>
              <w:rPr>
                <w:sz w:val="12"/>
                <w:szCs w:val="14"/>
              </w:rPr>
            </w:pPr>
            <w:r w:rsidRPr="00F12267">
              <w:rPr>
                <w:sz w:val="12"/>
                <w:szCs w:val="14"/>
              </w:rPr>
              <w:t xml:space="preserve">первый год </w:t>
            </w:r>
            <w:r w:rsidRPr="00F12267">
              <w:rPr>
                <w:sz w:val="12"/>
                <w:szCs w:val="14"/>
              </w:rPr>
              <w:br/>
              <w:t>планового периода</w:t>
            </w:r>
          </w:p>
          <w:p w:rsidR="0049728C" w:rsidRPr="00F12267" w:rsidRDefault="0049728C" w:rsidP="004B0E1A">
            <w:pPr>
              <w:pStyle w:val="ConsPlusCell"/>
              <w:jc w:val="both"/>
              <w:rPr>
                <w:sz w:val="12"/>
                <w:szCs w:val="14"/>
              </w:rPr>
            </w:pPr>
            <w:r w:rsidRPr="00F12267">
              <w:rPr>
                <w:sz w:val="12"/>
                <w:szCs w:val="14"/>
              </w:rPr>
              <w:t>2019 год</w:t>
            </w:r>
          </w:p>
        </w:tc>
        <w:tc>
          <w:tcPr>
            <w:tcW w:w="1036" w:type="dxa"/>
            <w:shd w:val="clear" w:color="auto" w:fill="auto"/>
          </w:tcPr>
          <w:p w:rsidR="0049728C" w:rsidRPr="00F12267" w:rsidRDefault="0049728C" w:rsidP="004B0E1A">
            <w:pPr>
              <w:pStyle w:val="ConsPlusCell"/>
              <w:jc w:val="both"/>
              <w:rPr>
                <w:sz w:val="12"/>
                <w:szCs w:val="14"/>
              </w:rPr>
            </w:pPr>
            <w:r w:rsidRPr="00F12267">
              <w:rPr>
                <w:sz w:val="12"/>
                <w:szCs w:val="14"/>
              </w:rPr>
              <w:t xml:space="preserve">второй год </w:t>
            </w:r>
            <w:r w:rsidRPr="00F12267">
              <w:rPr>
                <w:sz w:val="12"/>
                <w:szCs w:val="14"/>
              </w:rPr>
              <w:br/>
              <w:t>планового периода</w:t>
            </w:r>
          </w:p>
          <w:p w:rsidR="0049728C" w:rsidRPr="00F12267" w:rsidRDefault="0049728C" w:rsidP="004B0E1A">
            <w:pPr>
              <w:pStyle w:val="ConsPlusCell"/>
              <w:jc w:val="both"/>
              <w:rPr>
                <w:sz w:val="12"/>
                <w:szCs w:val="14"/>
              </w:rPr>
            </w:pPr>
            <w:r w:rsidRPr="00F12267">
              <w:rPr>
                <w:sz w:val="12"/>
                <w:szCs w:val="14"/>
              </w:rPr>
              <w:t>2020 год</w:t>
            </w:r>
          </w:p>
        </w:tc>
        <w:tc>
          <w:tcPr>
            <w:tcW w:w="947" w:type="dxa"/>
            <w:shd w:val="clear" w:color="auto" w:fill="auto"/>
          </w:tcPr>
          <w:p w:rsidR="0049728C" w:rsidRPr="00F12267" w:rsidRDefault="0049728C" w:rsidP="004B0E1A">
            <w:pPr>
              <w:pStyle w:val="ConsPlusCell"/>
              <w:jc w:val="both"/>
              <w:rPr>
                <w:sz w:val="12"/>
                <w:szCs w:val="14"/>
              </w:rPr>
            </w:pPr>
            <w:r w:rsidRPr="00F12267">
              <w:rPr>
                <w:sz w:val="12"/>
                <w:szCs w:val="14"/>
              </w:rPr>
              <w:t>Итого</w:t>
            </w:r>
            <w:r w:rsidRPr="00F12267">
              <w:rPr>
                <w:sz w:val="12"/>
                <w:szCs w:val="14"/>
              </w:rPr>
              <w:br/>
              <w:t>на период</w:t>
            </w:r>
          </w:p>
        </w:tc>
      </w:tr>
      <w:tr w:rsidR="0049728C" w:rsidRPr="00F12267" w:rsidTr="00F12267">
        <w:trPr>
          <w:trHeight w:val="20"/>
        </w:trPr>
        <w:tc>
          <w:tcPr>
            <w:tcW w:w="1276" w:type="dxa"/>
            <w:vMerge w:val="restart"/>
            <w:shd w:val="clear" w:color="auto" w:fill="auto"/>
          </w:tcPr>
          <w:p w:rsidR="0049728C" w:rsidRPr="00F12267" w:rsidRDefault="0049728C" w:rsidP="004B0E1A">
            <w:pPr>
              <w:pStyle w:val="ConsPlusCell"/>
              <w:jc w:val="both"/>
              <w:rPr>
                <w:bCs/>
                <w:sz w:val="12"/>
                <w:szCs w:val="14"/>
              </w:rPr>
            </w:pPr>
            <w:r w:rsidRPr="00F12267">
              <w:rPr>
                <w:bCs/>
                <w:sz w:val="12"/>
                <w:szCs w:val="14"/>
              </w:rPr>
              <w:t>Муниципальная программа</w:t>
            </w:r>
          </w:p>
        </w:tc>
        <w:tc>
          <w:tcPr>
            <w:tcW w:w="1134" w:type="dxa"/>
            <w:vMerge w:val="restart"/>
            <w:shd w:val="clear" w:color="auto" w:fill="auto"/>
          </w:tcPr>
          <w:p w:rsidR="0049728C" w:rsidRPr="00F12267" w:rsidRDefault="0049728C" w:rsidP="004B0E1A">
            <w:pPr>
              <w:pStyle w:val="ConsPlusCell"/>
              <w:jc w:val="both"/>
              <w:rPr>
                <w:bCs/>
                <w:sz w:val="12"/>
                <w:szCs w:val="14"/>
              </w:rPr>
            </w:pPr>
            <w:r w:rsidRPr="00F12267">
              <w:rPr>
                <w:bCs/>
                <w:sz w:val="12"/>
                <w:szCs w:val="14"/>
              </w:rPr>
              <w:t>«Система социальной защиты населения Канского района»</w:t>
            </w:r>
          </w:p>
        </w:tc>
        <w:tc>
          <w:tcPr>
            <w:tcW w:w="2268" w:type="dxa"/>
            <w:shd w:val="clear" w:color="auto" w:fill="auto"/>
          </w:tcPr>
          <w:p w:rsidR="0049728C" w:rsidRPr="00F12267" w:rsidRDefault="0049728C" w:rsidP="004B0E1A">
            <w:pPr>
              <w:pStyle w:val="ConsPlusCell"/>
              <w:jc w:val="both"/>
              <w:rPr>
                <w:bCs/>
                <w:sz w:val="12"/>
                <w:szCs w:val="14"/>
              </w:rPr>
            </w:pPr>
            <w:r w:rsidRPr="00F12267">
              <w:rPr>
                <w:bCs/>
                <w:sz w:val="12"/>
                <w:szCs w:val="14"/>
              </w:rPr>
              <w:t xml:space="preserve">Всего </w:t>
            </w:r>
          </w:p>
        </w:tc>
        <w:tc>
          <w:tcPr>
            <w:tcW w:w="1134" w:type="dxa"/>
            <w:shd w:val="clear" w:color="auto" w:fill="auto"/>
            <w:vAlign w:val="center"/>
          </w:tcPr>
          <w:p w:rsidR="0049728C" w:rsidRPr="00F12267" w:rsidRDefault="0049728C" w:rsidP="004B0E1A">
            <w:pPr>
              <w:pStyle w:val="ConsPlusCell"/>
              <w:jc w:val="center"/>
              <w:rPr>
                <w:bCs/>
                <w:sz w:val="12"/>
                <w:szCs w:val="14"/>
              </w:rPr>
            </w:pPr>
            <w:r w:rsidRPr="00F12267">
              <w:rPr>
                <w:bCs/>
                <w:sz w:val="12"/>
                <w:szCs w:val="14"/>
              </w:rPr>
              <w:t>31 612,3</w:t>
            </w:r>
          </w:p>
        </w:tc>
        <w:tc>
          <w:tcPr>
            <w:tcW w:w="1134" w:type="dxa"/>
            <w:shd w:val="clear" w:color="auto" w:fill="auto"/>
            <w:vAlign w:val="center"/>
          </w:tcPr>
          <w:p w:rsidR="0049728C" w:rsidRPr="00F12267" w:rsidRDefault="0049728C" w:rsidP="004B0E1A">
            <w:pPr>
              <w:pStyle w:val="ConsPlusCell"/>
              <w:jc w:val="center"/>
              <w:rPr>
                <w:bCs/>
                <w:sz w:val="12"/>
                <w:szCs w:val="14"/>
              </w:rPr>
            </w:pPr>
            <w:r w:rsidRPr="00F12267">
              <w:rPr>
                <w:bCs/>
                <w:sz w:val="12"/>
                <w:szCs w:val="14"/>
              </w:rPr>
              <w:t>33 703,4</w:t>
            </w:r>
          </w:p>
        </w:tc>
        <w:tc>
          <w:tcPr>
            <w:tcW w:w="993" w:type="dxa"/>
            <w:shd w:val="clear" w:color="auto" w:fill="auto"/>
            <w:vAlign w:val="center"/>
          </w:tcPr>
          <w:p w:rsidR="0049728C" w:rsidRPr="00F12267" w:rsidRDefault="0049728C" w:rsidP="004B0E1A">
            <w:pPr>
              <w:pStyle w:val="ConsPlusCell"/>
              <w:jc w:val="center"/>
              <w:rPr>
                <w:bCs/>
                <w:sz w:val="12"/>
                <w:szCs w:val="14"/>
              </w:rPr>
            </w:pPr>
            <w:r w:rsidRPr="00F12267">
              <w:rPr>
                <w:bCs/>
                <w:sz w:val="12"/>
                <w:szCs w:val="14"/>
              </w:rPr>
              <w:t>29 194,3</w:t>
            </w:r>
          </w:p>
        </w:tc>
        <w:tc>
          <w:tcPr>
            <w:tcW w:w="1036" w:type="dxa"/>
            <w:shd w:val="clear" w:color="auto" w:fill="auto"/>
            <w:vAlign w:val="center"/>
          </w:tcPr>
          <w:p w:rsidR="0049728C" w:rsidRPr="00F12267" w:rsidRDefault="0049728C" w:rsidP="004B0E1A">
            <w:pPr>
              <w:pStyle w:val="ConsPlusCell"/>
              <w:jc w:val="center"/>
              <w:rPr>
                <w:bCs/>
                <w:sz w:val="12"/>
                <w:szCs w:val="14"/>
              </w:rPr>
            </w:pPr>
            <w:r w:rsidRPr="00F12267">
              <w:rPr>
                <w:bCs/>
                <w:sz w:val="12"/>
                <w:szCs w:val="14"/>
              </w:rPr>
              <w:t>29 194,3</w:t>
            </w:r>
          </w:p>
        </w:tc>
        <w:tc>
          <w:tcPr>
            <w:tcW w:w="947" w:type="dxa"/>
            <w:shd w:val="clear" w:color="auto" w:fill="auto"/>
            <w:vAlign w:val="center"/>
          </w:tcPr>
          <w:p w:rsidR="0049728C" w:rsidRPr="00F12267" w:rsidRDefault="0049728C" w:rsidP="004B0E1A">
            <w:pPr>
              <w:pStyle w:val="ConsPlusCell"/>
              <w:jc w:val="center"/>
              <w:rPr>
                <w:bCs/>
                <w:sz w:val="12"/>
                <w:szCs w:val="14"/>
              </w:rPr>
            </w:pPr>
            <w:r w:rsidRPr="00F12267">
              <w:rPr>
                <w:bCs/>
                <w:sz w:val="12"/>
                <w:szCs w:val="14"/>
              </w:rPr>
              <w:t>123 704,3</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bCs/>
                <w:sz w:val="12"/>
                <w:szCs w:val="14"/>
              </w:rPr>
            </w:pPr>
          </w:p>
        </w:tc>
        <w:tc>
          <w:tcPr>
            <w:tcW w:w="1134" w:type="dxa"/>
            <w:vMerge/>
            <w:shd w:val="clear" w:color="auto" w:fill="auto"/>
          </w:tcPr>
          <w:p w:rsidR="0049728C" w:rsidRPr="00F12267" w:rsidRDefault="0049728C" w:rsidP="004B0E1A">
            <w:pPr>
              <w:pStyle w:val="ConsPlusCell"/>
              <w:jc w:val="both"/>
              <w:rPr>
                <w:bCs/>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в том числе:</w:t>
            </w:r>
          </w:p>
        </w:tc>
        <w:tc>
          <w:tcPr>
            <w:tcW w:w="1134" w:type="dxa"/>
            <w:shd w:val="clear" w:color="auto" w:fill="auto"/>
            <w:noWrap/>
            <w:vAlign w:val="center"/>
          </w:tcPr>
          <w:p w:rsidR="0049728C" w:rsidRPr="00F12267" w:rsidRDefault="0049728C" w:rsidP="004B0E1A">
            <w:pPr>
              <w:pStyle w:val="ConsPlusCell"/>
              <w:jc w:val="center"/>
              <w:rPr>
                <w:sz w:val="12"/>
                <w:szCs w:val="14"/>
                <w:highlight w:val="green"/>
              </w:rPr>
            </w:pPr>
          </w:p>
        </w:tc>
        <w:tc>
          <w:tcPr>
            <w:tcW w:w="1134" w:type="dxa"/>
            <w:shd w:val="clear" w:color="auto" w:fill="auto"/>
            <w:noWrap/>
            <w:vAlign w:val="center"/>
          </w:tcPr>
          <w:p w:rsidR="0049728C" w:rsidRPr="00F12267" w:rsidRDefault="0049728C" w:rsidP="004B0E1A">
            <w:pPr>
              <w:pStyle w:val="ConsPlusCell"/>
              <w:jc w:val="center"/>
              <w:rPr>
                <w:sz w:val="12"/>
                <w:szCs w:val="14"/>
              </w:rPr>
            </w:pPr>
          </w:p>
        </w:tc>
        <w:tc>
          <w:tcPr>
            <w:tcW w:w="993" w:type="dxa"/>
            <w:shd w:val="clear" w:color="auto" w:fill="auto"/>
            <w:noWrap/>
            <w:vAlign w:val="center"/>
          </w:tcPr>
          <w:p w:rsidR="0049728C" w:rsidRPr="00F12267" w:rsidRDefault="0049728C" w:rsidP="004B0E1A">
            <w:pPr>
              <w:pStyle w:val="ConsPlusCell"/>
              <w:jc w:val="center"/>
              <w:rPr>
                <w:sz w:val="12"/>
                <w:szCs w:val="14"/>
              </w:rPr>
            </w:pPr>
          </w:p>
        </w:tc>
        <w:tc>
          <w:tcPr>
            <w:tcW w:w="1036" w:type="dxa"/>
            <w:shd w:val="clear" w:color="auto" w:fill="auto"/>
            <w:noWrap/>
            <w:vAlign w:val="center"/>
          </w:tcPr>
          <w:p w:rsidR="0049728C" w:rsidRPr="00F12267" w:rsidRDefault="0049728C" w:rsidP="004B0E1A">
            <w:pPr>
              <w:pStyle w:val="ConsPlusCell"/>
              <w:jc w:val="center"/>
              <w:rPr>
                <w:sz w:val="12"/>
                <w:szCs w:val="14"/>
              </w:rPr>
            </w:pPr>
          </w:p>
        </w:tc>
        <w:tc>
          <w:tcPr>
            <w:tcW w:w="947" w:type="dxa"/>
            <w:shd w:val="clear" w:color="auto" w:fill="auto"/>
            <w:noWrap/>
            <w:vAlign w:val="center"/>
          </w:tcPr>
          <w:p w:rsidR="0049728C" w:rsidRPr="00F12267" w:rsidRDefault="0049728C" w:rsidP="004B0E1A">
            <w:pPr>
              <w:pStyle w:val="ConsPlusCell"/>
              <w:jc w:val="center"/>
              <w:rPr>
                <w:sz w:val="12"/>
                <w:szCs w:val="14"/>
              </w:rPr>
            </w:pP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bCs/>
                <w:sz w:val="12"/>
                <w:szCs w:val="14"/>
              </w:rPr>
            </w:pPr>
          </w:p>
        </w:tc>
        <w:tc>
          <w:tcPr>
            <w:tcW w:w="1134" w:type="dxa"/>
            <w:vMerge/>
            <w:shd w:val="clear" w:color="auto" w:fill="auto"/>
          </w:tcPr>
          <w:p w:rsidR="0049728C" w:rsidRPr="00F12267" w:rsidRDefault="0049728C" w:rsidP="004B0E1A">
            <w:pPr>
              <w:pStyle w:val="ConsPlusCell"/>
              <w:jc w:val="both"/>
              <w:rPr>
                <w:bCs/>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федеральный бюджет</w:t>
            </w:r>
            <w:proofErr w:type="gramStart"/>
            <w:r w:rsidRPr="00F12267">
              <w:rPr>
                <w:sz w:val="12"/>
                <w:szCs w:val="14"/>
              </w:rPr>
              <w:t xml:space="preserve"> (*)</w:t>
            </w:r>
            <w:proofErr w:type="gramEnd"/>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b/>
                <w:bCs/>
                <w:sz w:val="12"/>
                <w:szCs w:val="14"/>
              </w:rPr>
            </w:pPr>
          </w:p>
        </w:tc>
        <w:tc>
          <w:tcPr>
            <w:tcW w:w="1134" w:type="dxa"/>
            <w:vMerge/>
            <w:shd w:val="clear" w:color="auto" w:fill="auto"/>
          </w:tcPr>
          <w:p w:rsidR="0049728C" w:rsidRPr="00F12267" w:rsidRDefault="0049728C" w:rsidP="004B0E1A">
            <w:pPr>
              <w:pStyle w:val="ConsPlusCell"/>
              <w:jc w:val="both"/>
              <w:rPr>
                <w:b/>
                <w:bCs/>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краевой бюджет</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29 812,3</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31 714,0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27 215,7</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27 215,7</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115 957,7</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b/>
                <w:bCs/>
                <w:sz w:val="12"/>
                <w:szCs w:val="14"/>
              </w:rPr>
            </w:pPr>
          </w:p>
        </w:tc>
        <w:tc>
          <w:tcPr>
            <w:tcW w:w="1134" w:type="dxa"/>
            <w:vMerge/>
            <w:shd w:val="clear" w:color="auto" w:fill="auto"/>
          </w:tcPr>
          <w:p w:rsidR="0049728C" w:rsidRPr="00F12267" w:rsidRDefault="0049728C" w:rsidP="004B0E1A">
            <w:pPr>
              <w:pStyle w:val="ConsPlusCell"/>
              <w:jc w:val="both"/>
              <w:rPr>
                <w:b/>
                <w:bCs/>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внебюджетные источники</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850,0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900,0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900,0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900,0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3 550,0</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b/>
                <w:bCs/>
                <w:sz w:val="12"/>
                <w:szCs w:val="14"/>
              </w:rPr>
            </w:pPr>
          </w:p>
        </w:tc>
        <w:tc>
          <w:tcPr>
            <w:tcW w:w="1134" w:type="dxa"/>
            <w:vMerge/>
            <w:shd w:val="clear" w:color="auto" w:fill="auto"/>
          </w:tcPr>
          <w:p w:rsidR="0049728C" w:rsidRPr="00F12267" w:rsidRDefault="0049728C" w:rsidP="004B0E1A">
            <w:pPr>
              <w:pStyle w:val="ConsPlusCell"/>
              <w:jc w:val="both"/>
              <w:rPr>
                <w:b/>
                <w:bCs/>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бюджеты муниципальных образований</w:t>
            </w:r>
            <w:proofErr w:type="gramStart"/>
            <w:r w:rsidRPr="00F12267">
              <w:rPr>
                <w:sz w:val="12"/>
                <w:szCs w:val="14"/>
              </w:rPr>
              <w:t xml:space="preserve"> (**)</w:t>
            </w:r>
            <w:proofErr w:type="gramEnd"/>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950,0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1 089,4</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1 078,6</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1 078,6</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4 196,6</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b/>
                <w:bCs/>
                <w:sz w:val="12"/>
                <w:szCs w:val="14"/>
              </w:rPr>
            </w:pPr>
          </w:p>
        </w:tc>
        <w:tc>
          <w:tcPr>
            <w:tcW w:w="1134" w:type="dxa"/>
            <w:vMerge/>
            <w:shd w:val="clear" w:color="auto" w:fill="auto"/>
          </w:tcPr>
          <w:p w:rsidR="0049728C" w:rsidRPr="00F12267" w:rsidRDefault="0049728C" w:rsidP="004B0E1A">
            <w:pPr>
              <w:pStyle w:val="ConsPlusCell"/>
              <w:jc w:val="both"/>
              <w:rPr>
                <w:b/>
                <w:bCs/>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юридические лица</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r w:rsidR="0049728C" w:rsidRPr="00F12267" w:rsidTr="00F12267">
        <w:trPr>
          <w:trHeight w:val="20"/>
        </w:trPr>
        <w:tc>
          <w:tcPr>
            <w:tcW w:w="1276" w:type="dxa"/>
            <w:vMerge w:val="restart"/>
            <w:shd w:val="clear" w:color="auto" w:fill="auto"/>
          </w:tcPr>
          <w:p w:rsidR="0049728C" w:rsidRPr="00F12267" w:rsidRDefault="0049728C" w:rsidP="004B0E1A">
            <w:pPr>
              <w:pStyle w:val="ConsPlusCell"/>
              <w:jc w:val="both"/>
              <w:rPr>
                <w:sz w:val="12"/>
                <w:szCs w:val="14"/>
              </w:rPr>
            </w:pPr>
            <w:r w:rsidRPr="00F12267">
              <w:rPr>
                <w:sz w:val="12"/>
                <w:szCs w:val="14"/>
              </w:rPr>
              <w:t>Подпрограмма 1</w:t>
            </w:r>
          </w:p>
        </w:tc>
        <w:tc>
          <w:tcPr>
            <w:tcW w:w="1134" w:type="dxa"/>
            <w:vMerge w:val="restart"/>
            <w:shd w:val="clear" w:color="auto" w:fill="auto"/>
          </w:tcPr>
          <w:p w:rsidR="0049728C" w:rsidRPr="00F12267" w:rsidRDefault="0049728C" w:rsidP="004B0E1A">
            <w:pPr>
              <w:pStyle w:val="ConsPlusCell"/>
              <w:rPr>
                <w:sz w:val="12"/>
                <w:szCs w:val="14"/>
              </w:rPr>
            </w:pPr>
            <w:r w:rsidRPr="00F12267">
              <w:rPr>
                <w:sz w:val="12"/>
                <w:szCs w:val="14"/>
              </w:rPr>
              <w:t>«Повышение качества жизни отдельных категорий граждан»</w:t>
            </w:r>
          </w:p>
        </w:tc>
        <w:tc>
          <w:tcPr>
            <w:tcW w:w="2268" w:type="dxa"/>
            <w:shd w:val="clear" w:color="auto" w:fill="auto"/>
          </w:tcPr>
          <w:p w:rsidR="0049728C" w:rsidRPr="00F12267" w:rsidRDefault="0049728C" w:rsidP="004B0E1A">
            <w:pPr>
              <w:pStyle w:val="ConsPlusCell"/>
              <w:jc w:val="both"/>
              <w:rPr>
                <w:sz w:val="12"/>
                <w:szCs w:val="14"/>
              </w:rPr>
            </w:pPr>
            <w:r w:rsidRPr="00F12267">
              <w:rPr>
                <w:sz w:val="12"/>
                <w:szCs w:val="14"/>
              </w:rPr>
              <w:t xml:space="preserve">Всего </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1 043,6</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1 186,0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1 172,2</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1 172,2</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4 574,0</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в том числе:</w:t>
            </w:r>
          </w:p>
        </w:tc>
        <w:tc>
          <w:tcPr>
            <w:tcW w:w="1134" w:type="dxa"/>
            <w:shd w:val="clear" w:color="auto" w:fill="auto"/>
            <w:noWrap/>
            <w:vAlign w:val="center"/>
          </w:tcPr>
          <w:p w:rsidR="0049728C" w:rsidRPr="00F12267" w:rsidRDefault="0049728C" w:rsidP="004B0E1A">
            <w:pPr>
              <w:pStyle w:val="ConsPlusCell"/>
              <w:jc w:val="center"/>
              <w:rPr>
                <w:sz w:val="12"/>
                <w:szCs w:val="14"/>
              </w:rPr>
            </w:pPr>
          </w:p>
        </w:tc>
        <w:tc>
          <w:tcPr>
            <w:tcW w:w="1134" w:type="dxa"/>
            <w:shd w:val="clear" w:color="auto" w:fill="auto"/>
            <w:noWrap/>
            <w:vAlign w:val="center"/>
          </w:tcPr>
          <w:p w:rsidR="0049728C" w:rsidRPr="00F12267" w:rsidRDefault="0049728C" w:rsidP="004B0E1A">
            <w:pPr>
              <w:pStyle w:val="ConsPlusCell"/>
              <w:jc w:val="center"/>
              <w:rPr>
                <w:sz w:val="12"/>
                <w:szCs w:val="14"/>
              </w:rPr>
            </w:pPr>
          </w:p>
        </w:tc>
        <w:tc>
          <w:tcPr>
            <w:tcW w:w="993" w:type="dxa"/>
            <w:shd w:val="clear" w:color="auto" w:fill="auto"/>
            <w:noWrap/>
            <w:vAlign w:val="center"/>
          </w:tcPr>
          <w:p w:rsidR="0049728C" w:rsidRPr="00F12267" w:rsidRDefault="0049728C" w:rsidP="004B0E1A">
            <w:pPr>
              <w:pStyle w:val="ConsPlusCell"/>
              <w:jc w:val="center"/>
              <w:rPr>
                <w:sz w:val="12"/>
                <w:szCs w:val="14"/>
              </w:rPr>
            </w:pPr>
          </w:p>
        </w:tc>
        <w:tc>
          <w:tcPr>
            <w:tcW w:w="1036" w:type="dxa"/>
            <w:shd w:val="clear" w:color="auto" w:fill="auto"/>
            <w:noWrap/>
            <w:vAlign w:val="center"/>
          </w:tcPr>
          <w:p w:rsidR="0049728C" w:rsidRPr="00F12267" w:rsidRDefault="0049728C" w:rsidP="004B0E1A">
            <w:pPr>
              <w:pStyle w:val="ConsPlusCell"/>
              <w:jc w:val="center"/>
              <w:rPr>
                <w:sz w:val="12"/>
                <w:szCs w:val="14"/>
              </w:rPr>
            </w:pPr>
          </w:p>
        </w:tc>
        <w:tc>
          <w:tcPr>
            <w:tcW w:w="947" w:type="dxa"/>
            <w:shd w:val="clear" w:color="auto" w:fill="auto"/>
            <w:noWrap/>
            <w:vAlign w:val="center"/>
          </w:tcPr>
          <w:p w:rsidR="0049728C" w:rsidRPr="00F12267" w:rsidRDefault="0049728C" w:rsidP="004B0E1A">
            <w:pPr>
              <w:pStyle w:val="ConsPlusCell"/>
              <w:jc w:val="center"/>
              <w:rPr>
                <w:sz w:val="12"/>
                <w:szCs w:val="14"/>
              </w:rPr>
            </w:pP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федеральный бюджет</w:t>
            </w:r>
            <w:proofErr w:type="gramStart"/>
            <w:r w:rsidRPr="00F12267">
              <w:rPr>
                <w:sz w:val="12"/>
                <w:szCs w:val="14"/>
              </w:rPr>
              <w:t xml:space="preserve"> (*)</w:t>
            </w:r>
            <w:proofErr w:type="gramEnd"/>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краевой бюджет</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93,6</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96,6</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93,6</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93,6</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377,4</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внебюджетные источники</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бюджеты муниципальных образований</w:t>
            </w:r>
            <w:proofErr w:type="gramStart"/>
            <w:r w:rsidRPr="00F12267">
              <w:rPr>
                <w:sz w:val="12"/>
                <w:szCs w:val="14"/>
              </w:rPr>
              <w:t xml:space="preserve"> (**)</w:t>
            </w:r>
            <w:proofErr w:type="gramEnd"/>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950,0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1 089,4</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1 078,6</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1 078,6</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4 196,6</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юридические лица</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r w:rsidR="0049728C" w:rsidRPr="00F12267" w:rsidTr="00F12267">
        <w:trPr>
          <w:trHeight w:val="20"/>
        </w:trPr>
        <w:tc>
          <w:tcPr>
            <w:tcW w:w="1276" w:type="dxa"/>
            <w:vMerge w:val="restart"/>
            <w:shd w:val="clear" w:color="auto" w:fill="auto"/>
          </w:tcPr>
          <w:p w:rsidR="0049728C" w:rsidRPr="00F12267" w:rsidRDefault="0049728C" w:rsidP="004B0E1A">
            <w:pPr>
              <w:pStyle w:val="ConsPlusCell"/>
              <w:jc w:val="both"/>
              <w:rPr>
                <w:sz w:val="12"/>
                <w:szCs w:val="14"/>
              </w:rPr>
            </w:pPr>
            <w:r w:rsidRPr="00F12267">
              <w:rPr>
                <w:sz w:val="12"/>
                <w:szCs w:val="14"/>
              </w:rPr>
              <w:t>Подпрограмма 2</w:t>
            </w:r>
          </w:p>
        </w:tc>
        <w:tc>
          <w:tcPr>
            <w:tcW w:w="1134" w:type="dxa"/>
            <w:vMerge w:val="restart"/>
            <w:shd w:val="clear" w:color="auto" w:fill="auto"/>
          </w:tcPr>
          <w:p w:rsidR="0049728C" w:rsidRPr="00F12267" w:rsidRDefault="0049728C" w:rsidP="004B0E1A">
            <w:pPr>
              <w:pStyle w:val="ConsPlusCell"/>
              <w:rPr>
                <w:sz w:val="12"/>
                <w:szCs w:val="14"/>
              </w:rPr>
            </w:pPr>
            <w:r w:rsidRPr="00F12267">
              <w:rPr>
                <w:sz w:val="12"/>
                <w:szCs w:val="14"/>
              </w:rPr>
              <w:t>«Повышение качества и доступности социальных услуг населению»</w:t>
            </w:r>
          </w:p>
        </w:tc>
        <w:tc>
          <w:tcPr>
            <w:tcW w:w="2268" w:type="dxa"/>
            <w:shd w:val="clear" w:color="auto" w:fill="auto"/>
          </w:tcPr>
          <w:p w:rsidR="0049728C" w:rsidRPr="00F12267" w:rsidRDefault="0049728C" w:rsidP="004B0E1A">
            <w:pPr>
              <w:pStyle w:val="ConsPlusCell"/>
              <w:jc w:val="both"/>
              <w:rPr>
                <w:sz w:val="12"/>
                <w:szCs w:val="14"/>
              </w:rPr>
            </w:pPr>
            <w:r w:rsidRPr="00F12267">
              <w:rPr>
                <w:sz w:val="12"/>
                <w:szCs w:val="14"/>
              </w:rPr>
              <w:t xml:space="preserve">Всего </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21 667,8</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22 531,3</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19 067,4</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19 067,4</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82 333,9</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в том числе:</w:t>
            </w:r>
          </w:p>
        </w:tc>
        <w:tc>
          <w:tcPr>
            <w:tcW w:w="1134" w:type="dxa"/>
            <w:shd w:val="clear" w:color="auto" w:fill="auto"/>
            <w:noWrap/>
            <w:vAlign w:val="center"/>
          </w:tcPr>
          <w:p w:rsidR="0049728C" w:rsidRPr="00F12267" w:rsidRDefault="0049728C" w:rsidP="004B0E1A">
            <w:pPr>
              <w:pStyle w:val="ConsPlusCell"/>
              <w:jc w:val="center"/>
              <w:rPr>
                <w:sz w:val="12"/>
                <w:szCs w:val="14"/>
                <w:highlight w:val="green"/>
              </w:rPr>
            </w:pPr>
          </w:p>
        </w:tc>
        <w:tc>
          <w:tcPr>
            <w:tcW w:w="1134" w:type="dxa"/>
            <w:shd w:val="clear" w:color="auto" w:fill="auto"/>
            <w:noWrap/>
            <w:vAlign w:val="center"/>
          </w:tcPr>
          <w:p w:rsidR="0049728C" w:rsidRPr="00F12267" w:rsidRDefault="0049728C" w:rsidP="004B0E1A">
            <w:pPr>
              <w:pStyle w:val="ConsPlusCell"/>
              <w:jc w:val="center"/>
              <w:rPr>
                <w:sz w:val="12"/>
                <w:szCs w:val="14"/>
                <w:highlight w:val="green"/>
              </w:rPr>
            </w:pPr>
          </w:p>
        </w:tc>
        <w:tc>
          <w:tcPr>
            <w:tcW w:w="993" w:type="dxa"/>
            <w:shd w:val="clear" w:color="auto" w:fill="auto"/>
            <w:noWrap/>
            <w:vAlign w:val="center"/>
          </w:tcPr>
          <w:p w:rsidR="0049728C" w:rsidRPr="00F12267" w:rsidRDefault="0049728C" w:rsidP="004B0E1A">
            <w:pPr>
              <w:pStyle w:val="ConsPlusCell"/>
              <w:jc w:val="center"/>
              <w:rPr>
                <w:sz w:val="12"/>
                <w:szCs w:val="14"/>
                <w:highlight w:val="green"/>
              </w:rPr>
            </w:pPr>
          </w:p>
        </w:tc>
        <w:tc>
          <w:tcPr>
            <w:tcW w:w="1036" w:type="dxa"/>
            <w:shd w:val="clear" w:color="auto" w:fill="auto"/>
            <w:noWrap/>
            <w:vAlign w:val="center"/>
          </w:tcPr>
          <w:p w:rsidR="0049728C" w:rsidRPr="00F12267" w:rsidRDefault="0049728C" w:rsidP="004B0E1A">
            <w:pPr>
              <w:pStyle w:val="ConsPlusCell"/>
              <w:jc w:val="center"/>
              <w:rPr>
                <w:sz w:val="12"/>
                <w:szCs w:val="14"/>
                <w:highlight w:val="green"/>
              </w:rPr>
            </w:pPr>
          </w:p>
        </w:tc>
        <w:tc>
          <w:tcPr>
            <w:tcW w:w="947" w:type="dxa"/>
            <w:shd w:val="clear" w:color="auto" w:fill="auto"/>
            <w:noWrap/>
            <w:vAlign w:val="center"/>
          </w:tcPr>
          <w:p w:rsidR="0049728C" w:rsidRPr="00F12267" w:rsidRDefault="0049728C" w:rsidP="004B0E1A">
            <w:pPr>
              <w:pStyle w:val="ConsPlusCell"/>
              <w:jc w:val="center"/>
              <w:rPr>
                <w:sz w:val="12"/>
                <w:szCs w:val="14"/>
                <w:highlight w:val="green"/>
              </w:rPr>
            </w:pP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федеральный бюджет</w:t>
            </w:r>
            <w:proofErr w:type="gramStart"/>
            <w:r w:rsidRPr="00F12267">
              <w:rPr>
                <w:sz w:val="12"/>
                <w:szCs w:val="14"/>
              </w:rPr>
              <w:t xml:space="preserve"> (*)</w:t>
            </w:r>
            <w:proofErr w:type="gramEnd"/>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краевой бюджет</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20 817,8</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21 631,3</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18 167,4</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18 167,4</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78 783,9</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внебюджетные источники</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850,0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900,0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900,0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900,0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3 550,0</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бюджеты муниципальных образований</w:t>
            </w:r>
            <w:proofErr w:type="gramStart"/>
            <w:r w:rsidRPr="00F12267">
              <w:rPr>
                <w:sz w:val="12"/>
                <w:szCs w:val="14"/>
              </w:rPr>
              <w:t xml:space="preserve"> (**)</w:t>
            </w:r>
            <w:proofErr w:type="gramEnd"/>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юридические лица</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r w:rsidR="0049728C" w:rsidRPr="00F12267" w:rsidTr="00F12267">
        <w:trPr>
          <w:trHeight w:val="20"/>
        </w:trPr>
        <w:tc>
          <w:tcPr>
            <w:tcW w:w="1276" w:type="dxa"/>
            <w:vMerge w:val="restart"/>
            <w:shd w:val="clear" w:color="auto" w:fill="auto"/>
          </w:tcPr>
          <w:p w:rsidR="0049728C" w:rsidRPr="00F12267" w:rsidRDefault="0049728C" w:rsidP="004B0E1A">
            <w:pPr>
              <w:pStyle w:val="ConsPlusCell"/>
              <w:jc w:val="both"/>
              <w:rPr>
                <w:sz w:val="12"/>
                <w:szCs w:val="14"/>
              </w:rPr>
            </w:pPr>
            <w:r w:rsidRPr="00F12267">
              <w:rPr>
                <w:sz w:val="12"/>
                <w:szCs w:val="14"/>
              </w:rPr>
              <w:t>Подпрограмма 3</w:t>
            </w:r>
          </w:p>
        </w:tc>
        <w:tc>
          <w:tcPr>
            <w:tcW w:w="1134" w:type="dxa"/>
            <w:vMerge w:val="restart"/>
            <w:shd w:val="clear" w:color="auto" w:fill="auto"/>
          </w:tcPr>
          <w:p w:rsidR="0049728C" w:rsidRPr="00F12267" w:rsidRDefault="0049728C" w:rsidP="004B0E1A">
            <w:pPr>
              <w:pStyle w:val="ConsPlusCell"/>
              <w:rPr>
                <w:sz w:val="12"/>
                <w:szCs w:val="14"/>
              </w:rPr>
            </w:pPr>
            <w:r w:rsidRPr="00F12267">
              <w:rPr>
                <w:sz w:val="12"/>
                <w:szCs w:val="14"/>
              </w:rPr>
              <w:t xml:space="preserve">«Обеспечение своевременного и качественного исполнения переданных государственных полномочий по приему </w:t>
            </w:r>
            <w:r w:rsidRPr="00F12267">
              <w:rPr>
                <w:sz w:val="12"/>
                <w:szCs w:val="14"/>
              </w:rPr>
              <w:lastRenderedPageBreak/>
              <w:t>граждан, сбору документов, ведению базы данных получателей социальной помощи и организации социального обслуживания</w:t>
            </w:r>
            <w:r w:rsidRPr="00F12267">
              <w:rPr>
                <w:bCs/>
                <w:sz w:val="12"/>
                <w:szCs w:val="14"/>
              </w:rPr>
              <w:t>»</w:t>
            </w:r>
          </w:p>
        </w:tc>
        <w:tc>
          <w:tcPr>
            <w:tcW w:w="2268" w:type="dxa"/>
            <w:shd w:val="clear" w:color="auto" w:fill="auto"/>
          </w:tcPr>
          <w:p w:rsidR="0049728C" w:rsidRPr="00F12267" w:rsidRDefault="0049728C" w:rsidP="004B0E1A">
            <w:pPr>
              <w:pStyle w:val="ConsPlusCell"/>
              <w:jc w:val="both"/>
              <w:rPr>
                <w:sz w:val="12"/>
                <w:szCs w:val="14"/>
              </w:rPr>
            </w:pPr>
            <w:r w:rsidRPr="00F12267">
              <w:rPr>
                <w:sz w:val="12"/>
                <w:szCs w:val="14"/>
              </w:rPr>
              <w:lastRenderedPageBreak/>
              <w:t xml:space="preserve">Всего </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8 900,9</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9 986,1</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8 954,7</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8 954,7</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36 796,4</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в том числе:</w:t>
            </w:r>
          </w:p>
        </w:tc>
        <w:tc>
          <w:tcPr>
            <w:tcW w:w="1134" w:type="dxa"/>
            <w:shd w:val="clear" w:color="auto" w:fill="auto"/>
            <w:noWrap/>
            <w:vAlign w:val="center"/>
          </w:tcPr>
          <w:p w:rsidR="0049728C" w:rsidRPr="00F12267" w:rsidRDefault="0049728C" w:rsidP="004B0E1A">
            <w:pPr>
              <w:pStyle w:val="ConsPlusCell"/>
              <w:jc w:val="center"/>
              <w:rPr>
                <w:sz w:val="12"/>
                <w:szCs w:val="14"/>
              </w:rPr>
            </w:pPr>
          </w:p>
        </w:tc>
        <w:tc>
          <w:tcPr>
            <w:tcW w:w="1134" w:type="dxa"/>
            <w:shd w:val="clear" w:color="auto" w:fill="auto"/>
            <w:noWrap/>
            <w:vAlign w:val="center"/>
          </w:tcPr>
          <w:p w:rsidR="0049728C" w:rsidRPr="00F12267" w:rsidRDefault="0049728C" w:rsidP="004B0E1A">
            <w:pPr>
              <w:pStyle w:val="ConsPlusCell"/>
              <w:jc w:val="center"/>
              <w:rPr>
                <w:sz w:val="12"/>
                <w:szCs w:val="14"/>
              </w:rPr>
            </w:pPr>
          </w:p>
        </w:tc>
        <w:tc>
          <w:tcPr>
            <w:tcW w:w="993" w:type="dxa"/>
            <w:shd w:val="clear" w:color="auto" w:fill="auto"/>
            <w:noWrap/>
            <w:vAlign w:val="center"/>
          </w:tcPr>
          <w:p w:rsidR="0049728C" w:rsidRPr="00F12267" w:rsidRDefault="0049728C" w:rsidP="004B0E1A">
            <w:pPr>
              <w:pStyle w:val="ConsPlusCell"/>
              <w:jc w:val="center"/>
              <w:rPr>
                <w:sz w:val="12"/>
                <w:szCs w:val="14"/>
              </w:rPr>
            </w:pPr>
          </w:p>
        </w:tc>
        <w:tc>
          <w:tcPr>
            <w:tcW w:w="1036" w:type="dxa"/>
            <w:shd w:val="clear" w:color="auto" w:fill="auto"/>
            <w:noWrap/>
            <w:vAlign w:val="center"/>
          </w:tcPr>
          <w:p w:rsidR="0049728C" w:rsidRPr="00F12267" w:rsidRDefault="0049728C" w:rsidP="004B0E1A">
            <w:pPr>
              <w:pStyle w:val="ConsPlusCell"/>
              <w:jc w:val="center"/>
              <w:rPr>
                <w:sz w:val="12"/>
                <w:szCs w:val="14"/>
              </w:rPr>
            </w:pPr>
          </w:p>
        </w:tc>
        <w:tc>
          <w:tcPr>
            <w:tcW w:w="947" w:type="dxa"/>
            <w:shd w:val="clear" w:color="auto" w:fill="auto"/>
            <w:noWrap/>
            <w:vAlign w:val="center"/>
          </w:tcPr>
          <w:p w:rsidR="0049728C" w:rsidRPr="00F12267" w:rsidRDefault="0049728C" w:rsidP="004B0E1A">
            <w:pPr>
              <w:pStyle w:val="ConsPlusCell"/>
              <w:jc w:val="center"/>
              <w:rPr>
                <w:sz w:val="12"/>
                <w:szCs w:val="14"/>
              </w:rPr>
            </w:pP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федеральный бюджет</w:t>
            </w:r>
            <w:proofErr w:type="gramStart"/>
            <w:r w:rsidRPr="00F12267">
              <w:rPr>
                <w:sz w:val="12"/>
                <w:szCs w:val="14"/>
              </w:rPr>
              <w:t xml:space="preserve"> (*)</w:t>
            </w:r>
            <w:proofErr w:type="gramEnd"/>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краевой бюджет</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8 900,9</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9 986,1</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8 954,7</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8 954,7</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36 796,4</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внебюджетные источники</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бюджеты муниципальных образований</w:t>
            </w:r>
            <w:proofErr w:type="gramStart"/>
            <w:r w:rsidRPr="00F12267">
              <w:rPr>
                <w:sz w:val="12"/>
                <w:szCs w:val="14"/>
              </w:rPr>
              <w:t xml:space="preserve"> (**)</w:t>
            </w:r>
            <w:proofErr w:type="gramEnd"/>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r w:rsidR="0049728C" w:rsidRPr="00F12267" w:rsidTr="00F12267">
        <w:trPr>
          <w:trHeight w:val="20"/>
        </w:trPr>
        <w:tc>
          <w:tcPr>
            <w:tcW w:w="1276" w:type="dxa"/>
            <w:vMerge/>
            <w:shd w:val="clear" w:color="auto" w:fill="auto"/>
          </w:tcPr>
          <w:p w:rsidR="0049728C" w:rsidRPr="00F12267" w:rsidRDefault="0049728C" w:rsidP="004B0E1A">
            <w:pPr>
              <w:pStyle w:val="ConsPlusCell"/>
              <w:jc w:val="both"/>
              <w:rPr>
                <w:sz w:val="12"/>
                <w:szCs w:val="14"/>
              </w:rPr>
            </w:pPr>
          </w:p>
        </w:tc>
        <w:tc>
          <w:tcPr>
            <w:tcW w:w="1134" w:type="dxa"/>
            <w:vMerge/>
            <w:shd w:val="clear" w:color="auto" w:fill="auto"/>
          </w:tcPr>
          <w:p w:rsidR="0049728C" w:rsidRPr="00F12267" w:rsidRDefault="0049728C" w:rsidP="004B0E1A">
            <w:pPr>
              <w:pStyle w:val="ConsPlusCell"/>
              <w:jc w:val="both"/>
              <w:rPr>
                <w:sz w:val="12"/>
                <w:szCs w:val="14"/>
              </w:rPr>
            </w:pPr>
          </w:p>
        </w:tc>
        <w:tc>
          <w:tcPr>
            <w:tcW w:w="2268" w:type="dxa"/>
            <w:shd w:val="clear" w:color="auto" w:fill="auto"/>
            <w:noWrap/>
          </w:tcPr>
          <w:p w:rsidR="0049728C" w:rsidRPr="00F12267" w:rsidRDefault="0049728C" w:rsidP="004B0E1A">
            <w:pPr>
              <w:pStyle w:val="ConsPlusCell"/>
              <w:jc w:val="both"/>
              <w:rPr>
                <w:sz w:val="12"/>
                <w:szCs w:val="14"/>
              </w:rPr>
            </w:pPr>
            <w:r w:rsidRPr="00F12267">
              <w:rPr>
                <w:sz w:val="12"/>
                <w:szCs w:val="14"/>
              </w:rPr>
              <w:t>юридические лица</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134"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93"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1036"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c>
          <w:tcPr>
            <w:tcW w:w="947" w:type="dxa"/>
            <w:shd w:val="clear" w:color="auto" w:fill="auto"/>
            <w:noWrap/>
            <w:vAlign w:val="center"/>
          </w:tcPr>
          <w:p w:rsidR="0049728C" w:rsidRPr="00F12267" w:rsidRDefault="0049728C" w:rsidP="004B0E1A">
            <w:pPr>
              <w:pStyle w:val="ConsPlusCell"/>
              <w:jc w:val="center"/>
              <w:rPr>
                <w:sz w:val="12"/>
                <w:szCs w:val="14"/>
              </w:rPr>
            </w:pPr>
            <w:r w:rsidRPr="00F12267">
              <w:rPr>
                <w:sz w:val="12"/>
                <w:szCs w:val="14"/>
              </w:rPr>
              <w:t>0,0</w:t>
            </w:r>
          </w:p>
        </w:tc>
      </w:tr>
    </w:tbl>
    <w:p w:rsidR="0049728C" w:rsidRPr="00063572" w:rsidRDefault="0049728C" w:rsidP="004B0E1A">
      <w:pPr>
        <w:pStyle w:val="ConsPlusCell"/>
        <w:jc w:val="both"/>
        <w:rPr>
          <w:sz w:val="14"/>
          <w:szCs w:val="14"/>
        </w:rPr>
      </w:pPr>
      <w:r w:rsidRPr="00063572">
        <w:rPr>
          <w:sz w:val="14"/>
          <w:szCs w:val="14"/>
        </w:rPr>
        <w:lastRenderedPageBreak/>
        <w:t xml:space="preserve">    </w:t>
      </w:r>
    </w:p>
    <w:p w:rsidR="004B0E1A" w:rsidRDefault="004B0E1A" w:rsidP="004B0E1A">
      <w:pPr>
        <w:spacing w:after="0" w:line="240" w:lineRule="auto"/>
        <w:jc w:val="center"/>
        <w:rPr>
          <w:rFonts w:ascii="Arial" w:hAnsi="Arial" w:cs="Arial"/>
          <w:b/>
          <w:sz w:val="18"/>
          <w:szCs w:val="14"/>
        </w:rPr>
      </w:pPr>
    </w:p>
    <w:p w:rsidR="00063572" w:rsidRPr="004B0E1A" w:rsidRDefault="00063572" w:rsidP="004B0E1A">
      <w:pPr>
        <w:spacing w:after="0" w:line="240" w:lineRule="auto"/>
        <w:jc w:val="center"/>
        <w:rPr>
          <w:rFonts w:ascii="Arial" w:hAnsi="Arial" w:cs="Arial"/>
          <w:b/>
          <w:sz w:val="18"/>
          <w:szCs w:val="14"/>
        </w:rPr>
      </w:pPr>
      <w:r w:rsidRPr="00063572">
        <w:rPr>
          <w:rFonts w:ascii="Arial" w:hAnsi="Arial" w:cs="Arial"/>
          <w:b/>
          <w:sz w:val="18"/>
          <w:szCs w:val="14"/>
        </w:rPr>
        <w:t xml:space="preserve">  АДМИНИСТРАЦИЯ КАНСКОГО РАЙОНА КРАСНОЯРСКОГО КРАЯ</w:t>
      </w:r>
      <w:r w:rsidRPr="00063572">
        <w:rPr>
          <w:rFonts w:ascii="Arial" w:hAnsi="Arial" w:cs="Arial"/>
          <w:b/>
          <w:sz w:val="18"/>
          <w:szCs w:val="14"/>
        </w:rPr>
        <w:br/>
        <w:t>ПОСТАНОВЛЕНИЕ</w:t>
      </w:r>
    </w:p>
    <w:p w:rsidR="00063572" w:rsidRPr="004B0E1A" w:rsidRDefault="00063572" w:rsidP="004B0E1A">
      <w:pPr>
        <w:spacing w:after="0" w:line="240" w:lineRule="auto"/>
        <w:jc w:val="center"/>
        <w:rPr>
          <w:rFonts w:ascii="Arial" w:hAnsi="Arial" w:cs="Arial"/>
          <w:b/>
          <w:sz w:val="18"/>
          <w:szCs w:val="14"/>
        </w:rPr>
      </w:pPr>
    </w:p>
    <w:p w:rsidR="00063572" w:rsidRPr="00063572" w:rsidRDefault="00063572" w:rsidP="001C4405">
      <w:pPr>
        <w:spacing w:after="0" w:line="240" w:lineRule="auto"/>
        <w:jc w:val="both"/>
        <w:rPr>
          <w:rFonts w:ascii="Arial" w:hAnsi="Arial" w:cs="Arial"/>
          <w:b/>
          <w:sz w:val="18"/>
          <w:szCs w:val="14"/>
          <w:lang w:val="en-US"/>
        </w:rPr>
      </w:pPr>
      <w:r w:rsidRPr="00063572">
        <w:rPr>
          <w:rFonts w:ascii="Arial" w:hAnsi="Arial" w:cs="Arial"/>
          <w:b/>
          <w:sz w:val="18"/>
          <w:szCs w:val="14"/>
        </w:rPr>
        <w:t>06.06. 2018 г</w:t>
      </w:r>
      <w:r w:rsidRPr="00063572">
        <w:rPr>
          <w:rFonts w:ascii="Arial" w:hAnsi="Arial" w:cs="Arial"/>
          <w:b/>
          <w:sz w:val="18"/>
          <w:szCs w:val="14"/>
        </w:rPr>
        <w:tab/>
      </w:r>
      <w:r w:rsidRPr="00063572">
        <w:rPr>
          <w:rFonts w:ascii="Arial" w:hAnsi="Arial" w:cs="Arial"/>
          <w:b/>
          <w:sz w:val="18"/>
          <w:szCs w:val="14"/>
        </w:rPr>
        <w:tab/>
      </w:r>
      <w:r w:rsidRPr="00063572">
        <w:rPr>
          <w:rFonts w:ascii="Arial" w:hAnsi="Arial" w:cs="Arial"/>
          <w:b/>
          <w:sz w:val="18"/>
          <w:szCs w:val="14"/>
        </w:rPr>
        <w:tab/>
      </w:r>
      <w:r w:rsidRPr="00063572">
        <w:rPr>
          <w:rFonts w:ascii="Arial" w:hAnsi="Arial" w:cs="Arial"/>
          <w:b/>
          <w:sz w:val="18"/>
          <w:szCs w:val="14"/>
        </w:rPr>
        <w:tab/>
      </w:r>
      <w:r w:rsidRPr="00063572">
        <w:rPr>
          <w:rFonts w:ascii="Arial" w:hAnsi="Arial" w:cs="Arial"/>
          <w:b/>
          <w:sz w:val="18"/>
          <w:szCs w:val="14"/>
        </w:rPr>
        <w:tab/>
      </w:r>
      <w:r w:rsidR="001C4405">
        <w:rPr>
          <w:rFonts w:ascii="Arial" w:hAnsi="Arial" w:cs="Arial"/>
          <w:b/>
          <w:sz w:val="18"/>
          <w:szCs w:val="14"/>
        </w:rPr>
        <w:t xml:space="preserve">                     </w:t>
      </w:r>
      <w:proofErr w:type="gramStart"/>
      <w:r w:rsidRPr="00063572">
        <w:rPr>
          <w:rFonts w:ascii="Arial" w:hAnsi="Arial" w:cs="Arial"/>
          <w:b/>
          <w:sz w:val="18"/>
          <w:szCs w:val="14"/>
        </w:rPr>
        <w:t>г</w:t>
      </w:r>
      <w:proofErr w:type="gramEnd"/>
      <w:r w:rsidRPr="00063572">
        <w:rPr>
          <w:rFonts w:ascii="Arial" w:hAnsi="Arial" w:cs="Arial"/>
          <w:b/>
          <w:sz w:val="18"/>
          <w:szCs w:val="14"/>
        </w:rPr>
        <w:t>. Канск</w:t>
      </w:r>
      <w:r w:rsidRPr="00063572">
        <w:rPr>
          <w:rFonts w:ascii="Arial" w:hAnsi="Arial" w:cs="Arial"/>
          <w:b/>
          <w:sz w:val="18"/>
          <w:szCs w:val="14"/>
        </w:rPr>
        <w:tab/>
      </w:r>
      <w:r w:rsidRPr="00063572">
        <w:rPr>
          <w:rFonts w:ascii="Arial" w:hAnsi="Arial" w:cs="Arial"/>
          <w:b/>
          <w:sz w:val="18"/>
          <w:szCs w:val="14"/>
        </w:rPr>
        <w:tab/>
      </w:r>
      <w:r w:rsidRPr="00063572">
        <w:rPr>
          <w:rFonts w:ascii="Arial" w:hAnsi="Arial" w:cs="Arial"/>
          <w:b/>
          <w:sz w:val="18"/>
          <w:szCs w:val="14"/>
        </w:rPr>
        <w:tab/>
      </w:r>
      <w:r w:rsidR="0022290E">
        <w:rPr>
          <w:rFonts w:ascii="Arial" w:hAnsi="Arial" w:cs="Arial"/>
          <w:b/>
          <w:sz w:val="18"/>
          <w:szCs w:val="14"/>
        </w:rPr>
        <w:t xml:space="preserve">               </w:t>
      </w:r>
      <w:r w:rsidR="001C4405">
        <w:rPr>
          <w:rFonts w:ascii="Arial" w:hAnsi="Arial" w:cs="Arial"/>
          <w:b/>
          <w:sz w:val="18"/>
          <w:szCs w:val="14"/>
        </w:rPr>
        <w:t xml:space="preserve">               </w:t>
      </w:r>
      <w:r w:rsidRPr="00063572">
        <w:rPr>
          <w:rFonts w:ascii="Arial" w:hAnsi="Arial" w:cs="Arial"/>
          <w:b/>
          <w:sz w:val="18"/>
          <w:szCs w:val="14"/>
        </w:rPr>
        <w:t>№ 256-пг</w:t>
      </w:r>
    </w:p>
    <w:p w:rsidR="00063572" w:rsidRPr="00063572" w:rsidRDefault="00063572" w:rsidP="004B0E1A">
      <w:pPr>
        <w:spacing w:after="0" w:line="240" w:lineRule="auto"/>
        <w:ind w:firstLine="84"/>
        <w:jc w:val="center"/>
        <w:rPr>
          <w:rFonts w:ascii="Arial" w:hAnsi="Arial" w:cs="Arial"/>
          <w:b/>
          <w:sz w:val="16"/>
          <w:szCs w:val="14"/>
          <w:lang w:val="en-US"/>
        </w:rPr>
      </w:pPr>
    </w:p>
    <w:p w:rsidR="00063572" w:rsidRPr="00063572" w:rsidRDefault="00063572" w:rsidP="004B0E1A">
      <w:pPr>
        <w:pStyle w:val="ConsPlusNormal"/>
        <w:jc w:val="center"/>
        <w:rPr>
          <w:b/>
          <w:sz w:val="16"/>
          <w:szCs w:val="14"/>
        </w:rPr>
      </w:pPr>
      <w:r w:rsidRPr="00063572">
        <w:rPr>
          <w:b/>
          <w:sz w:val="16"/>
          <w:szCs w:val="14"/>
        </w:rPr>
        <w:t xml:space="preserve">Об утверждении </w:t>
      </w:r>
      <w:hyperlink r:id="rId18" w:history="1">
        <w:proofErr w:type="gramStart"/>
        <w:r w:rsidRPr="00063572">
          <w:rPr>
            <w:b/>
            <w:sz w:val="16"/>
            <w:szCs w:val="14"/>
          </w:rPr>
          <w:t>Порядк</w:t>
        </w:r>
      </w:hyperlink>
      <w:r w:rsidRPr="00063572">
        <w:rPr>
          <w:b/>
          <w:sz w:val="16"/>
          <w:szCs w:val="14"/>
        </w:rPr>
        <w:t>а</w:t>
      </w:r>
      <w:proofErr w:type="gramEnd"/>
      <w:r w:rsidRPr="00063572">
        <w:rPr>
          <w:b/>
          <w:sz w:val="16"/>
          <w:szCs w:val="14"/>
        </w:rPr>
        <w:t xml:space="preserve"> предоставления путевок с полной оплатой их стоимости за счет средств краевого бюджета детям-сиротам и детям, оставшимся без попечения родителей, лицам из числа детей-сирот и детей, оставшихся без попечения родителей</w:t>
      </w:r>
    </w:p>
    <w:p w:rsidR="00063572" w:rsidRPr="00063572" w:rsidRDefault="00063572" w:rsidP="004B0E1A">
      <w:pPr>
        <w:pStyle w:val="ConsPlusNormal"/>
        <w:jc w:val="both"/>
        <w:rPr>
          <w:sz w:val="14"/>
          <w:szCs w:val="14"/>
        </w:rPr>
      </w:pPr>
    </w:p>
    <w:p w:rsidR="00063572" w:rsidRPr="00063572" w:rsidRDefault="00063572" w:rsidP="001C4405">
      <w:pPr>
        <w:spacing w:after="0" w:line="240" w:lineRule="auto"/>
        <w:ind w:right="100" w:firstLine="709"/>
        <w:jc w:val="both"/>
        <w:rPr>
          <w:rFonts w:ascii="Arial" w:hAnsi="Arial" w:cs="Arial"/>
          <w:sz w:val="14"/>
          <w:szCs w:val="14"/>
        </w:rPr>
      </w:pPr>
      <w:proofErr w:type="gramStart"/>
      <w:r w:rsidRPr="00063572">
        <w:rPr>
          <w:rFonts w:ascii="Arial" w:hAnsi="Arial" w:cs="Arial"/>
          <w:sz w:val="14"/>
          <w:szCs w:val="14"/>
        </w:rPr>
        <w:t>В соответствии со статьей 7.5 Закона Красноярского края от 07.07.2009 № 8-3618 «Об обеспечении прав детей на отдых, оздоровление и занятость в Красноярском крае», Законом Красноярского края от 19.04.2018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 руководствуясь статьей 38, статьей 40 Устава Канского района, ПОСТАНОВЛЯЮ:</w:t>
      </w:r>
      <w:proofErr w:type="gramEnd"/>
    </w:p>
    <w:p w:rsidR="00063572" w:rsidRPr="00063572" w:rsidRDefault="00063572" w:rsidP="001C4405">
      <w:pPr>
        <w:pStyle w:val="ConsPlusNormal"/>
        <w:ind w:firstLine="709"/>
        <w:jc w:val="both"/>
        <w:rPr>
          <w:sz w:val="14"/>
          <w:szCs w:val="14"/>
        </w:rPr>
      </w:pPr>
      <w:r w:rsidRPr="00063572">
        <w:rPr>
          <w:sz w:val="14"/>
          <w:szCs w:val="14"/>
        </w:rPr>
        <w:t xml:space="preserve">1. Утвердить </w:t>
      </w:r>
      <w:hyperlink r:id="rId19" w:history="1">
        <w:r w:rsidRPr="00063572">
          <w:rPr>
            <w:sz w:val="14"/>
            <w:szCs w:val="14"/>
          </w:rPr>
          <w:t>Порядок</w:t>
        </w:r>
      </w:hyperlink>
      <w:r w:rsidRPr="00063572">
        <w:rPr>
          <w:sz w:val="14"/>
          <w:szCs w:val="14"/>
        </w:rPr>
        <w:t xml:space="preserve"> предоставления путевок с полной оплатой их стоимости за счет сре</w:t>
      </w:r>
      <w:proofErr w:type="gramStart"/>
      <w:r w:rsidRPr="00063572">
        <w:rPr>
          <w:sz w:val="14"/>
          <w:szCs w:val="14"/>
        </w:rPr>
        <w:t>дств кр</w:t>
      </w:r>
      <w:proofErr w:type="gramEnd"/>
      <w:r w:rsidRPr="00063572">
        <w:rPr>
          <w:sz w:val="14"/>
          <w:szCs w:val="14"/>
        </w:rPr>
        <w:t>аевого бюджета детям-сиротам и детям, оставшимся без попечения родителей, лицам из числа детей-сирот и детей, оставшихся без попечения родителей согласно Приложению.</w:t>
      </w:r>
    </w:p>
    <w:p w:rsidR="00063572" w:rsidRPr="00063572" w:rsidRDefault="00063572" w:rsidP="001C4405">
      <w:pPr>
        <w:spacing w:after="0" w:line="240" w:lineRule="auto"/>
        <w:ind w:firstLine="709"/>
        <w:jc w:val="both"/>
        <w:rPr>
          <w:rFonts w:ascii="Arial" w:hAnsi="Arial" w:cs="Arial"/>
          <w:sz w:val="14"/>
          <w:szCs w:val="14"/>
        </w:rPr>
      </w:pPr>
      <w:r w:rsidRPr="00063572">
        <w:rPr>
          <w:rFonts w:ascii="Arial" w:hAnsi="Arial" w:cs="Arial"/>
          <w:sz w:val="14"/>
          <w:szCs w:val="14"/>
        </w:rPr>
        <w:t xml:space="preserve">2. </w:t>
      </w:r>
      <w:proofErr w:type="gramStart"/>
      <w:r w:rsidRPr="00063572">
        <w:rPr>
          <w:rFonts w:ascii="Arial" w:hAnsi="Arial" w:cs="Arial"/>
          <w:sz w:val="14"/>
          <w:szCs w:val="14"/>
        </w:rPr>
        <w:t>Контроль за</w:t>
      </w:r>
      <w:proofErr w:type="gramEnd"/>
      <w:r w:rsidRPr="00063572">
        <w:rPr>
          <w:rFonts w:ascii="Arial" w:hAnsi="Arial" w:cs="Arial"/>
          <w:sz w:val="14"/>
          <w:szCs w:val="14"/>
        </w:rPr>
        <w:t xml:space="preserve"> исполнением данного постановления возложить на заместителя Главы Канского района по социальным вопросам Е.А. Гусеву. </w:t>
      </w:r>
    </w:p>
    <w:p w:rsidR="00063572" w:rsidRPr="00063572" w:rsidRDefault="00063572" w:rsidP="001C4405">
      <w:pPr>
        <w:spacing w:after="0" w:line="240" w:lineRule="auto"/>
        <w:ind w:firstLine="709"/>
        <w:jc w:val="both"/>
        <w:rPr>
          <w:rFonts w:ascii="Arial" w:hAnsi="Arial" w:cs="Arial"/>
          <w:sz w:val="14"/>
          <w:szCs w:val="14"/>
        </w:rPr>
      </w:pPr>
      <w:r w:rsidRPr="00063572">
        <w:rPr>
          <w:rFonts w:ascii="Arial" w:hAnsi="Arial" w:cs="Arial"/>
          <w:sz w:val="14"/>
          <w:szCs w:val="14"/>
        </w:rPr>
        <w:t>3.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063572" w:rsidRPr="00063572" w:rsidRDefault="00063572" w:rsidP="004B0E1A">
      <w:pPr>
        <w:spacing w:after="0" w:line="240" w:lineRule="auto"/>
        <w:ind w:firstLine="651"/>
        <w:jc w:val="both"/>
        <w:rPr>
          <w:rFonts w:ascii="Arial" w:hAnsi="Arial" w:cs="Arial"/>
          <w:sz w:val="14"/>
          <w:szCs w:val="14"/>
        </w:rPr>
      </w:pPr>
    </w:p>
    <w:p w:rsidR="007E3594" w:rsidRDefault="00063572" w:rsidP="007E3594">
      <w:pPr>
        <w:spacing w:after="0" w:line="240" w:lineRule="auto"/>
        <w:jc w:val="right"/>
        <w:rPr>
          <w:rFonts w:ascii="Arial" w:hAnsi="Arial" w:cs="Arial"/>
          <w:sz w:val="14"/>
          <w:szCs w:val="14"/>
        </w:rPr>
      </w:pPr>
      <w:r w:rsidRPr="00063572">
        <w:rPr>
          <w:rFonts w:ascii="Arial" w:hAnsi="Arial" w:cs="Arial"/>
          <w:sz w:val="14"/>
          <w:szCs w:val="14"/>
        </w:rPr>
        <w:t xml:space="preserve">Глава Канского района      </w:t>
      </w:r>
    </w:p>
    <w:p w:rsidR="00063572" w:rsidRDefault="00063572" w:rsidP="007E3594">
      <w:pPr>
        <w:spacing w:after="0" w:line="240" w:lineRule="auto"/>
        <w:jc w:val="right"/>
        <w:rPr>
          <w:rFonts w:ascii="Arial" w:hAnsi="Arial" w:cs="Arial"/>
          <w:sz w:val="14"/>
          <w:szCs w:val="14"/>
        </w:rPr>
      </w:pPr>
      <w:r w:rsidRPr="00063572">
        <w:rPr>
          <w:rFonts w:ascii="Arial" w:hAnsi="Arial" w:cs="Arial"/>
          <w:sz w:val="14"/>
          <w:szCs w:val="14"/>
        </w:rPr>
        <w:t xml:space="preserve">      </w:t>
      </w:r>
      <w:r w:rsidRPr="00063572">
        <w:rPr>
          <w:rFonts w:ascii="Arial" w:hAnsi="Arial" w:cs="Arial"/>
          <w:sz w:val="14"/>
          <w:szCs w:val="14"/>
        </w:rPr>
        <w:tab/>
        <w:t xml:space="preserve">              </w:t>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t xml:space="preserve">          </w:t>
      </w:r>
      <w:r w:rsidRPr="00063572">
        <w:rPr>
          <w:rFonts w:ascii="Arial" w:hAnsi="Arial" w:cs="Arial"/>
          <w:sz w:val="14"/>
          <w:szCs w:val="14"/>
        </w:rPr>
        <w:tab/>
      </w:r>
      <w:r w:rsidRPr="00063572">
        <w:rPr>
          <w:rFonts w:ascii="Arial" w:hAnsi="Arial" w:cs="Arial"/>
          <w:sz w:val="14"/>
          <w:szCs w:val="14"/>
        </w:rPr>
        <w:tab/>
        <w:t>А.А. Заруцкий</w:t>
      </w:r>
    </w:p>
    <w:p w:rsidR="007E3594" w:rsidRPr="00063572" w:rsidRDefault="007E3594" w:rsidP="007E3594">
      <w:pPr>
        <w:spacing w:after="0" w:line="240" w:lineRule="auto"/>
        <w:jc w:val="right"/>
        <w:rPr>
          <w:rFonts w:ascii="Arial" w:hAnsi="Arial" w:cs="Arial"/>
          <w:sz w:val="14"/>
          <w:szCs w:val="14"/>
        </w:rPr>
      </w:pPr>
    </w:p>
    <w:tbl>
      <w:tblPr>
        <w:tblW w:w="0" w:type="auto"/>
        <w:jc w:val="right"/>
        <w:tblInd w:w="885" w:type="dxa"/>
        <w:tblLook w:val="04A0" w:firstRow="1" w:lastRow="0" w:firstColumn="1" w:lastColumn="0" w:noHBand="0" w:noVBand="1"/>
      </w:tblPr>
      <w:tblGrid>
        <w:gridCol w:w="317"/>
        <w:gridCol w:w="5211"/>
        <w:gridCol w:w="209"/>
      </w:tblGrid>
      <w:tr w:rsidR="00063572" w:rsidRPr="00063572" w:rsidTr="007E3594">
        <w:trPr>
          <w:gridBefore w:val="1"/>
          <w:wBefore w:w="317" w:type="dxa"/>
          <w:jc w:val="right"/>
        </w:trPr>
        <w:tc>
          <w:tcPr>
            <w:tcW w:w="5420" w:type="dxa"/>
            <w:gridSpan w:val="2"/>
          </w:tcPr>
          <w:p w:rsidR="00063572" w:rsidRPr="0022290E" w:rsidRDefault="00063572" w:rsidP="007E3594">
            <w:pPr>
              <w:pStyle w:val="ConsPlusNormal"/>
              <w:rPr>
                <w:sz w:val="12"/>
                <w:szCs w:val="14"/>
              </w:rPr>
            </w:pPr>
            <w:r w:rsidRPr="0022290E">
              <w:rPr>
                <w:sz w:val="12"/>
                <w:szCs w:val="14"/>
              </w:rPr>
              <w:t xml:space="preserve">Приложение </w:t>
            </w:r>
          </w:p>
        </w:tc>
      </w:tr>
      <w:tr w:rsidR="00063572" w:rsidRPr="00063572" w:rsidTr="007E3594">
        <w:trPr>
          <w:gridBefore w:val="1"/>
          <w:wBefore w:w="317" w:type="dxa"/>
          <w:jc w:val="right"/>
        </w:trPr>
        <w:tc>
          <w:tcPr>
            <w:tcW w:w="5420" w:type="dxa"/>
            <w:gridSpan w:val="2"/>
          </w:tcPr>
          <w:p w:rsidR="00063572" w:rsidRPr="0022290E" w:rsidRDefault="00063572" w:rsidP="007E3594">
            <w:pPr>
              <w:pStyle w:val="ConsPlusNormal"/>
              <w:rPr>
                <w:sz w:val="12"/>
                <w:szCs w:val="14"/>
              </w:rPr>
            </w:pPr>
            <w:r w:rsidRPr="0022290E">
              <w:rPr>
                <w:sz w:val="12"/>
                <w:szCs w:val="14"/>
              </w:rPr>
              <w:t>к постановлению</w:t>
            </w:r>
            <w:r w:rsidR="007E3594" w:rsidRPr="0022290E">
              <w:rPr>
                <w:sz w:val="12"/>
                <w:szCs w:val="14"/>
              </w:rPr>
              <w:t xml:space="preserve"> администрации Канского района от 06.06.2018 № 256-пг</w:t>
            </w:r>
          </w:p>
        </w:tc>
      </w:tr>
      <w:tr w:rsidR="00063572" w:rsidRPr="00063572" w:rsidTr="007E3594">
        <w:trPr>
          <w:gridAfter w:val="1"/>
          <w:wAfter w:w="209" w:type="dxa"/>
          <w:jc w:val="right"/>
        </w:trPr>
        <w:tc>
          <w:tcPr>
            <w:tcW w:w="5528" w:type="dxa"/>
            <w:gridSpan w:val="2"/>
          </w:tcPr>
          <w:p w:rsidR="00063572" w:rsidRPr="00063572" w:rsidRDefault="00063572" w:rsidP="004B0E1A">
            <w:pPr>
              <w:pStyle w:val="ConsPlusNormal"/>
              <w:ind w:left="175"/>
              <w:rPr>
                <w:sz w:val="14"/>
                <w:szCs w:val="14"/>
              </w:rPr>
            </w:pPr>
          </w:p>
        </w:tc>
      </w:tr>
    </w:tbl>
    <w:p w:rsidR="00063572" w:rsidRPr="00063572" w:rsidRDefault="00063572" w:rsidP="004B0E1A">
      <w:pPr>
        <w:pStyle w:val="ConsPlusNormal"/>
        <w:rPr>
          <w:b/>
          <w:sz w:val="14"/>
          <w:szCs w:val="14"/>
        </w:rPr>
      </w:pPr>
    </w:p>
    <w:p w:rsidR="00063572" w:rsidRPr="00063572" w:rsidRDefault="00A37A6C" w:rsidP="004B0E1A">
      <w:pPr>
        <w:pStyle w:val="ConsPlusNormal"/>
        <w:jc w:val="center"/>
        <w:rPr>
          <w:b/>
          <w:sz w:val="14"/>
          <w:szCs w:val="14"/>
        </w:rPr>
      </w:pPr>
      <w:hyperlink r:id="rId20" w:history="1">
        <w:r w:rsidR="00063572" w:rsidRPr="00063572">
          <w:rPr>
            <w:b/>
            <w:sz w:val="14"/>
            <w:szCs w:val="14"/>
          </w:rPr>
          <w:t>Порядок</w:t>
        </w:r>
      </w:hyperlink>
    </w:p>
    <w:p w:rsidR="00063572" w:rsidRPr="00063572" w:rsidRDefault="00063572" w:rsidP="004B0E1A">
      <w:pPr>
        <w:pStyle w:val="ConsPlusNormal"/>
        <w:jc w:val="center"/>
        <w:rPr>
          <w:b/>
          <w:sz w:val="14"/>
          <w:szCs w:val="14"/>
        </w:rPr>
      </w:pPr>
      <w:r w:rsidRPr="00063572">
        <w:rPr>
          <w:b/>
          <w:sz w:val="14"/>
          <w:szCs w:val="14"/>
        </w:rPr>
        <w:t>предоставления путевок с полной оплатой их стоимости за счет сре</w:t>
      </w:r>
      <w:proofErr w:type="gramStart"/>
      <w:r w:rsidRPr="00063572">
        <w:rPr>
          <w:b/>
          <w:sz w:val="14"/>
          <w:szCs w:val="14"/>
        </w:rPr>
        <w:t>дств кр</w:t>
      </w:r>
      <w:proofErr w:type="gramEnd"/>
      <w:r w:rsidRPr="00063572">
        <w:rPr>
          <w:b/>
          <w:sz w:val="14"/>
          <w:szCs w:val="14"/>
        </w:rPr>
        <w:t xml:space="preserve">аевого бюджета детям-сиротам и детям, оставшимся без попечения родителей, лицам из числа детей-сирот и детей, оставшихся без попечения родителей </w:t>
      </w:r>
    </w:p>
    <w:p w:rsidR="00063572" w:rsidRPr="00063572" w:rsidRDefault="00063572" w:rsidP="004B0E1A">
      <w:pPr>
        <w:pStyle w:val="ConsPlusNormal"/>
        <w:ind w:firstLine="540"/>
        <w:jc w:val="center"/>
        <w:rPr>
          <w:b/>
          <w:sz w:val="14"/>
          <w:szCs w:val="14"/>
        </w:rPr>
      </w:pPr>
    </w:p>
    <w:p w:rsidR="00063572" w:rsidRPr="00063572" w:rsidRDefault="00063572" w:rsidP="004B0E1A">
      <w:pPr>
        <w:pStyle w:val="ConsPlusNormal"/>
        <w:ind w:firstLine="540"/>
        <w:jc w:val="center"/>
        <w:rPr>
          <w:sz w:val="14"/>
          <w:szCs w:val="14"/>
        </w:rPr>
      </w:pPr>
      <w:r w:rsidRPr="00063572">
        <w:rPr>
          <w:sz w:val="14"/>
          <w:szCs w:val="14"/>
        </w:rPr>
        <w:t>1. Общие положения</w:t>
      </w:r>
    </w:p>
    <w:p w:rsidR="00063572" w:rsidRPr="00063572" w:rsidRDefault="00063572" w:rsidP="004B0E1A">
      <w:pPr>
        <w:pStyle w:val="ConsPlusNormal"/>
        <w:ind w:firstLine="540"/>
        <w:jc w:val="center"/>
        <w:rPr>
          <w:sz w:val="14"/>
          <w:szCs w:val="14"/>
        </w:rPr>
      </w:pPr>
    </w:p>
    <w:p w:rsidR="00063572" w:rsidRPr="00063572" w:rsidRDefault="00063572" w:rsidP="004B0E1A">
      <w:pPr>
        <w:pStyle w:val="ConsPlusNormal"/>
        <w:ind w:firstLine="709"/>
        <w:jc w:val="both"/>
        <w:rPr>
          <w:sz w:val="14"/>
          <w:szCs w:val="14"/>
        </w:rPr>
      </w:pPr>
      <w:r w:rsidRPr="00063572">
        <w:rPr>
          <w:sz w:val="14"/>
          <w:szCs w:val="14"/>
        </w:rPr>
        <w:t xml:space="preserve">1.1. </w:t>
      </w:r>
      <w:hyperlink r:id="rId21" w:history="1">
        <w:proofErr w:type="gramStart"/>
        <w:r w:rsidRPr="00063572">
          <w:rPr>
            <w:sz w:val="14"/>
            <w:szCs w:val="14"/>
          </w:rPr>
          <w:t>Порядок</w:t>
        </w:r>
      </w:hyperlink>
      <w:r w:rsidRPr="00063572">
        <w:rPr>
          <w:sz w:val="14"/>
          <w:szCs w:val="14"/>
        </w:rPr>
        <w:t xml:space="preserve"> предоставления путевок с полной оплатой их стоимости за счет средств краевого бюджета детям-сиротам и детям, оставшимся без попечения родителей, лицам из числа детей-сирот и детей, оставшимся без попечения родителей (далее – Порядок), разработан в соответствии</w:t>
      </w:r>
      <w:r w:rsidR="007E3594">
        <w:rPr>
          <w:sz w:val="14"/>
          <w:szCs w:val="14"/>
        </w:rPr>
        <w:t xml:space="preserve"> </w:t>
      </w:r>
      <w:r w:rsidRPr="00063572">
        <w:rPr>
          <w:sz w:val="14"/>
          <w:szCs w:val="14"/>
        </w:rPr>
        <w:t>со статьей 7.5 Закона Красноярского края  от 07.07.2009 № 8-3618 «Об обеспечении прав детей на отдых, оздоровление и занятость в Красноярском крае», Законом Красноярского края от</w:t>
      </w:r>
      <w:proofErr w:type="gramEnd"/>
      <w:r w:rsidRPr="00063572">
        <w:rPr>
          <w:sz w:val="14"/>
          <w:szCs w:val="14"/>
        </w:rPr>
        <w:t xml:space="preserve"> </w:t>
      </w:r>
      <w:proofErr w:type="gramStart"/>
      <w:r w:rsidRPr="00063572">
        <w:rPr>
          <w:sz w:val="14"/>
          <w:szCs w:val="14"/>
        </w:rPr>
        <w:t>19.04.2018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 и определяет правила предоставления путевок с полной оплатой их стоимости за счет средств краевого бюджета (далее – бесплатные путевки) детям-сиротам и детям, оставшимся без попечения родителей (далее – дети-сироты), лицам из числа детей-сирот и детей, оставшихся без попечения родителей</w:t>
      </w:r>
      <w:proofErr w:type="gramEnd"/>
      <w:r w:rsidRPr="00063572">
        <w:rPr>
          <w:sz w:val="14"/>
          <w:szCs w:val="14"/>
        </w:rPr>
        <w:t xml:space="preserve"> (далее – лица из числа детей-сирот).</w:t>
      </w:r>
    </w:p>
    <w:p w:rsidR="00063572" w:rsidRPr="00063572" w:rsidRDefault="00063572" w:rsidP="004B0E1A">
      <w:pPr>
        <w:pStyle w:val="ConsPlusNormal"/>
        <w:ind w:firstLine="709"/>
        <w:jc w:val="both"/>
        <w:rPr>
          <w:sz w:val="14"/>
          <w:szCs w:val="14"/>
        </w:rPr>
      </w:pPr>
      <w:r w:rsidRPr="00063572">
        <w:rPr>
          <w:sz w:val="14"/>
          <w:szCs w:val="14"/>
        </w:rPr>
        <w:t xml:space="preserve">1.2. </w:t>
      </w:r>
      <w:proofErr w:type="gramStart"/>
      <w:r w:rsidRPr="00063572">
        <w:rPr>
          <w:sz w:val="14"/>
          <w:szCs w:val="14"/>
        </w:rPr>
        <w:t>Бесплатные путевки предоставляются детям-сиротам (за исключением обучающихся в федеральных образовательных организациях), лицам из числа детей-сирот, являющимся гражданами Российской Федерации и проживающим на территории Канского района, в организации отдыха детей и их оздоровления (санаторно-курортные организации – при наличии медицинских показаний), расположенные на территории Красноярского края (далее – организации отдыха детей и их оздоровления, санаторно-курортные организации соответственно).</w:t>
      </w:r>
      <w:proofErr w:type="gramEnd"/>
    </w:p>
    <w:p w:rsidR="00063572" w:rsidRPr="00063572" w:rsidRDefault="00063572" w:rsidP="004B0E1A">
      <w:pPr>
        <w:autoSpaceDE w:val="0"/>
        <w:autoSpaceDN w:val="0"/>
        <w:adjustRightInd w:val="0"/>
        <w:spacing w:after="0" w:line="240" w:lineRule="auto"/>
        <w:ind w:firstLine="709"/>
        <w:jc w:val="both"/>
        <w:rPr>
          <w:rFonts w:ascii="Arial" w:hAnsi="Arial" w:cs="Arial"/>
          <w:sz w:val="14"/>
          <w:szCs w:val="14"/>
        </w:rPr>
      </w:pPr>
      <w:r w:rsidRPr="00063572">
        <w:rPr>
          <w:rFonts w:ascii="Arial" w:hAnsi="Arial" w:cs="Arial"/>
          <w:sz w:val="14"/>
          <w:szCs w:val="14"/>
        </w:rPr>
        <w:t>1.3. Бесплатные путевки детям-сиротам, лицам из числа детей-сирот предоставляются при продолжительности пребывания детей в организациях отдыха детей и их оздоровления не менее 21 календарного дня.</w:t>
      </w:r>
    </w:p>
    <w:p w:rsidR="00063572" w:rsidRPr="00063572" w:rsidRDefault="00063572" w:rsidP="004B0E1A">
      <w:pPr>
        <w:autoSpaceDE w:val="0"/>
        <w:autoSpaceDN w:val="0"/>
        <w:adjustRightInd w:val="0"/>
        <w:spacing w:after="0" w:line="240" w:lineRule="auto"/>
        <w:ind w:firstLine="709"/>
        <w:jc w:val="both"/>
        <w:rPr>
          <w:rFonts w:ascii="Arial" w:hAnsi="Arial" w:cs="Arial"/>
          <w:strike/>
          <w:sz w:val="14"/>
          <w:szCs w:val="14"/>
        </w:rPr>
      </w:pPr>
      <w:r w:rsidRPr="00063572">
        <w:rPr>
          <w:rFonts w:ascii="Arial" w:hAnsi="Arial" w:cs="Arial"/>
          <w:sz w:val="14"/>
          <w:szCs w:val="14"/>
        </w:rPr>
        <w:t xml:space="preserve"> </w:t>
      </w:r>
    </w:p>
    <w:p w:rsidR="00063572" w:rsidRPr="00063572" w:rsidRDefault="00063572" w:rsidP="004B0E1A">
      <w:pPr>
        <w:autoSpaceDE w:val="0"/>
        <w:autoSpaceDN w:val="0"/>
        <w:adjustRightInd w:val="0"/>
        <w:spacing w:after="0" w:line="240" w:lineRule="auto"/>
        <w:ind w:firstLine="709"/>
        <w:jc w:val="center"/>
        <w:rPr>
          <w:rFonts w:ascii="Arial" w:hAnsi="Arial" w:cs="Arial"/>
          <w:sz w:val="14"/>
          <w:szCs w:val="14"/>
        </w:rPr>
      </w:pPr>
      <w:r w:rsidRPr="00063572">
        <w:rPr>
          <w:rFonts w:ascii="Arial" w:hAnsi="Arial" w:cs="Arial"/>
          <w:sz w:val="14"/>
          <w:szCs w:val="14"/>
        </w:rPr>
        <w:t>2. Предоставление бесплатных путевок в организации отдыха детей и их оздоровления детям-сиротам, находящимся под опекой (попечительством), в том числе в приемных семьях, патронатных семьях (за исключением обучающихся в федеральных образовательных организациях), лицам из числа детей-сирот</w:t>
      </w:r>
    </w:p>
    <w:p w:rsidR="00063572" w:rsidRPr="00063572" w:rsidRDefault="00063572" w:rsidP="004B0E1A">
      <w:pPr>
        <w:autoSpaceDE w:val="0"/>
        <w:autoSpaceDN w:val="0"/>
        <w:adjustRightInd w:val="0"/>
        <w:spacing w:after="0" w:line="240" w:lineRule="auto"/>
        <w:ind w:firstLine="709"/>
        <w:rPr>
          <w:rFonts w:ascii="Arial" w:hAnsi="Arial" w:cs="Arial"/>
          <w:sz w:val="14"/>
          <w:szCs w:val="14"/>
        </w:rPr>
      </w:pPr>
    </w:p>
    <w:p w:rsidR="00063572" w:rsidRPr="00063572" w:rsidRDefault="00063572" w:rsidP="004B0E1A">
      <w:pPr>
        <w:autoSpaceDE w:val="0"/>
        <w:autoSpaceDN w:val="0"/>
        <w:adjustRightInd w:val="0"/>
        <w:spacing w:after="0" w:line="240" w:lineRule="auto"/>
        <w:ind w:firstLine="709"/>
        <w:jc w:val="both"/>
        <w:rPr>
          <w:rFonts w:ascii="Arial" w:hAnsi="Arial" w:cs="Arial"/>
          <w:sz w:val="14"/>
          <w:szCs w:val="14"/>
        </w:rPr>
      </w:pPr>
      <w:r w:rsidRPr="00063572">
        <w:rPr>
          <w:rFonts w:ascii="Arial" w:hAnsi="Arial" w:cs="Arial"/>
          <w:sz w:val="14"/>
          <w:szCs w:val="14"/>
        </w:rPr>
        <w:t>2.1.  Бесплатные путевки в организации отдыха детей и их оздоровления детям-сиротам, находящимся под опекой (попечительством),            в том числе в приемных семьях, патронатных семьях (за исключением обучающихся в федеральных образовательных организациях), лицам из числа детей-сирот предоставляются Муниципальным казенным учреждением «Управление образования администрации Канского района Красноярского края» (далее – уполномоченный орган).</w:t>
      </w:r>
    </w:p>
    <w:p w:rsidR="00063572" w:rsidRPr="00063572" w:rsidRDefault="00063572" w:rsidP="004B0E1A">
      <w:pPr>
        <w:autoSpaceDE w:val="0"/>
        <w:autoSpaceDN w:val="0"/>
        <w:adjustRightInd w:val="0"/>
        <w:spacing w:after="0" w:line="240" w:lineRule="auto"/>
        <w:ind w:firstLine="540"/>
        <w:jc w:val="both"/>
        <w:rPr>
          <w:rFonts w:ascii="Arial" w:hAnsi="Arial" w:cs="Arial"/>
          <w:sz w:val="14"/>
          <w:szCs w:val="14"/>
        </w:rPr>
      </w:pPr>
      <w:r w:rsidRPr="00063572">
        <w:rPr>
          <w:rFonts w:ascii="Arial" w:hAnsi="Arial" w:cs="Arial"/>
          <w:sz w:val="14"/>
          <w:szCs w:val="14"/>
        </w:rPr>
        <w:t>2.2. Для получения бесплатной путевки опекун (попечитель), приемный родитель, патронатный воспитатель, лицо из числа детей-сирот или представитель по доверенности (далее – заявитель) в 2018 году до 31 мая,                     а в последующие годы в срок до 30 апреля представляет в уполномоченный орган по месту жительства или пребывания следующие документы:</w:t>
      </w:r>
    </w:p>
    <w:p w:rsidR="00063572" w:rsidRPr="00063572" w:rsidRDefault="00063572" w:rsidP="004B0E1A">
      <w:pPr>
        <w:autoSpaceDE w:val="0"/>
        <w:autoSpaceDN w:val="0"/>
        <w:adjustRightInd w:val="0"/>
        <w:spacing w:after="0" w:line="240" w:lineRule="auto"/>
        <w:ind w:firstLine="540"/>
        <w:jc w:val="both"/>
        <w:rPr>
          <w:rFonts w:ascii="Arial" w:hAnsi="Arial" w:cs="Arial"/>
          <w:sz w:val="14"/>
          <w:szCs w:val="14"/>
        </w:rPr>
      </w:pPr>
      <w:r w:rsidRPr="00063572">
        <w:rPr>
          <w:rFonts w:ascii="Arial" w:hAnsi="Arial" w:cs="Arial"/>
          <w:sz w:val="14"/>
          <w:szCs w:val="14"/>
        </w:rPr>
        <w:t>1) заявление о предоставлении бесплатной путевки (далее – заявление)  по форме согласно приложению к Порядку с указанием способа направления уведомления о принятом решении (по электронной почте или на бумажном носителе);</w:t>
      </w:r>
    </w:p>
    <w:p w:rsidR="00063572" w:rsidRPr="00063572" w:rsidRDefault="00063572" w:rsidP="004B0E1A">
      <w:pPr>
        <w:autoSpaceDE w:val="0"/>
        <w:autoSpaceDN w:val="0"/>
        <w:adjustRightInd w:val="0"/>
        <w:spacing w:after="0" w:line="240" w:lineRule="auto"/>
        <w:ind w:firstLine="540"/>
        <w:jc w:val="both"/>
        <w:rPr>
          <w:rFonts w:ascii="Arial" w:hAnsi="Arial" w:cs="Arial"/>
          <w:sz w:val="14"/>
          <w:szCs w:val="14"/>
        </w:rPr>
      </w:pPr>
      <w:r w:rsidRPr="00063572">
        <w:rPr>
          <w:rFonts w:ascii="Arial" w:hAnsi="Arial" w:cs="Arial"/>
          <w:sz w:val="14"/>
          <w:szCs w:val="14"/>
        </w:rPr>
        <w:t>2) копию документа, удостоверяющего личность заявителя;</w:t>
      </w:r>
    </w:p>
    <w:p w:rsidR="00063572" w:rsidRPr="00063572" w:rsidRDefault="00063572" w:rsidP="004B0E1A">
      <w:pPr>
        <w:autoSpaceDE w:val="0"/>
        <w:autoSpaceDN w:val="0"/>
        <w:adjustRightInd w:val="0"/>
        <w:spacing w:after="0" w:line="240" w:lineRule="auto"/>
        <w:ind w:firstLine="540"/>
        <w:jc w:val="both"/>
        <w:rPr>
          <w:rFonts w:ascii="Arial" w:hAnsi="Arial" w:cs="Arial"/>
          <w:i/>
          <w:sz w:val="14"/>
          <w:szCs w:val="14"/>
        </w:rPr>
      </w:pPr>
      <w:r w:rsidRPr="00063572">
        <w:rPr>
          <w:rFonts w:ascii="Arial" w:hAnsi="Arial" w:cs="Arial"/>
          <w:sz w:val="14"/>
          <w:szCs w:val="14"/>
        </w:rPr>
        <w:t xml:space="preserve">3) копию паспорта для ребенка – сироты в возрасте от 14 до 18 лет,  копию свидетельства о рождении ребенка – сироты, лица из числа детей-сирот; </w:t>
      </w:r>
    </w:p>
    <w:p w:rsidR="00063572" w:rsidRPr="00063572" w:rsidRDefault="00063572" w:rsidP="004B0E1A">
      <w:pPr>
        <w:autoSpaceDE w:val="0"/>
        <w:autoSpaceDN w:val="0"/>
        <w:adjustRightInd w:val="0"/>
        <w:spacing w:after="0" w:line="240" w:lineRule="auto"/>
        <w:ind w:firstLine="540"/>
        <w:jc w:val="both"/>
        <w:rPr>
          <w:rFonts w:ascii="Arial" w:hAnsi="Arial" w:cs="Arial"/>
          <w:sz w:val="14"/>
          <w:szCs w:val="14"/>
        </w:rPr>
      </w:pPr>
      <w:r w:rsidRPr="00063572">
        <w:rPr>
          <w:rFonts w:ascii="Arial" w:hAnsi="Arial" w:cs="Arial"/>
          <w:sz w:val="14"/>
          <w:szCs w:val="14"/>
        </w:rPr>
        <w:t>4) копию доверенности, подтверждающей полномочия представителя заявителя, и документа, удостоверяющего личность представителя заявителя (в случае обращения с заявлением представителя по доверенности);</w:t>
      </w:r>
    </w:p>
    <w:p w:rsidR="00063572" w:rsidRPr="00063572" w:rsidRDefault="00063572" w:rsidP="004B0E1A">
      <w:pPr>
        <w:autoSpaceDE w:val="0"/>
        <w:autoSpaceDN w:val="0"/>
        <w:adjustRightInd w:val="0"/>
        <w:spacing w:after="0" w:line="240" w:lineRule="auto"/>
        <w:ind w:firstLine="540"/>
        <w:jc w:val="both"/>
        <w:rPr>
          <w:rFonts w:ascii="Arial" w:hAnsi="Arial" w:cs="Arial"/>
          <w:sz w:val="14"/>
          <w:szCs w:val="14"/>
        </w:rPr>
      </w:pPr>
      <w:r w:rsidRPr="00063572">
        <w:rPr>
          <w:rFonts w:ascii="Arial" w:hAnsi="Arial" w:cs="Arial"/>
          <w:sz w:val="14"/>
          <w:szCs w:val="14"/>
        </w:rPr>
        <w:t>5) копии документов, подтверждающих факт утраты родительского попечения;</w:t>
      </w:r>
    </w:p>
    <w:p w:rsidR="00063572" w:rsidRPr="00063572" w:rsidRDefault="00063572" w:rsidP="004B0E1A">
      <w:pPr>
        <w:autoSpaceDE w:val="0"/>
        <w:autoSpaceDN w:val="0"/>
        <w:adjustRightInd w:val="0"/>
        <w:spacing w:after="0" w:line="240" w:lineRule="auto"/>
        <w:ind w:firstLine="540"/>
        <w:jc w:val="both"/>
        <w:rPr>
          <w:rFonts w:ascii="Arial" w:hAnsi="Arial" w:cs="Arial"/>
          <w:sz w:val="14"/>
          <w:szCs w:val="14"/>
        </w:rPr>
      </w:pPr>
      <w:r w:rsidRPr="00063572">
        <w:rPr>
          <w:rFonts w:ascii="Arial" w:hAnsi="Arial" w:cs="Arial"/>
          <w:sz w:val="14"/>
          <w:szCs w:val="14"/>
        </w:rPr>
        <w:t xml:space="preserve">6) копию акта органа опеки и попечительства о назначении опекуна (попечителя) – для детей-сирот; </w:t>
      </w:r>
    </w:p>
    <w:p w:rsidR="00063572" w:rsidRPr="00063572" w:rsidRDefault="00063572" w:rsidP="004B0E1A">
      <w:pPr>
        <w:pStyle w:val="ConsPlusNormal"/>
        <w:ind w:firstLine="540"/>
        <w:jc w:val="both"/>
        <w:rPr>
          <w:sz w:val="14"/>
          <w:szCs w:val="14"/>
        </w:rPr>
      </w:pPr>
      <w:r w:rsidRPr="00063572">
        <w:rPr>
          <w:sz w:val="14"/>
          <w:szCs w:val="14"/>
        </w:rPr>
        <w:t>7) копию страхового свидетельства обязательного пенсионного страхования заявителя и ребенка-сироты в случае его наличия (представляется по собственной инициативе).</w:t>
      </w:r>
    </w:p>
    <w:p w:rsidR="00063572" w:rsidRPr="00063572" w:rsidRDefault="00063572" w:rsidP="004B0E1A">
      <w:pPr>
        <w:autoSpaceDE w:val="0"/>
        <w:autoSpaceDN w:val="0"/>
        <w:adjustRightInd w:val="0"/>
        <w:spacing w:after="0" w:line="240" w:lineRule="auto"/>
        <w:ind w:firstLine="540"/>
        <w:jc w:val="both"/>
        <w:rPr>
          <w:rFonts w:ascii="Arial" w:hAnsi="Arial" w:cs="Arial"/>
          <w:sz w:val="14"/>
          <w:szCs w:val="14"/>
        </w:rPr>
      </w:pPr>
      <w:r w:rsidRPr="00063572">
        <w:rPr>
          <w:rFonts w:ascii="Arial" w:hAnsi="Arial" w:cs="Arial"/>
          <w:sz w:val="14"/>
          <w:szCs w:val="14"/>
        </w:rPr>
        <w:t xml:space="preserve">2.3. Заявление по выбору заявителя представляется лично либо направляется почтовым отправлением с уведомлением о вручении и описью вложения. </w:t>
      </w:r>
    </w:p>
    <w:p w:rsidR="00063572" w:rsidRPr="00063572" w:rsidRDefault="00063572" w:rsidP="004B0E1A">
      <w:pPr>
        <w:autoSpaceDE w:val="0"/>
        <w:autoSpaceDN w:val="0"/>
        <w:adjustRightInd w:val="0"/>
        <w:spacing w:after="0" w:line="240" w:lineRule="auto"/>
        <w:ind w:firstLine="709"/>
        <w:jc w:val="both"/>
        <w:rPr>
          <w:rFonts w:ascii="Arial" w:hAnsi="Arial" w:cs="Arial"/>
          <w:sz w:val="14"/>
          <w:szCs w:val="14"/>
        </w:rPr>
      </w:pPr>
      <w:r w:rsidRPr="00063572">
        <w:rPr>
          <w:rFonts w:ascii="Arial" w:hAnsi="Arial" w:cs="Arial"/>
          <w:sz w:val="14"/>
          <w:szCs w:val="14"/>
        </w:rP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063572" w:rsidRPr="00063572" w:rsidRDefault="00063572" w:rsidP="004B0E1A">
      <w:pPr>
        <w:pStyle w:val="ConsPlusNormal"/>
        <w:ind w:firstLine="709"/>
        <w:jc w:val="both"/>
        <w:rPr>
          <w:sz w:val="14"/>
          <w:szCs w:val="14"/>
        </w:rPr>
      </w:pPr>
      <w:r w:rsidRPr="00063572">
        <w:rPr>
          <w:sz w:val="14"/>
          <w:szCs w:val="14"/>
        </w:rPr>
        <w:t xml:space="preserve">В случае представления документов, указанных в </w:t>
      </w:r>
      <w:hyperlink r:id="rId22" w:history="1">
        <w:r w:rsidRPr="00063572">
          <w:rPr>
            <w:sz w:val="14"/>
            <w:szCs w:val="14"/>
          </w:rPr>
          <w:t>пункте 2</w:t>
        </w:r>
      </w:hyperlink>
      <w:r w:rsidRPr="00063572">
        <w:rPr>
          <w:sz w:val="14"/>
          <w:szCs w:val="14"/>
        </w:rPr>
        <w:t xml:space="preserve">.2 Порядка, заявителем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r:id="rId23" w:history="1">
        <w:r w:rsidRPr="00063572">
          <w:rPr>
            <w:sz w:val="14"/>
            <w:szCs w:val="14"/>
          </w:rPr>
          <w:t>пункте 2</w:t>
        </w:r>
      </w:hyperlink>
      <w:r w:rsidRPr="00063572">
        <w:rPr>
          <w:sz w:val="14"/>
          <w:szCs w:val="14"/>
        </w:rPr>
        <w:t>.2 Порядка, не заверены организациями, выдавшими их, или нотариально,</w:t>
      </w:r>
      <w:r w:rsidRPr="00063572">
        <w:rPr>
          <w:b/>
          <w:sz w:val="14"/>
          <w:szCs w:val="14"/>
        </w:rPr>
        <w:t xml:space="preserve"> </w:t>
      </w:r>
      <w:r w:rsidRPr="00063572">
        <w:rPr>
          <w:sz w:val="14"/>
          <w:szCs w:val="14"/>
        </w:rPr>
        <w:t>предъявляются оригиналы указанных документов, которые после их отождествления с копиями документов возвращаются заявителю.</w:t>
      </w:r>
    </w:p>
    <w:p w:rsidR="00063572" w:rsidRPr="00063572" w:rsidRDefault="00063572" w:rsidP="004B0E1A">
      <w:pPr>
        <w:autoSpaceDE w:val="0"/>
        <w:autoSpaceDN w:val="0"/>
        <w:adjustRightInd w:val="0"/>
        <w:spacing w:after="0" w:line="240" w:lineRule="auto"/>
        <w:ind w:firstLine="709"/>
        <w:jc w:val="both"/>
        <w:rPr>
          <w:rFonts w:ascii="Arial" w:hAnsi="Arial" w:cs="Arial"/>
          <w:sz w:val="14"/>
          <w:szCs w:val="14"/>
        </w:rPr>
      </w:pPr>
      <w:r w:rsidRPr="00063572">
        <w:rPr>
          <w:rFonts w:ascii="Arial" w:hAnsi="Arial" w:cs="Arial"/>
          <w:sz w:val="14"/>
          <w:szCs w:val="14"/>
        </w:rPr>
        <w:t xml:space="preserve"> В случае направления документов, указанных в </w:t>
      </w:r>
      <w:hyperlink r:id="rId24" w:history="1">
        <w:r w:rsidRPr="00063572">
          <w:rPr>
            <w:rFonts w:ascii="Arial" w:hAnsi="Arial" w:cs="Arial"/>
            <w:sz w:val="14"/>
            <w:szCs w:val="14"/>
          </w:rPr>
          <w:t>пункте 2</w:t>
        </w:r>
      </w:hyperlink>
      <w:r w:rsidRPr="00063572">
        <w:rPr>
          <w:rFonts w:ascii="Arial" w:hAnsi="Arial" w:cs="Arial"/>
          <w:sz w:val="14"/>
          <w:szCs w:val="14"/>
        </w:rPr>
        <w:t>.2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063572" w:rsidRPr="00063572" w:rsidRDefault="00063572" w:rsidP="004B0E1A">
      <w:pPr>
        <w:pStyle w:val="ConsPlusNormal"/>
        <w:ind w:firstLine="709"/>
        <w:jc w:val="both"/>
        <w:rPr>
          <w:sz w:val="14"/>
          <w:szCs w:val="14"/>
        </w:rPr>
      </w:pPr>
      <w:r w:rsidRPr="00063572">
        <w:rPr>
          <w:sz w:val="14"/>
          <w:szCs w:val="14"/>
        </w:rPr>
        <w:t>Уполномоченный орган регистрирует представленные документы, указанные в пункте 2.2 Порядка, в день их поступления или в первый рабочий день после их поступления (в случае если они поступили</w:t>
      </w:r>
      <w:r w:rsidR="004025CE">
        <w:rPr>
          <w:sz w:val="14"/>
          <w:szCs w:val="14"/>
        </w:rPr>
        <w:t xml:space="preserve"> </w:t>
      </w:r>
      <w:r w:rsidRPr="00063572">
        <w:rPr>
          <w:sz w:val="14"/>
          <w:szCs w:val="14"/>
        </w:rPr>
        <w:t>в нерабочий праздничный или выходной день).</w:t>
      </w:r>
    </w:p>
    <w:p w:rsidR="00063572" w:rsidRPr="00063572" w:rsidRDefault="00063572" w:rsidP="004B0E1A">
      <w:pPr>
        <w:autoSpaceDE w:val="0"/>
        <w:autoSpaceDN w:val="0"/>
        <w:spacing w:after="0" w:line="240" w:lineRule="auto"/>
        <w:ind w:firstLine="709"/>
        <w:jc w:val="both"/>
        <w:rPr>
          <w:rFonts w:ascii="Arial" w:hAnsi="Arial" w:cs="Arial"/>
          <w:sz w:val="14"/>
          <w:szCs w:val="14"/>
        </w:rPr>
      </w:pPr>
      <w:r w:rsidRPr="00063572">
        <w:rPr>
          <w:rFonts w:ascii="Arial" w:hAnsi="Arial" w:cs="Arial"/>
          <w:sz w:val="14"/>
          <w:szCs w:val="14"/>
        </w:rPr>
        <w:t xml:space="preserve">2.4. В случае если документы, указанные в подпункте «7» пункта 2.2 Порядка, не были представлены заявителем по собственной инициативе </w:t>
      </w:r>
      <w:r w:rsidRPr="00063572">
        <w:rPr>
          <w:rFonts w:ascii="Arial" w:hAnsi="Arial" w:cs="Arial"/>
          <w:sz w:val="14"/>
          <w:szCs w:val="14"/>
        </w:rPr>
        <w:br/>
        <w:t>и не находятся в распоряжении уполномоченного органа, они запрашиваются уполномоченным органом посредством межведомственного информационного взаимодействия.</w:t>
      </w:r>
    </w:p>
    <w:p w:rsidR="00063572" w:rsidRPr="00063572" w:rsidRDefault="00063572" w:rsidP="004B0E1A">
      <w:pPr>
        <w:autoSpaceDE w:val="0"/>
        <w:autoSpaceDN w:val="0"/>
        <w:adjustRightInd w:val="0"/>
        <w:spacing w:after="0" w:line="240" w:lineRule="auto"/>
        <w:ind w:firstLine="709"/>
        <w:jc w:val="both"/>
        <w:rPr>
          <w:rFonts w:ascii="Arial" w:hAnsi="Arial" w:cs="Arial"/>
          <w:sz w:val="14"/>
          <w:szCs w:val="14"/>
        </w:rPr>
      </w:pPr>
      <w:r w:rsidRPr="00063572">
        <w:rPr>
          <w:rFonts w:ascii="Arial" w:hAnsi="Arial" w:cs="Arial"/>
          <w:sz w:val="14"/>
          <w:szCs w:val="14"/>
        </w:rPr>
        <w:lastRenderedPageBreak/>
        <w:t xml:space="preserve">2.5. Уполномоченный орган в течение 15 рабочих дней со дня регистрации рассматривает документы, указанные в пункте 2.2 и документы, представленные пунктом 2.5 Порядка, определяет право заявителей                    на получение бесплатных путевок и принимает решение о предоставлении или об отказе в предоставлении бесплатной путевки.  </w:t>
      </w:r>
    </w:p>
    <w:p w:rsidR="00063572" w:rsidRPr="00063572" w:rsidRDefault="00063572" w:rsidP="004B0E1A">
      <w:pPr>
        <w:pStyle w:val="ConsPlusNormal"/>
        <w:ind w:firstLine="709"/>
        <w:jc w:val="both"/>
        <w:rPr>
          <w:sz w:val="14"/>
          <w:szCs w:val="14"/>
        </w:rPr>
      </w:pPr>
      <w:r w:rsidRPr="00063572">
        <w:rPr>
          <w:sz w:val="14"/>
          <w:szCs w:val="14"/>
        </w:rPr>
        <w:t xml:space="preserve">2.6. Решение о предоставлении или об отказе в предоставлении бесплатной путевки оформляется распорядительным актом уполномоченного органа. </w:t>
      </w:r>
    </w:p>
    <w:p w:rsidR="00063572" w:rsidRPr="00063572" w:rsidRDefault="00063572" w:rsidP="004B0E1A">
      <w:pPr>
        <w:pStyle w:val="ConsPlusNormal"/>
        <w:ind w:firstLine="709"/>
        <w:jc w:val="both"/>
        <w:rPr>
          <w:sz w:val="14"/>
          <w:szCs w:val="14"/>
        </w:rPr>
      </w:pPr>
      <w:r w:rsidRPr="00063572">
        <w:rPr>
          <w:sz w:val="14"/>
          <w:szCs w:val="14"/>
        </w:rPr>
        <w:t>2.7. В случае принятия решения о предоставлении бесплатной путевки уполномоченный орган уведомляет заявителя о принятом решении в течение 5 рабочих дней. О дате начала оздоровительной смены и сроке получения бесплатной путевки уполномоченный орган</w:t>
      </w:r>
      <w:r w:rsidRPr="00063572">
        <w:rPr>
          <w:b/>
          <w:sz w:val="14"/>
          <w:szCs w:val="14"/>
        </w:rPr>
        <w:t xml:space="preserve"> </w:t>
      </w:r>
      <w:r w:rsidRPr="00063572">
        <w:rPr>
          <w:sz w:val="14"/>
          <w:szCs w:val="14"/>
        </w:rPr>
        <w:t xml:space="preserve">уведомляет заявителя не </w:t>
      </w:r>
      <w:proofErr w:type="gramStart"/>
      <w:r w:rsidRPr="00063572">
        <w:rPr>
          <w:sz w:val="14"/>
          <w:szCs w:val="14"/>
        </w:rPr>
        <w:t>позднее</w:t>
      </w:r>
      <w:proofErr w:type="gramEnd"/>
      <w:r w:rsidRPr="00063572">
        <w:rPr>
          <w:sz w:val="14"/>
          <w:szCs w:val="14"/>
        </w:rPr>
        <w:t xml:space="preserve"> чем за 15 рабочих дней до начала оздоровительной смены. Срок получения заявителем бесплатной путевки не может превышать 3 рабочих дней до даты начала оздоровительной смены</w:t>
      </w:r>
      <w:r w:rsidRPr="00063572">
        <w:rPr>
          <w:rFonts w:eastAsia="Calibri"/>
          <w:color w:val="000000"/>
          <w:sz w:val="14"/>
          <w:szCs w:val="14"/>
        </w:rPr>
        <w:t xml:space="preserve"> в организации отдыха детей и их оздоровления</w:t>
      </w:r>
      <w:r w:rsidRPr="00063572">
        <w:rPr>
          <w:sz w:val="14"/>
          <w:szCs w:val="14"/>
        </w:rPr>
        <w:t>, указанной в уведомлении о предоставлении бесплатной путевки.</w:t>
      </w:r>
    </w:p>
    <w:p w:rsidR="00063572" w:rsidRPr="00063572" w:rsidRDefault="00063572" w:rsidP="004B0E1A">
      <w:pPr>
        <w:autoSpaceDE w:val="0"/>
        <w:autoSpaceDN w:val="0"/>
        <w:adjustRightInd w:val="0"/>
        <w:spacing w:after="0" w:line="240" w:lineRule="auto"/>
        <w:ind w:firstLine="709"/>
        <w:jc w:val="both"/>
        <w:rPr>
          <w:rFonts w:ascii="Arial" w:hAnsi="Arial" w:cs="Arial"/>
          <w:sz w:val="14"/>
          <w:szCs w:val="14"/>
        </w:rPr>
      </w:pPr>
      <w:r w:rsidRPr="00063572">
        <w:rPr>
          <w:rFonts w:ascii="Arial" w:hAnsi="Arial" w:cs="Arial"/>
          <w:sz w:val="14"/>
          <w:szCs w:val="14"/>
        </w:rPr>
        <w:t>В случае принятия решения об отказе в предоставлении бесплатной путевки уполномоченный орган уведомляет заявителя о принятом решении               в течение 5 рабочих дней со дня его принятия. В уведомлении об отказе                 в предоставлении бесплатной путевки указываются причины отказа                    и порядок обжалования.</w:t>
      </w:r>
    </w:p>
    <w:p w:rsidR="00063572" w:rsidRPr="00063572" w:rsidRDefault="00063572" w:rsidP="004B0E1A">
      <w:pPr>
        <w:pStyle w:val="ConsPlusNormal"/>
        <w:ind w:firstLine="709"/>
        <w:jc w:val="both"/>
        <w:rPr>
          <w:sz w:val="14"/>
          <w:szCs w:val="14"/>
        </w:rPr>
      </w:pPr>
      <w:r w:rsidRPr="00063572">
        <w:rPr>
          <w:sz w:val="14"/>
          <w:szCs w:val="14"/>
        </w:rPr>
        <w:t>2.8. Решение об отказе в предоставлении бесплатной путевки принимается в случаях:</w:t>
      </w:r>
    </w:p>
    <w:p w:rsidR="00063572" w:rsidRPr="00063572" w:rsidRDefault="00063572" w:rsidP="004B0E1A">
      <w:pPr>
        <w:autoSpaceDE w:val="0"/>
        <w:autoSpaceDN w:val="0"/>
        <w:adjustRightInd w:val="0"/>
        <w:spacing w:after="0" w:line="240" w:lineRule="auto"/>
        <w:ind w:firstLine="709"/>
        <w:jc w:val="both"/>
        <w:rPr>
          <w:rFonts w:ascii="Arial" w:hAnsi="Arial" w:cs="Arial"/>
          <w:sz w:val="14"/>
          <w:szCs w:val="14"/>
        </w:rPr>
      </w:pPr>
      <w:r w:rsidRPr="00063572">
        <w:rPr>
          <w:rFonts w:ascii="Arial" w:hAnsi="Arial" w:cs="Arial"/>
          <w:sz w:val="14"/>
          <w:szCs w:val="14"/>
        </w:rPr>
        <w:t>отсутствия у заявителя права на предоставление бесплатной путевки;</w:t>
      </w:r>
    </w:p>
    <w:p w:rsidR="00063572" w:rsidRPr="00063572" w:rsidRDefault="00063572" w:rsidP="004B0E1A">
      <w:pPr>
        <w:autoSpaceDE w:val="0"/>
        <w:autoSpaceDN w:val="0"/>
        <w:adjustRightInd w:val="0"/>
        <w:spacing w:after="0" w:line="240" w:lineRule="auto"/>
        <w:ind w:firstLine="709"/>
        <w:jc w:val="both"/>
        <w:rPr>
          <w:rFonts w:ascii="Arial" w:hAnsi="Arial" w:cs="Arial"/>
          <w:sz w:val="14"/>
          <w:szCs w:val="14"/>
        </w:rPr>
      </w:pPr>
      <w:r w:rsidRPr="00063572">
        <w:rPr>
          <w:rFonts w:ascii="Arial" w:hAnsi="Arial" w:cs="Arial"/>
          <w:sz w:val="14"/>
          <w:szCs w:val="14"/>
        </w:rPr>
        <w:t xml:space="preserve">непредставления заявителем в полном объеме документов, указанных        в пункте </w:t>
      </w:r>
      <w:hyperlink r:id="rId25" w:history="1">
        <w:r w:rsidRPr="00063572">
          <w:rPr>
            <w:rFonts w:ascii="Arial" w:hAnsi="Arial" w:cs="Arial"/>
            <w:sz w:val="14"/>
            <w:szCs w:val="14"/>
          </w:rPr>
          <w:t>2.2</w:t>
        </w:r>
      </w:hyperlink>
      <w:r w:rsidRPr="00063572">
        <w:rPr>
          <w:rFonts w:ascii="Arial" w:hAnsi="Arial" w:cs="Arial"/>
          <w:sz w:val="14"/>
          <w:szCs w:val="14"/>
        </w:rPr>
        <w:t xml:space="preserve">  Порядка; </w:t>
      </w:r>
    </w:p>
    <w:p w:rsidR="00063572" w:rsidRPr="00063572" w:rsidRDefault="00063572" w:rsidP="004B0E1A">
      <w:pPr>
        <w:autoSpaceDE w:val="0"/>
        <w:autoSpaceDN w:val="0"/>
        <w:adjustRightInd w:val="0"/>
        <w:spacing w:after="0" w:line="240" w:lineRule="auto"/>
        <w:ind w:firstLine="709"/>
        <w:jc w:val="both"/>
        <w:rPr>
          <w:rFonts w:ascii="Arial" w:hAnsi="Arial" w:cs="Arial"/>
          <w:sz w:val="14"/>
          <w:szCs w:val="14"/>
        </w:rPr>
      </w:pPr>
      <w:r w:rsidRPr="00063572">
        <w:rPr>
          <w:rFonts w:ascii="Arial" w:hAnsi="Arial" w:cs="Arial"/>
          <w:sz w:val="14"/>
          <w:szCs w:val="14"/>
        </w:rPr>
        <w:t xml:space="preserve">нарушения сроков представления документов, необходимых для получения бесплатной путевки, предусмотренных </w:t>
      </w:r>
      <w:hyperlink r:id="rId26" w:history="1">
        <w:r w:rsidRPr="00063572">
          <w:rPr>
            <w:rFonts w:ascii="Arial" w:hAnsi="Arial" w:cs="Arial"/>
            <w:sz w:val="14"/>
            <w:szCs w:val="14"/>
          </w:rPr>
          <w:t xml:space="preserve">пунктами 2.2 и 2.5 </w:t>
        </w:r>
      </w:hyperlink>
      <w:r w:rsidRPr="00063572">
        <w:rPr>
          <w:rFonts w:ascii="Arial" w:hAnsi="Arial" w:cs="Arial"/>
          <w:sz w:val="14"/>
          <w:szCs w:val="14"/>
        </w:rPr>
        <w:t>Порядка;</w:t>
      </w:r>
    </w:p>
    <w:p w:rsidR="00063572" w:rsidRPr="00063572" w:rsidRDefault="00063572" w:rsidP="004B0E1A">
      <w:pPr>
        <w:pStyle w:val="ConsPlusNormal"/>
        <w:ind w:firstLine="709"/>
        <w:jc w:val="both"/>
        <w:rPr>
          <w:sz w:val="14"/>
          <w:szCs w:val="14"/>
        </w:rPr>
      </w:pPr>
      <w:r w:rsidRPr="00063572">
        <w:rPr>
          <w:sz w:val="14"/>
          <w:szCs w:val="14"/>
        </w:rPr>
        <w:t>отказа заявителя от предоставления  бесплатной путевки;</w:t>
      </w:r>
    </w:p>
    <w:p w:rsidR="00063572" w:rsidRPr="00063572" w:rsidRDefault="00063572" w:rsidP="004B0E1A">
      <w:pPr>
        <w:pStyle w:val="ConsPlusNormal"/>
        <w:ind w:firstLine="709"/>
        <w:jc w:val="both"/>
        <w:rPr>
          <w:sz w:val="14"/>
          <w:szCs w:val="14"/>
        </w:rPr>
      </w:pPr>
      <w:r w:rsidRPr="00063572">
        <w:rPr>
          <w:sz w:val="14"/>
          <w:szCs w:val="14"/>
        </w:rPr>
        <w:t>наличия у детей-сирот, находящихся  под опекой (попечительством),            в том числе в приемных семьях, патронатных семьях (за исключением обучающихся в федеральных образовательных организациях), лиц из числа детей-сирот, медицинских противопоказаний для пребывания в организациях отдыха детей и их оздоровления;</w:t>
      </w:r>
    </w:p>
    <w:p w:rsidR="00063572" w:rsidRPr="00063572" w:rsidRDefault="00063572" w:rsidP="004B0E1A">
      <w:pPr>
        <w:pStyle w:val="ConsPlusNormal"/>
        <w:ind w:firstLine="709"/>
        <w:jc w:val="both"/>
        <w:rPr>
          <w:sz w:val="14"/>
          <w:szCs w:val="14"/>
        </w:rPr>
      </w:pPr>
      <w:r w:rsidRPr="00063572">
        <w:rPr>
          <w:sz w:val="14"/>
          <w:szCs w:val="14"/>
        </w:rPr>
        <w:t>предоставления ребенку-сироте, находящемуся под опекой (попечительством), в том числе в приемных семьях, патронатных семьях             (за исключением обучающихся в федеральных образовательных организациях), лицу из числа детей-сирот  бесплатной путевки в организации отдыха детей и их оздоровления в текущем году.</w:t>
      </w:r>
    </w:p>
    <w:p w:rsidR="00063572" w:rsidRPr="00063572" w:rsidRDefault="00063572" w:rsidP="004B0E1A">
      <w:pPr>
        <w:pStyle w:val="ConsPlusNormal"/>
        <w:ind w:firstLine="709"/>
        <w:jc w:val="both"/>
        <w:rPr>
          <w:rFonts w:eastAsia="Calibri"/>
          <w:color w:val="000000"/>
          <w:sz w:val="14"/>
          <w:szCs w:val="14"/>
        </w:rPr>
      </w:pPr>
      <w:r w:rsidRPr="00063572">
        <w:rPr>
          <w:sz w:val="14"/>
          <w:szCs w:val="14"/>
        </w:rPr>
        <w:t xml:space="preserve">2.9. Заявитель </w:t>
      </w:r>
      <w:r w:rsidRPr="00063572">
        <w:rPr>
          <w:rFonts w:eastAsia="Calibri"/>
          <w:color w:val="000000"/>
          <w:sz w:val="14"/>
          <w:szCs w:val="14"/>
        </w:rPr>
        <w:t xml:space="preserve">вправе отказаться от предоставленной бесплатной  путевки, о чем обязан письменно уведомить уполномоченный орган                     не позднее, чем за </w:t>
      </w:r>
      <w:r w:rsidRPr="00063572">
        <w:rPr>
          <w:rFonts w:eastAsia="Calibri"/>
          <w:sz w:val="14"/>
          <w:szCs w:val="14"/>
        </w:rPr>
        <w:t xml:space="preserve">5 рабочих дня </w:t>
      </w:r>
      <w:r w:rsidRPr="00063572">
        <w:rPr>
          <w:rFonts w:eastAsia="Calibri"/>
          <w:color w:val="000000"/>
          <w:sz w:val="14"/>
          <w:szCs w:val="14"/>
        </w:rPr>
        <w:t>до начала оздоровительной смены                       в организации отдыха детей и их оздоровления.</w:t>
      </w:r>
    </w:p>
    <w:p w:rsidR="00063572" w:rsidRPr="00063572" w:rsidRDefault="00063572" w:rsidP="004B0E1A">
      <w:pPr>
        <w:pStyle w:val="ConsPlusNormal"/>
        <w:ind w:firstLine="709"/>
        <w:jc w:val="both"/>
        <w:rPr>
          <w:sz w:val="14"/>
          <w:szCs w:val="14"/>
        </w:rPr>
      </w:pPr>
      <w:r w:rsidRPr="00063572">
        <w:rPr>
          <w:sz w:val="14"/>
          <w:szCs w:val="14"/>
        </w:rPr>
        <w:t>Уполномоченный орган в течение 5 рабочих</w:t>
      </w:r>
      <w:r w:rsidRPr="00063572">
        <w:rPr>
          <w:i/>
          <w:sz w:val="14"/>
          <w:szCs w:val="14"/>
        </w:rPr>
        <w:t xml:space="preserve"> </w:t>
      </w:r>
      <w:r w:rsidRPr="00063572">
        <w:rPr>
          <w:sz w:val="14"/>
          <w:szCs w:val="14"/>
        </w:rPr>
        <w:t>дней со дня получения письменного отказа заявителя от предоставления бесплатной путевки или неполучения бесплатной путевки в срок, указанный в уведомлении                      о предоставлении бесплатной путевки, вносит соответствующие  изменения        в распорядительный акт о предоставлении бесплатной путевки.</w:t>
      </w:r>
    </w:p>
    <w:p w:rsidR="00063572" w:rsidRPr="00063572" w:rsidRDefault="00063572" w:rsidP="004B0E1A">
      <w:pPr>
        <w:pStyle w:val="ConsPlusNormal"/>
        <w:ind w:firstLine="709"/>
        <w:jc w:val="both"/>
        <w:rPr>
          <w:sz w:val="14"/>
          <w:szCs w:val="14"/>
        </w:rPr>
      </w:pPr>
      <w:r w:rsidRPr="00063572">
        <w:rPr>
          <w:sz w:val="14"/>
          <w:szCs w:val="14"/>
        </w:rPr>
        <w:t>Уполномоченный орган направляет заявителю соответствующее уведомление о принятом решении в течение 5 рабочих дней со дня его принятия.</w:t>
      </w:r>
    </w:p>
    <w:p w:rsidR="00063572" w:rsidRPr="00063572" w:rsidRDefault="00063572" w:rsidP="004B0E1A">
      <w:pPr>
        <w:pStyle w:val="ConsPlusNormal"/>
        <w:ind w:firstLine="709"/>
        <w:jc w:val="both"/>
        <w:rPr>
          <w:sz w:val="14"/>
          <w:szCs w:val="14"/>
        </w:rPr>
      </w:pPr>
      <w:r w:rsidRPr="00063572">
        <w:rPr>
          <w:rFonts w:eastAsia="Calibri"/>
          <w:color w:val="000000"/>
          <w:sz w:val="14"/>
          <w:szCs w:val="14"/>
        </w:rPr>
        <w:t xml:space="preserve">2.10. </w:t>
      </w:r>
      <w:proofErr w:type="gramStart"/>
      <w:r w:rsidRPr="00063572">
        <w:rPr>
          <w:rFonts w:eastAsia="Calibri"/>
          <w:color w:val="000000"/>
          <w:sz w:val="14"/>
          <w:szCs w:val="14"/>
        </w:rPr>
        <w:t xml:space="preserve">Стоимость бесплатной путевки, предоставленной законным представителям детей-сирот, </w:t>
      </w:r>
      <w:r w:rsidRPr="00063572">
        <w:rPr>
          <w:sz w:val="14"/>
          <w:szCs w:val="14"/>
        </w:rPr>
        <w:t>находящихся  под опекой (попечительством),            в том числе в приемных семьях, патронатных семьях (за исключением обучающихся в федеральных образовательных организациях), лицам из числа детей-сирот и детей, оставшихся без попечения родителей, вследствие их злоупотребления (представление документов с заведомо неполными и (или) недостоверными сведениями, сокрытие данных) возмещается ими добровольно, а в случае отказа от добровольного возврата</w:t>
      </w:r>
      <w:proofErr w:type="gramEnd"/>
      <w:r w:rsidRPr="00063572">
        <w:rPr>
          <w:sz w:val="14"/>
          <w:szCs w:val="14"/>
        </w:rPr>
        <w:t xml:space="preserve"> средств </w:t>
      </w:r>
      <w:proofErr w:type="spellStart"/>
      <w:r w:rsidRPr="00063572">
        <w:rPr>
          <w:sz w:val="14"/>
          <w:szCs w:val="14"/>
        </w:rPr>
        <w:t>истребуется</w:t>
      </w:r>
      <w:proofErr w:type="spellEnd"/>
      <w:r w:rsidRPr="00063572">
        <w:rPr>
          <w:sz w:val="14"/>
          <w:szCs w:val="14"/>
        </w:rPr>
        <w:t xml:space="preserve"> уполномоченными органами в судебном порядке в соответствии с законодательством Российской Федерации.</w:t>
      </w:r>
    </w:p>
    <w:p w:rsidR="00063572" w:rsidRPr="00063572" w:rsidRDefault="00063572" w:rsidP="004B0E1A">
      <w:pPr>
        <w:pStyle w:val="ConsPlusNormal"/>
        <w:ind w:firstLine="709"/>
        <w:jc w:val="both"/>
        <w:rPr>
          <w:b/>
          <w:sz w:val="14"/>
          <w:szCs w:val="14"/>
        </w:rPr>
      </w:pPr>
    </w:p>
    <w:p w:rsidR="00063572" w:rsidRPr="00063572" w:rsidRDefault="00063572" w:rsidP="004B0E1A">
      <w:pPr>
        <w:spacing w:after="0" w:line="240" w:lineRule="auto"/>
        <w:jc w:val="center"/>
        <w:rPr>
          <w:rFonts w:ascii="Arial" w:hAnsi="Arial" w:cs="Arial"/>
          <w:b/>
          <w:sz w:val="18"/>
          <w:szCs w:val="18"/>
        </w:rPr>
      </w:pPr>
      <w:r w:rsidRPr="00063572">
        <w:rPr>
          <w:rFonts w:ascii="Arial" w:hAnsi="Arial" w:cs="Arial"/>
          <w:b/>
          <w:sz w:val="18"/>
          <w:szCs w:val="18"/>
        </w:rPr>
        <w:t>АДМИНИСТРАЦИЯ КАНСКОГО РАЙОНА КРАСНОЯРСКОГО КРАЯ</w:t>
      </w:r>
    </w:p>
    <w:p w:rsidR="00063572" w:rsidRPr="00063572" w:rsidRDefault="00063572" w:rsidP="004B0E1A">
      <w:pPr>
        <w:spacing w:after="0" w:line="240" w:lineRule="auto"/>
        <w:jc w:val="center"/>
        <w:rPr>
          <w:rFonts w:ascii="Arial" w:hAnsi="Arial" w:cs="Arial"/>
          <w:b/>
          <w:sz w:val="18"/>
          <w:szCs w:val="18"/>
        </w:rPr>
      </w:pPr>
      <w:r w:rsidRPr="00063572">
        <w:rPr>
          <w:rFonts w:ascii="Arial" w:hAnsi="Arial" w:cs="Arial"/>
          <w:b/>
          <w:sz w:val="18"/>
          <w:szCs w:val="18"/>
        </w:rPr>
        <w:t>ПОСТАНОВЛЕНИЕ</w:t>
      </w:r>
    </w:p>
    <w:p w:rsidR="00063572" w:rsidRPr="00063572" w:rsidRDefault="00063572" w:rsidP="004B0E1A">
      <w:pPr>
        <w:spacing w:after="0" w:line="240" w:lineRule="auto"/>
        <w:jc w:val="both"/>
        <w:rPr>
          <w:rFonts w:ascii="Arial" w:hAnsi="Arial" w:cs="Arial"/>
          <w:b/>
          <w:sz w:val="18"/>
          <w:szCs w:val="18"/>
        </w:rPr>
      </w:pPr>
    </w:p>
    <w:p w:rsidR="00063572" w:rsidRPr="007E3594" w:rsidRDefault="00063572" w:rsidP="007E3594">
      <w:pPr>
        <w:spacing w:after="0" w:line="240" w:lineRule="auto"/>
        <w:ind w:firstLine="84"/>
        <w:jc w:val="both"/>
        <w:rPr>
          <w:rFonts w:ascii="Arial" w:hAnsi="Arial" w:cs="Arial"/>
          <w:b/>
          <w:sz w:val="18"/>
          <w:szCs w:val="18"/>
        </w:rPr>
      </w:pPr>
      <w:r w:rsidRPr="007E3594">
        <w:rPr>
          <w:rFonts w:ascii="Arial" w:hAnsi="Arial" w:cs="Arial"/>
          <w:b/>
          <w:sz w:val="18"/>
          <w:szCs w:val="18"/>
        </w:rPr>
        <w:t xml:space="preserve">06.06.2018 г.                 </w:t>
      </w:r>
      <w:r w:rsidRPr="007E3594">
        <w:rPr>
          <w:rFonts w:ascii="Arial" w:hAnsi="Arial" w:cs="Arial"/>
          <w:b/>
          <w:sz w:val="18"/>
          <w:szCs w:val="18"/>
        </w:rPr>
        <w:tab/>
      </w:r>
      <w:r w:rsidRPr="007E3594">
        <w:rPr>
          <w:rFonts w:ascii="Arial" w:hAnsi="Arial" w:cs="Arial"/>
          <w:b/>
          <w:sz w:val="18"/>
          <w:szCs w:val="18"/>
        </w:rPr>
        <w:tab/>
      </w:r>
      <w:r w:rsidRPr="007E3594">
        <w:rPr>
          <w:rFonts w:ascii="Arial" w:hAnsi="Arial" w:cs="Arial"/>
          <w:b/>
          <w:sz w:val="18"/>
          <w:szCs w:val="18"/>
        </w:rPr>
        <w:tab/>
      </w:r>
      <w:r w:rsidR="007E3594">
        <w:rPr>
          <w:rFonts w:ascii="Arial" w:hAnsi="Arial" w:cs="Arial"/>
          <w:b/>
          <w:sz w:val="18"/>
          <w:szCs w:val="18"/>
        </w:rPr>
        <w:t xml:space="preserve">                                 </w:t>
      </w:r>
      <w:r w:rsidRPr="007E3594">
        <w:rPr>
          <w:rFonts w:ascii="Arial" w:hAnsi="Arial" w:cs="Arial"/>
          <w:b/>
          <w:sz w:val="18"/>
          <w:szCs w:val="18"/>
        </w:rPr>
        <w:t xml:space="preserve">г. Канск  </w:t>
      </w:r>
      <w:r w:rsidRPr="007E3594">
        <w:rPr>
          <w:rFonts w:ascii="Arial" w:hAnsi="Arial" w:cs="Arial"/>
          <w:b/>
          <w:sz w:val="18"/>
          <w:szCs w:val="18"/>
        </w:rPr>
        <w:tab/>
      </w:r>
      <w:r w:rsidRPr="007E3594">
        <w:rPr>
          <w:rFonts w:ascii="Arial" w:hAnsi="Arial" w:cs="Arial"/>
          <w:b/>
          <w:sz w:val="18"/>
          <w:szCs w:val="18"/>
        </w:rPr>
        <w:tab/>
        <w:t xml:space="preserve">                   </w:t>
      </w:r>
      <w:r w:rsidR="007E3594">
        <w:rPr>
          <w:rFonts w:ascii="Arial" w:hAnsi="Arial" w:cs="Arial"/>
          <w:b/>
          <w:sz w:val="18"/>
          <w:szCs w:val="18"/>
        </w:rPr>
        <w:t xml:space="preserve">                          </w:t>
      </w:r>
      <w:r w:rsidRPr="007E3594">
        <w:rPr>
          <w:rFonts w:ascii="Arial" w:hAnsi="Arial" w:cs="Arial"/>
          <w:b/>
          <w:sz w:val="18"/>
          <w:szCs w:val="18"/>
        </w:rPr>
        <w:t xml:space="preserve">№ 257- </w:t>
      </w:r>
      <w:proofErr w:type="spellStart"/>
      <w:r w:rsidRPr="007E3594">
        <w:rPr>
          <w:rFonts w:ascii="Arial" w:hAnsi="Arial" w:cs="Arial"/>
          <w:b/>
          <w:sz w:val="18"/>
          <w:szCs w:val="18"/>
        </w:rPr>
        <w:t>пг</w:t>
      </w:r>
      <w:proofErr w:type="spellEnd"/>
    </w:p>
    <w:p w:rsidR="00063572" w:rsidRPr="007E3594" w:rsidRDefault="00063572" w:rsidP="004B0E1A">
      <w:pPr>
        <w:spacing w:after="0" w:line="240" w:lineRule="auto"/>
        <w:jc w:val="both"/>
        <w:rPr>
          <w:rFonts w:ascii="Arial" w:hAnsi="Arial" w:cs="Arial"/>
          <w:b/>
          <w:sz w:val="16"/>
          <w:szCs w:val="16"/>
        </w:rPr>
      </w:pPr>
    </w:p>
    <w:p w:rsidR="00063572" w:rsidRPr="00063572" w:rsidRDefault="00063572" w:rsidP="004B0E1A">
      <w:pPr>
        <w:spacing w:after="0" w:line="240" w:lineRule="auto"/>
        <w:ind w:right="-1"/>
        <w:jc w:val="center"/>
        <w:rPr>
          <w:rFonts w:ascii="Arial" w:hAnsi="Arial" w:cs="Arial"/>
          <w:b/>
          <w:sz w:val="16"/>
          <w:szCs w:val="16"/>
        </w:rPr>
      </w:pPr>
      <w:proofErr w:type="gramStart"/>
      <w:r w:rsidRPr="00063572">
        <w:rPr>
          <w:rFonts w:ascii="Arial" w:hAnsi="Arial" w:cs="Arial"/>
          <w:b/>
          <w:sz w:val="16"/>
          <w:szCs w:val="16"/>
        </w:rPr>
        <w:t xml:space="preserve">Об утверждении </w:t>
      </w:r>
      <w:r w:rsidRPr="00063572">
        <w:rPr>
          <w:rFonts w:ascii="Arial" w:hAnsi="Arial" w:cs="Arial"/>
          <w:b/>
          <w:spacing w:val="-1"/>
          <w:sz w:val="16"/>
          <w:szCs w:val="16"/>
        </w:rPr>
        <w:t>Порядка выдачи разрешений</w:t>
      </w:r>
      <w:r w:rsidRPr="00063572">
        <w:rPr>
          <w:rFonts w:ascii="Arial" w:hAnsi="Arial" w:cs="Arial"/>
          <w:b/>
          <w:sz w:val="16"/>
          <w:szCs w:val="16"/>
        </w:rPr>
        <w:t xml:space="preserve"> на приём детей в образовательную </w:t>
      </w:r>
      <w:r w:rsidRPr="00063572">
        <w:rPr>
          <w:rFonts w:ascii="Arial" w:hAnsi="Arial" w:cs="Arial"/>
          <w:b/>
          <w:spacing w:val="-2"/>
          <w:sz w:val="16"/>
          <w:szCs w:val="16"/>
        </w:rPr>
        <w:t>организацию на обучение по</w:t>
      </w:r>
      <w:r w:rsidRPr="00063572">
        <w:rPr>
          <w:rFonts w:ascii="Arial" w:hAnsi="Arial" w:cs="Arial"/>
          <w:b/>
          <w:sz w:val="16"/>
          <w:szCs w:val="16"/>
        </w:rPr>
        <w:t xml:space="preserve"> </w:t>
      </w:r>
      <w:r w:rsidRPr="00063572">
        <w:rPr>
          <w:rFonts w:ascii="Arial" w:hAnsi="Arial" w:cs="Arial"/>
          <w:b/>
          <w:spacing w:val="-3"/>
          <w:sz w:val="16"/>
          <w:szCs w:val="16"/>
        </w:rPr>
        <w:t>образовательным программам</w:t>
      </w:r>
      <w:proofErr w:type="gramEnd"/>
      <w:r w:rsidRPr="00063572">
        <w:rPr>
          <w:rFonts w:ascii="Arial" w:hAnsi="Arial" w:cs="Arial"/>
          <w:b/>
          <w:spacing w:val="-3"/>
          <w:sz w:val="16"/>
          <w:szCs w:val="16"/>
        </w:rPr>
        <w:t xml:space="preserve"> </w:t>
      </w:r>
      <w:r w:rsidRPr="00063572">
        <w:rPr>
          <w:rFonts w:ascii="Arial" w:hAnsi="Arial" w:cs="Arial"/>
          <w:b/>
          <w:sz w:val="16"/>
          <w:szCs w:val="16"/>
        </w:rPr>
        <w:t xml:space="preserve">начального общего образования в более </w:t>
      </w:r>
      <w:r w:rsidRPr="00063572">
        <w:rPr>
          <w:rFonts w:ascii="Arial" w:hAnsi="Arial" w:cs="Arial"/>
          <w:b/>
          <w:spacing w:val="-1"/>
          <w:sz w:val="16"/>
          <w:szCs w:val="16"/>
        </w:rPr>
        <w:t>раннем или более позднем возрасте</w:t>
      </w:r>
    </w:p>
    <w:p w:rsidR="00063572" w:rsidRPr="00063572" w:rsidRDefault="00063572" w:rsidP="004B0E1A">
      <w:pPr>
        <w:spacing w:after="0" w:line="240" w:lineRule="auto"/>
        <w:ind w:right="-1"/>
        <w:jc w:val="both"/>
        <w:rPr>
          <w:rFonts w:ascii="Arial" w:hAnsi="Arial" w:cs="Arial"/>
          <w:sz w:val="14"/>
          <w:szCs w:val="14"/>
        </w:rPr>
      </w:pPr>
    </w:p>
    <w:p w:rsidR="00063572" w:rsidRPr="00063572" w:rsidRDefault="00063572" w:rsidP="004B0E1A">
      <w:pPr>
        <w:spacing w:after="0" w:line="240" w:lineRule="auto"/>
        <w:ind w:right="-1" w:firstLine="709"/>
        <w:jc w:val="both"/>
        <w:rPr>
          <w:rFonts w:ascii="Arial" w:hAnsi="Arial" w:cs="Arial"/>
          <w:sz w:val="14"/>
          <w:szCs w:val="14"/>
        </w:rPr>
      </w:pPr>
      <w:r w:rsidRPr="00063572">
        <w:rPr>
          <w:rFonts w:ascii="Arial" w:hAnsi="Arial" w:cs="Arial"/>
          <w:sz w:val="14"/>
          <w:szCs w:val="14"/>
        </w:rPr>
        <w:t>В соответствии с ч. 1 ст. 67 Федерального закона от 29.12.2012 года №273 «Об образовании в Российской федерации», руководствуясь статьей 38, статьей 40 Устава Канского района, ПОСТАНОВЛЯЮ:</w:t>
      </w:r>
    </w:p>
    <w:p w:rsidR="00063572" w:rsidRPr="00063572" w:rsidRDefault="00063572" w:rsidP="004B0E1A">
      <w:pPr>
        <w:tabs>
          <w:tab w:val="left" w:pos="993"/>
        </w:tabs>
        <w:spacing w:after="0" w:line="240" w:lineRule="auto"/>
        <w:ind w:right="-1" w:firstLine="709"/>
        <w:jc w:val="both"/>
        <w:rPr>
          <w:rFonts w:ascii="Arial" w:hAnsi="Arial" w:cs="Arial"/>
          <w:sz w:val="14"/>
          <w:szCs w:val="14"/>
        </w:rPr>
      </w:pPr>
      <w:r w:rsidRPr="00063572">
        <w:rPr>
          <w:rFonts w:ascii="Arial" w:hAnsi="Arial" w:cs="Arial"/>
          <w:sz w:val="14"/>
          <w:szCs w:val="14"/>
        </w:rPr>
        <w:t xml:space="preserve">1. Утвердить </w:t>
      </w:r>
      <w:r w:rsidRPr="00063572">
        <w:rPr>
          <w:rFonts w:ascii="Arial" w:hAnsi="Arial" w:cs="Arial"/>
          <w:spacing w:val="-1"/>
          <w:sz w:val="14"/>
          <w:szCs w:val="14"/>
        </w:rPr>
        <w:t>Порядок выдачи разрешений</w:t>
      </w:r>
      <w:r w:rsidRPr="00063572">
        <w:rPr>
          <w:rFonts w:ascii="Arial" w:hAnsi="Arial" w:cs="Arial"/>
          <w:sz w:val="14"/>
          <w:szCs w:val="14"/>
        </w:rPr>
        <w:t xml:space="preserve"> на приём детей в образовательную </w:t>
      </w:r>
      <w:r w:rsidRPr="00063572">
        <w:rPr>
          <w:rFonts w:ascii="Arial" w:hAnsi="Arial" w:cs="Arial"/>
          <w:spacing w:val="-2"/>
          <w:sz w:val="14"/>
          <w:szCs w:val="14"/>
        </w:rPr>
        <w:t xml:space="preserve">организацию на </w:t>
      </w:r>
      <w:proofErr w:type="gramStart"/>
      <w:r w:rsidRPr="00063572">
        <w:rPr>
          <w:rFonts w:ascii="Arial" w:hAnsi="Arial" w:cs="Arial"/>
          <w:spacing w:val="-2"/>
          <w:sz w:val="14"/>
          <w:szCs w:val="14"/>
        </w:rPr>
        <w:t>обучение по</w:t>
      </w:r>
      <w:proofErr w:type="gramEnd"/>
      <w:r w:rsidRPr="00063572">
        <w:rPr>
          <w:rFonts w:ascii="Arial" w:hAnsi="Arial" w:cs="Arial"/>
          <w:sz w:val="14"/>
          <w:szCs w:val="14"/>
        </w:rPr>
        <w:t xml:space="preserve"> </w:t>
      </w:r>
      <w:r w:rsidRPr="00063572">
        <w:rPr>
          <w:rFonts w:ascii="Arial" w:hAnsi="Arial" w:cs="Arial"/>
          <w:spacing w:val="-3"/>
          <w:sz w:val="14"/>
          <w:szCs w:val="14"/>
        </w:rPr>
        <w:t xml:space="preserve">образовательным программам </w:t>
      </w:r>
      <w:r w:rsidRPr="00063572">
        <w:rPr>
          <w:rFonts w:ascii="Arial" w:hAnsi="Arial" w:cs="Arial"/>
          <w:sz w:val="14"/>
          <w:szCs w:val="14"/>
        </w:rPr>
        <w:t xml:space="preserve">начального общего образования в более </w:t>
      </w:r>
      <w:r w:rsidRPr="00063572">
        <w:rPr>
          <w:rFonts w:ascii="Arial" w:hAnsi="Arial" w:cs="Arial"/>
          <w:spacing w:val="-1"/>
          <w:sz w:val="14"/>
          <w:szCs w:val="14"/>
        </w:rPr>
        <w:t xml:space="preserve">раннем или более позднем возрасте </w:t>
      </w:r>
      <w:r w:rsidRPr="00063572">
        <w:rPr>
          <w:rFonts w:ascii="Arial" w:hAnsi="Arial" w:cs="Arial"/>
          <w:sz w:val="14"/>
          <w:szCs w:val="14"/>
        </w:rPr>
        <w:t>согласно Приложению к настоящему постановлению.</w:t>
      </w:r>
    </w:p>
    <w:p w:rsidR="00063572" w:rsidRPr="00063572" w:rsidRDefault="00063572" w:rsidP="004B0E1A">
      <w:pPr>
        <w:pStyle w:val="Standard"/>
        <w:spacing w:after="0" w:line="240" w:lineRule="auto"/>
        <w:ind w:firstLine="709"/>
        <w:jc w:val="both"/>
        <w:rPr>
          <w:rFonts w:ascii="Arial" w:hAnsi="Arial" w:cs="Arial"/>
          <w:sz w:val="14"/>
          <w:szCs w:val="14"/>
        </w:rPr>
      </w:pPr>
      <w:r w:rsidRPr="00063572">
        <w:rPr>
          <w:rFonts w:ascii="Arial" w:hAnsi="Arial" w:cs="Arial"/>
          <w:sz w:val="14"/>
          <w:szCs w:val="14"/>
        </w:rPr>
        <w:t xml:space="preserve">2. Руководителям общеобразовательных учреждений Канского района: </w:t>
      </w:r>
    </w:p>
    <w:p w:rsidR="00063572" w:rsidRPr="00063572" w:rsidRDefault="00063572" w:rsidP="004B0E1A">
      <w:pPr>
        <w:pStyle w:val="Standard"/>
        <w:spacing w:after="0" w:line="240" w:lineRule="auto"/>
        <w:ind w:firstLine="709"/>
        <w:jc w:val="both"/>
        <w:rPr>
          <w:rFonts w:ascii="Arial" w:hAnsi="Arial" w:cs="Arial"/>
          <w:sz w:val="14"/>
          <w:szCs w:val="14"/>
        </w:rPr>
      </w:pPr>
      <w:r w:rsidRPr="00063572">
        <w:rPr>
          <w:rFonts w:ascii="Arial" w:hAnsi="Arial" w:cs="Arial"/>
          <w:sz w:val="14"/>
          <w:szCs w:val="14"/>
        </w:rPr>
        <w:t xml:space="preserve">2.1.  При приеме детей, не достигших к 1 сентября текущего года 6 лет 6 месяцев и в возрасте более 8 лет, руководствоваться настоящим Порядком разрешения приема детей на </w:t>
      </w:r>
      <w:proofErr w:type="gramStart"/>
      <w:r w:rsidRPr="00063572">
        <w:rPr>
          <w:rFonts w:ascii="Arial" w:hAnsi="Arial" w:cs="Arial"/>
          <w:sz w:val="14"/>
          <w:szCs w:val="14"/>
        </w:rPr>
        <w:t>обучение по</w:t>
      </w:r>
      <w:proofErr w:type="gramEnd"/>
      <w:r w:rsidRPr="00063572">
        <w:rPr>
          <w:rFonts w:ascii="Arial" w:hAnsi="Arial" w:cs="Arial"/>
          <w:sz w:val="14"/>
          <w:szCs w:val="14"/>
        </w:rPr>
        <w:t xml:space="preserve"> образовательным программам начального общего образования в более раннем или более позднем возрасте.</w:t>
      </w:r>
    </w:p>
    <w:p w:rsidR="00063572" w:rsidRPr="00063572" w:rsidRDefault="00063572" w:rsidP="004B0E1A">
      <w:pPr>
        <w:pStyle w:val="Standard"/>
        <w:spacing w:after="0" w:line="240" w:lineRule="auto"/>
        <w:ind w:firstLine="709"/>
        <w:jc w:val="both"/>
        <w:rPr>
          <w:rFonts w:ascii="Arial" w:hAnsi="Arial" w:cs="Arial"/>
          <w:sz w:val="14"/>
          <w:szCs w:val="14"/>
        </w:rPr>
      </w:pPr>
      <w:r w:rsidRPr="00063572">
        <w:rPr>
          <w:rFonts w:ascii="Arial" w:hAnsi="Arial" w:cs="Arial"/>
          <w:sz w:val="14"/>
          <w:szCs w:val="14"/>
        </w:rPr>
        <w:t xml:space="preserve">2.2.  Обеспечить информирование граждан о действующем Порядке разрешения приема детей на </w:t>
      </w:r>
      <w:proofErr w:type="gramStart"/>
      <w:r w:rsidRPr="00063572">
        <w:rPr>
          <w:rFonts w:ascii="Arial" w:hAnsi="Arial" w:cs="Arial"/>
          <w:sz w:val="14"/>
          <w:szCs w:val="14"/>
        </w:rPr>
        <w:t>обучение по</w:t>
      </w:r>
      <w:proofErr w:type="gramEnd"/>
      <w:r w:rsidRPr="00063572">
        <w:rPr>
          <w:rFonts w:ascii="Arial" w:hAnsi="Arial" w:cs="Arial"/>
          <w:sz w:val="14"/>
          <w:szCs w:val="14"/>
        </w:rPr>
        <w:t xml:space="preserve"> образовательным программам начального общего образования в более раннем или более позднем возрасте. </w:t>
      </w:r>
    </w:p>
    <w:p w:rsidR="00063572" w:rsidRPr="00063572" w:rsidRDefault="00063572" w:rsidP="004B0E1A">
      <w:pPr>
        <w:tabs>
          <w:tab w:val="left" w:pos="993"/>
          <w:tab w:val="left" w:pos="9355"/>
        </w:tabs>
        <w:spacing w:after="0" w:line="240" w:lineRule="auto"/>
        <w:ind w:right="-1" w:firstLine="709"/>
        <w:jc w:val="both"/>
        <w:rPr>
          <w:rFonts w:ascii="Arial" w:hAnsi="Arial" w:cs="Arial"/>
          <w:sz w:val="14"/>
          <w:szCs w:val="14"/>
        </w:rPr>
      </w:pPr>
      <w:r w:rsidRPr="00063572">
        <w:rPr>
          <w:rFonts w:ascii="Arial" w:hAnsi="Arial" w:cs="Arial"/>
          <w:sz w:val="14"/>
          <w:szCs w:val="14"/>
        </w:rPr>
        <w:t>3. Руководителю МКУ «УО Канского района» (</w:t>
      </w:r>
      <w:proofErr w:type="spellStart"/>
      <w:r w:rsidRPr="00063572">
        <w:rPr>
          <w:rFonts w:ascii="Arial" w:hAnsi="Arial" w:cs="Arial"/>
          <w:sz w:val="14"/>
          <w:szCs w:val="14"/>
        </w:rPr>
        <w:t>Желонкиной</w:t>
      </w:r>
      <w:proofErr w:type="spellEnd"/>
      <w:r w:rsidRPr="00063572">
        <w:rPr>
          <w:rFonts w:ascii="Arial" w:hAnsi="Arial" w:cs="Arial"/>
          <w:sz w:val="14"/>
          <w:szCs w:val="14"/>
        </w:rPr>
        <w:t xml:space="preserve"> И.Г.) обеспечить соблюдение Порядка разрешения приема детей на </w:t>
      </w:r>
      <w:proofErr w:type="gramStart"/>
      <w:r w:rsidRPr="00063572">
        <w:rPr>
          <w:rFonts w:ascii="Arial" w:hAnsi="Arial" w:cs="Arial"/>
          <w:sz w:val="14"/>
          <w:szCs w:val="14"/>
        </w:rPr>
        <w:t>обучение по</w:t>
      </w:r>
      <w:proofErr w:type="gramEnd"/>
      <w:r w:rsidRPr="00063572">
        <w:rPr>
          <w:rFonts w:ascii="Arial" w:hAnsi="Arial" w:cs="Arial"/>
          <w:sz w:val="14"/>
          <w:szCs w:val="14"/>
        </w:rPr>
        <w:t xml:space="preserve"> образовательным программам начального общего образования в более раннем или более позднем возрасте.</w:t>
      </w:r>
    </w:p>
    <w:p w:rsidR="00063572" w:rsidRPr="00063572" w:rsidRDefault="00063572" w:rsidP="004B0E1A">
      <w:pPr>
        <w:tabs>
          <w:tab w:val="left" w:pos="9355"/>
        </w:tabs>
        <w:spacing w:after="0" w:line="240" w:lineRule="auto"/>
        <w:ind w:right="-1" w:firstLine="709"/>
        <w:jc w:val="both"/>
        <w:rPr>
          <w:rFonts w:ascii="Arial" w:hAnsi="Arial" w:cs="Arial"/>
          <w:sz w:val="14"/>
          <w:szCs w:val="14"/>
        </w:rPr>
      </w:pPr>
      <w:r w:rsidRPr="00063572">
        <w:rPr>
          <w:rFonts w:ascii="Arial" w:hAnsi="Arial" w:cs="Arial"/>
          <w:sz w:val="14"/>
          <w:szCs w:val="14"/>
        </w:rPr>
        <w:t xml:space="preserve">4. </w:t>
      </w:r>
      <w:proofErr w:type="gramStart"/>
      <w:r w:rsidRPr="00063572">
        <w:rPr>
          <w:rFonts w:ascii="Arial" w:hAnsi="Arial" w:cs="Arial"/>
          <w:sz w:val="14"/>
          <w:szCs w:val="14"/>
        </w:rPr>
        <w:t>Контроль за</w:t>
      </w:r>
      <w:proofErr w:type="gramEnd"/>
      <w:r w:rsidRPr="00063572">
        <w:rPr>
          <w:rFonts w:ascii="Arial" w:hAnsi="Arial" w:cs="Arial"/>
          <w:sz w:val="14"/>
          <w:szCs w:val="14"/>
        </w:rPr>
        <w:t xml:space="preserve"> исполнением настоящего постановления возложить на заместителя Главы Канского района по социальным вопросам Е.А. Гусеву. </w:t>
      </w:r>
    </w:p>
    <w:p w:rsidR="00063572" w:rsidRPr="00063572" w:rsidRDefault="00063572" w:rsidP="004B0E1A">
      <w:pPr>
        <w:spacing w:after="0" w:line="240" w:lineRule="auto"/>
        <w:ind w:firstLine="651"/>
        <w:jc w:val="both"/>
        <w:rPr>
          <w:rFonts w:ascii="Arial" w:hAnsi="Arial" w:cs="Arial"/>
          <w:sz w:val="14"/>
          <w:szCs w:val="14"/>
        </w:rPr>
      </w:pPr>
      <w:r w:rsidRPr="00063572">
        <w:rPr>
          <w:rFonts w:ascii="Arial" w:hAnsi="Arial" w:cs="Arial"/>
          <w:sz w:val="14"/>
          <w:szCs w:val="14"/>
        </w:rPr>
        <w:t>3.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063572" w:rsidRPr="00063572" w:rsidRDefault="00063572" w:rsidP="004B0E1A">
      <w:pPr>
        <w:spacing w:after="0" w:line="240" w:lineRule="auto"/>
        <w:ind w:firstLine="651"/>
        <w:jc w:val="both"/>
        <w:rPr>
          <w:rFonts w:ascii="Arial" w:hAnsi="Arial" w:cs="Arial"/>
          <w:sz w:val="14"/>
          <w:szCs w:val="14"/>
        </w:rPr>
      </w:pPr>
    </w:p>
    <w:p w:rsidR="007E3594" w:rsidRDefault="00063572" w:rsidP="007E3594">
      <w:pPr>
        <w:spacing w:after="0" w:line="240" w:lineRule="auto"/>
        <w:jc w:val="right"/>
        <w:rPr>
          <w:rFonts w:ascii="Arial" w:hAnsi="Arial" w:cs="Arial"/>
          <w:sz w:val="14"/>
          <w:szCs w:val="14"/>
        </w:rPr>
      </w:pPr>
      <w:r w:rsidRPr="00063572">
        <w:rPr>
          <w:rFonts w:ascii="Arial" w:hAnsi="Arial" w:cs="Arial"/>
          <w:sz w:val="14"/>
          <w:szCs w:val="14"/>
        </w:rPr>
        <w:t xml:space="preserve">Глава Канского района </w:t>
      </w:r>
    </w:p>
    <w:p w:rsidR="00063572" w:rsidRPr="00063572" w:rsidRDefault="00063572" w:rsidP="007E3594">
      <w:pPr>
        <w:spacing w:after="0" w:line="240" w:lineRule="auto"/>
        <w:jc w:val="right"/>
        <w:rPr>
          <w:rFonts w:ascii="Arial" w:hAnsi="Arial" w:cs="Arial"/>
          <w:sz w:val="14"/>
          <w:szCs w:val="14"/>
        </w:rPr>
      </w:pPr>
      <w:r w:rsidRPr="00063572">
        <w:rPr>
          <w:rFonts w:ascii="Arial" w:hAnsi="Arial" w:cs="Arial"/>
          <w:sz w:val="14"/>
          <w:szCs w:val="14"/>
        </w:rPr>
        <w:t xml:space="preserve">           </w:t>
      </w:r>
      <w:r w:rsidRPr="00063572">
        <w:rPr>
          <w:rFonts w:ascii="Arial" w:hAnsi="Arial" w:cs="Arial"/>
          <w:sz w:val="14"/>
          <w:szCs w:val="14"/>
        </w:rPr>
        <w:tab/>
        <w:t xml:space="preserve">                        </w:t>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t>А.А. Заруцкий</w:t>
      </w:r>
    </w:p>
    <w:p w:rsidR="00063572" w:rsidRPr="00063572" w:rsidRDefault="00063572" w:rsidP="004B0E1A">
      <w:pPr>
        <w:spacing w:after="0" w:line="240" w:lineRule="auto"/>
        <w:ind w:left="5387" w:right="-1"/>
        <w:rPr>
          <w:rFonts w:ascii="Arial" w:hAnsi="Arial" w:cs="Arial"/>
          <w:sz w:val="14"/>
          <w:szCs w:val="14"/>
        </w:rPr>
      </w:pPr>
    </w:p>
    <w:p w:rsidR="00063572" w:rsidRPr="0022290E" w:rsidRDefault="00063572" w:rsidP="007E3594">
      <w:pPr>
        <w:spacing w:after="0" w:line="240" w:lineRule="auto"/>
        <w:ind w:left="5670"/>
        <w:contextualSpacing/>
        <w:rPr>
          <w:rFonts w:ascii="Arial" w:hAnsi="Arial" w:cs="Arial"/>
          <w:sz w:val="12"/>
          <w:szCs w:val="14"/>
        </w:rPr>
      </w:pPr>
      <w:r w:rsidRPr="0022290E">
        <w:rPr>
          <w:rFonts w:ascii="Arial" w:hAnsi="Arial" w:cs="Arial"/>
          <w:sz w:val="12"/>
          <w:szCs w:val="14"/>
        </w:rPr>
        <w:t>Приложение</w:t>
      </w:r>
      <w:r w:rsidRPr="0022290E">
        <w:rPr>
          <w:rFonts w:ascii="Arial" w:hAnsi="Arial" w:cs="Arial"/>
          <w:sz w:val="12"/>
          <w:szCs w:val="14"/>
        </w:rPr>
        <w:br/>
        <w:t>к постановлению администрации</w:t>
      </w:r>
      <w:r w:rsidR="007E3594" w:rsidRPr="0022290E">
        <w:rPr>
          <w:rFonts w:ascii="Arial" w:hAnsi="Arial" w:cs="Arial"/>
          <w:sz w:val="12"/>
          <w:szCs w:val="14"/>
        </w:rPr>
        <w:t xml:space="preserve"> </w:t>
      </w:r>
      <w:r w:rsidRPr="0022290E">
        <w:rPr>
          <w:rFonts w:ascii="Arial" w:hAnsi="Arial" w:cs="Arial"/>
          <w:sz w:val="12"/>
          <w:szCs w:val="14"/>
        </w:rPr>
        <w:t>Канского района от 06.06.2018 г. №257-пг</w:t>
      </w:r>
    </w:p>
    <w:p w:rsidR="00063572" w:rsidRPr="00063572" w:rsidRDefault="00063572" w:rsidP="004B0E1A">
      <w:pPr>
        <w:pStyle w:val="Standard"/>
        <w:spacing w:after="0" w:line="240" w:lineRule="auto"/>
        <w:rPr>
          <w:rFonts w:ascii="Arial" w:hAnsi="Arial" w:cs="Arial"/>
          <w:b/>
          <w:sz w:val="14"/>
          <w:szCs w:val="14"/>
        </w:rPr>
      </w:pPr>
    </w:p>
    <w:p w:rsidR="00063572" w:rsidRPr="007E3594" w:rsidRDefault="00063572" w:rsidP="004B0E1A">
      <w:pPr>
        <w:pStyle w:val="Standard"/>
        <w:spacing w:after="0" w:line="240" w:lineRule="auto"/>
        <w:jc w:val="center"/>
        <w:rPr>
          <w:rFonts w:ascii="Arial" w:hAnsi="Arial" w:cs="Arial"/>
          <w:b/>
          <w:sz w:val="14"/>
          <w:szCs w:val="14"/>
        </w:rPr>
      </w:pPr>
      <w:r w:rsidRPr="007E3594">
        <w:rPr>
          <w:rFonts w:ascii="Arial" w:hAnsi="Arial" w:cs="Arial"/>
          <w:b/>
          <w:spacing w:val="-1"/>
          <w:sz w:val="14"/>
          <w:szCs w:val="14"/>
        </w:rPr>
        <w:t>Порядок выдачи разрешений</w:t>
      </w:r>
      <w:r w:rsidRPr="007E3594">
        <w:rPr>
          <w:rFonts w:ascii="Arial" w:hAnsi="Arial" w:cs="Arial"/>
          <w:b/>
          <w:sz w:val="14"/>
          <w:szCs w:val="14"/>
        </w:rPr>
        <w:t xml:space="preserve"> на приём детей в образовательную </w:t>
      </w:r>
      <w:r w:rsidRPr="007E3594">
        <w:rPr>
          <w:rFonts w:ascii="Arial" w:hAnsi="Arial" w:cs="Arial"/>
          <w:b/>
          <w:spacing w:val="-2"/>
          <w:sz w:val="14"/>
          <w:szCs w:val="14"/>
        </w:rPr>
        <w:t xml:space="preserve">организацию на </w:t>
      </w:r>
      <w:proofErr w:type="gramStart"/>
      <w:r w:rsidRPr="007E3594">
        <w:rPr>
          <w:rFonts w:ascii="Arial" w:hAnsi="Arial" w:cs="Arial"/>
          <w:b/>
          <w:spacing w:val="-2"/>
          <w:sz w:val="14"/>
          <w:szCs w:val="14"/>
        </w:rPr>
        <w:t>обучение по</w:t>
      </w:r>
      <w:proofErr w:type="gramEnd"/>
      <w:r w:rsidRPr="007E3594">
        <w:rPr>
          <w:rFonts w:ascii="Arial" w:hAnsi="Arial" w:cs="Arial"/>
          <w:b/>
          <w:sz w:val="14"/>
          <w:szCs w:val="14"/>
        </w:rPr>
        <w:t xml:space="preserve"> </w:t>
      </w:r>
      <w:r w:rsidRPr="007E3594">
        <w:rPr>
          <w:rFonts w:ascii="Arial" w:hAnsi="Arial" w:cs="Arial"/>
          <w:b/>
          <w:spacing w:val="-3"/>
          <w:sz w:val="14"/>
          <w:szCs w:val="14"/>
        </w:rPr>
        <w:t xml:space="preserve">образовательным программам </w:t>
      </w:r>
      <w:r w:rsidRPr="007E3594">
        <w:rPr>
          <w:rFonts w:ascii="Arial" w:hAnsi="Arial" w:cs="Arial"/>
          <w:b/>
          <w:sz w:val="14"/>
          <w:szCs w:val="14"/>
        </w:rPr>
        <w:t xml:space="preserve">начального общего образования в более </w:t>
      </w:r>
      <w:r w:rsidRPr="007E3594">
        <w:rPr>
          <w:rFonts w:ascii="Arial" w:hAnsi="Arial" w:cs="Arial"/>
          <w:b/>
          <w:spacing w:val="-1"/>
          <w:sz w:val="14"/>
          <w:szCs w:val="14"/>
        </w:rPr>
        <w:t>раннем или более позднем возрасте</w:t>
      </w:r>
    </w:p>
    <w:p w:rsidR="00063572" w:rsidRPr="00063572" w:rsidRDefault="00063572" w:rsidP="004B0E1A">
      <w:pPr>
        <w:pStyle w:val="Standard"/>
        <w:spacing w:after="0" w:line="240" w:lineRule="auto"/>
        <w:jc w:val="center"/>
        <w:rPr>
          <w:rFonts w:ascii="Arial" w:hAnsi="Arial" w:cs="Arial"/>
          <w:b/>
          <w:sz w:val="14"/>
          <w:szCs w:val="14"/>
          <w:lang w:val="en-US"/>
        </w:rPr>
      </w:pPr>
      <w:r w:rsidRPr="00063572">
        <w:rPr>
          <w:rFonts w:ascii="Arial" w:hAnsi="Arial" w:cs="Arial"/>
          <w:b/>
          <w:sz w:val="14"/>
          <w:szCs w:val="14"/>
        </w:rPr>
        <w:t>1. Общие положения</w:t>
      </w:r>
      <w:r w:rsidRPr="00063572">
        <w:rPr>
          <w:rFonts w:ascii="Arial" w:hAnsi="Arial" w:cs="Arial"/>
          <w:b/>
          <w:sz w:val="14"/>
          <w:szCs w:val="14"/>
          <w:lang w:val="en-US"/>
        </w:rPr>
        <w:br/>
      </w:r>
    </w:p>
    <w:p w:rsidR="00063572" w:rsidRPr="00063572" w:rsidRDefault="00063572" w:rsidP="004B0E1A">
      <w:pPr>
        <w:spacing w:after="0" w:line="240" w:lineRule="auto"/>
        <w:ind w:firstLine="709"/>
        <w:jc w:val="both"/>
        <w:rPr>
          <w:rFonts w:ascii="Arial" w:hAnsi="Arial" w:cs="Arial"/>
          <w:sz w:val="14"/>
          <w:szCs w:val="14"/>
        </w:rPr>
      </w:pPr>
      <w:r w:rsidRPr="00063572">
        <w:rPr>
          <w:rFonts w:ascii="Arial" w:hAnsi="Arial" w:cs="Arial"/>
          <w:sz w:val="14"/>
          <w:szCs w:val="14"/>
        </w:rPr>
        <w:t xml:space="preserve">1.1. </w:t>
      </w:r>
      <w:proofErr w:type="gramStart"/>
      <w:r w:rsidRPr="00063572">
        <w:rPr>
          <w:rFonts w:ascii="Arial" w:hAnsi="Arial" w:cs="Arial"/>
          <w:sz w:val="14"/>
          <w:szCs w:val="14"/>
        </w:rPr>
        <w:t xml:space="preserve">Порядок </w:t>
      </w:r>
      <w:r w:rsidRPr="00063572">
        <w:rPr>
          <w:rFonts w:ascii="Arial" w:hAnsi="Arial" w:cs="Arial"/>
          <w:spacing w:val="-1"/>
          <w:sz w:val="14"/>
          <w:szCs w:val="14"/>
        </w:rPr>
        <w:t>выдачи разрешений</w:t>
      </w:r>
      <w:r w:rsidRPr="00063572">
        <w:rPr>
          <w:rFonts w:ascii="Arial" w:hAnsi="Arial" w:cs="Arial"/>
          <w:sz w:val="14"/>
          <w:szCs w:val="14"/>
        </w:rPr>
        <w:t xml:space="preserve"> на приём детей в образовательную </w:t>
      </w:r>
      <w:r w:rsidRPr="00063572">
        <w:rPr>
          <w:rFonts w:ascii="Arial" w:hAnsi="Arial" w:cs="Arial"/>
          <w:spacing w:val="-2"/>
          <w:sz w:val="14"/>
          <w:szCs w:val="14"/>
        </w:rPr>
        <w:t>организацию на обучение по</w:t>
      </w:r>
      <w:r w:rsidRPr="00063572">
        <w:rPr>
          <w:rFonts w:ascii="Arial" w:hAnsi="Arial" w:cs="Arial"/>
          <w:sz w:val="14"/>
          <w:szCs w:val="14"/>
        </w:rPr>
        <w:t xml:space="preserve"> </w:t>
      </w:r>
      <w:r w:rsidRPr="00063572">
        <w:rPr>
          <w:rFonts w:ascii="Arial" w:hAnsi="Arial" w:cs="Arial"/>
          <w:spacing w:val="-3"/>
          <w:sz w:val="14"/>
          <w:szCs w:val="14"/>
        </w:rPr>
        <w:t xml:space="preserve">образовательным программам </w:t>
      </w:r>
      <w:r w:rsidRPr="00063572">
        <w:rPr>
          <w:rFonts w:ascii="Arial" w:hAnsi="Arial" w:cs="Arial"/>
          <w:sz w:val="14"/>
          <w:szCs w:val="14"/>
        </w:rPr>
        <w:t xml:space="preserve">начального общего образования в более </w:t>
      </w:r>
      <w:r w:rsidRPr="00063572">
        <w:rPr>
          <w:rFonts w:ascii="Arial" w:hAnsi="Arial" w:cs="Arial"/>
          <w:spacing w:val="-1"/>
          <w:sz w:val="14"/>
          <w:szCs w:val="14"/>
        </w:rPr>
        <w:t>раннем или более позднем возрасте</w:t>
      </w:r>
      <w:r w:rsidRPr="00063572">
        <w:rPr>
          <w:rFonts w:ascii="Arial" w:hAnsi="Arial" w:cs="Arial"/>
          <w:sz w:val="14"/>
          <w:szCs w:val="14"/>
        </w:rPr>
        <w:t xml:space="preserve"> (далее – Порядок) разработан в соответствии с частью 1 статьи 67  Федерального закона  «Об образовании в Российской Федерации» от 29.12.2012 г. № 273</w:t>
      </w:r>
      <w:r w:rsidRPr="00063572">
        <w:rPr>
          <w:rFonts w:ascii="Arial" w:hAnsi="Arial" w:cs="Arial"/>
          <w:bCs/>
          <w:color w:val="000000"/>
          <w:sz w:val="14"/>
          <w:szCs w:val="14"/>
        </w:rPr>
        <w:t xml:space="preserve">, </w:t>
      </w:r>
      <w:r w:rsidRPr="00063572">
        <w:rPr>
          <w:rFonts w:ascii="Arial" w:hAnsi="Arial" w:cs="Arial"/>
          <w:sz w:val="14"/>
          <w:szCs w:val="14"/>
        </w:rPr>
        <w:t>приказом Министерства образования и науки Российской Федерации от 30.08.2013 г. №1015 «Об утверждении Порядка организации</w:t>
      </w:r>
      <w:proofErr w:type="gramEnd"/>
      <w:r w:rsidRPr="00063572">
        <w:rPr>
          <w:rFonts w:ascii="Arial" w:hAnsi="Arial" w:cs="Arial"/>
          <w:sz w:val="14"/>
          <w:szCs w:val="14"/>
        </w:rPr>
        <w:t xml:space="preserve">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63572" w:rsidRPr="00063572" w:rsidRDefault="00063572" w:rsidP="004B0E1A">
      <w:pPr>
        <w:pStyle w:val="Standard"/>
        <w:spacing w:after="0" w:line="240" w:lineRule="auto"/>
        <w:ind w:firstLine="709"/>
        <w:jc w:val="both"/>
        <w:rPr>
          <w:rFonts w:ascii="Arial" w:hAnsi="Arial" w:cs="Arial"/>
          <w:sz w:val="14"/>
          <w:szCs w:val="14"/>
        </w:rPr>
      </w:pPr>
      <w:r w:rsidRPr="00063572">
        <w:rPr>
          <w:rFonts w:ascii="Arial" w:hAnsi="Arial" w:cs="Arial"/>
          <w:bCs/>
          <w:color w:val="000000"/>
          <w:sz w:val="14"/>
          <w:szCs w:val="14"/>
        </w:rPr>
        <w:t xml:space="preserve">1.2. </w:t>
      </w:r>
      <w:r w:rsidRPr="00063572">
        <w:rPr>
          <w:rFonts w:ascii="Arial" w:hAnsi="Arial" w:cs="Arial"/>
          <w:sz w:val="14"/>
          <w:szCs w:val="14"/>
        </w:rPr>
        <w:t>Получение начального общего образования в образовательных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63572" w:rsidRPr="00063572" w:rsidRDefault="00063572" w:rsidP="004B0E1A">
      <w:pPr>
        <w:pStyle w:val="Standard"/>
        <w:spacing w:after="0" w:line="240" w:lineRule="auto"/>
        <w:ind w:firstLine="709"/>
        <w:jc w:val="both"/>
        <w:rPr>
          <w:rFonts w:ascii="Arial" w:hAnsi="Arial" w:cs="Arial"/>
          <w:sz w:val="14"/>
          <w:szCs w:val="14"/>
        </w:rPr>
      </w:pPr>
      <w:r w:rsidRPr="00063572">
        <w:rPr>
          <w:rFonts w:ascii="Arial" w:hAnsi="Arial" w:cs="Arial"/>
          <w:sz w:val="14"/>
          <w:szCs w:val="14"/>
        </w:rPr>
        <w:t xml:space="preserve">1.3. Настоящий Порядок устанавливает процедуру разрешения приема детей в муниципальное образовательное учреждение на </w:t>
      </w:r>
      <w:proofErr w:type="gramStart"/>
      <w:r w:rsidRPr="00063572">
        <w:rPr>
          <w:rFonts w:ascii="Arial" w:hAnsi="Arial" w:cs="Arial"/>
          <w:sz w:val="14"/>
          <w:szCs w:val="14"/>
        </w:rPr>
        <w:t>обучение по</w:t>
      </w:r>
      <w:proofErr w:type="gramEnd"/>
      <w:r w:rsidRPr="00063572">
        <w:rPr>
          <w:rFonts w:ascii="Arial" w:hAnsi="Arial" w:cs="Arial"/>
          <w:sz w:val="14"/>
          <w:szCs w:val="14"/>
        </w:rPr>
        <w:t xml:space="preserve"> образовательным программам начального общего образования в более раннем или более позднем возрасте. </w:t>
      </w:r>
    </w:p>
    <w:p w:rsidR="00063572" w:rsidRPr="00063572" w:rsidRDefault="00063572" w:rsidP="004B0E1A">
      <w:pPr>
        <w:pStyle w:val="Standard"/>
        <w:spacing w:after="0" w:line="240" w:lineRule="auto"/>
        <w:ind w:firstLine="709"/>
        <w:jc w:val="both"/>
        <w:rPr>
          <w:rFonts w:ascii="Arial" w:hAnsi="Arial" w:cs="Arial"/>
          <w:sz w:val="14"/>
          <w:szCs w:val="14"/>
        </w:rPr>
      </w:pPr>
      <w:r w:rsidRPr="00063572">
        <w:rPr>
          <w:rFonts w:ascii="Arial" w:hAnsi="Arial" w:cs="Arial"/>
          <w:sz w:val="14"/>
          <w:szCs w:val="14"/>
        </w:rPr>
        <w:t xml:space="preserve">1.4. </w:t>
      </w:r>
      <w:proofErr w:type="gramStart"/>
      <w:r w:rsidRPr="00063572">
        <w:rPr>
          <w:rFonts w:ascii="Arial" w:hAnsi="Arial" w:cs="Arial"/>
          <w:sz w:val="14"/>
          <w:szCs w:val="14"/>
          <w:lang w:bidi="bo-CN"/>
        </w:rPr>
        <w:t>Вопрос о выдаче разрешения на прием ребенка в образовательное учреждение</w:t>
      </w:r>
      <w:r w:rsidRPr="00063572">
        <w:rPr>
          <w:rFonts w:ascii="Arial" w:hAnsi="Arial" w:cs="Arial"/>
          <w:sz w:val="14"/>
          <w:szCs w:val="14"/>
        </w:rPr>
        <w:t xml:space="preserve"> на обучение по образовательным  программам начального общего образования в более раннем или более позднем возрасте</w:t>
      </w:r>
      <w:r w:rsidRPr="00063572">
        <w:rPr>
          <w:rFonts w:ascii="Arial" w:hAnsi="Arial" w:cs="Arial"/>
          <w:sz w:val="14"/>
          <w:szCs w:val="14"/>
          <w:lang w:bidi="bo-CN"/>
        </w:rPr>
        <w:t xml:space="preserve"> рассматривается отделом общего образования Муниципального казенного учреждения «Управление образования администрации Канского района Красноярского края» (далее по тексту – МКУ «УО Канского района») на основании заявления родителей (законных представителей) ребенка.</w:t>
      </w:r>
      <w:r w:rsidRPr="00063572">
        <w:rPr>
          <w:rFonts w:ascii="Arial" w:hAnsi="Arial" w:cs="Arial"/>
          <w:sz w:val="14"/>
          <w:szCs w:val="14"/>
        </w:rPr>
        <w:t xml:space="preserve"> </w:t>
      </w:r>
      <w:proofErr w:type="gramEnd"/>
    </w:p>
    <w:p w:rsidR="00063572" w:rsidRPr="00063572" w:rsidRDefault="00063572" w:rsidP="004B0E1A">
      <w:pPr>
        <w:pStyle w:val="Standard"/>
        <w:spacing w:after="0" w:line="240" w:lineRule="auto"/>
        <w:ind w:firstLine="709"/>
        <w:jc w:val="both"/>
        <w:rPr>
          <w:rFonts w:ascii="Arial" w:hAnsi="Arial" w:cs="Arial"/>
          <w:sz w:val="14"/>
          <w:szCs w:val="14"/>
        </w:rPr>
      </w:pPr>
      <w:r w:rsidRPr="00063572">
        <w:rPr>
          <w:rFonts w:ascii="Arial" w:hAnsi="Arial" w:cs="Arial"/>
          <w:sz w:val="14"/>
          <w:szCs w:val="14"/>
        </w:rPr>
        <w:t xml:space="preserve">1.5. </w:t>
      </w:r>
      <w:r w:rsidRPr="00063572">
        <w:rPr>
          <w:rFonts w:ascii="Arial" w:hAnsi="Arial" w:cs="Arial"/>
          <w:sz w:val="14"/>
          <w:szCs w:val="14"/>
          <w:lang w:bidi="bo-CN"/>
        </w:rPr>
        <w:t xml:space="preserve">Результатом рассмотрения заявления  родителей (законных представителей) ребенка является принятие одного из двух обоснованных решений: разрешение на прием ребенка в образовательное учреждение или  отказ в выдаче разрешения  на прием ребенка в образовательное учреждение. </w:t>
      </w:r>
    </w:p>
    <w:p w:rsidR="00063572" w:rsidRPr="00063572" w:rsidRDefault="00063572" w:rsidP="004B0E1A">
      <w:pPr>
        <w:pStyle w:val="Standard"/>
        <w:spacing w:after="0" w:line="240" w:lineRule="auto"/>
        <w:ind w:firstLine="709"/>
        <w:jc w:val="both"/>
        <w:rPr>
          <w:rFonts w:ascii="Arial" w:hAnsi="Arial" w:cs="Arial"/>
          <w:sz w:val="14"/>
          <w:szCs w:val="14"/>
        </w:rPr>
      </w:pPr>
    </w:p>
    <w:p w:rsidR="00063572" w:rsidRPr="00063572" w:rsidRDefault="00063572" w:rsidP="004B0E1A">
      <w:pPr>
        <w:spacing w:after="0" w:line="240" w:lineRule="auto"/>
        <w:jc w:val="center"/>
        <w:rPr>
          <w:rFonts w:ascii="Arial" w:hAnsi="Arial" w:cs="Arial"/>
          <w:b/>
          <w:sz w:val="14"/>
          <w:szCs w:val="14"/>
        </w:rPr>
      </w:pPr>
      <w:r w:rsidRPr="00063572">
        <w:rPr>
          <w:rFonts w:ascii="Arial" w:hAnsi="Arial" w:cs="Arial"/>
          <w:b/>
          <w:sz w:val="14"/>
          <w:szCs w:val="14"/>
        </w:rPr>
        <w:t>2. Порядок получения разрешения</w:t>
      </w:r>
      <w:r w:rsidRPr="00063572">
        <w:rPr>
          <w:rFonts w:ascii="Arial" w:hAnsi="Arial" w:cs="Arial"/>
          <w:b/>
          <w:sz w:val="14"/>
          <w:szCs w:val="14"/>
        </w:rPr>
        <w:br/>
      </w:r>
    </w:p>
    <w:p w:rsidR="00063572" w:rsidRPr="00063572" w:rsidRDefault="00063572" w:rsidP="004B0E1A">
      <w:pPr>
        <w:spacing w:after="0" w:line="240" w:lineRule="auto"/>
        <w:ind w:firstLine="709"/>
        <w:jc w:val="both"/>
        <w:rPr>
          <w:rFonts w:ascii="Arial" w:hAnsi="Arial" w:cs="Arial"/>
          <w:sz w:val="14"/>
          <w:szCs w:val="14"/>
        </w:rPr>
      </w:pPr>
      <w:r w:rsidRPr="00063572">
        <w:rPr>
          <w:rFonts w:ascii="Arial" w:hAnsi="Arial" w:cs="Arial"/>
          <w:sz w:val="14"/>
          <w:szCs w:val="14"/>
        </w:rPr>
        <w:t xml:space="preserve">2.1. </w:t>
      </w:r>
      <w:r w:rsidRPr="00063572">
        <w:rPr>
          <w:rFonts w:ascii="Arial" w:hAnsi="Arial" w:cs="Arial"/>
          <w:color w:val="000000"/>
          <w:sz w:val="14"/>
          <w:szCs w:val="14"/>
        </w:rPr>
        <w:t xml:space="preserve">Для получения разрешения приема детей на </w:t>
      </w:r>
      <w:proofErr w:type="gramStart"/>
      <w:r w:rsidRPr="00063572">
        <w:rPr>
          <w:rFonts w:ascii="Arial" w:hAnsi="Arial" w:cs="Arial"/>
          <w:color w:val="000000"/>
          <w:sz w:val="14"/>
          <w:szCs w:val="14"/>
        </w:rPr>
        <w:t>обучение по</w:t>
      </w:r>
      <w:proofErr w:type="gramEnd"/>
      <w:r w:rsidRPr="00063572">
        <w:rPr>
          <w:rFonts w:ascii="Arial" w:hAnsi="Arial" w:cs="Arial"/>
          <w:color w:val="000000"/>
          <w:sz w:val="14"/>
          <w:szCs w:val="14"/>
        </w:rPr>
        <w:t xml:space="preserve"> образовательным программам начального общего образования в более раннем или более позднем возрасте (далее - разрешение) родители (законные представители) ребенка подают заявление в МКУ «УО Канского района» согласно приложению № 1 к настоящему Порядку. Прием заявлений родителей (законных представителей) ребенка, проживающих на закрепленной территории, начинается не позднее 1 февраля и завершается не позднее 30 июня текущего года. Для детей, не проживающих на закрепленной территории, прием заявлений начинается с 1 июля текущего года, но не позднее 5 сентября текущего года.</w:t>
      </w:r>
      <w:r w:rsidRPr="00063572">
        <w:rPr>
          <w:rFonts w:ascii="Arial" w:hAnsi="Arial" w:cs="Arial"/>
          <w:sz w:val="14"/>
          <w:szCs w:val="14"/>
        </w:rPr>
        <w:t xml:space="preserve"> </w:t>
      </w:r>
    </w:p>
    <w:p w:rsidR="00063572" w:rsidRPr="00063572" w:rsidRDefault="00063572" w:rsidP="004B0E1A">
      <w:pPr>
        <w:spacing w:after="0" w:line="240" w:lineRule="auto"/>
        <w:ind w:firstLine="709"/>
        <w:jc w:val="both"/>
        <w:rPr>
          <w:rFonts w:ascii="Arial" w:hAnsi="Arial" w:cs="Arial"/>
          <w:color w:val="000000"/>
          <w:sz w:val="14"/>
          <w:szCs w:val="14"/>
        </w:rPr>
      </w:pPr>
      <w:r w:rsidRPr="00063572">
        <w:rPr>
          <w:rFonts w:ascii="Arial" w:hAnsi="Arial" w:cs="Arial"/>
          <w:sz w:val="14"/>
          <w:szCs w:val="14"/>
        </w:rPr>
        <w:t xml:space="preserve">2.2. </w:t>
      </w:r>
      <w:r w:rsidRPr="00063572">
        <w:rPr>
          <w:rFonts w:ascii="Arial" w:hAnsi="Arial" w:cs="Arial"/>
          <w:color w:val="000000"/>
          <w:sz w:val="14"/>
          <w:szCs w:val="14"/>
        </w:rPr>
        <w:t>К заявлению прилагаются следующие документы:</w:t>
      </w:r>
    </w:p>
    <w:p w:rsidR="00063572" w:rsidRPr="00063572" w:rsidRDefault="00063572" w:rsidP="004B0E1A">
      <w:pPr>
        <w:spacing w:after="0" w:line="240" w:lineRule="auto"/>
        <w:ind w:firstLine="709"/>
        <w:jc w:val="both"/>
        <w:rPr>
          <w:rFonts w:ascii="Arial" w:hAnsi="Arial" w:cs="Arial"/>
          <w:color w:val="000000"/>
          <w:sz w:val="14"/>
          <w:szCs w:val="14"/>
        </w:rPr>
      </w:pPr>
      <w:r w:rsidRPr="00063572">
        <w:rPr>
          <w:rFonts w:ascii="Arial" w:hAnsi="Arial" w:cs="Arial"/>
          <w:color w:val="000000"/>
          <w:sz w:val="14"/>
          <w:szCs w:val="14"/>
        </w:rPr>
        <w:lastRenderedPageBreak/>
        <w:t>- копия с предоставлением оригинала документа, удостоверяющего личность родителя (законного представителя) ребенка;</w:t>
      </w:r>
    </w:p>
    <w:p w:rsidR="00063572" w:rsidRPr="00063572" w:rsidRDefault="00063572" w:rsidP="004B0E1A">
      <w:pPr>
        <w:spacing w:after="0" w:line="240" w:lineRule="auto"/>
        <w:ind w:firstLine="709"/>
        <w:jc w:val="both"/>
        <w:rPr>
          <w:rFonts w:ascii="Arial" w:hAnsi="Arial" w:cs="Arial"/>
          <w:color w:val="000000"/>
          <w:sz w:val="14"/>
          <w:szCs w:val="14"/>
        </w:rPr>
      </w:pPr>
      <w:r w:rsidRPr="00063572">
        <w:rPr>
          <w:rFonts w:ascii="Arial" w:hAnsi="Arial" w:cs="Arial"/>
          <w:color w:val="000000"/>
          <w:sz w:val="14"/>
          <w:szCs w:val="14"/>
        </w:rPr>
        <w:t>- копия с предоставлением оригинала свидетельства о рождении ребенка;</w:t>
      </w:r>
    </w:p>
    <w:p w:rsidR="00063572" w:rsidRPr="00063572" w:rsidRDefault="00063572" w:rsidP="004B0E1A">
      <w:pPr>
        <w:spacing w:after="0" w:line="240" w:lineRule="auto"/>
        <w:ind w:firstLine="709"/>
        <w:jc w:val="both"/>
        <w:rPr>
          <w:rFonts w:ascii="Arial" w:hAnsi="Arial" w:cs="Arial"/>
          <w:color w:val="000000"/>
          <w:sz w:val="14"/>
          <w:szCs w:val="14"/>
        </w:rPr>
      </w:pPr>
      <w:r w:rsidRPr="00063572">
        <w:rPr>
          <w:rFonts w:ascii="Arial" w:hAnsi="Arial" w:cs="Arial"/>
          <w:color w:val="000000"/>
          <w:sz w:val="14"/>
          <w:szCs w:val="14"/>
        </w:rPr>
        <w:t>- 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063572" w:rsidRPr="00063572" w:rsidRDefault="00063572" w:rsidP="004B0E1A">
      <w:pPr>
        <w:spacing w:after="0" w:line="240" w:lineRule="auto"/>
        <w:ind w:firstLine="709"/>
        <w:jc w:val="both"/>
        <w:rPr>
          <w:rFonts w:ascii="Arial" w:hAnsi="Arial" w:cs="Arial"/>
          <w:sz w:val="14"/>
          <w:szCs w:val="14"/>
        </w:rPr>
      </w:pPr>
      <w:r w:rsidRPr="00063572">
        <w:rPr>
          <w:rFonts w:ascii="Arial" w:hAnsi="Arial" w:cs="Arial"/>
          <w:sz w:val="14"/>
          <w:szCs w:val="14"/>
        </w:rPr>
        <w:t xml:space="preserve">- копия документа, подтверждающего отсутствие медицинских противопоказаний по состоянию здоровья ребенка (по форме предоставляемой учреждением здравоохранения) </w:t>
      </w:r>
    </w:p>
    <w:p w:rsidR="00063572" w:rsidRPr="00063572" w:rsidRDefault="00063572" w:rsidP="004B0E1A">
      <w:pPr>
        <w:spacing w:after="0" w:line="240" w:lineRule="auto"/>
        <w:ind w:firstLine="709"/>
        <w:jc w:val="both"/>
        <w:rPr>
          <w:rFonts w:ascii="Arial" w:hAnsi="Arial" w:cs="Arial"/>
          <w:color w:val="000000"/>
          <w:sz w:val="14"/>
          <w:szCs w:val="14"/>
        </w:rPr>
      </w:pPr>
      <w:r w:rsidRPr="00063572">
        <w:rPr>
          <w:rFonts w:ascii="Arial" w:hAnsi="Arial" w:cs="Arial"/>
          <w:sz w:val="14"/>
          <w:szCs w:val="14"/>
        </w:rPr>
        <w:t>- копия результатов диагностического тестирования о готовности ребенка к обучению в школе для детей.</w:t>
      </w:r>
    </w:p>
    <w:p w:rsidR="00063572" w:rsidRPr="00063572" w:rsidRDefault="00063572" w:rsidP="004B0E1A">
      <w:pPr>
        <w:spacing w:after="0" w:line="240" w:lineRule="auto"/>
        <w:ind w:firstLine="709"/>
        <w:jc w:val="both"/>
        <w:rPr>
          <w:rFonts w:ascii="Arial" w:hAnsi="Arial" w:cs="Arial"/>
          <w:color w:val="000000"/>
          <w:sz w:val="14"/>
          <w:szCs w:val="14"/>
        </w:rPr>
      </w:pPr>
      <w:r w:rsidRPr="00063572">
        <w:rPr>
          <w:rFonts w:ascii="Arial" w:hAnsi="Arial" w:cs="Arial"/>
          <w:color w:val="000000"/>
          <w:sz w:val="14"/>
          <w:szCs w:val="14"/>
        </w:rPr>
        <w:t>- письменное согласие родителя (законного представителя) ребенка на обработку его персональных данных и персональных данных ребенка согласно приложению № 2 к настоящему Порядку.</w:t>
      </w:r>
    </w:p>
    <w:p w:rsidR="00063572" w:rsidRPr="00063572" w:rsidRDefault="00063572" w:rsidP="004B0E1A">
      <w:pPr>
        <w:spacing w:after="0" w:line="240" w:lineRule="auto"/>
        <w:ind w:firstLine="709"/>
        <w:jc w:val="both"/>
        <w:rPr>
          <w:rFonts w:ascii="Arial" w:hAnsi="Arial" w:cs="Arial"/>
          <w:sz w:val="14"/>
          <w:szCs w:val="14"/>
        </w:rPr>
      </w:pPr>
      <w:r w:rsidRPr="00063572">
        <w:rPr>
          <w:rFonts w:ascii="Arial" w:hAnsi="Arial" w:cs="Arial"/>
          <w:sz w:val="14"/>
          <w:szCs w:val="14"/>
        </w:rPr>
        <w:t xml:space="preserve"> 2.3.  </w:t>
      </w:r>
      <w:r w:rsidRPr="00063572">
        <w:rPr>
          <w:rFonts w:ascii="Arial" w:hAnsi="Arial" w:cs="Arial"/>
          <w:color w:val="000000"/>
          <w:sz w:val="14"/>
          <w:szCs w:val="1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63572" w:rsidRPr="00063572" w:rsidRDefault="00063572" w:rsidP="004B0E1A">
      <w:pPr>
        <w:pStyle w:val="aff8"/>
        <w:ind w:firstLine="709"/>
        <w:jc w:val="both"/>
        <w:rPr>
          <w:rFonts w:ascii="Arial" w:hAnsi="Arial" w:cs="Arial"/>
          <w:sz w:val="14"/>
          <w:szCs w:val="14"/>
        </w:rPr>
      </w:pPr>
      <w:r w:rsidRPr="00063572">
        <w:rPr>
          <w:rFonts w:ascii="Arial" w:hAnsi="Arial" w:cs="Arial"/>
          <w:sz w:val="14"/>
          <w:szCs w:val="14"/>
        </w:rPr>
        <w:t xml:space="preserve">2.4. </w:t>
      </w:r>
      <w:r w:rsidRPr="00063572">
        <w:rPr>
          <w:rFonts w:ascii="Arial" w:hAnsi="Arial" w:cs="Arial"/>
          <w:color w:val="000000"/>
          <w:sz w:val="14"/>
          <w:szCs w:val="14"/>
        </w:rPr>
        <w:t>МКУ «УО Канского района» в течение 7 рабочих дней после приема заявления родителей (законных представителей) ребенка осуществляет рассмотрение заявления</w:t>
      </w:r>
      <w:r w:rsidRPr="00063572">
        <w:rPr>
          <w:rFonts w:ascii="Arial" w:hAnsi="Arial" w:cs="Arial"/>
          <w:sz w:val="14"/>
          <w:szCs w:val="14"/>
        </w:rPr>
        <w:t xml:space="preserve"> и подготовку ответа заявителю.</w:t>
      </w:r>
    </w:p>
    <w:p w:rsidR="00063572" w:rsidRPr="00063572" w:rsidRDefault="00063572" w:rsidP="004B0E1A">
      <w:pPr>
        <w:pStyle w:val="Standard"/>
        <w:spacing w:after="0" w:line="240" w:lineRule="auto"/>
        <w:ind w:firstLine="709"/>
        <w:jc w:val="both"/>
        <w:rPr>
          <w:rFonts w:ascii="Arial" w:hAnsi="Arial" w:cs="Arial"/>
          <w:sz w:val="14"/>
          <w:szCs w:val="14"/>
        </w:rPr>
      </w:pPr>
      <w:r w:rsidRPr="00063572">
        <w:rPr>
          <w:rFonts w:ascii="Arial" w:hAnsi="Arial" w:cs="Arial"/>
          <w:sz w:val="14"/>
          <w:szCs w:val="14"/>
        </w:rPr>
        <w:t>2.5. Ответ, подписанный руководителем МКУ «УО Канского района», направляется заявителю по почтовому адресу, указанному в заявлении, либо по адресу электронной почты, либо выдается лично в руки заявителю.</w:t>
      </w:r>
    </w:p>
    <w:p w:rsidR="00063572" w:rsidRPr="00063572" w:rsidRDefault="00063572" w:rsidP="004B0E1A">
      <w:pPr>
        <w:pStyle w:val="Standard"/>
        <w:tabs>
          <w:tab w:val="left" w:pos="709"/>
        </w:tabs>
        <w:spacing w:after="0" w:line="240" w:lineRule="auto"/>
        <w:ind w:firstLine="709"/>
        <w:jc w:val="both"/>
        <w:rPr>
          <w:rFonts w:ascii="Arial" w:hAnsi="Arial" w:cs="Arial"/>
          <w:sz w:val="14"/>
          <w:szCs w:val="14"/>
        </w:rPr>
      </w:pPr>
      <w:r w:rsidRPr="00063572">
        <w:rPr>
          <w:rFonts w:ascii="Arial" w:hAnsi="Arial" w:cs="Arial"/>
          <w:sz w:val="14"/>
          <w:szCs w:val="14"/>
        </w:rPr>
        <w:t xml:space="preserve">2.6. Ответ заявителю содержит разрешение приема ребенка на </w:t>
      </w:r>
      <w:proofErr w:type="gramStart"/>
      <w:r w:rsidRPr="00063572">
        <w:rPr>
          <w:rFonts w:ascii="Arial" w:hAnsi="Arial" w:cs="Arial"/>
          <w:sz w:val="14"/>
          <w:szCs w:val="14"/>
        </w:rPr>
        <w:t>обучение по</w:t>
      </w:r>
      <w:proofErr w:type="gramEnd"/>
      <w:r w:rsidRPr="00063572">
        <w:rPr>
          <w:rFonts w:ascii="Arial" w:hAnsi="Arial" w:cs="Arial"/>
          <w:sz w:val="14"/>
          <w:szCs w:val="14"/>
        </w:rPr>
        <w:t xml:space="preserve"> образовательным программам начального общего образования в более раннем или более позднем возрасте, по форме </w:t>
      </w:r>
      <w:r w:rsidRPr="00063572">
        <w:rPr>
          <w:rFonts w:ascii="Arial" w:hAnsi="Arial" w:cs="Arial"/>
          <w:color w:val="000000"/>
          <w:sz w:val="14"/>
          <w:szCs w:val="14"/>
        </w:rPr>
        <w:t>согласно приложению № 3 к настоящему Порядку</w:t>
      </w:r>
      <w:r w:rsidRPr="00063572">
        <w:rPr>
          <w:rFonts w:ascii="Arial" w:hAnsi="Arial" w:cs="Arial"/>
          <w:sz w:val="14"/>
          <w:szCs w:val="14"/>
        </w:rPr>
        <w:t xml:space="preserve"> либо мотивированный отказ в выдаче разрешения, по форме </w:t>
      </w:r>
      <w:r w:rsidRPr="00063572">
        <w:rPr>
          <w:rFonts w:ascii="Arial" w:hAnsi="Arial" w:cs="Arial"/>
          <w:color w:val="000000"/>
          <w:sz w:val="14"/>
          <w:szCs w:val="14"/>
        </w:rPr>
        <w:t>согласно приложению № 4 к настоящему Порядку</w:t>
      </w:r>
      <w:r w:rsidRPr="00063572">
        <w:rPr>
          <w:rFonts w:ascii="Arial" w:hAnsi="Arial" w:cs="Arial"/>
          <w:sz w:val="14"/>
          <w:szCs w:val="14"/>
        </w:rPr>
        <w:t>.</w:t>
      </w:r>
    </w:p>
    <w:p w:rsidR="00063572" w:rsidRPr="00063572" w:rsidRDefault="00063572" w:rsidP="004B0E1A">
      <w:pPr>
        <w:pStyle w:val="Standard"/>
        <w:spacing w:after="0" w:line="240" w:lineRule="auto"/>
        <w:ind w:firstLine="709"/>
        <w:jc w:val="both"/>
        <w:rPr>
          <w:rFonts w:ascii="Arial" w:hAnsi="Arial" w:cs="Arial"/>
          <w:sz w:val="14"/>
          <w:szCs w:val="14"/>
        </w:rPr>
      </w:pPr>
      <w:r w:rsidRPr="00063572">
        <w:rPr>
          <w:rFonts w:ascii="Arial" w:hAnsi="Arial" w:cs="Arial"/>
          <w:sz w:val="14"/>
          <w:szCs w:val="14"/>
        </w:rPr>
        <w:t>2.7. Отказ в выдаче разрешения на обучение ребенка ранее и позднее допустимого для обучения возраста может быть обусловлен одной либо рядом причин, в том числе:</w:t>
      </w:r>
    </w:p>
    <w:p w:rsidR="00063572" w:rsidRPr="00063572" w:rsidRDefault="00063572" w:rsidP="004B0E1A">
      <w:pPr>
        <w:pStyle w:val="Standard"/>
        <w:tabs>
          <w:tab w:val="left" w:pos="284"/>
          <w:tab w:val="left" w:pos="993"/>
          <w:tab w:val="left" w:pos="1134"/>
        </w:tabs>
        <w:spacing w:after="0" w:line="240" w:lineRule="auto"/>
        <w:ind w:firstLine="709"/>
        <w:jc w:val="both"/>
        <w:rPr>
          <w:rFonts w:ascii="Arial" w:hAnsi="Arial" w:cs="Arial"/>
          <w:sz w:val="14"/>
          <w:szCs w:val="14"/>
        </w:rPr>
      </w:pPr>
      <w:r w:rsidRPr="00063572">
        <w:rPr>
          <w:rFonts w:ascii="Arial" w:hAnsi="Arial" w:cs="Arial"/>
          <w:sz w:val="14"/>
          <w:szCs w:val="14"/>
        </w:rPr>
        <w:t>- наличие противопоказаний по состоянию здоровья ребенка;</w:t>
      </w:r>
    </w:p>
    <w:p w:rsidR="00063572" w:rsidRPr="00063572" w:rsidRDefault="00063572" w:rsidP="004B0E1A">
      <w:pPr>
        <w:pStyle w:val="Standard"/>
        <w:tabs>
          <w:tab w:val="left" w:pos="284"/>
          <w:tab w:val="left" w:pos="993"/>
          <w:tab w:val="left" w:pos="1134"/>
        </w:tabs>
        <w:spacing w:after="0" w:line="240" w:lineRule="auto"/>
        <w:ind w:firstLine="709"/>
        <w:jc w:val="both"/>
        <w:rPr>
          <w:rFonts w:ascii="Arial" w:hAnsi="Arial" w:cs="Arial"/>
          <w:sz w:val="14"/>
          <w:szCs w:val="14"/>
        </w:rPr>
      </w:pPr>
      <w:r w:rsidRPr="00063572">
        <w:rPr>
          <w:rFonts w:ascii="Arial" w:hAnsi="Arial" w:cs="Arial"/>
          <w:sz w:val="14"/>
          <w:szCs w:val="14"/>
        </w:rPr>
        <w:t>- отсутствие заключения по результатам диагностики готовности  ребенка к обучению в школе;</w:t>
      </w:r>
    </w:p>
    <w:p w:rsidR="00063572" w:rsidRPr="00063572" w:rsidRDefault="00063572" w:rsidP="004B0E1A">
      <w:pPr>
        <w:pStyle w:val="Standard"/>
        <w:tabs>
          <w:tab w:val="left" w:pos="284"/>
          <w:tab w:val="left" w:pos="993"/>
          <w:tab w:val="left" w:pos="1134"/>
        </w:tabs>
        <w:spacing w:after="0" w:line="240" w:lineRule="auto"/>
        <w:ind w:firstLine="709"/>
        <w:jc w:val="both"/>
        <w:rPr>
          <w:rFonts w:ascii="Arial" w:hAnsi="Arial" w:cs="Arial"/>
          <w:sz w:val="14"/>
          <w:szCs w:val="14"/>
        </w:rPr>
      </w:pPr>
      <w:r w:rsidRPr="00063572">
        <w:rPr>
          <w:rFonts w:ascii="Arial" w:hAnsi="Arial" w:cs="Arial"/>
          <w:sz w:val="14"/>
          <w:szCs w:val="14"/>
        </w:rPr>
        <w:t>- отрицательное заключение по результатам диагностики готовности ребенка к обучению в школе;</w:t>
      </w:r>
    </w:p>
    <w:p w:rsidR="00063572" w:rsidRPr="00063572" w:rsidRDefault="00063572" w:rsidP="004B0E1A">
      <w:pPr>
        <w:pStyle w:val="Standard"/>
        <w:tabs>
          <w:tab w:val="left" w:pos="284"/>
          <w:tab w:val="left" w:pos="993"/>
          <w:tab w:val="left" w:pos="1134"/>
        </w:tabs>
        <w:spacing w:after="0" w:line="240" w:lineRule="auto"/>
        <w:ind w:firstLine="709"/>
        <w:jc w:val="both"/>
        <w:rPr>
          <w:rFonts w:ascii="Arial" w:hAnsi="Arial" w:cs="Arial"/>
          <w:sz w:val="14"/>
          <w:szCs w:val="14"/>
        </w:rPr>
      </w:pPr>
      <w:r w:rsidRPr="00063572">
        <w:rPr>
          <w:rFonts w:ascii="Arial" w:hAnsi="Arial" w:cs="Arial"/>
          <w:sz w:val="14"/>
          <w:szCs w:val="14"/>
        </w:rPr>
        <w:t>- несогласие родителей (законных представителей) ребенка дошкольного возраста с условиями организации образовательного процесса для детей младшего школьного возраста.</w:t>
      </w:r>
    </w:p>
    <w:p w:rsidR="00063572" w:rsidRPr="00063572" w:rsidRDefault="00063572" w:rsidP="004B0E1A">
      <w:pPr>
        <w:spacing w:after="0" w:line="240" w:lineRule="auto"/>
        <w:ind w:firstLine="709"/>
        <w:jc w:val="both"/>
        <w:rPr>
          <w:rFonts w:ascii="Arial" w:hAnsi="Arial" w:cs="Arial"/>
          <w:color w:val="000000"/>
          <w:sz w:val="14"/>
          <w:szCs w:val="14"/>
          <w:lang w:eastAsia="ru-RU"/>
        </w:rPr>
      </w:pPr>
      <w:r w:rsidRPr="00063572">
        <w:rPr>
          <w:rFonts w:ascii="Arial" w:hAnsi="Arial" w:cs="Arial"/>
          <w:color w:val="000000"/>
          <w:sz w:val="14"/>
          <w:szCs w:val="14"/>
          <w:lang w:eastAsia="ru-RU"/>
        </w:rPr>
        <w:t>2.8. Информация о родителе (законном представителе) ребенка кому выдается разрешение,</w:t>
      </w:r>
      <w:r w:rsidRPr="00063572">
        <w:rPr>
          <w:rFonts w:ascii="Arial" w:hAnsi="Arial" w:cs="Arial"/>
          <w:sz w:val="14"/>
          <w:szCs w:val="14"/>
        </w:rPr>
        <w:t xml:space="preserve"> </w:t>
      </w:r>
      <w:r w:rsidRPr="00063572">
        <w:rPr>
          <w:rFonts w:ascii="Arial" w:hAnsi="Arial" w:cs="Arial"/>
          <w:color w:val="000000"/>
          <w:sz w:val="14"/>
          <w:szCs w:val="14"/>
          <w:lang w:eastAsia="ru-RU"/>
        </w:rPr>
        <w:t>вносится в журнал учета оформления и выдачи разрешений согласно приложению № 5 к настоящему Порядку.</w:t>
      </w:r>
    </w:p>
    <w:p w:rsidR="00063572" w:rsidRPr="00063572" w:rsidRDefault="00063572" w:rsidP="004B0E1A">
      <w:pPr>
        <w:spacing w:after="0" w:line="240" w:lineRule="auto"/>
        <w:ind w:firstLine="709"/>
        <w:jc w:val="both"/>
        <w:rPr>
          <w:rFonts w:ascii="Arial" w:hAnsi="Arial" w:cs="Arial"/>
          <w:color w:val="000000"/>
          <w:sz w:val="14"/>
          <w:szCs w:val="14"/>
          <w:lang w:eastAsia="ru-RU"/>
        </w:rPr>
      </w:pPr>
      <w:r w:rsidRPr="00063572">
        <w:rPr>
          <w:rFonts w:ascii="Arial" w:hAnsi="Arial" w:cs="Arial"/>
          <w:color w:val="000000"/>
          <w:sz w:val="14"/>
          <w:szCs w:val="14"/>
          <w:lang w:eastAsia="ru-RU"/>
        </w:rPr>
        <w:t>2.9. Дата выдачи и номер разрешения вносятся в журнал учета оформления и выдачи разрешений.</w:t>
      </w:r>
    </w:p>
    <w:p w:rsidR="00063572" w:rsidRPr="00063572" w:rsidRDefault="00063572" w:rsidP="004B0E1A">
      <w:pPr>
        <w:spacing w:after="0" w:line="240" w:lineRule="auto"/>
        <w:ind w:firstLine="709"/>
        <w:jc w:val="both"/>
        <w:rPr>
          <w:rFonts w:ascii="Arial" w:hAnsi="Arial" w:cs="Arial"/>
          <w:color w:val="000000"/>
          <w:sz w:val="14"/>
          <w:szCs w:val="14"/>
          <w:lang w:eastAsia="ru-RU"/>
        </w:rPr>
      </w:pPr>
      <w:r w:rsidRPr="00063572">
        <w:rPr>
          <w:rFonts w:ascii="Arial" w:hAnsi="Arial" w:cs="Arial"/>
          <w:color w:val="000000"/>
          <w:sz w:val="14"/>
          <w:szCs w:val="14"/>
          <w:lang w:eastAsia="ru-RU"/>
        </w:rPr>
        <w:t>2.10. Родителю (законному представителю) ребенка выдается разрешение под роспись в журнале учета оформления и выдачи разрешений. По просьбе родителя (законного представителя) при отсутствии возможности его личного обращения разрешение направляется почтой по адресу, указанному в заявлении родителя (законного представителя) ребенка.</w:t>
      </w:r>
    </w:p>
    <w:p w:rsidR="00063572" w:rsidRPr="00063572" w:rsidRDefault="00063572" w:rsidP="004B0E1A">
      <w:pPr>
        <w:spacing w:after="0" w:line="240" w:lineRule="auto"/>
        <w:ind w:firstLine="709"/>
        <w:jc w:val="both"/>
        <w:rPr>
          <w:rFonts w:ascii="Arial" w:hAnsi="Arial" w:cs="Arial"/>
          <w:sz w:val="14"/>
          <w:szCs w:val="14"/>
        </w:rPr>
      </w:pPr>
      <w:r w:rsidRPr="00063572">
        <w:rPr>
          <w:rFonts w:ascii="Arial" w:hAnsi="Arial" w:cs="Arial"/>
          <w:sz w:val="14"/>
          <w:szCs w:val="14"/>
        </w:rPr>
        <w:t xml:space="preserve">2.11. После получения разрешения на прием детей на </w:t>
      </w:r>
      <w:proofErr w:type="gramStart"/>
      <w:r w:rsidRPr="00063572">
        <w:rPr>
          <w:rFonts w:ascii="Arial" w:hAnsi="Arial" w:cs="Arial"/>
          <w:sz w:val="14"/>
          <w:szCs w:val="14"/>
        </w:rPr>
        <w:t>обучение по</w:t>
      </w:r>
      <w:proofErr w:type="gramEnd"/>
      <w:r w:rsidRPr="00063572">
        <w:rPr>
          <w:rFonts w:ascii="Arial" w:hAnsi="Arial" w:cs="Arial"/>
          <w:sz w:val="14"/>
          <w:szCs w:val="14"/>
        </w:rPr>
        <w:t xml:space="preserve"> образовательным программам начального общего образования в более раннем или более позднем возрасте образовательное учреждение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соответствующего образовательного учреждения.</w:t>
      </w:r>
    </w:p>
    <w:p w:rsidR="00063572" w:rsidRPr="00063572" w:rsidRDefault="00063572" w:rsidP="004B0E1A">
      <w:pPr>
        <w:spacing w:after="0" w:line="240" w:lineRule="auto"/>
        <w:ind w:left="5400"/>
        <w:jc w:val="right"/>
        <w:rPr>
          <w:rFonts w:ascii="Arial" w:hAnsi="Arial" w:cs="Arial"/>
          <w:sz w:val="14"/>
          <w:szCs w:val="14"/>
        </w:rPr>
      </w:pPr>
    </w:p>
    <w:p w:rsidR="00063572" w:rsidRPr="0022290E" w:rsidRDefault="00063572" w:rsidP="007E3594">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1 </w:t>
      </w:r>
    </w:p>
    <w:p w:rsidR="00063572" w:rsidRPr="0022290E" w:rsidRDefault="00063572" w:rsidP="007E3594">
      <w:pPr>
        <w:spacing w:after="0" w:line="240" w:lineRule="auto"/>
        <w:ind w:left="5670"/>
        <w:contextualSpacing/>
        <w:rPr>
          <w:rFonts w:ascii="Arial" w:hAnsi="Arial" w:cs="Arial"/>
          <w:sz w:val="12"/>
          <w:szCs w:val="14"/>
        </w:rPr>
      </w:pPr>
      <w:proofErr w:type="gramStart"/>
      <w:r w:rsidRPr="0022290E">
        <w:rPr>
          <w:rFonts w:ascii="Arial" w:hAnsi="Arial" w:cs="Arial"/>
          <w:sz w:val="12"/>
          <w:szCs w:val="14"/>
        </w:rPr>
        <w:t>к Порядку выдачи разрешений на приём детей в образовательную организацию на обучение по образовательным программам</w:t>
      </w:r>
      <w:proofErr w:type="gramEnd"/>
      <w:r w:rsidRPr="0022290E">
        <w:rPr>
          <w:rFonts w:ascii="Arial" w:hAnsi="Arial" w:cs="Arial"/>
          <w:sz w:val="12"/>
          <w:szCs w:val="14"/>
        </w:rPr>
        <w:t xml:space="preserve"> начального общего образования в более раннем или более позднем возрасте</w:t>
      </w:r>
    </w:p>
    <w:p w:rsidR="00063572" w:rsidRPr="00063572" w:rsidRDefault="00063572" w:rsidP="004B0E1A">
      <w:pPr>
        <w:spacing w:after="0" w:line="240" w:lineRule="auto"/>
        <w:rPr>
          <w:rFonts w:ascii="Arial" w:hAnsi="Arial" w:cs="Arial"/>
          <w:sz w:val="14"/>
          <w:szCs w:val="14"/>
        </w:rPr>
      </w:pPr>
    </w:p>
    <w:p w:rsidR="00063572" w:rsidRPr="00063572" w:rsidRDefault="00063572" w:rsidP="004B0E1A">
      <w:pPr>
        <w:spacing w:after="0" w:line="240" w:lineRule="auto"/>
        <w:ind w:left="4394"/>
        <w:rPr>
          <w:rFonts w:ascii="Arial" w:hAnsi="Arial" w:cs="Arial"/>
          <w:sz w:val="14"/>
          <w:szCs w:val="14"/>
        </w:rPr>
      </w:pPr>
    </w:p>
    <w:p w:rsidR="00063572" w:rsidRPr="00063572" w:rsidRDefault="00063572" w:rsidP="004025CE">
      <w:pPr>
        <w:spacing w:after="0" w:line="240" w:lineRule="auto"/>
        <w:ind w:left="5670"/>
        <w:rPr>
          <w:rFonts w:ascii="Arial" w:hAnsi="Arial" w:cs="Arial"/>
          <w:sz w:val="14"/>
          <w:szCs w:val="14"/>
        </w:rPr>
      </w:pPr>
      <w:r w:rsidRPr="00063572">
        <w:rPr>
          <w:rFonts w:ascii="Arial" w:hAnsi="Arial" w:cs="Arial"/>
          <w:sz w:val="14"/>
          <w:szCs w:val="14"/>
        </w:rPr>
        <w:t xml:space="preserve">Руководителю </w:t>
      </w:r>
    </w:p>
    <w:p w:rsidR="00063572" w:rsidRPr="00063572" w:rsidRDefault="00063572" w:rsidP="004025CE">
      <w:pPr>
        <w:spacing w:after="0" w:line="240" w:lineRule="auto"/>
        <w:ind w:left="5670"/>
        <w:rPr>
          <w:rFonts w:ascii="Arial" w:hAnsi="Arial" w:cs="Arial"/>
          <w:sz w:val="14"/>
          <w:szCs w:val="14"/>
        </w:rPr>
      </w:pPr>
      <w:r w:rsidRPr="00063572">
        <w:rPr>
          <w:rFonts w:ascii="Arial" w:hAnsi="Arial" w:cs="Arial"/>
          <w:sz w:val="14"/>
          <w:szCs w:val="14"/>
        </w:rPr>
        <w:t xml:space="preserve">МКУ «УО Канского района» </w:t>
      </w:r>
    </w:p>
    <w:p w:rsidR="00063572" w:rsidRPr="00063572" w:rsidRDefault="00063572" w:rsidP="004025CE">
      <w:pPr>
        <w:spacing w:after="0" w:line="240" w:lineRule="auto"/>
        <w:ind w:left="5670"/>
        <w:rPr>
          <w:rFonts w:ascii="Arial" w:hAnsi="Arial" w:cs="Arial"/>
          <w:sz w:val="14"/>
          <w:szCs w:val="14"/>
        </w:rPr>
      </w:pPr>
      <w:r w:rsidRPr="00063572">
        <w:rPr>
          <w:rFonts w:ascii="Arial" w:hAnsi="Arial" w:cs="Arial"/>
          <w:sz w:val="14"/>
          <w:szCs w:val="14"/>
        </w:rPr>
        <w:t>_________________________</w:t>
      </w:r>
      <w:r w:rsidR="004025CE">
        <w:rPr>
          <w:rFonts w:ascii="Arial" w:hAnsi="Arial" w:cs="Arial"/>
          <w:sz w:val="14"/>
          <w:szCs w:val="14"/>
        </w:rPr>
        <w:t>_________________________</w:t>
      </w:r>
      <w:r w:rsidR="0022290E">
        <w:rPr>
          <w:rFonts w:ascii="Arial" w:hAnsi="Arial" w:cs="Arial"/>
          <w:sz w:val="14"/>
          <w:szCs w:val="14"/>
        </w:rPr>
        <w:t>_______</w:t>
      </w:r>
    </w:p>
    <w:p w:rsidR="00063572" w:rsidRPr="004025CE" w:rsidRDefault="00063572" w:rsidP="004025CE">
      <w:pPr>
        <w:spacing w:after="0" w:line="240" w:lineRule="auto"/>
        <w:ind w:left="5670"/>
        <w:jc w:val="center"/>
        <w:rPr>
          <w:rFonts w:ascii="Arial" w:hAnsi="Arial" w:cs="Arial"/>
          <w:sz w:val="12"/>
          <w:szCs w:val="14"/>
        </w:rPr>
      </w:pPr>
      <w:r w:rsidRPr="004025CE">
        <w:rPr>
          <w:rFonts w:ascii="Arial" w:hAnsi="Arial" w:cs="Arial"/>
          <w:sz w:val="12"/>
          <w:szCs w:val="14"/>
        </w:rPr>
        <w:t>(инициалы, фамилия)</w:t>
      </w:r>
    </w:p>
    <w:p w:rsidR="004025CE" w:rsidRDefault="00063572" w:rsidP="004025CE">
      <w:pPr>
        <w:spacing w:after="0" w:line="240" w:lineRule="auto"/>
        <w:ind w:left="5670"/>
        <w:rPr>
          <w:rFonts w:ascii="Arial" w:hAnsi="Arial" w:cs="Arial"/>
          <w:sz w:val="12"/>
          <w:szCs w:val="14"/>
        </w:rPr>
      </w:pPr>
      <w:r w:rsidRPr="00063572">
        <w:rPr>
          <w:rFonts w:ascii="Arial" w:hAnsi="Arial" w:cs="Arial"/>
          <w:sz w:val="14"/>
          <w:szCs w:val="14"/>
        </w:rPr>
        <w:t>от_____________</w:t>
      </w:r>
      <w:r w:rsidR="004025CE">
        <w:rPr>
          <w:rFonts w:ascii="Arial" w:hAnsi="Arial" w:cs="Arial"/>
          <w:sz w:val="14"/>
          <w:szCs w:val="14"/>
        </w:rPr>
        <w:t>__________________________</w:t>
      </w:r>
      <w:r w:rsidR="0022290E">
        <w:rPr>
          <w:rFonts w:ascii="Arial" w:hAnsi="Arial" w:cs="Arial"/>
          <w:sz w:val="14"/>
          <w:szCs w:val="14"/>
        </w:rPr>
        <w:t>_________________</w:t>
      </w:r>
      <w:r w:rsidR="004025CE">
        <w:rPr>
          <w:rFonts w:ascii="Arial" w:hAnsi="Arial" w:cs="Arial"/>
          <w:sz w:val="14"/>
          <w:szCs w:val="14"/>
        </w:rPr>
        <w:t xml:space="preserve">        </w:t>
      </w:r>
      <w:r w:rsidRPr="004025CE">
        <w:rPr>
          <w:rFonts w:ascii="Arial" w:hAnsi="Arial" w:cs="Arial"/>
          <w:sz w:val="12"/>
          <w:szCs w:val="14"/>
        </w:rPr>
        <w:t>(ФИО законного представителя (полностью))</w:t>
      </w:r>
    </w:p>
    <w:p w:rsidR="00063572" w:rsidRPr="00063572" w:rsidRDefault="00063572" w:rsidP="004025CE">
      <w:pPr>
        <w:spacing w:after="0" w:line="240" w:lineRule="auto"/>
        <w:ind w:left="5670"/>
        <w:rPr>
          <w:rFonts w:ascii="Arial" w:hAnsi="Arial" w:cs="Arial"/>
          <w:sz w:val="14"/>
          <w:szCs w:val="14"/>
        </w:rPr>
      </w:pPr>
      <w:proofErr w:type="gramStart"/>
      <w:r w:rsidRPr="00063572">
        <w:rPr>
          <w:rFonts w:ascii="Arial" w:hAnsi="Arial" w:cs="Arial"/>
          <w:sz w:val="14"/>
          <w:szCs w:val="14"/>
        </w:rPr>
        <w:t>проживающего</w:t>
      </w:r>
      <w:proofErr w:type="gramEnd"/>
      <w:r w:rsidRPr="00063572">
        <w:rPr>
          <w:rFonts w:ascii="Arial" w:hAnsi="Arial" w:cs="Arial"/>
          <w:sz w:val="14"/>
          <w:szCs w:val="14"/>
        </w:rPr>
        <w:t xml:space="preserve"> по адресу:</w:t>
      </w:r>
      <w:r w:rsidR="004025CE">
        <w:rPr>
          <w:rFonts w:ascii="Arial" w:hAnsi="Arial" w:cs="Arial"/>
          <w:sz w:val="14"/>
          <w:szCs w:val="14"/>
        </w:rPr>
        <w:t xml:space="preserve"> _________________________________________</w:t>
      </w:r>
    </w:p>
    <w:p w:rsidR="00063572" w:rsidRPr="00063572" w:rsidRDefault="00063572" w:rsidP="004025CE">
      <w:pPr>
        <w:spacing w:after="0" w:line="240" w:lineRule="auto"/>
        <w:ind w:left="5670"/>
        <w:rPr>
          <w:rFonts w:ascii="Arial" w:hAnsi="Arial" w:cs="Arial"/>
          <w:sz w:val="14"/>
          <w:szCs w:val="14"/>
        </w:rPr>
      </w:pPr>
      <w:r w:rsidRPr="00063572">
        <w:rPr>
          <w:rFonts w:ascii="Arial" w:hAnsi="Arial" w:cs="Arial"/>
          <w:sz w:val="14"/>
          <w:szCs w:val="14"/>
        </w:rPr>
        <w:t>___</w:t>
      </w:r>
      <w:r w:rsidR="0022290E">
        <w:rPr>
          <w:rFonts w:ascii="Arial" w:hAnsi="Arial" w:cs="Arial"/>
          <w:sz w:val="14"/>
          <w:szCs w:val="14"/>
        </w:rPr>
        <w:t>__________________________</w:t>
      </w:r>
      <w:r w:rsidR="004025CE">
        <w:rPr>
          <w:rFonts w:ascii="Arial" w:hAnsi="Arial" w:cs="Arial"/>
          <w:sz w:val="14"/>
          <w:szCs w:val="14"/>
        </w:rPr>
        <w:t>_____________________________</w:t>
      </w:r>
    </w:p>
    <w:p w:rsidR="00063572" w:rsidRPr="004025CE" w:rsidRDefault="00063572" w:rsidP="004025CE">
      <w:pPr>
        <w:spacing w:after="0" w:line="240" w:lineRule="auto"/>
        <w:ind w:left="5670"/>
        <w:jc w:val="center"/>
        <w:rPr>
          <w:rFonts w:ascii="Arial" w:hAnsi="Arial" w:cs="Arial"/>
          <w:sz w:val="12"/>
          <w:szCs w:val="14"/>
        </w:rPr>
      </w:pPr>
      <w:r w:rsidRPr="004025CE">
        <w:rPr>
          <w:rFonts w:ascii="Arial" w:hAnsi="Arial" w:cs="Arial"/>
          <w:sz w:val="12"/>
          <w:szCs w:val="14"/>
        </w:rPr>
        <w:t>(адрес регистрации)</w:t>
      </w:r>
    </w:p>
    <w:p w:rsidR="00063572" w:rsidRPr="00063572" w:rsidRDefault="00063572" w:rsidP="004025CE">
      <w:pPr>
        <w:spacing w:after="0" w:line="240" w:lineRule="auto"/>
        <w:ind w:left="5670"/>
        <w:rPr>
          <w:rFonts w:ascii="Arial" w:hAnsi="Arial" w:cs="Arial"/>
          <w:sz w:val="14"/>
          <w:szCs w:val="14"/>
        </w:rPr>
      </w:pPr>
      <w:r w:rsidRPr="00063572">
        <w:rPr>
          <w:rFonts w:ascii="Arial" w:hAnsi="Arial" w:cs="Arial"/>
          <w:sz w:val="14"/>
          <w:szCs w:val="14"/>
        </w:rPr>
        <w:t>____________</w:t>
      </w:r>
      <w:r w:rsidR="0022290E">
        <w:rPr>
          <w:rFonts w:ascii="Arial" w:hAnsi="Arial" w:cs="Arial"/>
          <w:sz w:val="14"/>
          <w:szCs w:val="14"/>
        </w:rPr>
        <w:t>_________________</w:t>
      </w:r>
      <w:r w:rsidR="004025CE">
        <w:rPr>
          <w:rFonts w:ascii="Arial" w:hAnsi="Arial" w:cs="Arial"/>
          <w:sz w:val="14"/>
          <w:szCs w:val="14"/>
        </w:rPr>
        <w:t>______</w:t>
      </w:r>
      <w:r w:rsidRPr="00063572">
        <w:rPr>
          <w:rFonts w:ascii="Arial" w:hAnsi="Arial" w:cs="Arial"/>
          <w:sz w:val="14"/>
          <w:szCs w:val="14"/>
        </w:rPr>
        <w:t>_______________________</w:t>
      </w:r>
    </w:p>
    <w:p w:rsidR="00063572" w:rsidRPr="00063572" w:rsidRDefault="00063572" w:rsidP="004025CE">
      <w:pPr>
        <w:spacing w:after="0" w:line="240" w:lineRule="auto"/>
        <w:ind w:left="5670"/>
        <w:rPr>
          <w:rFonts w:ascii="Arial" w:hAnsi="Arial" w:cs="Arial"/>
          <w:sz w:val="14"/>
          <w:szCs w:val="14"/>
        </w:rPr>
      </w:pPr>
      <w:r w:rsidRPr="00063572">
        <w:rPr>
          <w:rFonts w:ascii="Arial" w:hAnsi="Arial" w:cs="Arial"/>
          <w:sz w:val="14"/>
          <w:szCs w:val="14"/>
        </w:rPr>
        <w:t>тел.________________________________</w:t>
      </w:r>
    </w:p>
    <w:p w:rsidR="00063572" w:rsidRPr="00063572" w:rsidRDefault="00063572" w:rsidP="004025CE">
      <w:pPr>
        <w:spacing w:after="0" w:line="240" w:lineRule="auto"/>
        <w:ind w:left="5670"/>
        <w:rPr>
          <w:rFonts w:ascii="Arial" w:hAnsi="Arial" w:cs="Arial"/>
          <w:sz w:val="14"/>
          <w:szCs w:val="14"/>
        </w:rPr>
      </w:pPr>
    </w:p>
    <w:p w:rsidR="00063572" w:rsidRPr="00063572" w:rsidRDefault="00063572" w:rsidP="004B0E1A">
      <w:pPr>
        <w:spacing w:after="0" w:line="240" w:lineRule="auto"/>
        <w:jc w:val="center"/>
        <w:rPr>
          <w:rFonts w:ascii="Arial" w:hAnsi="Arial" w:cs="Arial"/>
          <w:sz w:val="14"/>
          <w:szCs w:val="14"/>
        </w:rPr>
      </w:pPr>
    </w:p>
    <w:p w:rsidR="00063572" w:rsidRPr="00063572" w:rsidRDefault="00063572" w:rsidP="004B0E1A">
      <w:pPr>
        <w:spacing w:after="0" w:line="240" w:lineRule="auto"/>
        <w:jc w:val="center"/>
        <w:rPr>
          <w:rFonts w:ascii="Arial" w:hAnsi="Arial" w:cs="Arial"/>
          <w:sz w:val="14"/>
          <w:szCs w:val="14"/>
        </w:rPr>
      </w:pPr>
      <w:r w:rsidRPr="00063572">
        <w:rPr>
          <w:rFonts w:ascii="Arial" w:hAnsi="Arial" w:cs="Arial"/>
          <w:sz w:val="14"/>
          <w:szCs w:val="14"/>
        </w:rPr>
        <w:t>ЗАЯВЛЕНИЕ</w:t>
      </w:r>
    </w:p>
    <w:p w:rsidR="00063572" w:rsidRPr="00063572" w:rsidRDefault="00063572" w:rsidP="004B0E1A">
      <w:pPr>
        <w:pStyle w:val="Default"/>
        <w:jc w:val="both"/>
        <w:rPr>
          <w:rFonts w:ascii="Arial" w:eastAsia="Lucida Sans Unicode" w:hAnsi="Arial" w:cs="Arial"/>
          <w:color w:val="auto"/>
          <w:kern w:val="3"/>
          <w:sz w:val="14"/>
          <w:szCs w:val="14"/>
          <w:lang w:eastAsia="zh-CN" w:bidi="hi-IN"/>
        </w:rPr>
      </w:pPr>
    </w:p>
    <w:p w:rsidR="00063572" w:rsidRPr="00063572" w:rsidRDefault="00063572" w:rsidP="004B0E1A">
      <w:pPr>
        <w:pStyle w:val="Default"/>
        <w:ind w:firstLine="709"/>
        <w:jc w:val="both"/>
        <w:rPr>
          <w:rFonts w:ascii="Arial" w:hAnsi="Arial" w:cs="Arial"/>
          <w:sz w:val="14"/>
          <w:szCs w:val="14"/>
        </w:rPr>
      </w:pPr>
      <w:r w:rsidRPr="00063572">
        <w:rPr>
          <w:rFonts w:ascii="Arial" w:hAnsi="Arial" w:cs="Arial"/>
          <w:sz w:val="14"/>
          <w:szCs w:val="14"/>
        </w:rPr>
        <w:t xml:space="preserve">Прошу выдать разрешение на </w:t>
      </w:r>
      <w:proofErr w:type="gramStart"/>
      <w:r w:rsidRPr="00063572">
        <w:rPr>
          <w:rFonts w:ascii="Arial" w:hAnsi="Arial" w:cs="Arial"/>
          <w:sz w:val="14"/>
          <w:szCs w:val="14"/>
        </w:rPr>
        <w:t>обучение по</w:t>
      </w:r>
      <w:proofErr w:type="gramEnd"/>
      <w:r w:rsidRPr="00063572">
        <w:rPr>
          <w:rFonts w:ascii="Arial" w:hAnsi="Arial" w:cs="Arial"/>
          <w:sz w:val="14"/>
          <w:szCs w:val="14"/>
        </w:rPr>
        <w:t xml:space="preserve"> образовательной программе начального общего образования в 20___ году __________________________________________________________________ </w:t>
      </w:r>
    </w:p>
    <w:p w:rsidR="00063572" w:rsidRPr="00063572" w:rsidRDefault="00063572" w:rsidP="004B0E1A">
      <w:pPr>
        <w:pStyle w:val="Default"/>
        <w:jc w:val="center"/>
        <w:rPr>
          <w:rFonts w:ascii="Arial" w:hAnsi="Arial" w:cs="Arial"/>
          <w:sz w:val="14"/>
          <w:szCs w:val="14"/>
        </w:rPr>
      </w:pPr>
      <w:r w:rsidRPr="00063572">
        <w:rPr>
          <w:rFonts w:ascii="Arial" w:hAnsi="Arial" w:cs="Arial"/>
          <w:sz w:val="14"/>
          <w:szCs w:val="14"/>
        </w:rPr>
        <w:t>(полное наименование общеобразовательной организации)</w:t>
      </w:r>
    </w:p>
    <w:p w:rsidR="00063572" w:rsidRPr="00063572" w:rsidRDefault="00063572" w:rsidP="004B0E1A">
      <w:pPr>
        <w:pStyle w:val="Default"/>
        <w:rPr>
          <w:rFonts w:ascii="Arial" w:hAnsi="Arial" w:cs="Arial"/>
          <w:sz w:val="14"/>
          <w:szCs w:val="14"/>
        </w:rPr>
      </w:pPr>
      <w:r w:rsidRPr="00063572">
        <w:rPr>
          <w:rFonts w:ascii="Arial" w:hAnsi="Arial" w:cs="Arial"/>
          <w:sz w:val="14"/>
          <w:szCs w:val="14"/>
        </w:rPr>
        <w:t xml:space="preserve">__________________________________________________________________, </w:t>
      </w:r>
    </w:p>
    <w:p w:rsidR="00063572" w:rsidRPr="00063572" w:rsidRDefault="00063572" w:rsidP="004B0E1A">
      <w:pPr>
        <w:pStyle w:val="Default"/>
        <w:jc w:val="center"/>
        <w:rPr>
          <w:rFonts w:ascii="Arial" w:hAnsi="Arial" w:cs="Arial"/>
          <w:sz w:val="14"/>
          <w:szCs w:val="14"/>
        </w:rPr>
      </w:pPr>
      <w:r w:rsidRPr="00063572">
        <w:rPr>
          <w:rFonts w:ascii="Arial" w:hAnsi="Arial" w:cs="Arial"/>
          <w:sz w:val="14"/>
          <w:szCs w:val="14"/>
        </w:rPr>
        <w:t>(адрес места нахождения организации)</w:t>
      </w:r>
    </w:p>
    <w:p w:rsidR="00063572" w:rsidRPr="00063572" w:rsidRDefault="00063572" w:rsidP="004B0E1A">
      <w:pPr>
        <w:pStyle w:val="Default"/>
        <w:rPr>
          <w:rFonts w:ascii="Arial" w:hAnsi="Arial" w:cs="Arial"/>
          <w:sz w:val="14"/>
          <w:szCs w:val="14"/>
        </w:rPr>
      </w:pPr>
      <w:r w:rsidRPr="00063572">
        <w:rPr>
          <w:rFonts w:ascii="Arial" w:hAnsi="Arial" w:cs="Arial"/>
          <w:sz w:val="14"/>
          <w:szCs w:val="14"/>
        </w:rPr>
        <w:t>моего ребенка______________________________________________________</w:t>
      </w:r>
    </w:p>
    <w:p w:rsidR="00063572" w:rsidRPr="00063572" w:rsidRDefault="00063572" w:rsidP="004B0E1A">
      <w:pPr>
        <w:pStyle w:val="Default"/>
        <w:jc w:val="center"/>
        <w:rPr>
          <w:rFonts w:ascii="Arial" w:hAnsi="Arial" w:cs="Arial"/>
          <w:sz w:val="14"/>
          <w:szCs w:val="14"/>
        </w:rPr>
      </w:pPr>
      <w:r w:rsidRPr="00063572">
        <w:rPr>
          <w:rFonts w:ascii="Arial" w:hAnsi="Arial" w:cs="Arial"/>
          <w:sz w:val="14"/>
          <w:szCs w:val="14"/>
        </w:rPr>
        <w:t>(ФИО ребенка полностью)</w:t>
      </w:r>
    </w:p>
    <w:p w:rsidR="00063572" w:rsidRPr="00063572" w:rsidRDefault="00063572" w:rsidP="004B0E1A">
      <w:pPr>
        <w:pStyle w:val="Default"/>
        <w:rPr>
          <w:rFonts w:ascii="Arial" w:hAnsi="Arial" w:cs="Arial"/>
          <w:sz w:val="14"/>
          <w:szCs w:val="14"/>
        </w:rPr>
      </w:pPr>
      <w:r w:rsidRPr="00063572">
        <w:rPr>
          <w:rFonts w:ascii="Arial" w:hAnsi="Arial" w:cs="Arial"/>
          <w:sz w:val="14"/>
          <w:szCs w:val="14"/>
        </w:rPr>
        <w:t>«__»_______20__года рождения, проживающего по адресу _______________</w:t>
      </w:r>
    </w:p>
    <w:p w:rsidR="00063572" w:rsidRPr="00063572" w:rsidRDefault="00063572" w:rsidP="004B0E1A">
      <w:pPr>
        <w:pStyle w:val="Default"/>
        <w:rPr>
          <w:rFonts w:ascii="Arial" w:hAnsi="Arial" w:cs="Arial"/>
          <w:sz w:val="14"/>
          <w:szCs w:val="14"/>
        </w:rPr>
      </w:pPr>
      <w:r w:rsidRPr="00063572">
        <w:rPr>
          <w:rFonts w:ascii="Arial" w:hAnsi="Arial" w:cs="Arial"/>
          <w:sz w:val="14"/>
          <w:szCs w:val="14"/>
        </w:rPr>
        <w:t xml:space="preserve">__________________________________________________________________, </w:t>
      </w:r>
    </w:p>
    <w:p w:rsidR="00063572" w:rsidRPr="00063572" w:rsidRDefault="00063572" w:rsidP="004B0E1A">
      <w:pPr>
        <w:pStyle w:val="Default"/>
        <w:jc w:val="center"/>
        <w:rPr>
          <w:rFonts w:ascii="Arial" w:hAnsi="Arial" w:cs="Arial"/>
          <w:sz w:val="14"/>
          <w:szCs w:val="14"/>
        </w:rPr>
      </w:pPr>
      <w:r w:rsidRPr="00063572">
        <w:rPr>
          <w:rFonts w:ascii="Arial" w:hAnsi="Arial" w:cs="Arial"/>
          <w:sz w:val="14"/>
          <w:szCs w:val="14"/>
        </w:rPr>
        <w:t>(адрес регистрации и адрес фактического проживания ребенка)</w:t>
      </w:r>
    </w:p>
    <w:p w:rsidR="00063572" w:rsidRPr="00063572" w:rsidRDefault="00063572" w:rsidP="004B0E1A">
      <w:pPr>
        <w:spacing w:after="0" w:line="240" w:lineRule="auto"/>
        <w:jc w:val="both"/>
        <w:rPr>
          <w:rFonts w:ascii="Arial" w:hAnsi="Arial" w:cs="Arial"/>
          <w:sz w:val="14"/>
          <w:szCs w:val="14"/>
        </w:rPr>
      </w:pPr>
      <w:r w:rsidRPr="00063572">
        <w:rPr>
          <w:rFonts w:ascii="Arial" w:hAnsi="Arial" w:cs="Arial"/>
          <w:sz w:val="14"/>
          <w:szCs w:val="14"/>
        </w:rPr>
        <w:t>в связи с тем, что к 1 сентября 20___-20___ учебного года он не достигнет возраста шести лет и шести месяцев / его возраст достиг более восьми лет.</w:t>
      </w:r>
    </w:p>
    <w:p w:rsidR="00063572" w:rsidRPr="00063572" w:rsidRDefault="00063572" w:rsidP="004B0E1A">
      <w:pPr>
        <w:spacing w:after="0" w:line="240" w:lineRule="auto"/>
        <w:ind w:firstLine="708"/>
        <w:jc w:val="both"/>
        <w:rPr>
          <w:rFonts w:ascii="Arial" w:hAnsi="Arial" w:cs="Arial"/>
          <w:sz w:val="14"/>
          <w:szCs w:val="14"/>
        </w:rPr>
      </w:pPr>
      <w:r w:rsidRPr="00063572">
        <w:rPr>
          <w:rFonts w:ascii="Arial" w:hAnsi="Arial" w:cs="Arial"/>
          <w:sz w:val="14"/>
          <w:szCs w:val="14"/>
        </w:rPr>
        <w:t>Даю согласие на обработку своих персональных данных и персональных данных моего ребенка.</w:t>
      </w:r>
    </w:p>
    <w:p w:rsidR="00063572" w:rsidRPr="00063572" w:rsidRDefault="00063572" w:rsidP="004B0E1A">
      <w:pPr>
        <w:pStyle w:val="aff8"/>
        <w:ind w:firstLine="708"/>
        <w:jc w:val="both"/>
        <w:rPr>
          <w:rFonts w:ascii="Arial" w:hAnsi="Arial" w:cs="Arial"/>
          <w:sz w:val="14"/>
          <w:szCs w:val="14"/>
        </w:rPr>
      </w:pPr>
      <w:r w:rsidRPr="00063572">
        <w:rPr>
          <w:rFonts w:ascii="Arial" w:hAnsi="Arial" w:cs="Arial"/>
          <w:sz w:val="14"/>
          <w:szCs w:val="14"/>
        </w:rPr>
        <w:t>К заявлению прилагаются (указать прилагаемые документы):</w:t>
      </w:r>
    </w:p>
    <w:p w:rsidR="00063572" w:rsidRPr="00063572" w:rsidRDefault="00063572" w:rsidP="004B0E1A">
      <w:pPr>
        <w:pStyle w:val="aff8"/>
        <w:jc w:val="both"/>
        <w:rPr>
          <w:rFonts w:ascii="Arial" w:hAnsi="Arial" w:cs="Arial"/>
          <w:sz w:val="14"/>
          <w:szCs w:val="14"/>
        </w:rPr>
      </w:pPr>
      <w:r w:rsidRPr="00063572">
        <w:rPr>
          <w:rFonts w:ascii="Arial" w:hAnsi="Arial" w:cs="Arial"/>
          <w:sz w:val="14"/>
          <w:szCs w:val="14"/>
        </w:rPr>
        <w:t>1. ________________________________________________________________</w:t>
      </w:r>
    </w:p>
    <w:p w:rsidR="00063572" w:rsidRPr="00063572" w:rsidRDefault="00063572" w:rsidP="004B0E1A">
      <w:pPr>
        <w:pStyle w:val="aff8"/>
        <w:jc w:val="both"/>
        <w:rPr>
          <w:rFonts w:ascii="Arial" w:hAnsi="Arial" w:cs="Arial"/>
          <w:sz w:val="14"/>
          <w:szCs w:val="14"/>
        </w:rPr>
      </w:pPr>
      <w:r w:rsidRPr="00063572">
        <w:rPr>
          <w:rFonts w:ascii="Arial" w:hAnsi="Arial" w:cs="Arial"/>
          <w:sz w:val="14"/>
          <w:szCs w:val="14"/>
        </w:rPr>
        <w:t>2. ________________________________________________________________</w:t>
      </w:r>
    </w:p>
    <w:p w:rsidR="00063572" w:rsidRPr="00063572" w:rsidRDefault="00063572" w:rsidP="004B0E1A">
      <w:pPr>
        <w:pStyle w:val="aff8"/>
        <w:jc w:val="both"/>
        <w:rPr>
          <w:rFonts w:ascii="Arial" w:hAnsi="Arial" w:cs="Arial"/>
          <w:sz w:val="14"/>
          <w:szCs w:val="14"/>
        </w:rPr>
      </w:pPr>
      <w:r w:rsidRPr="00063572">
        <w:rPr>
          <w:rFonts w:ascii="Arial" w:hAnsi="Arial" w:cs="Arial"/>
          <w:sz w:val="14"/>
          <w:szCs w:val="14"/>
        </w:rPr>
        <w:t>3. ________________________________________________________________</w:t>
      </w:r>
    </w:p>
    <w:p w:rsidR="00063572" w:rsidRPr="00063572" w:rsidRDefault="00063572" w:rsidP="004B0E1A">
      <w:pPr>
        <w:pStyle w:val="aff8"/>
        <w:jc w:val="both"/>
        <w:rPr>
          <w:rFonts w:ascii="Arial" w:hAnsi="Arial" w:cs="Arial"/>
          <w:sz w:val="14"/>
          <w:szCs w:val="14"/>
        </w:rPr>
      </w:pPr>
      <w:r w:rsidRPr="00063572">
        <w:rPr>
          <w:rFonts w:ascii="Arial" w:hAnsi="Arial" w:cs="Arial"/>
          <w:sz w:val="14"/>
          <w:szCs w:val="14"/>
        </w:rPr>
        <w:t>4. ________________________________________________________________</w:t>
      </w:r>
    </w:p>
    <w:p w:rsidR="00063572" w:rsidRPr="00063572" w:rsidRDefault="00063572" w:rsidP="004B0E1A">
      <w:pPr>
        <w:pStyle w:val="aff8"/>
        <w:jc w:val="both"/>
        <w:rPr>
          <w:rFonts w:ascii="Arial" w:hAnsi="Arial" w:cs="Arial"/>
          <w:sz w:val="14"/>
          <w:szCs w:val="14"/>
        </w:rPr>
      </w:pPr>
      <w:r w:rsidRPr="00063572">
        <w:rPr>
          <w:rFonts w:ascii="Arial" w:hAnsi="Arial" w:cs="Arial"/>
          <w:sz w:val="14"/>
          <w:szCs w:val="14"/>
        </w:rPr>
        <w:t>5. ________________________________________________________________</w:t>
      </w:r>
    </w:p>
    <w:p w:rsidR="00063572" w:rsidRPr="00063572" w:rsidRDefault="00063572" w:rsidP="004B0E1A">
      <w:pPr>
        <w:pStyle w:val="aff8"/>
        <w:ind w:firstLine="708"/>
        <w:jc w:val="both"/>
        <w:rPr>
          <w:rFonts w:ascii="Arial" w:hAnsi="Arial" w:cs="Arial"/>
          <w:sz w:val="14"/>
          <w:szCs w:val="14"/>
        </w:rPr>
      </w:pPr>
      <w:r w:rsidRPr="00063572">
        <w:rPr>
          <w:rFonts w:ascii="Arial" w:hAnsi="Arial" w:cs="Arial"/>
          <w:sz w:val="14"/>
          <w:szCs w:val="14"/>
        </w:rPr>
        <w:t>Результат рассмотрения заявления прошу довести до меня по следующем</w:t>
      </w:r>
      <w:proofErr w:type="gramStart"/>
      <w:r w:rsidRPr="00063572">
        <w:rPr>
          <w:rFonts w:ascii="Arial" w:hAnsi="Arial" w:cs="Arial"/>
          <w:sz w:val="14"/>
          <w:szCs w:val="14"/>
        </w:rPr>
        <w:t>у(</w:t>
      </w:r>
      <w:proofErr w:type="gramEnd"/>
      <w:r w:rsidRPr="00063572">
        <w:rPr>
          <w:rFonts w:ascii="Arial" w:hAnsi="Arial" w:cs="Arial"/>
          <w:sz w:val="14"/>
          <w:szCs w:val="14"/>
        </w:rPr>
        <w:t>-им) каналу(-</w:t>
      </w:r>
      <w:proofErr w:type="spellStart"/>
      <w:r w:rsidRPr="00063572">
        <w:rPr>
          <w:rFonts w:ascii="Arial" w:hAnsi="Arial" w:cs="Arial"/>
          <w:sz w:val="14"/>
          <w:szCs w:val="14"/>
        </w:rPr>
        <w:t>ам</w:t>
      </w:r>
      <w:proofErr w:type="spellEnd"/>
      <w:r w:rsidRPr="00063572">
        <w:rPr>
          <w:rFonts w:ascii="Arial" w:hAnsi="Arial" w:cs="Arial"/>
          <w:sz w:val="14"/>
          <w:szCs w:val="14"/>
        </w:rPr>
        <w:t>) передачи информации __________________________________________________________________</w:t>
      </w:r>
    </w:p>
    <w:p w:rsidR="00063572" w:rsidRPr="00063572" w:rsidRDefault="00063572" w:rsidP="004B0E1A">
      <w:pPr>
        <w:spacing w:after="0" w:line="240" w:lineRule="auto"/>
        <w:jc w:val="both"/>
        <w:rPr>
          <w:rFonts w:ascii="Arial" w:hAnsi="Arial" w:cs="Arial"/>
          <w:sz w:val="14"/>
          <w:szCs w:val="14"/>
        </w:rPr>
      </w:pPr>
    </w:p>
    <w:p w:rsidR="00063572" w:rsidRPr="00063572" w:rsidRDefault="00063572" w:rsidP="004B0E1A">
      <w:pPr>
        <w:spacing w:after="0" w:line="240" w:lineRule="auto"/>
        <w:jc w:val="both"/>
        <w:rPr>
          <w:rFonts w:ascii="Arial" w:hAnsi="Arial" w:cs="Arial"/>
          <w:sz w:val="14"/>
          <w:szCs w:val="14"/>
        </w:rPr>
      </w:pPr>
      <w:r w:rsidRPr="00063572">
        <w:rPr>
          <w:rFonts w:ascii="Arial" w:hAnsi="Arial" w:cs="Arial"/>
          <w:sz w:val="14"/>
          <w:szCs w:val="14"/>
        </w:rPr>
        <w:t>«___»_________ 20___ года</w:t>
      </w:r>
      <w:proofErr w:type="gramStart"/>
      <w:r w:rsidRPr="00063572">
        <w:rPr>
          <w:rFonts w:ascii="Arial" w:hAnsi="Arial" w:cs="Arial"/>
          <w:sz w:val="14"/>
          <w:szCs w:val="14"/>
        </w:rPr>
        <w:t xml:space="preserve"> _________________ (_______________________)</w:t>
      </w:r>
      <w:proofErr w:type="gramEnd"/>
    </w:p>
    <w:p w:rsidR="00063572" w:rsidRPr="00063572" w:rsidRDefault="00063572" w:rsidP="004B0E1A">
      <w:pPr>
        <w:spacing w:after="0" w:line="240" w:lineRule="auto"/>
        <w:jc w:val="both"/>
        <w:rPr>
          <w:rFonts w:ascii="Arial" w:hAnsi="Arial" w:cs="Arial"/>
          <w:sz w:val="14"/>
          <w:szCs w:val="14"/>
        </w:rPr>
      </w:pPr>
      <w:r w:rsidRPr="00063572">
        <w:rPr>
          <w:rFonts w:ascii="Arial" w:hAnsi="Arial" w:cs="Arial"/>
          <w:sz w:val="14"/>
          <w:szCs w:val="14"/>
        </w:rPr>
        <w:t xml:space="preserve">                                                            подпись                                             расшифровка</w:t>
      </w:r>
    </w:p>
    <w:p w:rsidR="00063572" w:rsidRPr="00063572" w:rsidRDefault="00063572" w:rsidP="004B0E1A">
      <w:pPr>
        <w:spacing w:after="0" w:line="240" w:lineRule="auto"/>
        <w:jc w:val="both"/>
        <w:rPr>
          <w:rFonts w:ascii="Arial" w:hAnsi="Arial" w:cs="Arial"/>
          <w:sz w:val="14"/>
          <w:szCs w:val="14"/>
        </w:rPr>
      </w:pPr>
    </w:p>
    <w:p w:rsidR="00063572" w:rsidRPr="00063572" w:rsidRDefault="00063572" w:rsidP="004B0E1A">
      <w:pPr>
        <w:spacing w:after="0" w:line="240" w:lineRule="auto"/>
        <w:ind w:left="5400"/>
        <w:jc w:val="right"/>
        <w:rPr>
          <w:rFonts w:ascii="Arial" w:hAnsi="Arial" w:cs="Arial"/>
          <w:sz w:val="14"/>
          <w:szCs w:val="14"/>
        </w:rPr>
      </w:pPr>
    </w:p>
    <w:p w:rsidR="00063572" w:rsidRPr="0022290E" w:rsidRDefault="00063572" w:rsidP="007E3594">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2 </w:t>
      </w:r>
    </w:p>
    <w:p w:rsidR="00063572" w:rsidRPr="0022290E" w:rsidRDefault="00063572" w:rsidP="007E3594">
      <w:pPr>
        <w:spacing w:after="0" w:line="240" w:lineRule="auto"/>
        <w:ind w:left="5670"/>
        <w:contextualSpacing/>
        <w:rPr>
          <w:rFonts w:ascii="Arial" w:hAnsi="Arial" w:cs="Arial"/>
          <w:sz w:val="12"/>
          <w:szCs w:val="14"/>
        </w:rPr>
      </w:pPr>
      <w:proofErr w:type="gramStart"/>
      <w:r w:rsidRPr="0022290E">
        <w:rPr>
          <w:rFonts w:ascii="Arial" w:hAnsi="Arial" w:cs="Arial"/>
          <w:sz w:val="12"/>
          <w:szCs w:val="14"/>
        </w:rPr>
        <w:t>к Порядку выдачи разрешений на приём детей в образовательную организацию на обучение по образовательным программам</w:t>
      </w:r>
      <w:proofErr w:type="gramEnd"/>
      <w:r w:rsidRPr="0022290E">
        <w:rPr>
          <w:rFonts w:ascii="Arial" w:hAnsi="Arial" w:cs="Arial"/>
          <w:sz w:val="12"/>
          <w:szCs w:val="14"/>
        </w:rPr>
        <w:t xml:space="preserve"> начального общего образования в более раннем или более позднем возрасте</w:t>
      </w:r>
    </w:p>
    <w:p w:rsidR="00063572" w:rsidRPr="00063572" w:rsidRDefault="00063572" w:rsidP="004B0E1A">
      <w:pPr>
        <w:spacing w:after="0" w:line="240" w:lineRule="auto"/>
        <w:ind w:left="5400"/>
        <w:jc w:val="right"/>
        <w:rPr>
          <w:rFonts w:ascii="Arial" w:hAnsi="Arial" w:cs="Arial"/>
          <w:sz w:val="14"/>
          <w:szCs w:val="14"/>
        </w:rPr>
      </w:pPr>
    </w:p>
    <w:p w:rsidR="00063572" w:rsidRPr="00063572" w:rsidRDefault="00063572" w:rsidP="004B0E1A">
      <w:pPr>
        <w:pStyle w:val="Standard"/>
        <w:spacing w:after="0" w:line="240" w:lineRule="auto"/>
        <w:jc w:val="center"/>
        <w:rPr>
          <w:rFonts w:ascii="Arial" w:hAnsi="Arial" w:cs="Arial"/>
          <w:sz w:val="14"/>
          <w:szCs w:val="14"/>
        </w:rPr>
      </w:pPr>
      <w:r w:rsidRPr="00063572">
        <w:rPr>
          <w:rFonts w:ascii="Arial" w:hAnsi="Arial" w:cs="Arial"/>
          <w:b/>
          <w:bCs/>
          <w:sz w:val="14"/>
          <w:szCs w:val="14"/>
        </w:rPr>
        <w:t>Согласие</w:t>
      </w:r>
    </w:p>
    <w:p w:rsidR="00063572" w:rsidRPr="00063572" w:rsidRDefault="00063572" w:rsidP="004B0E1A">
      <w:pPr>
        <w:pStyle w:val="Standard"/>
        <w:spacing w:after="0" w:line="240" w:lineRule="auto"/>
        <w:jc w:val="center"/>
        <w:rPr>
          <w:rFonts w:ascii="Arial" w:hAnsi="Arial" w:cs="Arial"/>
          <w:sz w:val="14"/>
          <w:szCs w:val="14"/>
        </w:rPr>
      </w:pPr>
      <w:r w:rsidRPr="00063572">
        <w:rPr>
          <w:rFonts w:ascii="Arial" w:hAnsi="Arial" w:cs="Arial"/>
          <w:b/>
          <w:bCs/>
          <w:sz w:val="14"/>
          <w:szCs w:val="14"/>
        </w:rPr>
        <w:t>на обработку персональных данных ребенка</w:t>
      </w:r>
    </w:p>
    <w:p w:rsidR="00063572" w:rsidRPr="00063572" w:rsidRDefault="00063572" w:rsidP="004B0E1A">
      <w:pPr>
        <w:pStyle w:val="Standard"/>
        <w:spacing w:after="0" w:line="240" w:lineRule="auto"/>
        <w:ind w:firstLine="720"/>
        <w:jc w:val="both"/>
        <w:rPr>
          <w:rFonts w:ascii="Arial" w:hAnsi="Arial" w:cs="Arial"/>
          <w:sz w:val="14"/>
          <w:szCs w:val="14"/>
        </w:rPr>
      </w:pPr>
      <w:r w:rsidRPr="00063572">
        <w:rPr>
          <w:rFonts w:ascii="Arial" w:hAnsi="Arial" w:cs="Arial"/>
          <w:sz w:val="14"/>
          <w:szCs w:val="14"/>
        </w:rPr>
        <w:t>Я, _____________________________________________________________________</w:t>
      </w:r>
    </w:p>
    <w:p w:rsidR="00063572" w:rsidRPr="00063572" w:rsidRDefault="00063572" w:rsidP="004B0E1A">
      <w:pPr>
        <w:pStyle w:val="Standard"/>
        <w:spacing w:after="0" w:line="240" w:lineRule="auto"/>
        <w:jc w:val="both"/>
        <w:rPr>
          <w:rFonts w:ascii="Arial" w:hAnsi="Arial" w:cs="Arial"/>
          <w:sz w:val="14"/>
          <w:szCs w:val="14"/>
        </w:rPr>
      </w:pPr>
      <w:r w:rsidRPr="00063572">
        <w:rPr>
          <w:rFonts w:ascii="Arial" w:hAnsi="Arial" w:cs="Arial"/>
          <w:sz w:val="14"/>
          <w:szCs w:val="14"/>
        </w:rPr>
        <w:t>_____________________________________________________________________________,</w:t>
      </w:r>
    </w:p>
    <w:p w:rsidR="00063572" w:rsidRPr="00063572" w:rsidRDefault="00063572" w:rsidP="004B0E1A">
      <w:pPr>
        <w:pStyle w:val="Standard"/>
        <w:spacing w:after="0" w:line="240" w:lineRule="auto"/>
        <w:ind w:left="2820" w:firstLine="12"/>
        <w:jc w:val="both"/>
        <w:rPr>
          <w:rFonts w:ascii="Arial" w:hAnsi="Arial" w:cs="Arial"/>
          <w:sz w:val="14"/>
          <w:szCs w:val="14"/>
        </w:rPr>
      </w:pPr>
      <w:r w:rsidRPr="00063572">
        <w:rPr>
          <w:rFonts w:ascii="Arial" w:hAnsi="Arial" w:cs="Arial"/>
          <w:i/>
          <w:sz w:val="14"/>
          <w:szCs w:val="14"/>
        </w:rPr>
        <w:t>(фамилия, имя, отчество – при наличии)</w:t>
      </w:r>
    </w:p>
    <w:p w:rsidR="00063572" w:rsidRPr="00063572" w:rsidRDefault="00063572" w:rsidP="004B0E1A">
      <w:pPr>
        <w:pStyle w:val="Standard"/>
        <w:spacing w:after="0" w:line="240" w:lineRule="auto"/>
        <w:jc w:val="both"/>
        <w:rPr>
          <w:rFonts w:ascii="Arial" w:hAnsi="Arial" w:cs="Arial"/>
          <w:sz w:val="14"/>
          <w:szCs w:val="14"/>
        </w:rPr>
      </w:pPr>
      <w:r w:rsidRPr="00063572">
        <w:rPr>
          <w:rFonts w:ascii="Arial" w:hAnsi="Arial" w:cs="Arial"/>
          <w:sz w:val="14"/>
          <w:szCs w:val="14"/>
        </w:rPr>
        <w:t>данные паспорта: ________</w:t>
      </w:r>
      <w:r w:rsidRPr="00063572">
        <w:rPr>
          <w:rFonts w:ascii="Arial" w:hAnsi="Arial" w:cs="Arial"/>
          <w:sz w:val="14"/>
          <w:szCs w:val="14"/>
        </w:rPr>
        <w:tab/>
        <w:t>__</w:t>
      </w:r>
      <w:r w:rsidRPr="00063572">
        <w:rPr>
          <w:rFonts w:ascii="Arial" w:hAnsi="Arial" w:cs="Arial"/>
          <w:sz w:val="14"/>
          <w:szCs w:val="14"/>
        </w:rPr>
        <w:tab/>
        <w:t>________________</w:t>
      </w:r>
      <w:r w:rsidRPr="00063572">
        <w:rPr>
          <w:rFonts w:ascii="Arial" w:hAnsi="Arial" w:cs="Arial"/>
          <w:sz w:val="14"/>
          <w:szCs w:val="14"/>
        </w:rPr>
        <w:tab/>
        <w:t>______________________________,</w:t>
      </w:r>
    </w:p>
    <w:p w:rsidR="00063572" w:rsidRPr="00063572" w:rsidRDefault="00063572" w:rsidP="004B0E1A">
      <w:pPr>
        <w:pStyle w:val="Standard"/>
        <w:spacing w:after="0" w:line="240" w:lineRule="auto"/>
        <w:ind w:left="2124"/>
        <w:jc w:val="both"/>
        <w:rPr>
          <w:rFonts w:ascii="Arial" w:hAnsi="Arial" w:cs="Arial"/>
          <w:sz w:val="14"/>
          <w:szCs w:val="14"/>
        </w:rPr>
      </w:pPr>
      <w:r w:rsidRPr="00063572">
        <w:rPr>
          <w:rFonts w:ascii="Arial" w:hAnsi="Arial" w:cs="Arial"/>
          <w:i/>
          <w:sz w:val="14"/>
          <w:szCs w:val="14"/>
        </w:rPr>
        <w:t>( серия)</w:t>
      </w:r>
      <w:r w:rsidRPr="00063572">
        <w:rPr>
          <w:rFonts w:ascii="Arial" w:hAnsi="Arial" w:cs="Arial"/>
          <w:i/>
          <w:sz w:val="14"/>
          <w:szCs w:val="14"/>
        </w:rPr>
        <w:tab/>
      </w:r>
      <w:r w:rsidRPr="00063572">
        <w:rPr>
          <w:rFonts w:ascii="Arial" w:hAnsi="Arial" w:cs="Arial"/>
          <w:i/>
          <w:sz w:val="14"/>
          <w:szCs w:val="14"/>
        </w:rPr>
        <w:tab/>
      </w:r>
      <w:r w:rsidRPr="00063572">
        <w:rPr>
          <w:rFonts w:ascii="Arial" w:hAnsi="Arial" w:cs="Arial"/>
          <w:i/>
          <w:sz w:val="14"/>
          <w:szCs w:val="14"/>
        </w:rPr>
        <w:tab/>
        <w:t>(номер)</w:t>
      </w:r>
      <w:r w:rsidRPr="00063572">
        <w:rPr>
          <w:rFonts w:ascii="Arial" w:hAnsi="Arial" w:cs="Arial"/>
          <w:i/>
          <w:sz w:val="14"/>
          <w:szCs w:val="14"/>
        </w:rPr>
        <w:tab/>
      </w:r>
      <w:r w:rsidRPr="00063572">
        <w:rPr>
          <w:rFonts w:ascii="Arial" w:hAnsi="Arial" w:cs="Arial"/>
          <w:i/>
          <w:sz w:val="14"/>
          <w:szCs w:val="14"/>
        </w:rPr>
        <w:tab/>
      </w:r>
      <w:r w:rsidRPr="00063572">
        <w:rPr>
          <w:rFonts w:ascii="Arial" w:hAnsi="Arial" w:cs="Arial"/>
          <w:i/>
          <w:sz w:val="14"/>
          <w:szCs w:val="14"/>
        </w:rPr>
        <w:tab/>
        <w:t>(кем и когда выдан)</w:t>
      </w:r>
    </w:p>
    <w:p w:rsidR="00063572" w:rsidRPr="00063572" w:rsidRDefault="00063572" w:rsidP="004B0E1A">
      <w:pPr>
        <w:pStyle w:val="Standard"/>
        <w:spacing w:after="0" w:line="240" w:lineRule="auto"/>
        <w:jc w:val="both"/>
        <w:rPr>
          <w:rFonts w:ascii="Arial" w:hAnsi="Arial" w:cs="Arial"/>
          <w:sz w:val="14"/>
          <w:szCs w:val="14"/>
        </w:rPr>
      </w:pPr>
      <w:r w:rsidRPr="00063572">
        <w:rPr>
          <w:rFonts w:ascii="Arial" w:hAnsi="Arial" w:cs="Arial"/>
          <w:sz w:val="14"/>
          <w:szCs w:val="14"/>
        </w:rPr>
        <w:t>являясь матерью\ отцом (</w:t>
      </w:r>
      <w:proofErr w:type="gramStart"/>
      <w:r w:rsidRPr="00063572">
        <w:rPr>
          <w:rFonts w:ascii="Arial" w:hAnsi="Arial" w:cs="Arial"/>
          <w:sz w:val="14"/>
          <w:szCs w:val="14"/>
        </w:rPr>
        <w:t>нужное</w:t>
      </w:r>
      <w:proofErr w:type="gramEnd"/>
      <w:r w:rsidRPr="00063572">
        <w:rPr>
          <w:rFonts w:ascii="Arial" w:hAnsi="Arial" w:cs="Arial"/>
          <w:sz w:val="14"/>
          <w:szCs w:val="14"/>
        </w:rPr>
        <w:t xml:space="preserve"> подчеркнуть) _____________________________________</w:t>
      </w:r>
    </w:p>
    <w:p w:rsidR="00063572" w:rsidRPr="00063572" w:rsidRDefault="00063572" w:rsidP="004B0E1A">
      <w:pPr>
        <w:pStyle w:val="Standard"/>
        <w:spacing w:after="0" w:line="240" w:lineRule="auto"/>
        <w:jc w:val="both"/>
        <w:rPr>
          <w:rFonts w:ascii="Arial" w:hAnsi="Arial" w:cs="Arial"/>
          <w:sz w:val="14"/>
          <w:szCs w:val="14"/>
        </w:rPr>
      </w:pPr>
      <w:r w:rsidRPr="00063572">
        <w:rPr>
          <w:rFonts w:ascii="Arial" w:hAnsi="Arial" w:cs="Arial"/>
          <w:sz w:val="14"/>
          <w:szCs w:val="14"/>
        </w:rPr>
        <w:t>__________________________________________________,</w:t>
      </w:r>
      <w:r w:rsidRPr="00063572">
        <w:rPr>
          <w:rFonts w:ascii="Arial" w:hAnsi="Arial" w:cs="Arial"/>
          <w:sz w:val="14"/>
          <w:szCs w:val="14"/>
        </w:rPr>
        <w:tab/>
        <w:t>________________________,</w:t>
      </w:r>
    </w:p>
    <w:p w:rsidR="00063572" w:rsidRPr="00063572" w:rsidRDefault="00063572" w:rsidP="004B0E1A">
      <w:pPr>
        <w:pStyle w:val="Standard"/>
        <w:spacing w:after="0" w:line="240" w:lineRule="auto"/>
        <w:ind w:firstLine="708"/>
        <w:jc w:val="both"/>
        <w:rPr>
          <w:rFonts w:ascii="Arial" w:hAnsi="Arial" w:cs="Arial"/>
          <w:sz w:val="14"/>
          <w:szCs w:val="14"/>
        </w:rPr>
      </w:pPr>
      <w:r w:rsidRPr="00063572">
        <w:rPr>
          <w:rFonts w:ascii="Arial" w:hAnsi="Arial" w:cs="Arial"/>
          <w:i/>
          <w:sz w:val="14"/>
          <w:szCs w:val="14"/>
        </w:rPr>
        <w:t>(фамилия, имя, отчество ребенка)</w:t>
      </w:r>
      <w:r w:rsidRPr="00063572">
        <w:rPr>
          <w:rFonts w:ascii="Arial" w:hAnsi="Arial" w:cs="Arial"/>
          <w:i/>
          <w:sz w:val="14"/>
          <w:szCs w:val="14"/>
        </w:rPr>
        <w:tab/>
      </w:r>
      <w:r w:rsidRPr="00063572">
        <w:rPr>
          <w:rFonts w:ascii="Arial" w:hAnsi="Arial" w:cs="Arial"/>
          <w:i/>
          <w:sz w:val="14"/>
          <w:szCs w:val="14"/>
        </w:rPr>
        <w:tab/>
      </w:r>
      <w:r w:rsidRPr="00063572">
        <w:rPr>
          <w:rFonts w:ascii="Arial" w:hAnsi="Arial" w:cs="Arial"/>
          <w:i/>
          <w:sz w:val="14"/>
          <w:szCs w:val="14"/>
        </w:rPr>
        <w:tab/>
      </w:r>
      <w:r w:rsidRPr="00063572">
        <w:rPr>
          <w:rFonts w:ascii="Arial" w:hAnsi="Arial" w:cs="Arial"/>
          <w:i/>
          <w:sz w:val="14"/>
          <w:szCs w:val="14"/>
        </w:rPr>
        <w:tab/>
        <w:t xml:space="preserve">              (дата рождения)</w:t>
      </w:r>
    </w:p>
    <w:p w:rsidR="00063572" w:rsidRPr="00063572" w:rsidRDefault="00063572" w:rsidP="004B0E1A">
      <w:pPr>
        <w:pStyle w:val="Standard"/>
        <w:spacing w:after="0" w:line="240" w:lineRule="auto"/>
        <w:jc w:val="both"/>
        <w:rPr>
          <w:rFonts w:ascii="Arial" w:hAnsi="Arial" w:cs="Arial"/>
          <w:sz w:val="14"/>
          <w:szCs w:val="14"/>
        </w:rPr>
      </w:pPr>
    </w:p>
    <w:p w:rsidR="00063572" w:rsidRPr="00063572" w:rsidRDefault="00063572" w:rsidP="004B0E1A">
      <w:pPr>
        <w:pStyle w:val="Standard"/>
        <w:spacing w:after="0" w:line="240" w:lineRule="auto"/>
        <w:jc w:val="both"/>
        <w:rPr>
          <w:rFonts w:ascii="Arial" w:hAnsi="Arial" w:cs="Arial"/>
          <w:sz w:val="14"/>
          <w:szCs w:val="14"/>
        </w:rPr>
      </w:pPr>
      <w:proofErr w:type="gramStart"/>
      <w:r w:rsidRPr="00063572">
        <w:rPr>
          <w:rFonts w:ascii="Arial" w:hAnsi="Arial" w:cs="Arial"/>
          <w:sz w:val="14"/>
          <w:szCs w:val="14"/>
        </w:rPr>
        <w:t xml:space="preserve">в соответствии с </w:t>
      </w:r>
      <w:hyperlink r:id="rId27" w:history="1">
        <w:r w:rsidRPr="00063572">
          <w:rPr>
            <w:rStyle w:val="a5"/>
            <w:rFonts w:ascii="Arial" w:hAnsi="Arial" w:cs="Arial"/>
            <w:color w:val="auto"/>
            <w:sz w:val="14"/>
            <w:szCs w:val="14"/>
          </w:rPr>
          <w:t>федеральным законом</w:t>
        </w:r>
      </w:hyperlink>
      <w:r w:rsidRPr="00063572">
        <w:rPr>
          <w:rFonts w:ascii="Arial" w:hAnsi="Arial" w:cs="Arial"/>
          <w:sz w:val="14"/>
          <w:szCs w:val="14"/>
        </w:rPr>
        <w:t xml:space="preserve"> от 27.07.2006 г. № 152-ФЗ «О персональных данных» даю согласие на обработку персональных данных моего ребенка в управлении образования администрации МО МР «</w:t>
      </w:r>
      <w:proofErr w:type="spellStart"/>
      <w:r w:rsidRPr="00063572">
        <w:rPr>
          <w:rFonts w:ascii="Arial" w:hAnsi="Arial" w:cs="Arial"/>
          <w:sz w:val="14"/>
          <w:szCs w:val="14"/>
        </w:rPr>
        <w:t>Усть-Цилемский</w:t>
      </w:r>
      <w:proofErr w:type="spellEnd"/>
      <w:r w:rsidRPr="00063572">
        <w:rPr>
          <w:rFonts w:ascii="Arial" w:hAnsi="Arial" w:cs="Arial"/>
          <w:sz w:val="14"/>
          <w:szCs w:val="14"/>
        </w:rPr>
        <w:t>»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roofErr w:type="gramEnd"/>
    </w:p>
    <w:p w:rsidR="00063572" w:rsidRPr="00063572" w:rsidRDefault="00063572" w:rsidP="004B0E1A">
      <w:pPr>
        <w:pStyle w:val="Standard"/>
        <w:spacing w:after="0" w:line="240" w:lineRule="auto"/>
        <w:ind w:firstLine="720"/>
        <w:jc w:val="both"/>
        <w:rPr>
          <w:rFonts w:ascii="Arial" w:hAnsi="Arial" w:cs="Arial"/>
          <w:sz w:val="14"/>
          <w:szCs w:val="14"/>
        </w:rPr>
      </w:pPr>
      <w:r w:rsidRPr="00063572">
        <w:rPr>
          <w:rFonts w:ascii="Arial" w:hAnsi="Arial" w:cs="Arial"/>
          <w:sz w:val="14"/>
          <w:szCs w:val="14"/>
        </w:rPr>
        <w:t>Перечень персональных данных, на обработку которых я даю согласие: ФИО ребенка, дата рождения ребенка, адрес, данные свидетельства о рождении, сведения о психологической готовности к обучению в школе, сведения о состоянии здоровья.</w:t>
      </w:r>
    </w:p>
    <w:p w:rsidR="00063572" w:rsidRPr="00063572" w:rsidRDefault="00063572" w:rsidP="004B0E1A">
      <w:pPr>
        <w:pStyle w:val="Standard"/>
        <w:spacing w:after="0" w:line="240" w:lineRule="auto"/>
        <w:ind w:firstLine="720"/>
        <w:jc w:val="both"/>
        <w:rPr>
          <w:rFonts w:ascii="Arial" w:hAnsi="Arial" w:cs="Arial"/>
          <w:sz w:val="14"/>
          <w:szCs w:val="14"/>
        </w:rPr>
      </w:pPr>
      <w:r w:rsidRPr="00063572">
        <w:rPr>
          <w:rFonts w:ascii="Arial" w:hAnsi="Arial" w:cs="Arial"/>
          <w:sz w:val="14"/>
          <w:szCs w:val="14"/>
        </w:rPr>
        <w:t>Доступ к персональным данным может предоставляться родителям (законным представителям) ребенка, а также работникам управления образования и образовательного учреждения.</w:t>
      </w:r>
    </w:p>
    <w:p w:rsidR="00063572" w:rsidRPr="00063572" w:rsidRDefault="00063572" w:rsidP="004B0E1A">
      <w:pPr>
        <w:pStyle w:val="Standard"/>
        <w:spacing w:after="0" w:line="240" w:lineRule="auto"/>
        <w:ind w:firstLine="720"/>
        <w:jc w:val="both"/>
        <w:rPr>
          <w:rFonts w:ascii="Arial" w:hAnsi="Arial" w:cs="Arial"/>
          <w:sz w:val="14"/>
          <w:szCs w:val="14"/>
        </w:rPr>
      </w:pPr>
      <w:proofErr w:type="gramStart"/>
      <w:r w:rsidRPr="00063572">
        <w:rPr>
          <w:rFonts w:ascii="Arial" w:hAnsi="Arial" w:cs="Arial"/>
          <w:sz w:val="14"/>
          <w:szCs w:val="14"/>
        </w:rPr>
        <w:t>Я предоставляю управлению образования администрации МО МР «</w:t>
      </w:r>
      <w:proofErr w:type="spellStart"/>
      <w:r w:rsidRPr="00063572">
        <w:rPr>
          <w:rFonts w:ascii="Arial" w:hAnsi="Arial" w:cs="Arial"/>
          <w:sz w:val="14"/>
          <w:szCs w:val="14"/>
        </w:rPr>
        <w:t>Усть-Цилемский</w:t>
      </w:r>
      <w:proofErr w:type="spellEnd"/>
      <w:r w:rsidRPr="00063572">
        <w:rPr>
          <w:rFonts w:ascii="Arial" w:hAnsi="Arial" w:cs="Arial"/>
          <w:sz w:val="14"/>
          <w:szCs w:val="14"/>
        </w:rPr>
        <w:t>» право осуществлять следующие действия (операции) с персональными данными: сбор, систематизацию, накопление, хранение, уточнение (обновление, изменение), использование, обезличивание, блокирование, уничтожение.</w:t>
      </w:r>
      <w:proofErr w:type="gramEnd"/>
    </w:p>
    <w:p w:rsidR="00063572" w:rsidRPr="00063572" w:rsidRDefault="00063572" w:rsidP="004B0E1A">
      <w:pPr>
        <w:pStyle w:val="Standard"/>
        <w:spacing w:after="0" w:line="240" w:lineRule="auto"/>
        <w:ind w:firstLine="720"/>
        <w:jc w:val="both"/>
        <w:rPr>
          <w:rFonts w:ascii="Arial" w:hAnsi="Arial" w:cs="Arial"/>
          <w:sz w:val="14"/>
          <w:szCs w:val="14"/>
        </w:rPr>
      </w:pPr>
      <w:proofErr w:type="gramStart"/>
      <w:r w:rsidRPr="00063572">
        <w:rPr>
          <w:rFonts w:ascii="Arial" w:hAnsi="Arial" w:cs="Arial"/>
          <w:sz w:val="14"/>
          <w:szCs w:val="14"/>
        </w:rPr>
        <w:t>Я согласен (согласна), что управление образования администрации МО МР «</w:t>
      </w:r>
      <w:proofErr w:type="spellStart"/>
      <w:r w:rsidRPr="00063572">
        <w:rPr>
          <w:rFonts w:ascii="Arial" w:hAnsi="Arial" w:cs="Arial"/>
          <w:sz w:val="14"/>
          <w:szCs w:val="14"/>
        </w:rPr>
        <w:t>Усть-Цилемский</w:t>
      </w:r>
      <w:proofErr w:type="spellEnd"/>
      <w:r w:rsidRPr="00063572">
        <w:rPr>
          <w:rFonts w:ascii="Arial" w:hAnsi="Arial" w:cs="Arial"/>
          <w:sz w:val="14"/>
          <w:szCs w:val="14"/>
        </w:rPr>
        <w:t>» вправе включать обрабатываемые персональные данные моего ребенка в списки (реестры) и отчетные формы, предусмотренные нормативными документами федеральных и муниципальных органов управления образования, регламентирующими предоставление отчетных данных.</w:t>
      </w:r>
      <w:proofErr w:type="gramEnd"/>
    </w:p>
    <w:p w:rsidR="00063572" w:rsidRPr="00063572" w:rsidRDefault="00063572" w:rsidP="004B0E1A">
      <w:pPr>
        <w:pStyle w:val="Standard"/>
        <w:spacing w:after="0" w:line="240" w:lineRule="auto"/>
        <w:ind w:firstLine="720"/>
        <w:jc w:val="both"/>
        <w:rPr>
          <w:rFonts w:ascii="Arial" w:hAnsi="Arial" w:cs="Arial"/>
          <w:sz w:val="14"/>
          <w:szCs w:val="14"/>
        </w:rPr>
      </w:pPr>
      <w:r w:rsidRPr="00063572">
        <w:rPr>
          <w:rFonts w:ascii="Arial" w:hAnsi="Arial" w:cs="Arial"/>
          <w:sz w:val="14"/>
          <w:szCs w:val="14"/>
        </w:rPr>
        <w:t>Настоящее согласие дано мной ________________.</w:t>
      </w:r>
    </w:p>
    <w:p w:rsidR="00063572" w:rsidRPr="00063572" w:rsidRDefault="00063572" w:rsidP="004B0E1A">
      <w:pPr>
        <w:pStyle w:val="Standard"/>
        <w:spacing w:after="0" w:line="240" w:lineRule="auto"/>
        <w:ind w:left="3540" w:firstLine="708"/>
        <w:jc w:val="both"/>
        <w:rPr>
          <w:rFonts w:ascii="Arial" w:hAnsi="Arial" w:cs="Arial"/>
          <w:sz w:val="14"/>
          <w:szCs w:val="14"/>
        </w:rPr>
      </w:pPr>
      <w:r w:rsidRPr="00063572">
        <w:rPr>
          <w:rFonts w:ascii="Arial" w:hAnsi="Arial" w:cs="Arial"/>
          <w:i/>
          <w:sz w:val="14"/>
          <w:szCs w:val="14"/>
        </w:rPr>
        <w:t>(дата)</w:t>
      </w:r>
      <w:r w:rsidRPr="00063572">
        <w:rPr>
          <w:rFonts w:ascii="Arial" w:hAnsi="Arial" w:cs="Arial"/>
          <w:i/>
          <w:sz w:val="14"/>
          <w:szCs w:val="14"/>
        </w:rPr>
        <w:tab/>
      </w:r>
      <w:r w:rsidRPr="00063572">
        <w:rPr>
          <w:rFonts w:ascii="Arial" w:hAnsi="Arial" w:cs="Arial"/>
          <w:i/>
          <w:sz w:val="14"/>
          <w:szCs w:val="14"/>
        </w:rPr>
        <w:tab/>
      </w:r>
      <w:r w:rsidRPr="00063572">
        <w:rPr>
          <w:rFonts w:ascii="Arial" w:hAnsi="Arial" w:cs="Arial"/>
          <w:i/>
          <w:sz w:val="14"/>
          <w:szCs w:val="14"/>
        </w:rPr>
        <w:tab/>
      </w:r>
      <w:r w:rsidRPr="00063572">
        <w:rPr>
          <w:rFonts w:ascii="Arial" w:hAnsi="Arial" w:cs="Arial"/>
          <w:i/>
          <w:sz w:val="14"/>
          <w:szCs w:val="14"/>
        </w:rPr>
        <w:tab/>
      </w:r>
      <w:r w:rsidRPr="00063572">
        <w:rPr>
          <w:rFonts w:ascii="Arial" w:hAnsi="Arial" w:cs="Arial"/>
          <w:i/>
          <w:sz w:val="14"/>
          <w:szCs w:val="14"/>
        </w:rPr>
        <w:tab/>
      </w:r>
    </w:p>
    <w:p w:rsidR="00063572" w:rsidRPr="00063572" w:rsidRDefault="00063572" w:rsidP="004B0E1A">
      <w:pPr>
        <w:pStyle w:val="Standard"/>
        <w:spacing w:after="0" w:line="240" w:lineRule="auto"/>
        <w:ind w:firstLine="720"/>
        <w:jc w:val="both"/>
        <w:rPr>
          <w:rFonts w:ascii="Arial" w:hAnsi="Arial" w:cs="Arial"/>
          <w:sz w:val="14"/>
          <w:szCs w:val="14"/>
        </w:rPr>
      </w:pPr>
      <w:r w:rsidRPr="00063572">
        <w:rPr>
          <w:rFonts w:ascii="Arial" w:hAnsi="Arial" w:cs="Arial"/>
          <w:sz w:val="14"/>
          <w:szCs w:val="1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управления образования администрации МО МР «</w:t>
      </w:r>
      <w:proofErr w:type="spellStart"/>
      <w:r w:rsidRPr="00063572">
        <w:rPr>
          <w:rFonts w:ascii="Arial" w:hAnsi="Arial" w:cs="Arial"/>
          <w:sz w:val="14"/>
          <w:szCs w:val="14"/>
        </w:rPr>
        <w:t>Усть-Цилемский</w:t>
      </w:r>
      <w:proofErr w:type="spellEnd"/>
      <w:r w:rsidRPr="00063572">
        <w:rPr>
          <w:rFonts w:ascii="Arial" w:hAnsi="Arial" w:cs="Arial"/>
          <w:sz w:val="14"/>
          <w:szCs w:val="14"/>
        </w:rPr>
        <w:t>» по почте заказным письмом с уведомлением о вручении либо вручен лично под расписку представителю управления образования.</w:t>
      </w:r>
    </w:p>
    <w:p w:rsidR="00063572" w:rsidRPr="00063572" w:rsidRDefault="00063572" w:rsidP="004B0E1A">
      <w:pPr>
        <w:pStyle w:val="Standard"/>
        <w:spacing w:after="0" w:line="240" w:lineRule="auto"/>
        <w:ind w:firstLine="720"/>
        <w:jc w:val="both"/>
        <w:rPr>
          <w:rFonts w:ascii="Arial" w:hAnsi="Arial" w:cs="Arial"/>
          <w:sz w:val="14"/>
          <w:szCs w:val="14"/>
        </w:rPr>
      </w:pPr>
    </w:p>
    <w:p w:rsidR="00063572" w:rsidRPr="00063572" w:rsidRDefault="00063572" w:rsidP="004B0E1A">
      <w:pPr>
        <w:pStyle w:val="Standard"/>
        <w:spacing w:after="0" w:line="240" w:lineRule="auto"/>
        <w:ind w:firstLine="720"/>
        <w:jc w:val="both"/>
        <w:rPr>
          <w:rFonts w:ascii="Arial" w:hAnsi="Arial" w:cs="Arial"/>
          <w:sz w:val="14"/>
          <w:szCs w:val="14"/>
        </w:rPr>
      </w:pPr>
      <w:r w:rsidRPr="00063572">
        <w:rPr>
          <w:rFonts w:ascii="Arial" w:hAnsi="Arial" w:cs="Arial"/>
          <w:sz w:val="14"/>
          <w:szCs w:val="14"/>
        </w:rPr>
        <w:t>Подпись __________________</w:t>
      </w:r>
    </w:p>
    <w:p w:rsidR="00063572" w:rsidRPr="00063572" w:rsidRDefault="00063572" w:rsidP="004B0E1A">
      <w:pPr>
        <w:pStyle w:val="Standard"/>
        <w:spacing w:after="0" w:line="240" w:lineRule="auto"/>
        <w:ind w:firstLine="720"/>
        <w:jc w:val="right"/>
        <w:rPr>
          <w:rFonts w:ascii="Arial" w:hAnsi="Arial" w:cs="Arial"/>
          <w:b/>
          <w:sz w:val="14"/>
          <w:szCs w:val="14"/>
        </w:rPr>
      </w:pPr>
    </w:p>
    <w:p w:rsidR="00063572" w:rsidRPr="00063572" w:rsidRDefault="00063572" w:rsidP="004B0E1A">
      <w:pPr>
        <w:spacing w:after="0" w:line="240" w:lineRule="auto"/>
        <w:ind w:left="5400"/>
        <w:jc w:val="right"/>
        <w:rPr>
          <w:rFonts w:ascii="Arial" w:hAnsi="Arial" w:cs="Arial"/>
          <w:sz w:val="14"/>
          <w:szCs w:val="14"/>
        </w:rPr>
      </w:pPr>
    </w:p>
    <w:p w:rsidR="00063572" w:rsidRPr="0022290E" w:rsidRDefault="00063572" w:rsidP="007E3594">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3 </w:t>
      </w:r>
    </w:p>
    <w:p w:rsidR="00063572" w:rsidRPr="0022290E" w:rsidRDefault="00063572" w:rsidP="007E3594">
      <w:pPr>
        <w:spacing w:after="0" w:line="240" w:lineRule="auto"/>
        <w:ind w:left="5670"/>
        <w:contextualSpacing/>
        <w:rPr>
          <w:rFonts w:ascii="Arial" w:hAnsi="Arial" w:cs="Arial"/>
          <w:sz w:val="12"/>
          <w:szCs w:val="14"/>
        </w:rPr>
      </w:pPr>
      <w:proofErr w:type="gramStart"/>
      <w:r w:rsidRPr="0022290E">
        <w:rPr>
          <w:rFonts w:ascii="Arial" w:hAnsi="Arial" w:cs="Arial"/>
          <w:sz w:val="12"/>
          <w:szCs w:val="14"/>
        </w:rPr>
        <w:t>к Порядку выдачи разрешений на приём детей в образовательную организацию на обучение по образовательным программам</w:t>
      </w:r>
      <w:proofErr w:type="gramEnd"/>
      <w:r w:rsidRPr="0022290E">
        <w:rPr>
          <w:rFonts w:ascii="Arial" w:hAnsi="Arial" w:cs="Arial"/>
          <w:sz w:val="12"/>
          <w:szCs w:val="14"/>
        </w:rPr>
        <w:t xml:space="preserve"> начального общего образования в более раннем или более позднем возрасте</w:t>
      </w:r>
    </w:p>
    <w:p w:rsidR="00063572" w:rsidRPr="00063572" w:rsidRDefault="00063572" w:rsidP="004B0E1A">
      <w:pPr>
        <w:pStyle w:val="Standard"/>
        <w:spacing w:after="0" w:line="240" w:lineRule="auto"/>
        <w:ind w:firstLine="720"/>
        <w:jc w:val="right"/>
        <w:rPr>
          <w:rFonts w:ascii="Arial" w:hAnsi="Arial" w:cs="Arial"/>
          <w:b/>
          <w:sz w:val="14"/>
          <w:szCs w:val="14"/>
        </w:rPr>
      </w:pPr>
    </w:p>
    <w:p w:rsidR="00063572" w:rsidRPr="00063572" w:rsidRDefault="00063572" w:rsidP="004B0E1A">
      <w:pPr>
        <w:pStyle w:val="Standard"/>
        <w:spacing w:after="0" w:line="240" w:lineRule="auto"/>
        <w:jc w:val="center"/>
        <w:rPr>
          <w:rFonts w:ascii="Arial" w:hAnsi="Arial" w:cs="Arial"/>
          <w:sz w:val="14"/>
          <w:szCs w:val="14"/>
        </w:rPr>
      </w:pPr>
      <w:r w:rsidRPr="00063572">
        <w:rPr>
          <w:rFonts w:ascii="Arial" w:hAnsi="Arial" w:cs="Arial"/>
          <w:b/>
          <w:sz w:val="14"/>
          <w:szCs w:val="14"/>
        </w:rPr>
        <w:t>Разрешение</w:t>
      </w:r>
    </w:p>
    <w:p w:rsidR="00063572" w:rsidRPr="00063572" w:rsidRDefault="00063572" w:rsidP="004B0E1A">
      <w:pPr>
        <w:pStyle w:val="Standard"/>
        <w:spacing w:after="0" w:line="240" w:lineRule="auto"/>
        <w:ind w:firstLine="720"/>
        <w:jc w:val="center"/>
        <w:rPr>
          <w:rFonts w:ascii="Arial" w:hAnsi="Arial" w:cs="Arial"/>
          <w:sz w:val="14"/>
          <w:szCs w:val="14"/>
        </w:rPr>
      </w:pPr>
      <w:r w:rsidRPr="00063572">
        <w:rPr>
          <w:rFonts w:ascii="Arial" w:hAnsi="Arial" w:cs="Arial"/>
          <w:b/>
          <w:sz w:val="14"/>
          <w:szCs w:val="14"/>
        </w:rPr>
        <w:t xml:space="preserve">на </w:t>
      </w:r>
      <w:proofErr w:type="gramStart"/>
      <w:r w:rsidRPr="00063572">
        <w:rPr>
          <w:rFonts w:ascii="Arial" w:hAnsi="Arial" w:cs="Arial"/>
          <w:b/>
          <w:sz w:val="14"/>
          <w:szCs w:val="14"/>
        </w:rPr>
        <w:t>обучение ребенка</w:t>
      </w:r>
      <w:r w:rsidRPr="00063572">
        <w:rPr>
          <w:rFonts w:ascii="Arial" w:hAnsi="Arial" w:cs="Arial"/>
          <w:sz w:val="14"/>
          <w:szCs w:val="14"/>
        </w:rPr>
        <w:t xml:space="preserve"> </w:t>
      </w:r>
      <w:r w:rsidRPr="00063572">
        <w:rPr>
          <w:rFonts w:ascii="Arial" w:hAnsi="Arial" w:cs="Arial"/>
          <w:b/>
          <w:sz w:val="14"/>
          <w:szCs w:val="14"/>
        </w:rPr>
        <w:t>по</w:t>
      </w:r>
      <w:proofErr w:type="gramEnd"/>
      <w:r w:rsidRPr="00063572">
        <w:rPr>
          <w:rFonts w:ascii="Arial" w:hAnsi="Arial" w:cs="Arial"/>
          <w:b/>
          <w:sz w:val="14"/>
          <w:szCs w:val="14"/>
        </w:rPr>
        <w:t xml:space="preserve"> образовательным программам начального общего образования</w:t>
      </w:r>
      <w:r w:rsidRPr="00063572">
        <w:rPr>
          <w:rFonts w:ascii="Arial" w:hAnsi="Arial" w:cs="Arial"/>
          <w:sz w:val="14"/>
          <w:szCs w:val="14"/>
        </w:rPr>
        <w:t xml:space="preserve"> </w:t>
      </w:r>
      <w:r w:rsidRPr="00063572">
        <w:rPr>
          <w:rFonts w:ascii="Arial" w:hAnsi="Arial" w:cs="Arial"/>
          <w:b/>
          <w:sz w:val="14"/>
          <w:szCs w:val="14"/>
        </w:rPr>
        <w:t>в более раннем или более позднем возрасте</w:t>
      </w:r>
    </w:p>
    <w:p w:rsidR="00063572" w:rsidRPr="00063572" w:rsidRDefault="00063572" w:rsidP="004B0E1A">
      <w:pPr>
        <w:pStyle w:val="Standard"/>
        <w:spacing w:after="0" w:line="240" w:lineRule="auto"/>
        <w:ind w:firstLine="720"/>
        <w:jc w:val="right"/>
        <w:rPr>
          <w:rFonts w:ascii="Arial" w:hAnsi="Arial" w:cs="Arial"/>
          <w:sz w:val="14"/>
          <w:szCs w:val="14"/>
        </w:rPr>
      </w:pPr>
    </w:p>
    <w:p w:rsidR="00063572" w:rsidRPr="00063572" w:rsidRDefault="00063572" w:rsidP="004B0E1A">
      <w:pPr>
        <w:pStyle w:val="Standard"/>
        <w:spacing w:after="0" w:line="240" w:lineRule="auto"/>
        <w:rPr>
          <w:rFonts w:ascii="Arial" w:hAnsi="Arial" w:cs="Arial"/>
          <w:sz w:val="14"/>
          <w:szCs w:val="14"/>
        </w:rPr>
      </w:pPr>
      <w:r w:rsidRPr="00063572">
        <w:rPr>
          <w:rFonts w:ascii="Arial" w:hAnsi="Arial" w:cs="Arial"/>
          <w:sz w:val="14"/>
          <w:szCs w:val="14"/>
        </w:rPr>
        <w:t>№____</w:t>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t xml:space="preserve"> «___» ________ 20___г.</w:t>
      </w:r>
    </w:p>
    <w:p w:rsidR="00063572" w:rsidRPr="00063572" w:rsidRDefault="00063572" w:rsidP="004B0E1A">
      <w:pPr>
        <w:pStyle w:val="Standard"/>
        <w:spacing w:after="0" w:line="240" w:lineRule="auto"/>
        <w:ind w:firstLine="720"/>
        <w:jc w:val="both"/>
        <w:rPr>
          <w:rFonts w:ascii="Arial" w:hAnsi="Arial" w:cs="Arial"/>
          <w:sz w:val="14"/>
          <w:szCs w:val="14"/>
        </w:rPr>
      </w:pPr>
    </w:p>
    <w:p w:rsidR="00063572" w:rsidRPr="00063572" w:rsidRDefault="00063572" w:rsidP="00F12267">
      <w:pPr>
        <w:pStyle w:val="Standard"/>
        <w:spacing w:after="0" w:line="240" w:lineRule="auto"/>
        <w:ind w:firstLine="720"/>
        <w:jc w:val="both"/>
        <w:rPr>
          <w:rFonts w:ascii="Arial" w:hAnsi="Arial" w:cs="Arial"/>
          <w:sz w:val="14"/>
          <w:szCs w:val="14"/>
        </w:rPr>
      </w:pPr>
      <w:r w:rsidRPr="00063572">
        <w:rPr>
          <w:rFonts w:ascii="Arial" w:hAnsi="Arial" w:cs="Arial"/>
          <w:sz w:val="14"/>
          <w:szCs w:val="14"/>
        </w:rPr>
        <w:t>Муниципальное казенное учреждение «Управление образования администрации Канского района», рассмотрев заявление и прилагаемые документы гражданина (гражданки) ___________________________________________________________________________________________________</w:t>
      </w:r>
    </w:p>
    <w:p w:rsidR="00063572" w:rsidRPr="00063572" w:rsidRDefault="00063572" w:rsidP="004B0E1A">
      <w:pPr>
        <w:pStyle w:val="Standard"/>
        <w:spacing w:after="0" w:line="240" w:lineRule="auto"/>
        <w:jc w:val="center"/>
        <w:rPr>
          <w:rFonts w:ascii="Arial" w:hAnsi="Arial" w:cs="Arial"/>
          <w:sz w:val="14"/>
          <w:szCs w:val="14"/>
        </w:rPr>
      </w:pPr>
      <w:r w:rsidRPr="00063572">
        <w:rPr>
          <w:rFonts w:ascii="Arial" w:hAnsi="Arial" w:cs="Arial"/>
          <w:sz w:val="14"/>
          <w:szCs w:val="14"/>
        </w:rPr>
        <w:t>(ФИО)</w:t>
      </w:r>
    </w:p>
    <w:p w:rsidR="00063572" w:rsidRPr="00063572" w:rsidRDefault="00063572" w:rsidP="004B0E1A">
      <w:pPr>
        <w:pStyle w:val="Standard"/>
        <w:spacing w:after="0" w:line="240" w:lineRule="auto"/>
        <w:jc w:val="both"/>
        <w:rPr>
          <w:rFonts w:ascii="Arial" w:hAnsi="Arial" w:cs="Arial"/>
          <w:sz w:val="14"/>
          <w:szCs w:val="14"/>
          <w:u w:val="single"/>
        </w:rPr>
      </w:pPr>
      <w:r w:rsidRPr="00063572">
        <w:rPr>
          <w:rFonts w:ascii="Arial" w:hAnsi="Arial" w:cs="Arial"/>
          <w:sz w:val="14"/>
          <w:szCs w:val="14"/>
        </w:rPr>
        <w:t>на обучение его (её) сына \ дочери (нужное подчеркнуть) __________________________________________________________________</w:t>
      </w:r>
      <w:r w:rsidRPr="00063572">
        <w:rPr>
          <w:rFonts w:ascii="Arial" w:hAnsi="Arial" w:cs="Arial"/>
          <w:sz w:val="14"/>
          <w:szCs w:val="14"/>
          <w:u w:val="single"/>
        </w:rPr>
        <w:t xml:space="preserve">          </w:t>
      </w:r>
    </w:p>
    <w:p w:rsidR="00063572" w:rsidRPr="00063572" w:rsidRDefault="00063572" w:rsidP="004B0E1A">
      <w:pPr>
        <w:pStyle w:val="Standard"/>
        <w:spacing w:after="0" w:line="240" w:lineRule="auto"/>
        <w:ind w:left="2832" w:firstLine="708"/>
        <w:jc w:val="both"/>
        <w:rPr>
          <w:rFonts w:ascii="Arial" w:hAnsi="Arial" w:cs="Arial"/>
          <w:sz w:val="14"/>
          <w:szCs w:val="14"/>
        </w:rPr>
      </w:pPr>
      <w:r w:rsidRPr="00063572">
        <w:rPr>
          <w:rFonts w:ascii="Arial" w:hAnsi="Arial" w:cs="Arial"/>
          <w:sz w:val="14"/>
          <w:szCs w:val="14"/>
        </w:rPr>
        <w:t>(Фамилия, имя, отчество ребенка)</w:t>
      </w:r>
    </w:p>
    <w:p w:rsidR="00063572" w:rsidRPr="00063572" w:rsidRDefault="00063572" w:rsidP="004B0E1A">
      <w:pPr>
        <w:pStyle w:val="Standard"/>
        <w:spacing w:after="0" w:line="240" w:lineRule="auto"/>
        <w:jc w:val="both"/>
        <w:rPr>
          <w:rFonts w:ascii="Arial" w:hAnsi="Arial" w:cs="Arial"/>
          <w:sz w:val="14"/>
          <w:szCs w:val="14"/>
        </w:rPr>
      </w:pPr>
      <w:r w:rsidRPr="00063572">
        <w:rPr>
          <w:rFonts w:ascii="Arial" w:hAnsi="Arial" w:cs="Arial"/>
          <w:sz w:val="14"/>
          <w:szCs w:val="14"/>
        </w:rPr>
        <w:t xml:space="preserve">«___» _______ 20__ года рождения, в соответствии  с ч.1 ст. 67  Федерального закона  «Об образовании в Российской Федерации» от 29.12.2012  г. № 273, </w:t>
      </w:r>
      <w:r w:rsidRPr="00063572">
        <w:rPr>
          <w:rFonts w:ascii="Arial" w:hAnsi="Arial" w:cs="Arial"/>
          <w:b/>
          <w:sz w:val="14"/>
          <w:szCs w:val="14"/>
        </w:rPr>
        <w:t>разрешает</w:t>
      </w:r>
      <w:r w:rsidRPr="00063572">
        <w:rPr>
          <w:rFonts w:ascii="Arial" w:hAnsi="Arial" w:cs="Arial"/>
          <w:sz w:val="14"/>
          <w:szCs w:val="14"/>
        </w:rPr>
        <w:t xml:space="preserve"> обучение ребенка в 1 классе, не достигшего к 1 сентября текущего года возраста 6 лет 6 месяцев / превышения возраста 8 лет, с 01 сентября 20__</w:t>
      </w:r>
      <w:r w:rsidRPr="00063572">
        <w:rPr>
          <w:rFonts w:ascii="Arial" w:hAnsi="Arial" w:cs="Arial"/>
          <w:sz w:val="14"/>
          <w:szCs w:val="14"/>
          <w:u w:val="single"/>
        </w:rPr>
        <w:t xml:space="preserve">    </w:t>
      </w:r>
      <w:r w:rsidRPr="00063572">
        <w:rPr>
          <w:rFonts w:ascii="Arial" w:hAnsi="Arial" w:cs="Arial"/>
          <w:sz w:val="14"/>
          <w:szCs w:val="14"/>
        </w:rPr>
        <w:t>года.</w:t>
      </w:r>
    </w:p>
    <w:p w:rsidR="00063572" w:rsidRPr="00063572" w:rsidRDefault="00063572" w:rsidP="004B0E1A">
      <w:pPr>
        <w:pStyle w:val="Standard"/>
        <w:spacing w:after="0" w:line="240" w:lineRule="auto"/>
        <w:jc w:val="both"/>
        <w:rPr>
          <w:rFonts w:ascii="Arial" w:hAnsi="Arial" w:cs="Arial"/>
          <w:sz w:val="14"/>
          <w:szCs w:val="14"/>
        </w:rPr>
      </w:pPr>
    </w:p>
    <w:p w:rsidR="00063572" w:rsidRPr="00063572" w:rsidRDefault="00063572" w:rsidP="004B0E1A">
      <w:pPr>
        <w:pStyle w:val="Standard"/>
        <w:spacing w:after="0" w:line="240" w:lineRule="auto"/>
        <w:jc w:val="both"/>
        <w:rPr>
          <w:rFonts w:ascii="Arial" w:hAnsi="Arial" w:cs="Arial"/>
          <w:sz w:val="14"/>
          <w:szCs w:val="14"/>
        </w:rPr>
      </w:pPr>
    </w:p>
    <w:p w:rsidR="00063572" w:rsidRPr="00063572" w:rsidRDefault="00063572" w:rsidP="004B0E1A">
      <w:pPr>
        <w:pStyle w:val="Standard"/>
        <w:spacing w:after="0" w:line="240" w:lineRule="auto"/>
        <w:jc w:val="both"/>
        <w:rPr>
          <w:rFonts w:ascii="Arial" w:hAnsi="Arial" w:cs="Arial"/>
          <w:sz w:val="14"/>
          <w:szCs w:val="14"/>
        </w:rPr>
      </w:pPr>
      <w:r w:rsidRPr="00063572">
        <w:rPr>
          <w:rFonts w:ascii="Arial" w:hAnsi="Arial" w:cs="Arial"/>
          <w:sz w:val="14"/>
          <w:szCs w:val="14"/>
        </w:rPr>
        <w:t>Руководитель</w:t>
      </w:r>
    </w:p>
    <w:p w:rsidR="00063572" w:rsidRPr="00063572" w:rsidRDefault="00063572" w:rsidP="004B0E1A">
      <w:pPr>
        <w:pStyle w:val="Standard"/>
        <w:spacing w:after="0" w:line="240" w:lineRule="auto"/>
        <w:jc w:val="both"/>
        <w:rPr>
          <w:rFonts w:ascii="Arial" w:hAnsi="Arial" w:cs="Arial"/>
          <w:sz w:val="14"/>
          <w:szCs w:val="14"/>
        </w:rPr>
      </w:pPr>
      <w:r w:rsidRPr="00063572">
        <w:rPr>
          <w:rFonts w:ascii="Arial" w:hAnsi="Arial" w:cs="Arial"/>
          <w:sz w:val="14"/>
          <w:szCs w:val="14"/>
        </w:rPr>
        <w:t>МКУ «УО Канского района»</w:t>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p>
    <w:p w:rsidR="00063572" w:rsidRPr="00063572" w:rsidRDefault="00063572" w:rsidP="004B0E1A">
      <w:pPr>
        <w:pStyle w:val="Standard"/>
        <w:spacing w:after="0" w:line="240" w:lineRule="auto"/>
        <w:rPr>
          <w:rFonts w:ascii="Arial" w:hAnsi="Arial" w:cs="Arial"/>
          <w:sz w:val="14"/>
          <w:szCs w:val="14"/>
        </w:rPr>
      </w:pPr>
    </w:p>
    <w:p w:rsidR="00063572" w:rsidRPr="00063572" w:rsidRDefault="00063572" w:rsidP="004B0E1A">
      <w:pPr>
        <w:pStyle w:val="Standard"/>
        <w:spacing w:after="0" w:line="240" w:lineRule="auto"/>
        <w:rPr>
          <w:rFonts w:ascii="Arial" w:hAnsi="Arial" w:cs="Arial"/>
          <w:sz w:val="14"/>
          <w:szCs w:val="14"/>
        </w:rPr>
      </w:pPr>
      <w:r w:rsidRPr="00063572">
        <w:rPr>
          <w:rFonts w:ascii="Arial" w:hAnsi="Arial" w:cs="Arial"/>
          <w:sz w:val="14"/>
          <w:szCs w:val="14"/>
        </w:rPr>
        <w:t>М.П.</w:t>
      </w:r>
    </w:p>
    <w:p w:rsidR="00063572" w:rsidRPr="00063572" w:rsidRDefault="00063572" w:rsidP="004B0E1A">
      <w:pPr>
        <w:pStyle w:val="Standard"/>
        <w:spacing w:after="0" w:line="240" w:lineRule="auto"/>
        <w:rPr>
          <w:rFonts w:ascii="Arial" w:hAnsi="Arial" w:cs="Arial"/>
          <w:sz w:val="14"/>
          <w:szCs w:val="14"/>
        </w:rPr>
      </w:pPr>
    </w:p>
    <w:p w:rsidR="00063572" w:rsidRPr="0022290E" w:rsidRDefault="00063572" w:rsidP="007E3594">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4 </w:t>
      </w:r>
    </w:p>
    <w:p w:rsidR="00063572" w:rsidRPr="0022290E" w:rsidRDefault="00063572" w:rsidP="007E3594">
      <w:pPr>
        <w:spacing w:after="0" w:line="240" w:lineRule="auto"/>
        <w:ind w:left="5670"/>
        <w:contextualSpacing/>
        <w:rPr>
          <w:rFonts w:ascii="Arial" w:hAnsi="Arial" w:cs="Arial"/>
          <w:sz w:val="12"/>
          <w:szCs w:val="14"/>
        </w:rPr>
      </w:pPr>
      <w:proofErr w:type="gramStart"/>
      <w:r w:rsidRPr="0022290E">
        <w:rPr>
          <w:rFonts w:ascii="Arial" w:hAnsi="Arial" w:cs="Arial"/>
          <w:sz w:val="12"/>
          <w:szCs w:val="14"/>
        </w:rPr>
        <w:t>к Порядку выдачи разрешений на приём детей в образовательную организацию на обучение по образовательным программам</w:t>
      </w:r>
      <w:proofErr w:type="gramEnd"/>
      <w:r w:rsidRPr="0022290E">
        <w:rPr>
          <w:rFonts w:ascii="Arial" w:hAnsi="Arial" w:cs="Arial"/>
          <w:sz w:val="12"/>
          <w:szCs w:val="14"/>
        </w:rPr>
        <w:t xml:space="preserve"> начального общего образования в более раннем или более позднем возрасте</w:t>
      </w:r>
    </w:p>
    <w:p w:rsidR="00063572" w:rsidRPr="00063572" w:rsidRDefault="00063572" w:rsidP="004B0E1A">
      <w:pPr>
        <w:pStyle w:val="Standard"/>
        <w:spacing w:after="0" w:line="240" w:lineRule="auto"/>
        <w:rPr>
          <w:rFonts w:ascii="Arial" w:hAnsi="Arial" w:cs="Arial"/>
          <w:b/>
          <w:sz w:val="14"/>
          <w:szCs w:val="14"/>
        </w:rPr>
      </w:pPr>
    </w:p>
    <w:p w:rsidR="004025CE" w:rsidRDefault="00063572" w:rsidP="004025CE">
      <w:pPr>
        <w:pStyle w:val="Standard"/>
        <w:spacing w:after="0" w:line="240" w:lineRule="auto"/>
        <w:jc w:val="center"/>
        <w:rPr>
          <w:rFonts w:ascii="Arial" w:hAnsi="Arial" w:cs="Arial"/>
          <w:b/>
          <w:sz w:val="14"/>
          <w:szCs w:val="14"/>
        </w:rPr>
      </w:pPr>
      <w:r w:rsidRPr="00063572">
        <w:rPr>
          <w:rFonts w:ascii="Arial" w:hAnsi="Arial" w:cs="Arial"/>
          <w:b/>
          <w:sz w:val="14"/>
          <w:szCs w:val="14"/>
        </w:rPr>
        <w:t xml:space="preserve">Отказ </w:t>
      </w:r>
    </w:p>
    <w:p w:rsidR="00063572" w:rsidRPr="00063572" w:rsidRDefault="00063572" w:rsidP="004025CE">
      <w:pPr>
        <w:pStyle w:val="Standard"/>
        <w:spacing w:after="0" w:line="240" w:lineRule="auto"/>
        <w:jc w:val="center"/>
        <w:rPr>
          <w:rFonts w:ascii="Arial" w:hAnsi="Arial" w:cs="Arial"/>
          <w:sz w:val="14"/>
          <w:szCs w:val="14"/>
        </w:rPr>
      </w:pPr>
      <w:r w:rsidRPr="00063572">
        <w:rPr>
          <w:rFonts w:ascii="Arial" w:hAnsi="Arial" w:cs="Arial"/>
          <w:b/>
          <w:sz w:val="14"/>
          <w:szCs w:val="14"/>
        </w:rPr>
        <w:t>в выдаче разрешения</w:t>
      </w:r>
      <w:r w:rsidR="004025CE">
        <w:rPr>
          <w:rFonts w:ascii="Arial" w:hAnsi="Arial" w:cs="Arial"/>
          <w:b/>
          <w:sz w:val="14"/>
          <w:szCs w:val="14"/>
        </w:rPr>
        <w:t xml:space="preserve"> </w:t>
      </w:r>
      <w:r w:rsidRPr="00063572">
        <w:rPr>
          <w:rFonts w:ascii="Arial" w:hAnsi="Arial" w:cs="Arial"/>
          <w:b/>
          <w:sz w:val="14"/>
          <w:szCs w:val="14"/>
        </w:rPr>
        <w:t>на обучение ребенка в более раннем или более позднем возрасте</w:t>
      </w:r>
    </w:p>
    <w:p w:rsidR="00063572" w:rsidRPr="00063572" w:rsidRDefault="00063572" w:rsidP="004B0E1A">
      <w:pPr>
        <w:pStyle w:val="Standard"/>
        <w:spacing w:after="0" w:line="240" w:lineRule="auto"/>
        <w:ind w:firstLine="720"/>
        <w:jc w:val="right"/>
        <w:rPr>
          <w:rFonts w:ascii="Arial" w:hAnsi="Arial" w:cs="Arial"/>
          <w:sz w:val="14"/>
          <w:szCs w:val="14"/>
        </w:rPr>
      </w:pPr>
    </w:p>
    <w:p w:rsidR="00063572" w:rsidRPr="00063572" w:rsidRDefault="00063572" w:rsidP="004B0E1A">
      <w:pPr>
        <w:pStyle w:val="Standard"/>
        <w:spacing w:after="0" w:line="240" w:lineRule="auto"/>
        <w:rPr>
          <w:rFonts w:ascii="Arial" w:hAnsi="Arial" w:cs="Arial"/>
          <w:sz w:val="14"/>
          <w:szCs w:val="14"/>
        </w:rPr>
      </w:pPr>
      <w:r w:rsidRPr="00063572">
        <w:rPr>
          <w:rFonts w:ascii="Arial" w:hAnsi="Arial" w:cs="Arial"/>
          <w:sz w:val="14"/>
          <w:szCs w:val="14"/>
        </w:rPr>
        <w:t>№____</w:t>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r>
      <w:r w:rsidRPr="00063572">
        <w:rPr>
          <w:rFonts w:ascii="Arial" w:hAnsi="Arial" w:cs="Arial"/>
          <w:sz w:val="14"/>
          <w:szCs w:val="14"/>
        </w:rPr>
        <w:tab/>
        <w:t xml:space="preserve"> «___» ________ 20___г.</w:t>
      </w:r>
    </w:p>
    <w:p w:rsidR="00063572" w:rsidRPr="00063572" w:rsidRDefault="00063572" w:rsidP="004B0E1A">
      <w:pPr>
        <w:pStyle w:val="Standard"/>
        <w:spacing w:after="0" w:line="240" w:lineRule="auto"/>
        <w:ind w:firstLine="720"/>
        <w:jc w:val="right"/>
        <w:rPr>
          <w:rFonts w:ascii="Arial" w:hAnsi="Arial" w:cs="Arial"/>
          <w:sz w:val="14"/>
          <w:szCs w:val="14"/>
        </w:rPr>
      </w:pPr>
    </w:p>
    <w:p w:rsidR="00063572" w:rsidRPr="00063572" w:rsidRDefault="00063572" w:rsidP="00F12267">
      <w:pPr>
        <w:pStyle w:val="Standard"/>
        <w:spacing w:after="0" w:line="240" w:lineRule="auto"/>
        <w:ind w:firstLine="720"/>
        <w:jc w:val="both"/>
        <w:rPr>
          <w:rFonts w:ascii="Arial" w:hAnsi="Arial" w:cs="Arial"/>
          <w:sz w:val="14"/>
          <w:szCs w:val="14"/>
        </w:rPr>
      </w:pPr>
      <w:r w:rsidRPr="00063572">
        <w:rPr>
          <w:rFonts w:ascii="Arial" w:hAnsi="Arial" w:cs="Arial"/>
          <w:sz w:val="14"/>
          <w:szCs w:val="14"/>
        </w:rPr>
        <w:t>Муниципальное казенное учреждение «Управление образования администрации Канского района», рассмотрев заявление и прилагаемые документы гражданина (гражданки) ____________________________________________________________________________________________________</w:t>
      </w:r>
    </w:p>
    <w:p w:rsidR="00063572" w:rsidRPr="00063572" w:rsidRDefault="00063572" w:rsidP="004B0E1A">
      <w:pPr>
        <w:pStyle w:val="Standard"/>
        <w:spacing w:after="0" w:line="240" w:lineRule="auto"/>
        <w:jc w:val="center"/>
        <w:rPr>
          <w:rFonts w:ascii="Arial" w:hAnsi="Arial" w:cs="Arial"/>
          <w:sz w:val="14"/>
          <w:szCs w:val="14"/>
        </w:rPr>
      </w:pPr>
      <w:r w:rsidRPr="00063572">
        <w:rPr>
          <w:rFonts w:ascii="Arial" w:hAnsi="Arial" w:cs="Arial"/>
          <w:sz w:val="14"/>
          <w:szCs w:val="14"/>
        </w:rPr>
        <w:t>(ФИО)</w:t>
      </w:r>
    </w:p>
    <w:p w:rsidR="00063572" w:rsidRPr="00063572" w:rsidRDefault="00063572" w:rsidP="004B0E1A">
      <w:pPr>
        <w:pStyle w:val="Standard"/>
        <w:spacing w:after="0" w:line="240" w:lineRule="auto"/>
        <w:jc w:val="both"/>
        <w:rPr>
          <w:rFonts w:ascii="Arial" w:hAnsi="Arial" w:cs="Arial"/>
          <w:sz w:val="14"/>
          <w:szCs w:val="14"/>
          <w:u w:val="single"/>
        </w:rPr>
      </w:pPr>
      <w:r w:rsidRPr="00063572">
        <w:rPr>
          <w:rFonts w:ascii="Arial" w:hAnsi="Arial" w:cs="Arial"/>
          <w:sz w:val="14"/>
          <w:szCs w:val="14"/>
        </w:rPr>
        <w:t>на обучение его (её) сына \ дочери (нужное подчеркнуть) __________________________________________________________________</w:t>
      </w:r>
      <w:r w:rsidRPr="00063572">
        <w:rPr>
          <w:rFonts w:ascii="Arial" w:hAnsi="Arial" w:cs="Arial"/>
          <w:sz w:val="14"/>
          <w:szCs w:val="14"/>
          <w:u w:val="single"/>
        </w:rPr>
        <w:t xml:space="preserve">          </w:t>
      </w:r>
    </w:p>
    <w:p w:rsidR="00063572" w:rsidRPr="00063572" w:rsidRDefault="00063572" w:rsidP="004B0E1A">
      <w:pPr>
        <w:pStyle w:val="Standard"/>
        <w:spacing w:after="0" w:line="240" w:lineRule="auto"/>
        <w:ind w:left="2832" w:firstLine="708"/>
        <w:jc w:val="both"/>
        <w:rPr>
          <w:rFonts w:ascii="Arial" w:hAnsi="Arial" w:cs="Arial"/>
          <w:sz w:val="14"/>
          <w:szCs w:val="14"/>
        </w:rPr>
      </w:pPr>
      <w:r w:rsidRPr="00063572">
        <w:rPr>
          <w:rFonts w:ascii="Arial" w:hAnsi="Arial" w:cs="Arial"/>
          <w:sz w:val="14"/>
          <w:szCs w:val="14"/>
        </w:rPr>
        <w:t>(Фамилия, имя, отчество ребенка)</w:t>
      </w:r>
    </w:p>
    <w:p w:rsidR="00063572" w:rsidRPr="00063572" w:rsidRDefault="00063572" w:rsidP="004B0E1A">
      <w:pPr>
        <w:pStyle w:val="Standard"/>
        <w:spacing w:after="0" w:line="240" w:lineRule="auto"/>
        <w:jc w:val="both"/>
        <w:rPr>
          <w:rFonts w:ascii="Arial" w:hAnsi="Arial" w:cs="Arial"/>
          <w:sz w:val="14"/>
          <w:szCs w:val="14"/>
        </w:rPr>
      </w:pPr>
      <w:proofErr w:type="gramStart"/>
      <w:r w:rsidRPr="00063572">
        <w:rPr>
          <w:rFonts w:ascii="Arial" w:hAnsi="Arial" w:cs="Arial"/>
          <w:sz w:val="14"/>
          <w:szCs w:val="14"/>
        </w:rPr>
        <w:t>«___» _______ 20__ года рождения, в соответствии  с ч.1 ст.67  Федерального закона  «Об образовании в Российской Федерации» от 29.12.2012  г. № 273, уведомляет Вас об отказе</w:t>
      </w:r>
      <w:r w:rsidRPr="00063572">
        <w:rPr>
          <w:rFonts w:ascii="Arial" w:hAnsi="Arial" w:cs="Arial"/>
          <w:b/>
          <w:sz w:val="14"/>
          <w:szCs w:val="14"/>
        </w:rPr>
        <w:t xml:space="preserve"> </w:t>
      </w:r>
      <w:r w:rsidRPr="00063572">
        <w:rPr>
          <w:rFonts w:ascii="Arial" w:hAnsi="Arial" w:cs="Arial"/>
          <w:sz w:val="14"/>
          <w:szCs w:val="14"/>
        </w:rPr>
        <w:t>в разрешении на прием Вашего ребенка на обучение, не достигшего к 1 сентября текущего года возраста 6 лет 6 месяцев / превышения возраста 8 лет, в общеобразовательное учреждение по следующей (-им) причине (-</w:t>
      </w:r>
      <w:proofErr w:type="spellStart"/>
      <w:r w:rsidRPr="00063572">
        <w:rPr>
          <w:rFonts w:ascii="Arial" w:hAnsi="Arial" w:cs="Arial"/>
          <w:sz w:val="14"/>
          <w:szCs w:val="14"/>
        </w:rPr>
        <w:t>ам</w:t>
      </w:r>
      <w:proofErr w:type="spellEnd"/>
      <w:r w:rsidRPr="00063572">
        <w:rPr>
          <w:rFonts w:ascii="Arial" w:hAnsi="Arial" w:cs="Arial"/>
          <w:sz w:val="14"/>
          <w:szCs w:val="14"/>
        </w:rPr>
        <w:t>): ______________________________________</w:t>
      </w:r>
      <w:proofErr w:type="gramEnd"/>
    </w:p>
    <w:p w:rsidR="00063572" w:rsidRPr="00063572" w:rsidRDefault="00063572" w:rsidP="004B0E1A">
      <w:pPr>
        <w:spacing w:after="0" w:line="240" w:lineRule="auto"/>
        <w:jc w:val="both"/>
        <w:rPr>
          <w:rFonts w:ascii="Arial" w:hAnsi="Arial" w:cs="Arial"/>
          <w:sz w:val="14"/>
          <w:szCs w:val="14"/>
        </w:rPr>
      </w:pPr>
      <w:r w:rsidRPr="00063572">
        <w:rPr>
          <w:rFonts w:ascii="Arial" w:hAnsi="Arial" w:cs="Arial"/>
          <w:sz w:val="14"/>
          <w:szCs w:val="14"/>
        </w:rPr>
        <w:t>___________________________________________________________________________________________________________________________________</w:t>
      </w:r>
    </w:p>
    <w:p w:rsidR="00063572" w:rsidRPr="00063572" w:rsidRDefault="00063572" w:rsidP="004B0E1A">
      <w:pPr>
        <w:pStyle w:val="Standard"/>
        <w:spacing w:after="0" w:line="240" w:lineRule="auto"/>
        <w:jc w:val="both"/>
        <w:rPr>
          <w:rFonts w:ascii="Arial" w:hAnsi="Arial" w:cs="Arial"/>
          <w:sz w:val="14"/>
          <w:szCs w:val="14"/>
        </w:rPr>
      </w:pPr>
    </w:p>
    <w:p w:rsidR="00063572" w:rsidRPr="00063572" w:rsidRDefault="00063572" w:rsidP="004B0E1A">
      <w:pPr>
        <w:pStyle w:val="Standard"/>
        <w:spacing w:after="0" w:line="240" w:lineRule="auto"/>
        <w:jc w:val="both"/>
        <w:rPr>
          <w:rFonts w:ascii="Arial" w:hAnsi="Arial" w:cs="Arial"/>
          <w:sz w:val="14"/>
          <w:szCs w:val="14"/>
        </w:rPr>
      </w:pPr>
    </w:p>
    <w:p w:rsidR="00063572" w:rsidRPr="00063572" w:rsidRDefault="00063572" w:rsidP="004B0E1A">
      <w:pPr>
        <w:pStyle w:val="Standard"/>
        <w:spacing w:after="0" w:line="240" w:lineRule="auto"/>
        <w:jc w:val="both"/>
        <w:rPr>
          <w:rFonts w:ascii="Arial" w:hAnsi="Arial" w:cs="Arial"/>
          <w:sz w:val="14"/>
          <w:szCs w:val="14"/>
        </w:rPr>
      </w:pPr>
      <w:r w:rsidRPr="00063572">
        <w:rPr>
          <w:rFonts w:ascii="Arial" w:hAnsi="Arial" w:cs="Arial"/>
          <w:sz w:val="14"/>
          <w:szCs w:val="14"/>
        </w:rPr>
        <w:t>Руководитель</w:t>
      </w:r>
    </w:p>
    <w:p w:rsidR="00063572" w:rsidRPr="00063572" w:rsidRDefault="00063572" w:rsidP="004B0E1A">
      <w:pPr>
        <w:pStyle w:val="Standard"/>
        <w:spacing w:after="0" w:line="240" w:lineRule="auto"/>
        <w:rPr>
          <w:rFonts w:ascii="Arial" w:hAnsi="Arial" w:cs="Arial"/>
          <w:sz w:val="14"/>
          <w:szCs w:val="14"/>
        </w:rPr>
      </w:pPr>
      <w:r w:rsidRPr="00063572">
        <w:rPr>
          <w:rFonts w:ascii="Arial" w:hAnsi="Arial" w:cs="Arial"/>
          <w:sz w:val="14"/>
          <w:szCs w:val="14"/>
        </w:rPr>
        <w:t>МКУ «УО Канского района»</w:t>
      </w:r>
      <w:r w:rsidRPr="00063572">
        <w:rPr>
          <w:rFonts w:ascii="Arial" w:hAnsi="Arial" w:cs="Arial"/>
          <w:sz w:val="14"/>
          <w:szCs w:val="14"/>
        </w:rPr>
        <w:tab/>
      </w:r>
    </w:p>
    <w:p w:rsidR="00063572" w:rsidRPr="00063572" w:rsidRDefault="00063572" w:rsidP="004B0E1A">
      <w:pPr>
        <w:pStyle w:val="Standard"/>
        <w:spacing w:after="0" w:line="240" w:lineRule="auto"/>
        <w:rPr>
          <w:rFonts w:ascii="Arial" w:hAnsi="Arial" w:cs="Arial"/>
          <w:sz w:val="14"/>
          <w:szCs w:val="14"/>
        </w:rPr>
      </w:pPr>
    </w:p>
    <w:p w:rsidR="00063572" w:rsidRPr="00063572" w:rsidRDefault="00063572" w:rsidP="004B0E1A">
      <w:pPr>
        <w:pStyle w:val="Standard"/>
        <w:spacing w:after="0" w:line="240" w:lineRule="auto"/>
        <w:rPr>
          <w:rFonts w:ascii="Arial" w:hAnsi="Arial" w:cs="Arial"/>
          <w:sz w:val="14"/>
          <w:szCs w:val="14"/>
        </w:rPr>
      </w:pPr>
      <w:r w:rsidRPr="00063572">
        <w:rPr>
          <w:rFonts w:ascii="Arial" w:hAnsi="Arial" w:cs="Arial"/>
          <w:sz w:val="14"/>
          <w:szCs w:val="14"/>
        </w:rPr>
        <w:t>М.П.</w:t>
      </w:r>
    </w:p>
    <w:p w:rsidR="00063572" w:rsidRPr="0022290E" w:rsidRDefault="00063572" w:rsidP="007E3594">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5 </w:t>
      </w:r>
    </w:p>
    <w:p w:rsidR="00063572" w:rsidRPr="0022290E" w:rsidRDefault="00063572" w:rsidP="007E3594">
      <w:pPr>
        <w:spacing w:after="0" w:line="240" w:lineRule="auto"/>
        <w:ind w:left="5670"/>
        <w:contextualSpacing/>
        <w:rPr>
          <w:rFonts w:ascii="Arial" w:hAnsi="Arial" w:cs="Arial"/>
          <w:sz w:val="12"/>
          <w:szCs w:val="14"/>
        </w:rPr>
      </w:pPr>
      <w:proofErr w:type="gramStart"/>
      <w:r w:rsidRPr="0022290E">
        <w:rPr>
          <w:rFonts w:ascii="Arial" w:hAnsi="Arial" w:cs="Arial"/>
          <w:sz w:val="12"/>
          <w:szCs w:val="14"/>
        </w:rPr>
        <w:t>к Порядку выдачи разрешений на приём детей в образовательную организацию на обучение по образовательным программам</w:t>
      </w:r>
      <w:proofErr w:type="gramEnd"/>
      <w:r w:rsidRPr="0022290E">
        <w:rPr>
          <w:rFonts w:ascii="Arial" w:hAnsi="Arial" w:cs="Arial"/>
          <w:sz w:val="12"/>
          <w:szCs w:val="14"/>
        </w:rPr>
        <w:t xml:space="preserve"> начального общего образования в более раннем или более позднем возрасте</w:t>
      </w:r>
    </w:p>
    <w:p w:rsidR="00063572" w:rsidRPr="00063572" w:rsidRDefault="00063572" w:rsidP="004B0E1A">
      <w:pPr>
        <w:spacing w:after="0" w:line="240" w:lineRule="auto"/>
        <w:jc w:val="right"/>
        <w:rPr>
          <w:rFonts w:ascii="Arial" w:hAnsi="Arial" w:cs="Arial"/>
          <w:color w:val="000000"/>
          <w:sz w:val="14"/>
          <w:szCs w:val="14"/>
          <w:lang w:eastAsia="ru-RU"/>
        </w:rPr>
      </w:pPr>
    </w:p>
    <w:p w:rsidR="00063572" w:rsidRPr="00063572" w:rsidRDefault="00063572" w:rsidP="004B0E1A">
      <w:pPr>
        <w:pStyle w:val="Standard"/>
        <w:spacing w:after="0" w:line="240" w:lineRule="auto"/>
        <w:jc w:val="center"/>
        <w:rPr>
          <w:rFonts w:ascii="Arial" w:hAnsi="Arial" w:cs="Arial"/>
          <w:bCs/>
          <w:color w:val="000000"/>
          <w:kern w:val="0"/>
          <w:sz w:val="14"/>
          <w:szCs w:val="14"/>
        </w:rPr>
      </w:pPr>
      <w:r w:rsidRPr="00063572">
        <w:rPr>
          <w:rFonts w:ascii="Arial" w:hAnsi="Arial" w:cs="Arial"/>
          <w:bCs/>
          <w:color w:val="000000"/>
          <w:kern w:val="0"/>
          <w:sz w:val="14"/>
          <w:szCs w:val="14"/>
        </w:rPr>
        <w:t xml:space="preserve">Журнал </w:t>
      </w:r>
    </w:p>
    <w:p w:rsidR="00063572" w:rsidRPr="00063572" w:rsidRDefault="00063572" w:rsidP="004B0E1A">
      <w:pPr>
        <w:pStyle w:val="Standard"/>
        <w:spacing w:after="0" w:line="240" w:lineRule="auto"/>
        <w:jc w:val="center"/>
        <w:rPr>
          <w:rFonts w:ascii="Arial" w:hAnsi="Arial" w:cs="Arial"/>
          <w:sz w:val="14"/>
          <w:szCs w:val="14"/>
        </w:rPr>
      </w:pPr>
      <w:r w:rsidRPr="00063572">
        <w:rPr>
          <w:rFonts w:ascii="Arial" w:hAnsi="Arial" w:cs="Arial"/>
          <w:bCs/>
          <w:color w:val="000000"/>
          <w:kern w:val="0"/>
          <w:sz w:val="14"/>
          <w:szCs w:val="14"/>
        </w:rPr>
        <w:t xml:space="preserve">учета оформления и выдачи разрешений на прием </w:t>
      </w:r>
      <w:r w:rsidRPr="00063572">
        <w:rPr>
          <w:rFonts w:ascii="Arial" w:hAnsi="Arial" w:cs="Arial"/>
          <w:sz w:val="14"/>
          <w:szCs w:val="14"/>
        </w:rPr>
        <w:t xml:space="preserve">в образовательную </w:t>
      </w:r>
      <w:r w:rsidRPr="00063572">
        <w:rPr>
          <w:rFonts w:ascii="Arial" w:hAnsi="Arial" w:cs="Arial"/>
          <w:spacing w:val="-2"/>
          <w:sz w:val="14"/>
          <w:szCs w:val="14"/>
        </w:rPr>
        <w:t xml:space="preserve">организацию на </w:t>
      </w:r>
      <w:proofErr w:type="gramStart"/>
      <w:r w:rsidRPr="00063572">
        <w:rPr>
          <w:rFonts w:ascii="Arial" w:hAnsi="Arial" w:cs="Arial"/>
          <w:spacing w:val="-2"/>
          <w:sz w:val="14"/>
          <w:szCs w:val="14"/>
        </w:rPr>
        <w:t>обучение по</w:t>
      </w:r>
      <w:proofErr w:type="gramEnd"/>
      <w:r w:rsidRPr="00063572">
        <w:rPr>
          <w:rFonts w:ascii="Arial" w:hAnsi="Arial" w:cs="Arial"/>
          <w:sz w:val="14"/>
          <w:szCs w:val="14"/>
        </w:rPr>
        <w:t xml:space="preserve"> </w:t>
      </w:r>
      <w:r w:rsidRPr="00063572">
        <w:rPr>
          <w:rFonts w:ascii="Arial" w:hAnsi="Arial" w:cs="Arial"/>
          <w:spacing w:val="-3"/>
          <w:sz w:val="14"/>
          <w:szCs w:val="14"/>
        </w:rPr>
        <w:t xml:space="preserve">образовательным программам </w:t>
      </w:r>
      <w:r w:rsidRPr="00063572">
        <w:rPr>
          <w:rFonts w:ascii="Arial" w:hAnsi="Arial" w:cs="Arial"/>
          <w:sz w:val="14"/>
          <w:szCs w:val="14"/>
        </w:rPr>
        <w:t xml:space="preserve">начального общего образования в более </w:t>
      </w:r>
      <w:r w:rsidRPr="00063572">
        <w:rPr>
          <w:rFonts w:ascii="Arial" w:hAnsi="Arial" w:cs="Arial"/>
          <w:spacing w:val="-1"/>
          <w:sz w:val="14"/>
          <w:szCs w:val="14"/>
        </w:rPr>
        <w:t>раннем или более позднем возрасте</w:t>
      </w:r>
    </w:p>
    <w:p w:rsidR="00063572" w:rsidRPr="00063572" w:rsidRDefault="00063572" w:rsidP="004B0E1A">
      <w:pPr>
        <w:spacing w:after="0" w:line="240" w:lineRule="auto"/>
        <w:jc w:val="center"/>
        <w:outlineLvl w:val="2"/>
        <w:rPr>
          <w:rFonts w:ascii="Arial" w:hAnsi="Arial" w:cs="Arial"/>
          <w:bCs/>
          <w:color w:val="000000"/>
          <w:sz w:val="14"/>
          <w:szCs w:val="14"/>
          <w:lang w:eastAsia="ru-RU"/>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119"/>
        <w:gridCol w:w="2089"/>
        <w:gridCol w:w="1701"/>
        <w:gridCol w:w="1496"/>
        <w:gridCol w:w="1197"/>
        <w:gridCol w:w="1688"/>
      </w:tblGrid>
      <w:tr w:rsidR="00063572" w:rsidRPr="00063572" w:rsidTr="00063572">
        <w:tc>
          <w:tcPr>
            <w:tcW w:w="444"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r w:rsidRPr="00063572">
              <w:rPr>
                <w:rFonts w:ascii="Arial" w:hAnsi="Arial" w:cs="Arial"/>
                <w:color w:val="000000"/>
                <w:sz w:val="14"/>
                <w:szCs w:val="14"/>
                <w:lang w:eastAsia="ru-RU"/>
              </w:rPr>
              <w:t xml:space="preserve">№ </w:t>
            </w:r>
            <w:proofErr w:type="gramStart"/>
            <w:r w:rsidRPr="00063572">
              <w:rPr>
                <w:rFonts w:ascii="Arial" w:hAnsi="Arial" w:cs="Arial"/>
                <w:color w:val="000000"/>
                <w:sz w:val="14"/>
                <w:szCs w:val="14"/>
                <w:lang w:eastAsia="ru-RU"/>
              </w:rPr>
              <w:t>п</w:t>
            </w:r>
            <w:proofErr w:type="gramEnd"/>
            <w:r w:rsidRPr="00063572">
              <w:rPr>
                <w:rFonts w:ascii="Arial" w:hAnsi="Arial" w:cs="Arial"/>
                <w:color w:val="000000"/>
                <w:sz w:val="14"/>
                <w:szCs w:val="14"/>
                <w:lang w:eastAsia="ru-RU"/>
              </w:rPr>
              <w:t>/п</w:t>
            </w:r>
          </w:p>
        </w:tc>
        <w:tc>
          <w:tcPr>
            <w:tcW w:w="1119"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r w:rsidRPr="00063572">
              <w:rPr>
                <w:rFonts w:ascii="Arial" w:hAnsi="Arial" w:cs="Arial"/>
                <w:color w:val="000000"/>
                <w:sz w:val="14"/>
                <w:szCs w:val="14"/>
                <w:lang w:eastAsia="ru-RU"/>
              </w:rPr>
              <w:t>Дата и входящий номер регистрации заявления</w:t>
            </w:r>
          </w:p>
        </w:tc>
        <w:tc>
          <w:tcPr>
            <w:tcW w:w="2089"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r w:rsidRPr="00063572">
              <w:rPr>
                <w:rFonts w:ascii="Arial" w:hAnsi="Arial" w:cs="Arial"/>
                <w:color w:val="000000"/>
                <w:sz w:val="14"/>
                <w:szCs w:val="14"/>
                <w:lang w:eastAsia="ru-RU"/>
              </w:rPr>
              <w:t>Ф.И.О. заявителя (заявителей), его адрес регистрации/фактического проживания, контактный телефон, адрес электронной почты</w:t>
            </w:r>
          </w:p>
        </w:tc>
        <w:tc>
          <w:tcPr>
            <w:tcW w:w="1701"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r w:rsidRPr="00063572">
              <w:rPr>
                <w:rFonts w:ascii="Arial" w:hAnsi="Arial" w:cs="Arial"/>
                <w:color w:val="000000"/>
                <w:sz w:val="14"/>
                <w:szCs w:val="14"/>
                <w:lang w:eastAsia="ru-RU"/>
              </w:rPr>
              <w:t>Ф.И.О. ребенка, его день, месяц, год рождения и адрес регистрации/фактического проживания</w:t>
            </w:r>
          </w:p>
        </w:tc>
        <w:tc>
          <w:tcPr>
            <w:tcW w:w="1496"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r w:rsidRPr="00063572">
              <w:rPr>
                <w:rFonts w:ascii="Arial" w:hAnsi="Arial" w:cs="Arial"/>
                <w:color w:val="000000"/>
                <w:sz w:val="14"/>
                <w:szCs w:val="14"/>
                <w:lang w:eastAsia="ru-RU"/>
              </w:rPr>
              <w:t>Наименование и адрес места нахождения образовательного учреждения</w:t>
            </w:r>
          </w:p>
        </w:tc>
        <w:tc>
          <w:tcPr>
            <w:tcW w:w="1197"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r w:rsidRPr="00063572">
              <w:rPr>
                <w:rFonts w:ascii="Arial" w:hAnsi="Arial" w:cs="Arial"/>
                <w:color w:val="000000"/>
                <w:sz w:val="14"/>
                <w:szCs w:val="14"/>
                <w:lang w:eastAsia="ru-RU"/>
              </w:rPr>
              <w:t>Дата, номер разрешения приема на обучение, год приема</w:t>
            </w:r>
          </w:p>
        </w:tc>
        <w:tc>
          <w:tcPr>
            <w:tcW w:w="1688"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roofErr w:type="gramStart"/>
            <w:r w:rsidRPr="00063572">
              <w:rPr>
                <w:rFonts w:ascii="Arial" w:hAnsi="Arial" w:cs="Arial"/>
                <w:color w:val="000000"/>
                <w:sz w:val="14"/>
                <w:szCs w:val="14"/>
                <w:lang w:eastAsia="ru-RU"/>
              </w:rPr>
              <w:t>Способ и дата направления разрешения, дата и подпись заявителя о получении (при личном вручении</w:t>
            </w:r>
            <w:proofErr w:type="gramEnd"/>
          </w:p>
        </w:tc>
      </w:tr>
      <w:tr w:rsidR="00063572" w:rsidRPr="00063572" w:rsidTr="00063572">
        <w:tc>
          <w:tcPr>
            <w:tcW w:w="444"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r w:rsidRPr="00063572">
              <w:rPr>
                <w:rFonts w:ascii="Arial" w:hAnsi="Arial" w:cs="Arial"/>
                <w:bCs/>
                <w:color w:val="000000"/>
                <w:sz w:val="14"/>
                <w:szCs w:val="14"/>
                <w:lang w:eastAsia="ru-RU"/>
              </w:rPr>
              <w:t>1</w:t>
            </w:r>
          </w:p>
        </w:tc>
        <w:tc>
          <w:tcPr>
            <w:tcW w:w="1119"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2089"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701"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496"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197"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688"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r>
      <w:tr w:rsidR="00063572" w:rsidRPr="00063572" w:rsidTr="00063572">
        <w:tc>
          <w:tcPr>
            <w:tcW w:w="444"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r w:rsidRPr="00063572">
              <w:rPr>
                <w:rFonts w:ascii="Arial" w:hAnsi="Arial" w:cs="Arial"/>
                <w:bCs/>
                <w:color w:val="000000"/>
                <w:sz w:val="14"/>
                <w:szCs w:val="14"/>
                <w:lang w:eastAsia="ru-RU"/>
              </w:rPr>
              <w:t>2</w:t>
            </w:r>
          </w:p>
        </w:tc>
        <w:tc>
          <w:tcPr>
            <w:tcW w:w="1119"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2089"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701"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496"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197"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688"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r>
      <w:tr w:rsidR="00063572" w:rsidRPr="00063572" w:rsidTr="00063572">
        <w:tc>
          <w:tcPr>
            <w:tcW w:w="444"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r w:rsidRPr="00063572">
              <w:rPr>
                <w:rFonts w:ascii="Arial" w:hAnsi="Arial" w:cs="Arial"/>
                <w:bCs/>
                <w:color w:val="000000"/>
                <w:sz w:val="14"/>
                <w:szCs w:val="14"/>
                <w:lang w:eastAsia="ru-RU"/>
              </w:rPr>
              <w:t>…</w:t>
            </w:r>
          </w:p>
        </w:tc>
        <w:tc>
          <w:tcPr>
            <w:tcW w:w="1119"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2089"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701"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496"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197"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c>
          <w:tcPr>
            <w:tcW w:w="1688" w:type="dxa"/>
          </w:tcPr>
          <w:p w:rsidR="00063572" w:rsidRPr="00063572" w:rsidRDefault="00063572" w:rsidP="004B0E1A">
            <w:pPr>
              <w:spacing w:after="0" w:line="240" w:lineRule="auto"/>
              <w:jc w:val="center"/>
              <w:outlineLvl w:val="2"/>
              <w:rPr>
                <w:rFonts w:ascii="Arial" w:hAnsi="Arial" w:cs="Arial"/>
                <w:bCs/>
                <w:color w:val="000000"/>
                <w:sz w:val="14"/>
                <w:szCs w:val="14"/>
                <w:lang w:eastAsia="ru-RU"/>
              </w:rPr>
            </w:pPr>
          </w:p>
        </w:tc>
      </w:tr>
    </w:tbl>
    <w:p w:rsidR="004025CE" w:rsidRDefault="004025CE" w:rsidP="004B0E1A">
      <w:pPr>
        <w:pStyle w:val="1"/>
        <w:tabs>
          <w:tab w:val="center" w:pos="5387"/>
        </w:tabs>
        <w:spacing w:before="0" w:after="0"/>
        <w:ind w:left="2517" w:right="-2"/>
        <w:jc w:val="left"/>
        <w:rPr>
          <w:rFonts w:ascii="Arial" w:hAnsi="Arial" w:cs="Arial"/>
          <w:sz w:val="14"/>
          <w:szCs w:val="18"/>
        </w:rPr>
      </w:pPr>
    </w:p>
    <w:p w:rsidR="004025CE" w:rsidRPr="004025CE" w:rsidRDefault="004025CE" w:rsidP="004025CE">
      <w:pPr>
        <w:rPr>
          <w:sz w:val="16"/>
          <w:lang w:eastAsia="ru-RU"/>
        </w:rPr>
      </w:pPr>
    </w:p>
    <w:p w:rsidR="00392DFF" w:rsidRPr="007E3594" w:rsidRDefault="00392DFF" w:rsidP="004B0E1A">
      <w:pPr>
        <w:pStyle w:val="1"/>
        <w:tabs>
          <w:tab w:val="center" w:pos="5387"/>
        </w:tabs>
        <w:spacing w:before="0" w:after="0"/>
        <w:ind w:left="2517" w:right="-2"/>
        <w:jc w:val="left"/>
        <w:rPr>
          <w:rFonts w:ascii="Arial" w:hAnsi="Arial" w:cs="Arial"/>
          <w:sz w:val="18"/>
          <w:szCs w:val="18"/>
        </w:rPr>
      </w:pPr>
      <w:r w:rsidRPr="007E3594">
        <w:rPr>
          <w:rFonts w:ascii="Arial" w:hAnsi="Arial" w:cs="Arial"/>
          <w:sz w:val="18"/>
          <w:szCs w:val="18"/>
        </w:rPr>
        <w:t>АДМИНИСТРАЦИЯ КАНСКОГО РАЙОНА КРАСНОЯРСКОГО КРАЯ</w:t>
      </w:r>
    </w:p>
    <w:p w:rsidR="00392DFF" w:rsidRPr="00DD360A" w:rsidRDefault="00392DFF" w:rsidP="004B0E1A">
      <w:pPr>
        <w:pStyle w:val="2"/>
        <w:spacing w:before="0" w:after="0"/>
        <w:rPr>
          <w:rFonts w:cs="Arial"/>
          <w:bCs/>
          <w:i/>
          <w:sz w:val="18"/>
          <w:szCs w:val="18"/>
        </w:rPr>
      </w:pPr>
      <w:r w:rsidRPr="007E3594">
        <w:rPr>
          <w:rFonts w:cs="Arial"/>
          <w:bCs/>
          <w:sz w:val="18"/>
          <w:szCs w:val="18"/>
        </w:rPr>
        <w:t>ПОСТАНОВЛЕНИЕ</w:t>
      </w:r>
    </w:p>
    <w:p w:rsidR="00392DFF" w:rsidRPr="00DD360A" w:rsidRDefault="00392DFF" w:rsidP="004B0E1A">
      <w:pPr>
        <w:spacing w:after="0" w:line="240" w:lineRule="auto"/>
        <w:rPr>
          <w:rFonts w:ascii="Arial" w:hAnsi="Arial" w:cs="Arial"/>
          <w:b/>
          <w:sz w:val="18"/>
          <w:szCs w:val="18"/>
        </w:rPr>
      </w:pPr>
    </w:p>
    <w:p w:rsidR="00392DFF" w:rsidRPr="00DD360A" w:rsidRDefault="00392DFF" w:rsidP="007E3594">
      <w:pPr>
        <w:spacing w:after="0" w:line="240" w:lineRule="auto"/>
        <w:jc w:val="both"/>
        <w:rPr>
          <w:rFonts w:ascii="Arial" w:hAnsi="Arial" w:cs="Arial"/>
          <w:b/>
          <w:bCs/>
          <w:sz w:val="18"/>
          <w:szCs w:val="18"/>
        </w:rPr>
      </w:pPr>
      <w:r w:rsidRPr="00DD360A">
        <w:rPr>
          <w:rFonts w:ascii="Arial" w:hAnsi="Arial" w:cs="Arial"/>
          <w:b/>
          <w:bCs/>
          <w:sz w:val="18"/>
          <w:szCs w:val="18"/>
        </w:rPr>
        <w:lastRenderedPageBreak/>
        <w:t xml:space="preserve">09.06.2018 </w:t>
      </w:r>
      <w:r w:rsidRPr="00DD360A">
        <w:rPr>
          <w:rFonts w:ascii="Arial" w:hAnsi="Arial" w:cs="Arial"/>
          <w:b/>
          <w:bCs/>
          <w:sz w:val="18"/>
          <w:szCs w:val="18"/>
        </w:rPr>
        <w:tab/>
      </w:r>
      <w:r w:rsidRPr="00DD360A">
        <w:rPr>
          <w:rFonts w:ascii="Arial" w:hAnsi="Arial" w:cs="Arial"/>
          <w:b/>
          <w:bCs/>
          <w:sz w:val="18"/>
          <w:szCs w:val="18"/>
        </w:rPr>
        <w:tab/>
      </w:r>
      <w:r w:rsidRPr="00DD360A">
        <w:rPr>
          <w:rFonts w:ascii="Arial" w:hAnsi="Arial" w:cs="Arial"/>
          <w:b/>
          <w:bCs/>
          <w:sz w:val="18"/>
          <w:szCs w:val="18"/>
        </w:rPr>
        <w:tab/>
      </w:r>
      <w:r w:rsidRPr="00DD360A">
        <w:rPr>
          <w:rFonts w:ascii="Arial" w:hAnsi="Arial" w:cs="Arial"/>
          <w:b/>
          <w:bCs/>
          <w:sz w:val="18"/>
          <w:szCs w:val="18"/>
        </w:rPr>
        <w:tab/>
      </w:r>
      <w:r w:rsidR="007E3594">
        <w:rPr>
          <w:rFonts w:ascii="Arial" w:hAnsi="Arial" w:cs="Arial"/>
          <w:b/>
          <w:bCs/>
          <w:sz w:val="18"/>
          <w:szCs w:val="18"/>
        </w:rPr>
        <w:t xml:space="preserve">                                  </w:t>
      </w:r>
      <w:r w:rsidRPr="00DD360A">
        <w:rPr>
          <w:rFonts w:ascii="Arial" w:hAnsi="Arial" w:cs="Arial"/>
          <w:b/>
          <w:bCs/>
          <w:sz w:val="18"/>
          <w:szCs w:val="18"/>
        </w:rPr>
        <w:t>г. Канск</w:t>
      </w:r>
      <w:r w:rsidRPr="00DD360A">
        <w:rPr>
          <w:rFonts w:ascii="Arial" w:hAnsi="Arial" w:cs="Arial"/>
          <w:b/>
          <w:bCs/>
          <w:sz w:val="18"/>
          <w:szCs w:val="18"/>
        </w:rPr>
        <w:tab/>
      </w:r>
      <w:r w:rsidRPr="00DD360A">
        <w:rPr>
          <w:rFonts w:ascii="Arial" w:hAnsi="Arial" w:cs="Arial"/>
          <w:b/>
          <w:bCs/>
          <w:sz w:val="18"/>
          <w:szCs w:val="18"/>
        </w:rPr>
        <w:tab/>
      </w:r>
      <w:r w:rsidR="007E3594">
        <w:rPr>
          <w:rFonts w:ascii="Arial" w:hAnsi="Arial" w:cs="Arial"/>
          <w:b/>
          <w:bCs/>
          <w:sz w:val="18"/>
          <w:szCs w:val="18"/>
        </w:rPr>
        <w:t xml:space="preserve">              </w:t>
      </w:r>
      <w:r w:rsidR="00F12267">
        <w:rPr>
          <w:rFonts w:ascii="Arial" w:hAnsi="Arial" w:cs="Arial"/>
          <w:b/>
          <w:bCs/>
          <w:sz w:val="18"/>
          <w:szCs w:val="18"/>
        </w:rPr>
        <w:t xml:space="preserve">                  </w:t>
      </w:r>
      <w:r w:rsidRPr="00392DFF">
        <w:rPr>
          <w:rFonts w:ascii="Arial" w:hAnsi="Arial" w:cs="Arial"/>
          <w:b/>
          <w:bCs/>
          <w:sz w:val="18"/>
          <w:szCs w:val="18"/>
        </w:rPr>
        <w:tab/>
      </w:r>
      <w:r w:rsidRPr="00DD360A">
        <w:rPr>
          <w:rFonts w:ascii="Arial" w:hAnsi="Arial" w:cs="Arial"/>
          <w:b/>
          <w:bCs/>
          <w:sz w:val="18"/>
          <w:szCs w:val="18"/>
        </w:rPr>
        <w:t>№ 267-пг</w:t>
      </w:r>
    </w:p>
    <w:p w:rsidR="00392DFF" w:rsidRPr="00DD360A" w:rsidRDefault="007E3594" w:rsidP="004B0E1A">
      <w:pPr>
        <w:spacing w:after="0" w:line="240" w:lineRule="auto"/>
        <w:rPr>
          <w:rFonts w:ascii="Arial" w:hAnsi="Arial" w:cs="Arial"/>
          <w:b/>
          <w:sz w:val="16"/>
          <w:szCs w:val="16"/>
        </w:rPr>
      </w:pPr>
      <w:r>
        <w:rPr>
          <w:rFonts w:ascii="Arial" w:hAnsi="Arial" w:cs="Arial"/>
          <w:b/>
          <w:sz w:val="16"/>
          <w:szCs w:val="16"/>
        </w:rPr>
        <w:t xml:space="preserve"> </w:t>
      </w:r>
    </w:p>
    <w:p w:rsidR="00392DFF" w:rsidRPr="00DD360A" w:rsidRDefault="00392DFF" w:rsidP="004B0E1A">
      <w:pPr>
        <w:spacing w:after="0" w:line="240" w:lineRule="auto"/>
        <w:jc w:val="center"/>
        <w:rPr>
          <w:rFonts w:ascii="Arial" w:hAnsi="Arial" w:cs="Arial"/>
          <w:b/>
          <w:sz w:val="16"/>
          <w:szCs w:val="16"/>
        </w:rPr>
      </w:pPr>
      <w:r w:rsidRPr="00DD360A">
        <w:rPr>
          <w:rFonts w:ascii="Arial" w:hAnsi="Arial" w:cs="Arial"/>
          <w:b/>
          <w:sz w:val="16"/>
          <w:szCs w:val="16"/>
        </w:rPr>
        <w:t>О внесении изменений в постановление администрации Канского района от 02.03.2017 № 101-пг «Об утверждении муниципальной программы «Управление муниципальными финансами в Канском районе»</w:t>
      </w:r>
    </w:p>
    <w:p w:rsidR="00392DFF" w:rsidRPr="00DD360A" w:rsidRDefault="00392DFF" w:rsidP="004B0E1A">
      <w:pPr>
        <w:spacing w:after="0" w:line="240" w:lineRule="auto"/>
        <w:jc w:val="center"/>
        <w:rPr>
          <w:rFonts w:ascii="Arial" w:hAnsi="Arial" w:cs="Arial"/>
          <w:sz w:val="14"/>
          <w:szCs w:val="14"/>
        </w:rPr>
      </w:pPr>
    </w:p>
    <w:p w:rsidR="00392DFF" w:rsidRPr="00DD360A" w:rsidRDefault="00392DFF" w:rsidP="004B0E1A">
      <w:pPr>
        <w:tabs>
          <w:tab w:val="left" w:pos="993"/>
        </w:tabs>
        <w:spacing w:after="0" w:line="240" w:lineRule="auto"/>
        <w:ind w:firstLine="709"/>
        <w:jc w:val="both"/>
        <w:rPr>
          <w:rFonts w:ascii="Arial" w:hAnsi="Arial" w:cs="Arial"/>
          <w:sz w:val="14"/>
          <w:szCs w:val="14"/>
        </w:rPr>
      </w:pPr>
      <w:r w:rsidRPr="00DD360A">
        <w:rPr>
          <w:rFonts w:ascii="Arial" w:hAnsi="Arial" w:cs="Arial"/>
          <w:sz w:val="14"/>
          <w:szCs w:val="14"/>
        </w:rPr>
        <w:t xml:space="preserve">В соответствии со статьёй 179 Бюджетного кодекса,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w:t>
      </w:r>
      <w:proofErr w:type="gramStart"/>
      <w:r w:rsidRPr="00DD360A">
        <w:rPr>
          <w:rFonts w:ascii="Arial" w:hAnsi="Arial" w:cs="Arial"/>
          <w:sz w:val="14"/>
          <w:szCs w:val="14"/>
        </w:rPr>
        <w:t>в ред. от 31.05.2017     № 241-пг), постановления администрации Канского района от 01.08.2016     № 331-пг «Об утверждении перечня муниципальных программ Канского района, предлагаемых к финансированию с 01.01.2017г.»; постановления администрации Канского района от 21.06.2017 № 279-пг «Об утверждении перечня муниципальных программ Канского района, предлагаемых                к финансированию с 01.01.2018г.», руководствуясь статьями 38, 40 Устава Канского района, ПОСТАНОВЛЯЮ:</w:t>
      </w:r>
      <w:proofErr w:type="gramEnd"/>
    </w:p>
    <w:p w:rsidR="00392DFF" w:rsidRPr="00DD360A" w:rsidRDefault="00392DFF" w:rsidP="004B0E1A">
      <w:pPr>
        <w:widowControl w:val="0"/>
        <w:tabs>
          <w:tab w:val="left" w:pos="142"/>
          <w:tab w:val="left" w:pos="993"/>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1. Внести в постановление администрации Канского района                 от 02.03.2017   № 101-пг (далее – постановление) «Об утверждении муниципальной программы «Управление муниципальными финансами          в Канском районе» (далее – муниципальная программа) (в ред. от 22.05.2017 № 214-пг; 05.07.2017 № 297-пг; 21.07.2017 № 326-пг; 11.10.2017 № 468-пг; 18.12.2017 № 580-пг; 16.02.2018 № 62-пг) следующие изменения:</w:t>
      </w:r>
    </w:p>
    <w:p w:rsidR="00392DFF" w:rsidRPr="00DD360A" w:rsidRDefault="00392DFF" w:rsidP="004B0E1A">
      <w:pPr>
        <w:widowControl w:val="0"/>
        <w:tabs>
          <w:tab w:val="left" w:pos="142"/>
          <w:tab w:val="left" w:pos="993"/>
          <w:tab w:val="left" w:pos="1276"/>
          <w:tab w:val="left" w:pos="1418"/>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1.1. Паспорт муниципальной программы «Управление муниципальными финансами в Канском районе» изложить в новой редакции согласно приложению № 1 к настоящему постановлению.</w:t>
      </w:r>
    </w:p>
    <w:p w:rsidR="00392DFF" w:rsidRPr="00DD360A" w:rsidRDefault="00392DFF" w:rsidP="004B0E1A">
      <w:pPr>
        <w:widowControl w:val="0"/>
        <w:tabs>
          <w:tab w:val="left" w:pos="142"/>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1.2. Приложение № 1 к муниципальной программе «Управление муниципальными финансами в Канском районе» Подпрограмма 1 «Создание условий для эффективного управления муниципальными финансами, повышения устойчивости бюджетов поселений Канского района» (далее – Подпрограмма 1) изложить в новой редакции согласно приложению № 2 к настоящему постановлению. </w:t>
      </w:r>
    </w:p>
    <w:p w:rsidR="00392DFF" w:rsidRPr="00DD360A" w:rsidRDefault="00392DFF" w:rsidP="004B0E1A">
      <w:pPr>
        <w:widowControl w:val="0"/>
        <w:tabs>
          <w:tab w:val="left" w:pos="142"/>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1.3.  Приложение № 2 к Подпрограмме 1 «Создание условий для эффективного управления муниципальными финансами, повышения устойчивости бюджетов поселений Канского района» «Перечень мероприятий подпрограммы» изложить в новой редакции согласно приложению № 3 к настоящему постановлению.</w:t>
      </w:r>
    </w:p>
    <w:p w:rsidR="00392DFF" w:rsidRPr="00DD360A" w:rsidRDefault="00392DFF" w:rsidP="004B0E1A">
      <w:pPr>
        <w:widowControl w:val="0"/>
        <w:tabs>
          <w:tab w:val="left" w:pos="142"/>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1.4. Приложение № 2 к муниципальной программе Канского района «Управление муниципальными финансами в Канском районе» Подпрограмма 2 «Обеспечение реализации муниципальной программы и прочие мероприятия» (далее – Подпрограмма 2) изложить в новой редакции согласно приложению № 4 к настоящему постановлению. </w:t>
      </w:r>
    </w:p>
    <w:p w:rsidR="00392DFF" w:rsidRPr="00DD360A" w:rsidRDefault="00392DFF" w:rsidP="004B0E1A">
      <w:pPr>
        <w:widowControl w:val="0"/>
        <w:tabs>
          <w:tab w:val="left" w:pos="142"/>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1.5. Приложение № 2 к подпрограмме 2 «Обеспечение реализации муниципальной программы и прочие мероприятия» «Перечень мероприятий подпрограммы» изложить в новой редакции согласно приложению № 5 к настоящему постановлению.</w:t>
      </w:r>
    </w:p>
    <w:p w:rsidR="00392DFF" w:rsidRPr="00DD360A" w:rsidRDefault="00392DFF" w:rsidP="004B0E1A">
      <w:pPr>
        <w:widowControl w:val="0"/>
        <w:tabs>
          <w:tab w:val="left" w:pos="142"/>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1.6. Приложение № 3 к муниципальной программе Канского района «Управление муниципальными финансами в Канском районе» «Информация о распределении планируемых расходов за счет средств районного бюджета по основным мероприятиям программы, подпрограммам муниципальной программы Канского района» изложить в новой редакции согласно приложению № 6 к настоящему постановлению.</w:t>
      </w:r>
    </w:p>
    <w:p w:rsidR="00392DFF" w:rsidRPr="00DD360A" w:rsidRDefault="00392DFF" w:rsidP="004B0E1A">
      <w:pPr>
        <w:widowControl w:val="0"/>
        <w:tabs>
          <w:tab w:val="left" w:pos="142"/>
        </w:tabs>
        <w:autoSpaceDE w:val="0"/>
        <w:autoSpaceDN w:val="0"/>
        <w:adjustRightInd w:val="0"/>
        <w:spacing w:after="0" w:line="240" w:lineRule="auto"/>
        <w:ind w:firstLine="709"/>
        <w:jc w:val="both"/>
        <w:rPr>
          <w:rFonts w:ascii="Arial" w:hAnsi="Arial" w:cs="Arial"/>
          <w:sz w:val="14"/>
          <w:szCs w:val="14"/>
        </w:rPr>
      </w:pPr>
      <w:proofErr w:type="gramStart"/>
      <w:r w:rsidRPr="00DD360A">
        <w:rPr>
          <w:rFonts w:ascii="Arial" w:hAnsi="Arial" w:cs="Arial"/>
          <w:sz w:val="14"/>
          <w:szCs w:val="14"/>
        </w:rPr>
        <w:t>1.7 Приложение № 4 к муниципальной программе «Управление муниципальными финансами в Канском районе»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и краевого бюджетов и бюджетов поселений Канского района» изложить в новой редакции согласно приложению № 7 к настоящему постановлению.</w:t>
      </w:r>
      <w:proofErr w:type="gramEnd"/>
    </w:p>
    <w:p w:rsidR="00392DFF" w:rsidRPr="00DD360A" w:rsidRDefault="00392DFF" w:rsidP="004B0E1A">
      <w:pPr>
        <w:widowControl w:val="0"/>
        <w:tabs>
          <w:tab w:val="left" w:pos="142"/>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2. </w:t>
      </w:r>
      <w:proofErr w:type="gramStart"/>
      <w:r w:rsidRPr="00DD360A">
        <w:rPr>
          <w:rFonts w:ascii="Arial" w:hAnsi="Arial" w:cs="Arial"/>
          <w:sz w:val="14"/>
          <w:szCs w:val="14"/>
        </w:rPr>
        <w:t>Контроль за</w:t>
      </w:r>
      <w:proofErr w:type="gramEnd"/>
      <w:r w:rsidRPr="00DD360A">
        <w:rPr>
          <w:rFonts w:ascii="Arial" w:hAnsi="Arial" w:cs="Arial"/>
          <w:sz w:val="14"/>
          <w:szCs w:val="14"/>
        </w:rPr>
        <w:t xml:space="preserve"> исполнением настоящего постановления возложить              на Первого заместителя Главы Канского района О.В. </w:t>
      </w:r>
      <w:proofErr w:type="spellStart"/>
      <w:r w:rsidRPr="00DD360A">
        <w:rPr>
          <w:rFonts w:ascii="Arial" w:hAnsi="Arial" w:cs="Arial"/>
          <w:sz w:val="14"/>
          <w:szCs w:val="14"/>
        </w:rPr>
        <w:t>Витман</w:t>
      </w:r>
      <w:proofErr w:type="spellEnd"/>
      <w:r w:rsidRPr="00DD360A">
        <w:rPr>
          <w:rFonts w:ascii="Arial" w:hAnsi="Arial" w:cs="Arial"/>
          <w:sz w:val="14"/>
          <w:szCs w:val="14"/>
        </w:rPr>
        <w:t>.</w:t>
      </w:r>
    </w:p>
    <w:p w:rsidR="00392DFF" w:rsidRPr="00DD360A" w:rsidRDefault="00392DFF" w:rsidP="004B0E1A">
      <w:pPr>
        <w:tabs>
          <w:tab w:val="left" w:pos="142"/>
          <w:tab w:val="left" w:pos="993"/>
        </w:tabs>
        <w:spacing w:after="0" w:line="240" w:lineRule="auto"/>
        <w:ind w:firstLine="709"/>
        <w:jc w:val="both"/>
        <w:rPr>
          <w:rFonts w:ascii="Arial" w:hAnsi="Arial" w:cs="Arial"/>
          <w:sz w:val="14"/>
          <w:szCs w:val="14"/>
        </w:rPr>
      </w:pPr>
      <w:r w:rsidRPr="00DD360A">
        <w:rPr>
          <w:rFonts w:ascii="Arial" w:hAnsi="Arial" w:cs="Arial"/>
          <w:sz w:val="14"/>
          <w:szCs w:val="14"/>
        </w:rPr>
        <w:t xml:space="preserve">3.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w:t>
      </w:r>
    </w:p>
    <w:p w:rsidR="00392DFF" w:rsidRPr="00DD360A" w:rsidRDefault="00392DFF" w:rsidP="004B0E1A">
      <w:pPr>
        <w:tabs>
          <w:tab w:val="left" w:pos="993"/>
        </w:tabs>
        <w:spacing w:after="0" w:line="240" w:lineRule="auto"/>
        <w:ind w:firstLine="709"/>
        <w:jc w:val="both"/>
        <w:rPr>
          <w:rFonts w:ascii="Arial" w:hAnsi="Arial" w:cs="Arial"/>
          <w:sz w:val="14"/>
          <w:szCs w:val="14"/>
        </w:rPr>
      </w:pPr>
    </w:p>
    <w:p w:rsidR="007E3594" w:rsidRDefault="00392DFF" w:rsidP="007E3594">
      <w:pPr>
        <w:spacing w:after="0" w:line="240" w:lineRule="auto"/>
        <w:jc w:val="right"/>
        <w:rPr>
          <w:rFonts w:ascii="Arial" w:hAnsi="Arial" w:cs="Arial"/>
          <w:sz w:val="14"/>
          <w:szCs w:val="14"/>
        </w:rPr>
      </w:pPr>
      <w:r w:rsidRPr="00DD360A">
        <w:rPr>
          <w:rFonts w:ascii="Arial" w:hAnsi="Arial" w:cs="Arial"/>
          <w:sz w:val="14"/>
          <w:szCs w:val="14"/>
        </w:rPr>
        <w:t xml:space="preserve">Глава Канского района   </w:t>
      </w:r>
    </w:p>
    <w:p w:rsidR="00392DFF" w:rsidRPr="00DD360A" w:rsidRDefault="00392DFF" w:rsidP="007E3594">
      <w:pPr>
        <w:spacing w:after="0" w:line="240" w:lineRule="auto"/>
        <w:jc w:val="right"/>
        <w:rPr>
          <w:rFonts w:ascii="Arial" w:hAnsi="Arial" w:cs="Arial"/>
          <w:sz w:val="14"/>
          <w:szCs w:val="14"/>
        </w:rPr>
      </w:pPr>
      <w:r w:rsidRPr="00DD360A">
        <w:rPr>
          <w:rFonts w:ascii="Arial" w:hAnsi="Arial" w:cs="Arial"/>
          <w:sz w:val="14"/>
          <w:szCs w:val="14"/>
        </w:rPr>
        <w:t xml:space="preserve">                                                                 </w:t>
      </w:r>
      <w:r w:rsidRPr="00DD360A">
        <w:rPr>
          <w:rFonts w:ascii="Arial" w:hAnsi="Arial" w:cs="Arial"/>
          <w:sz w:val="14"/>
          <w:szCs w:val="14"/>
        </w:rPr>
        <w:tab/>
      </w:r>
      <w:r w:rsidRPr="00DD360A">
        <w:rPr>
          <w:rFonts w:ascii="Arial" w:hAnsi="Arial" w:cs="Arial"/>
          <w:sz w:val="14"/>
          <w:szCs w:val="14"/>
        </w:rPr>
        <w:tab/>
      </w:r>
      <w:r w:rsidRPr="00DD360A">
        <w:rPr>
          <w:rFonts w:ascii="Arial" w:hAnsi="Arial" w:cs="Arial"/>
          <w:sz w:val="14"/>
          <w:szCs w:val="14"/>
        </w:rPr>
        <w:tab/>
      </w:r>
      <w:r w:rsidRPr="003822A5">
        <w:rPr>
          <w:rFonts w:ascii="Arial" w:hAnsi="Arial" w:cs="Arial"/>
          <w:sz w:val="14"/>
          <w:szCs w:val="14"/>
        </w:rPr>
        <w:tab/>
      </w:r>
      <w:r w:rsidRPr="00DD360A">
        <w:rPr>
          <w:rFonts w:ascii="Arial" w:hAnsi="Arial" w:cs="Arial"/>
          <w:sz w:val="14"/>
          <w:szCs w:val="14"/>
        </w:rPr>
        <w:tab/>
      </w:r>
      <w:r w:rsidRPr="00DD360A">
        <w:rPr>
          <w:rFonts w:ascii="Arial" w:hAnsi="Arial" w:cs="Arial"/>
          <w:sz w:val="14"/>
          <w:szCs w:val="14"/>
        </w:rPr>
        <w:tab/>
      </w:r>
      <w:r w:rsidRPr="00DD360A">
        <w:rPr>
          <w:rFonts w:ascii="Arial" w:hAnsi="Arial" w:cs="Arial"/>
          <w:sz w:val="14"/>
          <w:szCs w:val="14"/>
        </w:rPr>
        <w:tab/>
        <w:t>А.А. Заруцкий</w:t>
      </w:r>
    </w:p>
    <w:p w:rsidR="00392DFF" w:rsidRPr="00DD360A" w:rsidRDefault="00392DFF" w:rsidP="004B0E1A">
      <w:pPr>
        <w:spacing w:after="0" w:line="240" w:lineRule="auto"/>
        <w:jc w:val="both"/>
        <w:rPr>
          <w:rFonts w:ascii="Arial" w:hAnsi="Arial" w:cs="Arial"/>
          <w:sz w:val="14"/>
          <w:szCs w:val="14"/>
        </w:rPr>
      </w:pPr>
    </w:p>
    <w:p w:rsidR="00392DFF" w:rsidRPr="0022290E" w:rsidRDefault="00392DFF" w:rsidP="007E3594">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1 </w:t>
      </w:r>
    </w:p>
    <w:p w:rsidR="00392DFF" w:rsidRPr="0022290E" w:rsidRDefault="00392DFF" w:rsidP="007E3594">
      <w:pPr>
        <w:spacing w:after="0" w:line="240" w:lineRule="auto"/>
        <w:ind w:left="5670"/>
        <w:contextualSpacing/>
        <w:rPr>
          <w:rFonts w:ascii="Arial" w:hAnsi="Arial" w:cs="Arial"/>
          <w:sz w:val="12"/>
          <w:szCs w:val="14"/>
        </w:rPr>
      </w:pPr>
      <w:r w:rsidRPr="0022290E">
        <w:rPr>
          <w:rFonts w:ascii="Arial" w:hAnsi="Arial" w:cs="Arial"/>
          <w:sz w:val="12"/>
          <w:szCs w:val="14"/>
        </w:rPr>
        <w:t>к постановлению администрации Канского района</w:t>
      </w:r>
      <w:r w:rsidR="007E3594" w:rsidRPr="0022290E">
        <w:rPr>
          <w:rFonts w:ascii="Arial" w:hAnsi="Arial" w:cs="Arial"/>
          <w:sz w:val="12"/>
          <w:szCs w:val="14"/>
        </w:rPr>
        <w:t xml:space="preserve"> </w:t>
      </w:r>
      <w:r w:rsidRPr="0022290E">
        <w:rPr>
          <w:rFonts w:ascii="Arial" w:hAnsi="Arial" w:cs="Arial"/>
          <w:sz w:val="12"/>
          <w:szCs w:val="14"/>
        </w:rPr>
        <w:t>от 09.06.2018 № 267-пг</w:t>
      </w:r>
    </w:p>
    <w:p w:rsidR="00392DFF" w:rsidRPr="0022290E" w:rsidRDefault="00392DFF" w:rsidP="007E3594">
      <w:pPr>
        <w:spacing w:after="0" w:line="240" w:lineRule="auto"/>
        <w:ind w:left="5670"/>
        <w:contextualSpacing/>
        <w:rPr>
          <w:rFonts w:ascii="Arial" w:hAnsi="Arial" w:cs="Arial"/>
          <w:sz w:val="12"/>
          <w:szCs w:val="14"/>
        </w:rPr>
      </w:pPr>
    </w:p>
    <w:p w:rsidR="00392DFF" w:rsidRPr="0022290E" w:rsidRDefault="00392DFF" w:rsidP="007E3594">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1 </w:t>
      </w:r>
    </w:p>
    <w:p w:rsidR="00392DFF" w:rsidRPr="0022290E" w:rsidRDefault="00392DFF" w:rsidP="007E3594">
      <w:pPr>
        <w:spacing w:after="0" w:line="240" w:lineRule="auto"/>
        <w:ind w:left="5670"/>
        <w:contextualSpacing/>
        <w:rPr>
          <w:rFonts w:ascii="Arial" w:hAnsi="Arial" w:cs="Arial"/>
          <w:sz w:val="12"/>
          <w:szCs w:val="14"/>
        </w:rPr>
      </w:pPr>
      <w:r w:rsidRPr="0022290E">
        <w:rPr>
          <w:rFonts w:ascii="Arial" w:hAnsi="Arial" w:cs="Arial"/>
          <w:sz w:val="12"/>
          <w:szCs w:val="14"/>
        </w:rPr>
        <w:t>к постановлению администрации Канского района от 02.03.2017 № 101-пг</w:t>
      </w:r>
    </w:p>
    <w:p w:rsidR="00392DFF" w:rsidRPr="00DD360A" w:rsidRDefault="00392DFF" w:rsidP="004B0E1A">
      <w:pPr>
        <w:autoSpaceDE w:val="0"/>
        <w:autoSpaceDN w:val="0"/>
        <w:adjustRightInd w:val="0"/>
        <w:spacing w:after="0" w:line="240" w:lineRule="auto"/>
        <w:jc w:val="center"/>
        <w:rPr>
          <w:rFonts w:ascii="Arial" w:hAnsi="Arial" w:cs="Arial"/>
          <w:bCs/>
          <w:sz w:val="14"/>
          <w:szCs w:val="14"/>
        </w:rPr>
      </w:pPr>
    </w:p>
    <w:p w:rsidR="00392DFF" w:rsidRPr="00DD360A" w:rsidRDefault="00392DFF" w:rsidP="004B0E1A">
      <w:pPr>
        <w:autoSpaceDE w:val="0"/>
        <w:autoSpaceDN w:val="0"/>
        <w:adjustRightInd w:val="0"/>
        <w:spacing w:after="0" w:line="240" w:lineRule="auto"/>
        <w:jc w:val="center"/>
        <w:rPr>
          <w:rFonts w:ascii="Arial" w:hAnsi="Arial" w:cs="Arial"/>
          <w:sz w:val="14"/>
          <w:szCs w:val="14"/>
        </w:rPr>
      </w:pPr>
      <w:r w:rsidRPr="00DD360A">
        <w:rPr>
          <w:rFonts w:ascii="Arial" w:hAnsi="Arial" w:cs="Arial"/>
          <w:bCs/>
          <w:sz w:val="14"/>
          <w:szCs w:val="14"/>
        </w:rPr>
        <w:t xml:space="preserve">Муниципальная программа </w:t>
      </w:r>
      <w:r w:rsidRPr="00DD360A">
        <w:rPr>
          <w:rFonts w:ascii="Arial" w:hAnsi="Arial" w:cs="Arial"/>
          <w:sz w:val="14"/>
          <w:szCs w:val="14"/>
        </w:rPr>
        <w:t xml:space="preserve">«Управление муниципальными финансами в Канском районе» </w:t>
      </w:r>
    </w:p>
    <w:p w:rsidR="00392DFF" w:rsidRPr="00DD360A" w:rsidRDefault="00392DFF" w:rsidP="004B0E1A">
      <w:pPr>
        <w:autoSpaceDE w:val="0"/>
        <w:autoSpaceDN w:val="0"/>
        <w:adjustRightInd w:val="0"/>
        <w:spacing w:after="0" w:line="240" w:lineRule="auto"/>
        <w:jc w:val="center"/>
        <w:rPr>
          <w:rFonts w:ascii="Arial" w:hAnsi="Arial" w:cs="Arial"/>
          <w:sz w:val="14"/>
          <w:szCs w:val="14"/>
        </w:rPr>
      </w:pPr>
    </w:p>
    <w:p w:rsidR="00392DFF" w:rsidRPr="00DD360A" w:rsidRDefault="00392DFF" w:rsidP="004B0E1A">
      <w:pPr>
        <w:autoSpaceDE w:val="0"/>
        <w:autoSpaceDN w:val="0"/>
        <w:adjustRightInd w:val="0"/>
        <w:spacing w:after="0" w:line="240" w:lineRule="auto"/>
        <w:jc w:val="center"/>
        <w:rPr>
          <w:rFonts w:ascii="Arial" w:hAnsi="Arial" w:cs="Arial"/>
          <w:bCs/>
          <w:sz w:val="14"/>
          <w:szCs w:val="14"/>
        </w:rPr>
      </w:pPr>
      <w:r w:rsidRPr="00DD360A">
        <w:rPr>
          <w:rFonts w:ascii="Arial" w:hAnsi="Arial" w:cs="Arial"/>
          <w:sz w:val="14"/>
          <w:szCs w:val="14"/>
        </w:rPr>
        <w:t xml:space="preserve">1. Паспорт </w:t>
      </w:r>
      <w:r w:rsidRPr="00DD360A">
        <w:rPr>
          <w:rFonts w:ascii="Arial" w:hAnsi="Arial" w:cs="Arial"/>
          <w:bCs/>
          <w:sz w:val="14"/>
          <w:szCs w:val="14"/>
        </w:rPr>
        <w:t>муниципальн</w:t>
      </w:r>
      <w:r w:rsidRPr="00DD360A">
        <w:rPr>
          <w:rFonts w:ascii="Arial" w:hAnsi="Arial" w:cs="Arial"/>
          <w:sz w:val="14"/>
          <w:szCs w:val="14"/>
        </w:rPr>
        <w:t xml:space="preserve">ой программы «Управление муниципальными финансами в Канском районе» </w:t>
      </w:r>
    </w:p>
    <w:p w:rsidR="00392DFF" w:rsidRPr="00DD360A" w:rsidRDefault="00392DFF" w:rsidP="004B0E1A">
      <w:pPr>
        <w:autoSpaceDE w:val="0"/>
        <w:autoSpaceDN w:val="0"/>
        <w:adjustRightInd w:val="0"/>
        <w:spacing w:after="0" w:line="240" w:lineRule="auto"/>
        <w:jc w:val="center"/>
        <w:rPr>
          <w:rFonts w:ascii="Arial" w:hAnsi="Arial" w:cs="Arial"/>
          <w:sz w:val="14"/>
          <w:szCs w:val="1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806"/>
      </w:tblGrid>
      <w:tr w:rsidR="00392DFF" w:rsidRPr="00F12267" w:rsidTr="0022290E">
        <w:trPr>
          <w:trHeight w:val="20"/>
        </w:trPr>
        <w:tc>
          <w:tcPr>
            <w:tcW w:w="2400"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Cell"/>
              <w:jc w:val="both"/>
              <w:rPr>
                <w:sz w:val="12"/>
                <w:szCs w:val="14"/>
              </w:rPr>
            </w:pPr>
            <w:r w:rsidRPr="00F12267">
              <w:rPr>
                <w:sz w:val="12"/>
                <w:szCs w:val="14"/>
              </w:rPr>
              <w:t>Наименование муниципальной программы</w:t>
            </w:r>
          </w:p>
        </w:tc>
        <w:tc>
          <w:tcPr>
            <w:tcW w:w="7806"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«Управление муниципальными финансами в Канском районе» (далее – муниципальная программа)</w:t>
            </w:r>
          </w:p>
        </w:tc>
      </w:tr>
      <w:tr w:rsidR="00392DFF" w:rsidRPr="00F12267" w:rsidTr="0022290E">
        <w:trPr>
          <w:trHeight w:val="20"/>
        </w:trPr>
        <w:tc>
          <w:tcPr>
            <w:tcW w:w="2400"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Cell"/>
              <w:jc w:val="both"/>
              <w:rPr>
                <w:sz w:val="12"/>
                <w:szCs w:val="14"/>
              </w:rPr>
            </w:pPr>
            <w:r w:rsidRPr="00F12267">
              <w:rPr>
                <w:sz w:val="12"/>
                <w:szCs w:val="14"/>
              </w:rPr>
              <w:t>Основания для разработки муниципальной программы</w:t>
            </w:r>
          </w:p>
        </w:tc>
        <w:tc>
          <w:tcPr>
            <w:tcW w:w="7806"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widowControl w:val="0"/>
              <w:autoSpaceDE w:val="0"/>
              <w:autoSpaceDN w:val="0"/>
              <w:adjustRightInd w:val="0"/>
              <w:spacing w:after="0" w:line="240" w:lineRule="auto"/>
              <w:jc w:val="both"/>
              <w:outlineLvl w:val="0"/>
              <w:rPr>
                <w:rFonts w:ascii="Arial" w:hAnsi="Arial" w:cs="Arial"/>
                <w:sz w:val="12"/>
                <w:szCs w:val="14"/>
              </w:rPr>
            </w:pPr>
            <w:r w:rsidRPr="00F12267">
              <w:rPr>
                <w:rFonts w:ascii="Arial" w:hAnsi="Arial" w:cs="Arial"/>
                <w:sz w:val="12"/>
                <w:szCs w:val="14"/>
              </w:rPr>
              <w:t>Бюджетный кодекс Российской Федерации статья 179 «Государственные программы Российской Федерации, государственные программы субъекта Российской Федерации, муниципальные программы»;</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 xml:space="preserve">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w:t>
            </w:r>
            <w:proofErr w:type="gramStart"/>
            <w:r w:rsidRPr="00F12267">
              <w:rPr>
                <w:rFonts w:ascii="Arial" w:hAnsi="Arial" w:cs="Arial"/>
                <w:sz w:val="12"/>
                <w:szCs w:val="14"/>
              </w:rPr>
              <w:t>в</w:t>
            </w:r>
            <w:proofErr w:type="gramEnd"/>
            <w:r w:rsidRPr="00F12267">
              <w:rPr>
                <w:rFonts w:ascii="Arial" w:hAnsi="Arial" w:cs="Arial"/>
                <w:sz w:val="12"/>
                <w:szCs w:val="14"/>
              </w:rPr>
              <w:t xml:space="preserve"> ред. от 31.05.2017 № 241-пг);</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постановление администрации Канского района от 01.08.2016 № 331-пг «Об утверждении перечня муниципальных программ Канского района, предлагаемых к финансированию с 01.01.2017 г.»;</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постановление администрации Канского района от 21.06.2017 № 279-пг «Об утверждении перечня муниципальных программ Канского района, предлагаемых к финансированию с 01.01.2018 г.».</w:t>
            </w:r>
          </w:p>
        </w:tc>
      </w:tr>
      <w:tr w:rsidR="00392DFF" w:rsidRPr="00F12267" w:rsidTr="0022290E">
        <w:trPr>
          <w:trHeight w:val="20"/>
        </w:trPr>
        <w:tc>
          <w:tcPr>
            <w:tcW w:w="2400"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Cell"/>
              <w:rPr>
                <w:sz w:val="12"/>
                <w:szCs w:val="14"/>
              </w:rPr>
            </w:pPr>
            <w:r w:rsidRPr="00F12267">
              <w:rPr>
                <w:sz w:val="12"/>
                <w:szCs w:val="14"/>
              </w:rPr>
              <w:t>Ответственный исполнитель муниципальной программы</w:t>
            </w:r>
          </w:p>
        </w:tc>
        <w:tc>
          <w:tcPr>
            <w:tcW w:w="7806"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 xml:space="preserve">Муниципальное казённое учреждение «Финансовое управление администрации Канского района» (далее – </w:t>
            </w: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p w:rsidR="00392DFF" w:rsidRPr="00F12267" w:rsidRDefault="00392DFF" w:rsidP="004B0E1A">
            <w:pPr>
              <w:pStyle w:val="ConsPlusCell"/>
              <w:tabs>
                <w:tab w:val="left" w:pos="2940"/>
              </w:tabs>
              <w:jc w:val="both"/>
              <w:rPr>
                <w:sz w:val="12"/>
                <w:szCs w:val="14"/>
              </w:rPr>
            </w:pPr>
            <w:r w:rsidRPr="00F12267">
              <w:rPr>
                <w:sz w:val="12"/>
                <w:szCs w:val="14"/>
              </w:rPr>
              <w:tab/>
            </w:r>
          </w:p>
          <w:p w:rsidR="00392DFF" w:rsidRPr="00F12267" w:rsidRDefault="00392DFF" w:rsidP="004B0E1A">
            <w:pPr>
              <w:tabs>
                <w:tab w:val="left" w:pos="2250"/>
              </w:tabs>
              <w:spacing w:after="0" w:line="240" w:lineRule="auto"/>
              <w:rPr>
                <w:rFonts w:ascii="Arial" w:hAnsi="Arial" w:cs="Arial"/>
                <w:sz w:val="12"/>
                <w:szCs w:val="14"/>
              </w:rPr>
            </w:pPr>
            <w:r w:rsidRPr="00F12267">
              <w:rPr>
                <w:rFonts w:ascii="Arial" w:hAnsi="Arial" w:cs="Arial"/>
                <w:sz w:val="12"/>
                <w:szCs w:val="14"/>
              </w:rPr>
              <w:tab/>
            </w:r>
          </w:p>
        </w:tc>
      </w:tr>
      <w:tr w:rsidR="00392DFF" w:rsidRPr="00F12267" w:rsidTr="0022290E">
        <w:trPr>
          <w:trHeight w:val="20"/>
        </w:trPr>
        <w:tc>
          <w:tcPr>
            <w:tcW w:w="2400"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Соисполнители муниципальной программы:</w:t>
            </w:r>
          </w:p>
        </w:tc>
        <w:tc>
          <w:tcPr>
            <w:tcW w:w="7806"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нет</w:t>
            </w:r>
          </w:p>
        </w:tc>
      </w:tr>
      <w:tr w:rsidR="00392DFF" w:rsidRPr="00F12267" w:rsidTr="0022290E">
        <w:trPr>
          <w:trHeight w:val="20"/>
        </w:trPr>
        <w:tc>
          <w:tcPr>
            <w:tcW w:w="2400"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Cell"/>
              <w:jc w:val="both"/>
              <w:rPr>
                <w:sz w:val="12"/>
                <w:szCs w:val="14"/>
              </w:rPr>
            </w:pPr>
            <w:r w:rsidRPr="00F12267">
              <w:rPr>
                <w:sz w:val="12"/>
                <w:szCs w:val="14"/>
              </w:rPr>
              <w:t>Перечень подпрограмм и основных мероприятий муниципальной программы</w:t>
            </w:r>
          </w:p>
        </w:tc>
        <w:tc>
          <w:tcPr>
            <w:tcW w:w="7806"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1. Создание условий для эффективного управления муниципальными финансами, повышения устойчивости бюджетов поселений Канского района.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 Обеспечение реализации муниципальной программы и прочие мероприятия.</w:t>
            </w:r>
          </w:p>
        </w:tc>
      </w:tr>
      <w:tr w:rsidR="00392DFF" w:rsidRPr="00F12267" w:rsidTr="0022290E">
        <w:trPr>
          <w:trHeight w:val="20"/>
        </w:trPr>
        <w:tc>
          <w:tcPr>
            <w:tcW w:w="2400"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Cell"/>
              <w:rPr>
                <w:sz w:val="12"/>
                <w:szCs w:val="14"/>
              </w:rPr>
            </w:pPr>
            <w:r w:rsidRPr="00F12267">
              <w:rPr>
                <w:sz w:val="12"/>
                <w:szCs w:val="14"/>
              </w:rPr>
              <w:t>Цели муниципальной программы</w:t>
            </w:r>
          </w:p>
        </w:tc>
        <w:tc>
          <w:tcPr>
            <w:tcW w:w="7806"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Обеспечение долгосрочной сбалансированности и устойчивости бюджетной системы Канского района, повышение качества и прозрачности управления муниципальными финансами</w:t>
            </w:r>
          </w:p>
        </w:tc>
      </w:tr>
      <w:tr w:rsidR="00392DFF" w:rsidRPr="00F12267" w:rsidTr="0022290E">
        <w:trPr>
          <w:trHeight w:val="20"/>
        </w:trPr>
        <w:tc>
          <w:tcPr>
            <w:tcW w:w="2400"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Cell"/>
              <w:rPr>
                <w:sz w:val="12"/>
                <w:szCs w:val="14"/>
              </w:rPr>
            </w:pPr>
            <w:r w:rsidRPr="00F12267">
              <w:rPr>
                <w:sz w:val="12"/>
                <w:szCs w:val="14"/>
              </w:rPr>
              <w:t>Задачи муниципальной программы</w:t>
            </w:r>
          </w:p>
        </w:tc>
        <w:tc>
          <w:tcPr>
            <w:tcW w:w="7806"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1.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 xml:space="preserve">2.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392DFF" w:rsidRPr="00F12267" w:rsidTr="0022290E">
        <w:trPr>
          <w:trHeight w:val="20"/>
        </w:trPr>
        <w:tc>
          <w:tcPr>
            <w:tcW w:w="2400"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Cell"/>
              <w:rPr>
                <w:sz w:val="12"/>
                <w:szCs w:val="14"/>
              </w:rPr>
            </w:pPr>
            <w:r w:rsidRPr="00F12267">
              <w:rPr>
                <w:sz w:val="12"/>
                <w:szCs w:val="14"/>
              </w:rPr>
              <w:t>Сроки реализации муниципальной программы</w:t>
            </w:r>
          </w:p>
        </w:tc>
        <w:tc>
          <w:tcPr>
            <w:tcW w:w="7806"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Cell"/>
              <w:rPr>
                <w:sz w:val="12"/>
                <w:szCs w:val="14"/>
              </w:rPr>
            </w:pPr>
            <w:r w:rsidRPr="00F12267">
              <w:rPr>
                <w:sz w:val="12"/>
                <w:szCs w:val="14"/>
              </w:rPr>
              <w:t>201</w:t>
            </w:r>
            <w:r w:rsidRPr="00F12267">
              <w:rPr>
                <w:sz w:val="12"/>
                <w:szCs w:val="14"/>
                <w:lang w:val="en-US"/>
              </w:rPr>
              <w:t>7</w:t>
            </w:r>
            <w:r w:rsidRPr="00F12267">
              <w:rPr>
                <w:sz w:val="12"/>
                <w:szCs w:val="14"/>
              </w:rPr>
              <w:t>-2020 годы</w:t>
            </w:r>
          </w:p>
        </w:tc>
      </w:tr>
      <w:tr w:rsidR="00392DFF" w:rsidRPr="00F12267" w:rsidTr="0022290E">
        <w:trPr>
          <w:trHeight w:val="20"/>
        </w:trPr>
        <w:tc>
          <w:tcPr>
            <w:tcW w:w="2400"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Cell"/>
              <w:rPr>
                <w:sz w:val="12"/>
                <w:szCs w:val="14"/>
              </w:rPr>
            </w:pPr>
            <w:r w:rsidRPr="00F12267">
              <w:rPr>
                <w:sz w:val="12"/>
                <w:szCs w:val="14"/>
              </w:rPr>
              <w:t>Перечень целевых показателей и показателей результативности муниципальной программы с расшифровкой плановых значений по годам её реализации</w:t>
            </w:r>
          </w:p>
        </w:tc>
        <w:tc>
          <w:tcPr>
            <w:tcW w:w="7806"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af1"/>
              <w:jc w:val="both"/>
              <w:rPr>
                <w:rFonts w:ascii="Arial" w:hAnsi="Arial" w:cs="Arial"/>
                <w:sz w:val="12"/>
                <w:szCs w:val="14"/>
              </w:rPr>
            </w:pPr>
            <w:r w:rsidRPr="00F12267">
              <w:rPr>
                <w:rFonts w:ascii="Arial" w:hAnsi="Arial" w:cs="Arial"/>
                <w:sz w:val="12"/>
                <w:szCs w:val="14"/>
              </w:rPr>
              <w:t>Утвержден в приложении 1 к Паспорту «Перечень целевых показателей и показателей результативности программы с расшифровкой плановых значений по годам ее реализации»</w:t>
            </w:r>
          </w:p>
        </w:tc>
      </w:tr>
      <w:tr w:rsidR="00392DFF" w:rsidRPr="00F12267" w:rsidTr="0022290E">
        <w:trPr>
          <w:trHeight w:val="20"/>
        </w:trPr>
        <w:tc>
          <w:tcPr>
            <w:tcW w:w="2400"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Cell"/>
              <w:rPr>
                <w:sz w:val="12"/>
                <w:szCs w:val="14"/>
              </w:rPr>
            </w:pPr>
            <w:r w:rsidRPr="00F12267">
              <w:rPr>
                <w:sz w:val="12"/>
                <w:szCs w:val="14"/>
              </w:rPr>
              <w:t>Значения целевых показателей на долгосрочный период</w:t>
            </w:r>
          </w:p>
        </w:tc>
        <w:tc>
          <w:tcPr>
            <w:tcW w:w="7806"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Normal"/>
              <w:jc w:val="both"/>
              <w:rPr>
                <w:sz w:val="12"/>
                <w:szCs w:val="14"/>
              </w:rPr>
            </w:pPr>
            <w:r w:rsidRPr="00F12267">
              <w:rPr>
                <w:sz w:val="12"/>
                <w:szCs w:val="14"/>
              </w:rPr>
              <w:t>Утверждены в приложении 2 к Паспорту «Целевые показатели на долгосрочный период»</w:t>
            </w:r>
          </w:p>
        </w:tc>
      </w:tr>
      <w:tr w:rsidR="00392DFF" w:rsidRPr="00F12267" w:rsidTr="0022290E">
        <w:trPr>
          <w:trHeight w:val="20"/>
        </w:trPr>
        <w:tc>
          <w:tcPr>
            <w:tcW w:w="2400"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pStyle w:val="ConsPlusCell"/>
              <w:rPr>
                <w:sz w:val="12"/>
                <w:szCs w:val="14"/>
              </w:rPr>
            </w:pPr>
            <w:r w:rsidRPr="00F12267">
              <w:rPr>
                <w:sz w:val="12"/>
                <w:szCs w:val="14"/>
              </w:rPr>
              <w:t>Информация по ресурсному обеспечению муниципальной программы</w:t>
            </w:r>
          </w:p>
        </w:tc>
        <w:tc>
          <w:tcPr>
            <w:tcW w:w="7806" w:type="dxa"/>
            <w:tcBorders>
              <w:top w:val="single" w:sz="4" w:space="0" w:color="auto"/>
              <w:left w:val="single" w:sz="4" w:space="0" w:color="auto"/>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Общий объем бюджетных ассигнований на реализацию муниципальной программы по годам составляет 310997,2 тыс. рублей, в том числе:</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9445,0 тыс. рублей – средства федерального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147824,7 тыс. рублей – средства краевого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153727,5 тыс. рублей – средства районного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Объем финансирования по годам реализации государственной программы:</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2017 год – 121215,7 тыс. рублей, в том числе:</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2253,7 тыс. рублей – средства федерального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45610,6 тыс. рублей - средства краевого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73351,4 тыс. рублей – средства районного бюджета.</w:t>
            </w:r>
          </w:p>
          <w:p w:rsidR="00392DFF" w:rsidRPr="00F12267" w:rsidRDefault="00392DFF" w:rsidP="004B0E1A">
            <w:pPr>
              <w:autoSpaceDE w:val="0"/>
              <w:autoSpaceDN w:val="0"/>
              <w:adjustRightInd w:val="0"/>
              <w:spacing w:after="0" w:line="240" w:lineRule="auto"/>
              <w:jc w:val="both"/>
              <w:rPr>
                <w:rFonts w:ascii="Arial" w:hAnsi="Arial" w:cs="Arial"/>
                <w:color w:val="FF0000"/>
                <w:sz w:val="12"/>
                <w:szCs w:val="14"/>
              </w:rPr>
            </w:pP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2018 год – 91313,9 тыс. рублей, в том числе:</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2343,9 тыс. рублей – средства федерального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62445,9 тыс. рублей – средства краевого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26524,1 тыс. рублей – средства районного бюджета.</w:t>
            </w:r>
          </w:p>
          <w:p w:rsidR="00392DFF" w:rsidRPr="00F12267" w:rsidRDefault="00392DFF" w:rsidP="004B0E1A">
            <w:pPr>
              <w:autoSpaceDE w:val="0"/>
              <w:autoSpaceDN w:val="0"/>
              <w:adjustRightInd w:val="0"/>
              <w:spacing w:after="0" w:line="240" w:lineRule="auto"/>
              <w:jc w:val="both"/>
              <w:rPr>
                <w:rFonts w:ascii="Arial" w:hAnsi="Arial" w:cs="Arial"/>
                <w:color w:val="FF0000"/>
                <w:sz w:val="12"/>
                <w:szCs w:val="14"/>
              </w:rPr>
            </w:pP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2019 год – 49183,4 тыс. рублей, в том числе:</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2373,3 тыс. рублей – средства федерального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19884,1 тыс. рублей – средства краевого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26926,0 тыс. рублей – средства районного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2020 год – 49284,2 тыс. рублей, в том числе:</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2474,1 тыс. рублей – средства федерального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19884,1 тыс. рублей – средства краевого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26926,0 тыс. рублей – средства районного бюджета.</w:t>
            </w:r>
          </w:p>
        </w:tc>
      </w:tr>
    </w:tbl>
    <w:p w:rsidR="00392DFF" w:rsidRPr="00DD360A" w:rsidRDefault="00392DFF" w:rsidP="004B0E1A">
      <w:pPr>
        <w:autoSpaceDE w:val="0"/>
        <w:autoSpaceDN w:val="0"/>
        <w:adjustRightInd w:val="0"/>
        <w:spacing w:after="0" w:line="240" w:lineRule="auto"/>
        <w:jc w:val="both"/>
        <w:rPr>
          <w:rFonts w:ascii="Arial" w:hAnsi="Arial" w:cs="Arial"/>
          <w:sz w:val="14"/>
          <w:szCs w:val="14"/>
        </w:rPr>
      </w:pPr>
    </w:p>
    <w:p w:rsidR="00392DFF" w:rsidRPr="00DD360A" w:rsidRDefault="00392DFF" w:rsidP="004B0E1A">
      <w:pPr>
        <w:spacing w:after="0" w:line="240" w:lineRule="auto"/>
        <w:jc w:val="both"/>
        <w:rPr>
          <w:rFonts w:ascii="Arial" w:hAnsi="Arial" w:cs="Arial"/>
          <w:sz w:val="14"/>
          <w:szCs w:val="14"/>
        </w:rPr>
      </w:pP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2 </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к постановлению администрации Канского района от 09.06.2018 № 267-пг</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 xml:space="preserve">                                                                                </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Приложение № 1</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 xml:space="preserve">к муниципальной программе Канского района «Управление муниципальными финансами в Канском районе» </w:t>
      </w:r>
    </w:p>
    <w:p w:rsidR="00392DFF" w:rsidRPr="00DD360A" w:rsidRDefault="00392DFF" w:rsidP="004B0E1A">
      <w:pPr>
        <w:pStyle w:val="af1"/>
        <w:ind w:left="5954"/>
        <w:jc w:val="both"/>
        <w:rPr>
          <w:rFonts w:ascii="Arial" w:hAnsi="Arial" w:cs="Arial"/>
          <w:sz w:val="14"/>
          <w:szCs w:val="14"/>
        </w:rPr>
      </w:pPr>
    </w:p>
    <w:p w:rsidR="00392DFF" w:rsidRPr="00DD360A" w:rsidRDefault="00392DFF" w:rsidP="004B0E1A">
      <w:pPr>
        <w:spacing w:after="0" w:line="240" w:lineRule="auto"/>
        <w:jc w:val="center"/>
        <w:rPr>
          <w:rFonts w:ascii="Arial" w:hAnsi="Arial" w:cs="Arial"/>
          <w:sz w:val="14"/>
          <w:szCs w:val="14"/>
        </w:rPr>
      </w:pPr>
      <w:r w:rsidRPr="00DD360A">
        <w:rPr>
          <w:rFonts w:ascii="Arial" w:hAnsi="Arial" w:cs="Arial"/>
          <w:sz w:val="14"/>
          <w:szCs w:val="14"/>
        </w:rPr>
        <w:t>Подпрограмма 1</w:t>
      </w:r>
    </w:p>
    <w:p w:rsidR="00392DFF" w:rsidRPr="00DD360A" w:rsidRDefault="00392DFF" w:rsidP="004B0E1A">
      <w:pPr>
        <w:spacing w:after="0" w:line="240" w:lineRule="auto"/>
        <w:jc w:val="center"/>
        <w:rPr>
          <w:rFonts w:ascii="Arial" w:hAnsi="Arial" w:cs="Arial"/>
          <w:sz w:val="14"/>
          <w:szCs w:val="14"/>
        </w:rPr>
      </w:pPr>
      <w:r w:rsidRPr="00DD360A">
        <w:rPr>
          <w:rFonts w:ascii="Arial" w:hAnsi="Arial" w:cs="Arial"/>
          <w:sz w:val="14"/>
          <w:szCs w:val="14"/>
        </w:rPr>
        <w:t xml:space="preserve">«Создание условий для эффективного управления муниципальными финансами, повышения устойчивости бюджетов поселений Канского района» </w:t>
      </w:r>
    </w:p>
    <w:p w:rsidR="00392DFF" w:rsidRPr="00DD360A" w:rsidRDefault="00392DFF" w:rsidP="004B0E1A">
      <w:pPr>
        <w:pStyle w:val="ConsPlusNormal"/>
        <w:jc w:val="center"/>
        <w:rPr>
          <w:sz w:val="14"/>
          <w:szCs w:val="14"/>
        </w:rPr>
      </w:pPr>
    </w:p>
    <w:p w:rsidR="00392DFF" w:rsidRPr="00DD360A" w:rsidRDefault="00392DFF" w:rsidP="004B0E1A">
      <w:pPr>
        <w:pStyle w:val="ConsPlusCell"/>
        <w:jc w:val="center"/>
        <w:rPr>
          <w:sz w:val="14"/>
          <w:szCs w:val="14"/>
        </w:rPr>
      </w:pPr>
      <w:r w:rsidRPr="00DD360A">
        <w:rPr>
          <w:sz w:val="14"/>
          <w:szCs w:val="14"/>
        </w:rPr>
        <w:t>1. Паспорт подпрограммы</w:t>
      </w:r>
    </w:p>
    <w:p w:rsidR="00392DFF" w:rsidRPr="00DD360A" w:rsidRDefault="00392DFF" w:rsidP="004B0E1A">
      <w:pPr>
        <w:pStyle w:val="ConsPlusNormal"/>
        <w:jc w:val="center"/>
        <w:rPr>
          <w:sz w:val="14"/>
          <w:szCs w:val="1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835"/>
        <w:gridCol w:w="7371"/>
      </w:tblGrid>
      <w:tr w:rsidR="00392DFF" w:rsidRPr="00F12267" w:rsidTr="0022290E">
        <w:trPr>
          <w:trHeight w:val="20"/>
        </w:trPr>
        <w:tc>
          <w:tcPr>
            <w:tcW w:w="2835" w:type="dxa"/>
          </w:tcPr>
          <w:p w:rsidR="00392DFF" w:rsidRPr="00F12267" w:rsidRDefault="00392DFF" w:rsidP="004B0E1A">
            <w:pPr>
              <w:pStyle w:val="ConsPlusCell"/>
              <w:jc w:val="both"/>
              <w:rPr>
                <w:sz w:val="12"/>
                <w:szCs w:val="14"/>
              </w:rPr>
            </w:pPr>
            <w:r w:rsidRPr="00F12267">
              <w:rPr>
                <w:sz w:val="12"/>
                <w:szCs w:val="14"/>
              </w:rPr>
              <w:t xml:space="preserve">Наименование подпрограммы </w:t>
            </w:r>
          </w:p>
        </w:tc>
        <w:tc>
          <w:tcPr>
            <w:tcW w:w="7371" w:type="dxa"/>
          </w:tcPr>
          <w:p w:rsidR="00392DFF" w:rsidRPr="00F12267" w:rsidRDefault="00392DFF" w:rsidP="004B0E1A">
            <w:pPr>
              <w:spacing w:after="0" w:line="240" w:lineRule="auto"/>
              <w:jc w:val="both"/>
              <w:rPr>
                <w:rFonts w:ascii="Arial" w:hAnsi="Arial" w:cs="Arial"/>
                <w:sz w:val="12"/>
                <w:szCs w:val="14"/>
              </w:rPr>
            </w:pPr>
            <w:r w:rsidRPr="00F12267">
              <w:rPr>
                <w:rFonts w:ascii="Arial" w:hAnsi="Arial" w:cs="Arial"/>
                <w:sz w:val="12"/>
                <w:szCs w:val="14"/>
              </w:rPr>
              <w:t xml:space="preserve">«Создание условий для эффективного управления муниципальными финансами, повышения устойчивости бюджетов поселений Канского района» </w:t>
            </w:r>
          </w:p>
          <w:p w:rsidR="00392DFF" w:rsidRPr="00F12267" w:rsidRDefault="00392DFF" w:rsidP="004B0E1A">
            <w:pPr>
              <w:spacing w:after="0" w:line="240" w:lineRule="auto"/>
              <w:jc w:val="both"/>
              <w:rPr>
                <w:rFonts w:ascii="Arial" w:hAnsi="Arial" w:cs="Arial"/>
                <w:sz w:val="12"/>
                <w:szCs w:val="14"/>
              </w:rPr>
            </w:pPr>
            <w:r w:rsidRPr="00F12267">
              <w:rPr>
                <w:rFonts w:ascii="Arial" w:hAnsi="Arial" w:cs="Arial"/>
                <w:sz w:val="12"/>
                <w:szCs w:val="14"/>
              </w:rPr>
              <w:t xml:space="preserve"> (далее - подпрограмма)</w:t>
            </w:r>
          </w:p>
        </w:tc>
      </w:tr>
      <w:tr w:rsidR="00392DFF" w:rsidRPr="00F12267" w:rsidTr="0022290E">
        <w:trPr>
          <w:trHeight w:val="20"/>
        </w:trPr>
        <w:tc>
          <w:tcPr>
            <w:tcW w:w="2835" w:type="dxa"/>
          </w:tcPr>
          <w:p w:rsidR="00392DFF" w:rsidRPr="00F12267" w:rsidRDefault="00392DFF" w:rsidP="004B0E1A">
            <w:pPr>
              <w:pStyle w:val="ConsPlusCell"/>
              <w:jc w:val="both"/>
              <w:rPr>
                <w:sz w:val="12"/>
                <w:szCs w:val="14"/>
              </w:rPr>
            </w:pPr>
            <w:r w:rsidRPr="00F12267">
              <w:rPr>
                <w:sz w:val="12"/>
                <w:szCs w:val="14"/>
              </w:rPr>
              <w:t>Наименование муниципальной программы, в рамках которой реализуется подпрограмма</w:t>
            </w:r>
          </w:p>
        </w:tc>
        <w:tc>
          <w:tcPr>
            <w:tcW w:w="7371" w:type="dxa"/>
          </w:tcPr>
          <w:p w:rsidR="00392DFF" w:rsidRPr="00F12267" w:rsidRDefault="00392DFF" w:rsidP="004B0E1A">
            <w:pPr>
              <w:pStyle w:val="ConsPlusCell"/>
              <w:jc w:val="both"/>
              <w:rPr>
                <w:sz w:val="12"/>
                <w:szCs w:val="14"/>
              </w:rPr>
            </w:pPr>
            <w:r w:rsidRPr="00F12267">
              <w:rPr>
                <w:sz w:val="12"/>
                <w:szCs w:val="14"/>
              </w:rPr>
              <w:t xml:space="preserve">«Управление муниципальными финансами в Канском районе» </w:t>
            </w:r>
          </w:p>
        </w:tc>
      </w:tr>
      <w:tr w:rsidR="00392DFF" w:rsidRPr="00F12267" w:rsidTr="0022290E">
        <w:trPr>
          <w:trHeight w:val="20"/>
        </w:trPr>
        <w:tc>
          <w:tcPr>
            <w:tcW w:w="2835" w:type="dxa"/>
          </w:tcPr>
          <w:p w:rsidR="00392DFF" w:rsidRPr="00F12267" w:rsidRDefault="00392DFF" w:rsidP="004B0E1A">
            <w:pPr>
              <w:pStyle w:val="ConsPlusCell"/>
              <w:jc w:val="both"/>
              <w:rPr>
                <w:sz w:val="12"/>
                <w:szCs w:val="14"/>
              </w:rPr>
            </w:pPr>
            <w:r w:rsidRPr="00F12267">
              <w:rPr>
                <w:sz w:val="12"/>
                <w:szCs w:val="14"/>
              </w:rPr>
              <w:t>Исполнитель подпрограммы</w:t>
            </w:r>
          </w:p>
        </w:tc>
        <w:tc>
          <w:tcPr>
            <w:tcW w:w="7371" w:type="dxa"/>
          </w:tcPr>
          <w:p w:rsidR="00392DFF" w:rsidRPr="00F12267" w:rsidRDefault="00392DFF" w:rsidP="004B0E1A">
            <w:pPr>
              <w:pStyle w:val="ConsPlusCell"/>
              <w:jc w:val="both"/>
              <w:rPr>
                <w:sz w:val="12"/>
                <w:szCs w:val="14"/>
              </w:rPr>
            </w:pPr>
            <w:r w:rsidRPr="00F12267">
              <w:rPr>
                <w:sz w:val="12"/>
                <w:szCs w:val="14"/>
              </w:rPr>
              <w:t xml:space="preserve">Муниципальное казённое учреждение Канского района (далее – </w:t>
            </w:r>
            <w:proofErr w:type="spellStart"/>
            <w:r w:rsidRPr="00F12267">
              <w:rPr>
                <w:sz w:val="12"/>
                <w:szCs w:val="14"/>
              </w:rPr>
              <w:t>Финуправление</w:t>
            </w:r>
            <w:proofErr w:type="spellEnd"/>
            <w:r w:rsidRPr="00F12267">
              <w:rPr>
                <w:sz w:val="12"/>
                <w:szCs w:val="14"/>
              </w:rPr>
              <w:t xml:space="preserve"> Канского района)</w:t>
            </w:r>
          </w:p>
        </w:tc>
      </w:tr>
      <w:tr w:rsidR="00392DFF" w:rsidRPr="00F12267" w:rsidTr="0022290E">
        <w:trPr>
          <w:trHeight w:val="20"/>
        </w:trPr>
        <w:tc>
          <w:tcPr>
            <w:tcW w:w="2835" w:type="dxa"/>
          </w:tcPr>
          <w:p w:rsidR="00392DFF" w:rsidRPr="00F12267" w:rsidRDefault="00392DFF" w:rsidP="004B0E1A">
            <w:pPr>
              <w:pStyle w:val="ConsPlusCell"/>
              <w:jc w:val="both"/>
              <w:rPr>
                <w:sz w:val="12"/>
                <w:szCs w:val="14"/>
              </w:rPr>
            </w:pPr>
            <w:r w:rsidRPr="00F12267">
              <w:rPr>
                <w:sz w:val="12"/>
                <w:szCs w:val="14"/>
              </w:rPr>
              <w:t xml:space="preserve">Цель </w:t>
            </w:r>
          </w:p>
        </w:tc>
        <w:tc>
          <w:tcPr>
            <w:tcW w:w="7371" w:type="dxa"/>
          </w:tcPr>
          <w:p w:rsidR="00392DFF" w:rsidRPr="00F12267" w:rsidRDefault="00392DFF" w:rsidP="004B0E1A">
            <w:pPr>
              <w:spacing w:after="0" w:line="240" w:lineRule="auto"/>
              <w:jc w:val="both"/>
              <w:rPr>
                <w:rFonts w:ascii="Arial" w:hAnsi="Arial" w:cs="Arial"/>
                <w:sz w:val="12"/>
                <w:szCs w:val="14"/>
              </w:rPr>
            </w:pPr>
            <w:r w:rsidRPr="00F12267">
              <w:rPr>
                <w:rFonts w:ascii="Arial" w:hAnsi="Arial" w:cs="Arial"/>
                <w:sz w:val="12"/>
                <w:szCs w:val="14"/>
              </w:rPr>
              <w:t>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tc>
      </w:tr>
      <w:tr w:rsidR="00392DFF" w:rsidRPr="00F12267" w:rsidTr="0022290E">
        <w:trPr>
          <w:trHeight w:val="20"/>
        </w:trPr>
        <w:tc>
          <w:tcPr>
            <w:tcW w:w="2835" w:type="dxa"/>
          </w:tcPr>
          <w:p w:rsidR="00392DFF" w:rsidRPr="00F12267" w:rsidRDefault="00392DFF" w:rsidP="004B0E1A">
            <w:pPr>
              <w:pStyle w:val="ConsPlusCell"/>
              <w:rPr>
                <w:sz w:val="12"/>
                <w:szCs w:val="14"/>
              </w:rPr>
            </w:pPr>
            <w:r w:rsidRPr="00F12267">
              <w:rPr>
                <w:sz w:val="12"/>
                <w:szCs w:val="14"/>
              </w:rPr>
              <w:t xml:space="preserve">Задачи </w:t>
            </w:r>
          </w:p>
        </w:tc>
        <w:tc>
          <w:tcPr>
            <w:tcW w:w="7371" w:type="dxa"/>
          </w:tcPr>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1. Создание условий для обеспечения финансовой устойчивости бюджетов поселений;</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  Повышение заинтересованности поселений Канского района в росте налогового потенциала;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3. Повышение качества управления муниципальными финансами.</w:t>
            </w:r>
          </w:p>
        </w:tc>
      </w:tr>
      <w:tr w:rsidR="00392DFF" w:rsidRPr="00F12267" w:rsidTr="0022290E">
        <w:trPr>
          <w:trHeight w:val="20"/>
        </w:trPr>
        <w:tc>
          <w:tcPr>
            <w:tcW w:w="2835" w:type="dxa"/>
          </w:tcPr>
          <w:p w:rsidR="00392DFF" w:rsidRPr="00F12267" w:rsidRDefault="00392DFF" w:rsidP="004B0E1A">
            <w:pPr>
              <w:pStyle w:val="ConsPlusCell"/>
              <w:rPr>
                <w:sz w:val="12"/>
                <w:szCs w:val="14"/>
              </w:rPr>
            </w:pPr>
            <w:r w:rsidRPr="00F12267">
              <w:rPr>
                <w:sz w:val="12"/>
                <w:szCs w:val="14"/>
              </w:rPr>
              <w:t xml:space="preserve">Целевые </w:t>
            </w:r>
            <w:r w:rsidRPr="00F12267">
              <w:rPr>
                <w:sz w:val="12"/>
                <w:szCs w:val="14"/>
              </w:rPr>
              <w:br/>
              <w:t>индикаторы</w:t>
            </w:r>
          </w:p>
        </w:tc>
        <w:tc>
          <w:tcPr>
            <w:tcW w:w="7371" w:type="dxa"/>
          </w:tcPr>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1. Минимальный размер бюджетной обеспеченности поселений Канского района после выравнивания (в условиях сопоставимых полномочий):</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- 1,8 тыс. рублей ежегодно;</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 Объем налоговых и неналоговых доходов местных бюджетов:</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- 42897,7 тыс. рублей в 2017 году;</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- 24806,5 тыс. рублей в 2018 году;</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- 25586,4 тыс. рублей в 2019 году;</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- 25894,3 тыс. рублей в 2020 году;</w:t>
            </w:r>
          </w:p>
          <w:p w:rsidR="00392DFF" w:rsidRPr="00F12267" w:rsidRDefault="00392DFF" w:rsidP="004B0E1A">
            <w:pPr>
              <w:tabs>
                <w:tab w:val="left" w:pos="450"/>
              </w:tabs>
              <w:autoSpaceDE w:val="0"/>
              <w:autoSpaceDN w:val="0"/>
              <w:adjustRightInd w:val="0"/>
              <w:spacing w:after="0" w:line="240" w:lineRule="auto"/>
              <w:rPr>
                <w:rFonts w:ascii="Arial" w:hAnsi="Arial" w:cs="Arial"/>
                <w:sz w:val="12"/>
                <w:szCs w:val="14"/>
              </w:rPr>
            </w:pPr>
            <w:r w:rsidRPr="00F12267">
              <w:rPr>
                <w:rFonts w:ascii="Arial" w:eastAsia="Calibri" w:hAnsi="Arial" w:cs="Arial"/>
                <w:sz w:val="12"/>
                <w:szCs w:val="14"/>
              </w:rPr>
              <w:t>3.  Отсутствие в бюджетах поселений просроченной кредиторской задолженности по выплате заработной платы с начислениями работникам бюджетной сферы.</w:t>
            </w:r>
          </w:p>
        </w:tc>
      </w:tr>
      <w:tr w:rsidR="00392DFF" w:rsidRPr="00F12267" w:rsidTr="0022290E">
        <w:trPr>
          <w:trHeight w:val="20"/>
        </w:trPr>
        <w:tc>
          <w:tcPr>
            <w:tcW w:w="2835" w:type="dxa"/>
          </w:tcPr>
          <w:p w:rsidR="00392DFF" w:rsidRPr="00F12267" w:rsidRDefault="00392DFF" w:rsidP="004B0E1A">
            <w:pPr>
              <w:pStyle w:val="ConsPlusCell"/>
              <w:rPr>
                <w:sz w:val="12"/>
                <w:szCs w:val="14"/>
              </w:rPr>
            </w:pPr>
            <w:r w:rsidRPr="00F12267">
              <w:rPr>
                <w:sz w:val="12"/>
                <w:szCs w:val="14"/>
              </w:rPr>
              <w:t xml:space="preserve">Сроки </w:t>
            </w:r>
            <w:r w:rsidRPr="00F12267">
              <w:rPr>
                <w:sz w:val="12"/>
                <w:szCs w:val="14"/>
              </w:rPr>
              <w:br/>
              <w:t xml:space="preserve">реализации </w:t>
            </w:r>
          </w:p>
        </w:tc>
        <w:tc>
          <w:tcPr>
            <w:tcW w:w="7371" w:type="dxa"/>
          </w:tcPr>
          <w:p w:rsidR="00392DFF" w:rsidRPr="00F12267" w:rsidRDefault="00392DFF" w:rsidP="004B0E1A">
            <w:pPr>
              <w:pStyle w:val="ConsPlusCell"/>
              <w:rPr>
                <w:sz w:val="12"/>
                <w:szCs w:val="14"/>
              </w:rPr>
            </w:pPr>
            <w:r w:rsidRPr="00F12267">
              <w:rPr>
                <w:sz w:val="12"/>
                <w:szCs w:val="14"/>
              </w:rPr>
              <w:t xml:space="preserve">01.01.2017 – 31.12.2020 </w:t>
            </w:r>
          </w:p>
        </w:tc>
      </w:tr>
      <w:tr w:rsidR="00392DFF" w:rsidRPr="00F12267" w:rsidTr="0022290E">
        <w:trPr>
          <w:trHeight w:val="20"/>
        </w:trPr>
        <w:tc>
          <w:tcPr>
            <w:tcW w:w="2835" w:type="dxa"/>
          </w:tcPr>
          <w:p w:rsidR="00392DFF" w:rsidRPr="00F12267" w:rsidRDefault="00392DFF" w:rsidP="004B0E1A">
            <w:pPr>
              <w:pStyle w:val="ConsPlusCell"/>
              <w:rPr>
                <w:sz w:val="12"/>
                <w:szCs w:val="14"/>
              </w:rPr>
            </w:pPr>
            <w:r w:rsidRPr="00F12267">
              <w:rPr>
                <w:sz w:val="12"/>
                <w:szCs w:val="14"/>
              </w:rPr>
              <w:t>Объемы и источники финансирования</w:t>
            </w:r>
          </w:p>
        </w:tc>
        <w:tc>
          <w:tcPr>
            <w:tcW w:w="7371" w:type="dxa"/>
          </w:tcPr>
          <w:p w:rsidR="00392DFF" w:rsidRPr="00F12267" w:rsidRDefault="00392DFF" w:rsidP="004B0E1A">
            <w:pPr>
              <w:pStyle w:val="ConsPlusCell"/>
              <w:jc w:val="both"/>
              <w:rPr>
                <w:sz w:val="12"/>
                <w:szCs w:val="14"/>
              </w:rPr>
            </w:pPr>
            <w:r w:rsidRPr="00F12267">
              <w:rPr>
                <w:sz w:val="12"/>
                <w:szCs w:val="14"/>
              </w:rPr>
              <w:t>Источник финансирования: средства районного, краевого и федерального бюджетов.</w:t>
            </w:r>
          </w:p>
          <w:p w:rsidR="00392DFF" w:rsidRPr="00F12267" w:rsidRDefault="00392DFF" w:rsidP="004B0E1A">
            <w:pPr>
              <w:pStyle w:val="ConsPlusCell"/>
              <w:jc w:val="both"/>
              <w:rPr>
                <w:sz w:val="12"/>
                <w:szCs w:val="14"/>
              </w:rPr>
            </w:pPr>
            <w:r w:rsidRPr="00F12267">
              <w:rPr>
                <w:sz w:val="12"/>
                <w:szCs w:val="14"/>
              </w:rPr>
              <w:t>Общий объем бюджетных ассигнований на реализацию подпрограммы по годам составляет                       286542,8 тыс. рублей, в том числе:</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9445,0 тыс. рублей – средства федерального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147799,7 тыс. рублей – средства краевого бюджета; 129298,1 тыс. рублей – средства районного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Объем финансирования по годам реализации муниципальной подпрограммы:</w:t>
            </w:r>
          </w:p>
          <w:p w:rsidR="00392DFF" w:rsidRPr="00F12267" w:rsidRDefault="00392DFF" w:rsidP="004B0E1A">
            <w:pPr>
              <w:pStyle w:val="ConsPlusCell"/>
              <w:jc w:val="both"/>
              <w:rPr>
                <w:color w:val="FF0000"/>
                <w:sz w:val="12"/>
                <w:szCs w:val="14"/>
              </w:rPr>
            </w:pPr>
          </w:p>
          <w:p w:rsidR="00392DFF" w:rsidRPr="00F12267" w:rsidRDefault="00392DFF" w:rsidP="004B0E1A">
            <w:pPr>
              <w:pStyle w:val="ConsPlusCell"/>
              <w:jc w:val="both"/>
              <w:rPr>
                <w:sz w:val="12"/>
                <w:szCs w:val="14"/>
              </w:rPr>
            </w:pPr>
            <w:r w:rsidRPr="00F12267">
              <w:rPr>
                <w:sz w:val="12"/>
                <w:szCs w:val="14"/>
              </w:rPr>
              <w:t>2017 год – 115054,3 тыс. рублей, в том числе:</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2253,7 тыс. рублей – средства федерального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45585,6 тыс. рублей - средства краевого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67215,0 тыс. рублей – средства районного бюджета.</w:t>
            </w:r>
          </w:p>
          <w:p w:rsidR="00392DFF" w:rsidRPr="00F12267" w:rsidRDefault="00392DFF" w:rsidP="004B0E1A">
            <w:pPr>
              <w:pStyle w:val="ConsPlusCell"/>
              <w:jc w:val="both"/>
              <w:rPr>
                <w:sz w:val="12"/>
                <w:szCs w:val="14"/>
              </w:rPr>
            </w:pPr>
          </w:p>
          <w:p w:rsidR="00392DFF" w:rsidRPr="00F12267" w:rsidRDefault="00392DFF" w:rsidP="004B0E1A">
            <w:pPr>
              <w:pStyle w:val="ConsPlusCell"/>
              <w:jc w:val="both"/>
              <w:rPr>
                <w:sz w:val="12"/>
                <w:szCs w:val="14"/>
              </w:rPr>
            </w:pPr>
            <w:r w:rsidRPr="00F12267">
              <w:rPr>
                <w:sz w:val="12"/>
                <w:szCs w:val="14"/>
              </w:rPr>
              <w:t>2018 год – 84823,1 тыс. рублей, в том числе:</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2343,9 тыс. рублей – средства федерального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62445,9 тыс. рублей - средства краевого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20033,3 тыс. рублей – средства районного бюджета.</w:t>
            </w:r>
          </w:p>
          <w:p w:rsidR="00392DFF" w:rsidRPr="00F12267" w:rsidRDefault="00392DFF" w:rsidP="004B0E1A">
            <w:pPr>
              <w:pStyle w:val="ConsPlusCell"/>
              <w:jc w:val="both"/>
              <w:rPr>
                <w:color w:val="FF0000"/>
                <w:sz w:val="12"/>
                <w:szCs w:val="14"/>
              </w:rPr>
            </w:pPr>
          </w:p>
          <w:p w:rsidR="00392DFF" w:rsidRPr="00F12267" w:rsidRDefault="00392DFF" w:rsidP="004B0E1A">
            <w:pPr>
              <w:pStyle w:val="ConsPlusCell"/>
              <w:jc w:val="both"/>
              <w:rPr>
                <w:sz w:val="12"/>
                <w:szCs w:val="14"/>
              </w:rPr>
            </w:pPr>
            <w:r w:rsidRPr="00F12267">
              <w:rPr>
                <w:sz w:val="12"/>
                <w:szCs w:val="14"/>
              </w:rPr>
              <w:t>2019 год – 43282,3 тыс. рублей, в том числе:</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2373,3 тыс. рублей – средства федерального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19884,1 тыс. рублей - средства краевого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21024,9 тыс. рублей – средства районного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2020 год – 43383,1 тыс. рублей, в том числе:</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2474,1 тыс. рублей – средства федерального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19884,1 тыс. рублей - средства краевого бюджета;</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sz w:val="12"/>
                <w:szCs w:val="14"/>
              </w:rPr>
              <w:t>21024,9 тыс. рублей – средства районного бюджета.</w:t>
            </w:r>
          </w:p>
        </w:tc>
      </w:tr>
      <w:tr w:rsidR="00392DFF" w:rsidRPr="00F12267" w:rsidTr="0022290E">
        <w:trPr>
          <w:trHeight w:val="20"/>
        </w:trPr>
        <w:tc>
          <w:tcPr>
            <w:tcW w:w="2835" w:type="dxa"/>
          </w:tcPr>
          <w:p w:rsidR="00392DFF" w:rsidRPr="00F12267" w:rsidRDefault="00392DFF" w:rsidP="004B0E1A">
            <w:pPr>
              <w:pStyle w:val="ConsPlusCell"/>
              <w:rPr>
                <w:sz w:val="12"/>
                <w:szCs w:val="14"/>
              </w:rPr>
            </w:pPr>
            <w:r w:rsidRPr="00F12267">
              <w:rPr>
                <w:sz w:val="12"/>
                <w:szCs w:val="14"/>
              </w:rPr>
              <w:t xml:space="preserve">Система организации </w:t>
            </w:r>
            <w:proofErr w:type="gramStart"/>
            <w:r w:rsidRPr="00F12267">
              <w:rPr>
                <w:sz w:val="12"/>
                <w:szCs w:val="14"/>
              </w:rPr>
              <w:t>контроля за</w:t>
            </w:r>
            <w:proofErr w:type="gramEnd"/>
            <w:r w:rsidRPr="00F12267">
              <w:rPr>
                <w:sz w:val="12"/>
                <w:szCs w:val="14"/>
              </w:rPr>
              <w:t xml:space="preserve"> исполнением подпрограммы</w:t>
            </w:r>
          </w:p>
        </w:tc>
        <w:tc>
          <w:tcPr>
            <w:tcW w:w="7371" w:type="dxa"/>
          </w:tcPr>
          <w:p w:rsidR="00392DFF" w:rsidRPr="00F12267" w:rsidRDefault="00392DFF" w:rsidP="004B0E1A">
            <w:pPr>
              <w:pStyle w:val="ConsPlusCell"/>
              <w:jc w:val="both"/>
              <w:rPr>
                <w:sz w:val="12"/>
                <w:szCs w:val="14"/>
              </w:rPr>
            </w:pPr>
            <w:r w:rsidRPr="00F12267">
              <w:rPr>
                <w:sz w:val="12"/>
                <w:szCs w:val="14"/>
              </w:rPr>
              <w:t xml:space="preserve">Система организации </w:t>
            </w:r>
            <w:proofErr w:type="gramStart"/>
            <w:r w:rsidRPr="00F12267">
              <w:rPr>
                <w:sz w:val="12"/>
                <w:szCs w:val="14"/>
              </w:rPr>
              <w:t>контроля за</w:t>
            </w:r>
            <w:proofErr w:type="gramEnd"/>
            <w:r w:rsidRPr="00F12267">
              <w:rPr>
                <w:sz w:val="12"/>
                <w:szCs w:val="14"/>
              </w:rPr>
              <w:t xml:space="preserve"> исполнением подпрограммы утверждена в разделе 5 подпрограммы «Управление подпрограммой и контроль за ходом ее выполнения»</w:t>
            </w:r>
          </w:p>
        </w:tc>
      </w:tr>
    </w:tbl>
    <w:p w:rsidR="00392DFF" w:rsidRPr="00DD360A" w:rsidRDefault="00392DFF" w:rsidP="004B0E1A">
      <w:pPr>
        <w:pStyle w:val="ConsPlusCell"/>
        <w:jc w:val="center"/>
        <w:rPr>
          <w:sz w:val="14"/>
          <w:szCs w:val="14"/>
        </w:rPr>
      </w:pPr>
    </w:p>
    <w:p w:rsidR="00392DFF" w:rsidRPr="00DD360A" w:rsidRDefault="00392DFF" w:rsidP="004B0E1A">
      <w:pPr>
        <w:tabs>
          <w:tab w:val="left" w:pos="567"/>
          <w:tab w:val="left" w:pos="709"/>
          <w:tab w:val="left" w:pos="851"/>
        </w:tabs>
        <w:autoSpaceDE w:val="0"/>
        <w:autoSpaceDN w:val="0"/>
        <w:adjustRightInd w:val="0"/>
        <w:spacing w:after="0" w:line="240" w:lineRule="auto"/>
        <w:jc w:val="center"/>
        <w:outlineLvl w:val="0"/>
        <w:rPr>
          <w:rFonts w:ascii="Arial" w:hAnsi="Arial" w:cs="Arial"/>
          <w:sz w:val="14"/>
          <w:szCs w:val="14"/>
        </w:rPr>
      </w:pPr>
      <w:r w:rsidRPr="00DD360A">
        <w:rPr>
          <w:rFonts w:ascii="Arial" w:hAnsi="Arial" w:cs="Arial"/>
          <w:sz w:val="14"/>
          <w:szCs w:val="14"/>
        </w:rPr>
        <w:t xml:space="preserve">2. Постановка </w:t>
      </w:r>
      <w:proofErr w:type="spellStart"/>
      <w:r w:rsidRPr="00DD360A">
        <w:rPr>
          <w:rFonts w:ascii="Arial" w:hAnsi="Arial" w:cs="Arial"/>
          <w:sz w:val="14"/>
          <w:szCs w:val="14"/>
        </w:rPr>
        <w:t>общерайонной</w:t>
      </w:r>
      <w:proofErr w:type="spellEnd"/>
      <w:r w:rsidRPr="00DD360A">
        <w:rPr>
          <w:rFonts w:ascii="Arial" w:hAnsi="Arial" w:cs="Arial"/>
          <w:sz w:val="14"/>
          <w:szCs w:val="14"/>
        </w:rPr>
        <w:t xml:space="preserve"> проблемы и обоснование необходимости разработки подпрограммы</w:t>
      </w:r>
    </w:p>
    <w:p w:rsidR="00392DFF" w:rsidRPr="00DD360A" w:rsidRDefault="00392DFF" w:rsidP="004B0E1A">
      <w:pPr>
        <w:tabs>
          <w:tab w:val="left" w:pos="851"/>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и районного бюджетов, а отдельные полномочия органов государственной власти субъектов Российской </w:t>
      </w:r>
      <w:proofErr w:type="gramStart"/>
      <w:r w:rsidRPr="00DD360A">
        <w:rPr>
          <w:rFonts w:ascii="Arial" w:hAnsi="Arial" w:cs="Arial"/>
          <w:sz w:val="14"/>
          <w:szCs w:val="14"/>
        </w:rPr>
        <w:t>Федерации</w:t>
      </w:r>
      <w:proofErr w:type="gramEnd"/>
      <w:r w:rsidRPr="00DD360A">
        <w:rPr>
          <w:rFonts w:ascii="Arial" w:hAnsi="Arial" w:cs="Arial"/>
          <w:sz w:val="14"/>
          <w:szCs w:val="14"/>
        </w:rPr>
        <w:t xml:space="preserve"> возможно реализовать только на уровне органов местного самоуправления.</w:t>
      </w:r>
    </w:p>
    <w:p w:rsidR="00392DFF" w:rsidRPr="00DD360A" w:rsidRDefault="00392DFF" w:rsidP="004B0E1A">
      <w:pPr>
        <w:tabs>
          <w:tab w:val="left" w:pos="851"/>
        </w:tabs>
        <w:autoSpaceDE w:val="0"/>
        <w:autoSpaceDN w:val="0"/>
        <w:adjustRightInd w:val="0"/>
        <w:spacing w:after="0" w:line="240" w:lineRule="auto"/>
        <w:ind w:firstLine="851"/>
        <w:jc w:val="both"/>
        <w:rPr>
          <w:rFonts w:ascii="Arial" w:eastAsia="Calibri" w:hAnsi="Arial" w:cs="Arial"/>
          <w:sz w:val="14"/>
          <w:szCs w:val="14"/>
        </w:rPr>
      </w:pPr>
      <w:r w:rsidRPr="00DD360A">
        <w:rPr>
          <w:rFonts w:ascii="Arial" w:hAnsi="Arial" w:cs="Arial"/>
          <w:sz w:val="14"/>
          <w:szCs w:val="14"/>
        </w:rPr>
        <w:t xml:space="preserve">В 2015 году в Канском районе было принято решение Канского районного Совета депутатов от 26.08.2015 № 50-376 «Об утверждении порядка определения объема и методика распределения средств районного фонда финансовой поддержки поселений» (далее – решение о ФФП). В целях обеспечения равной возможности граждан к получению базовых муниципальных услуг бюджетам поселений предоставляются дотации на выравнивание бюджетной обеспеченности, объем которых определяется по единой Методике (далее - Методика). Кроме того, дотации на выравнивание бюджетной обеспеченности поселений предоставляются бюджетам поселений из районного бюджета за счет средств субвенций в соответствии с Законом </w:t>
      </w:r>
      <w:r w:rsidRPr="00DD360A">
        <w:rPr>
          <w:rFonts w:ascii="Arial" w:eastAsia="Calibri" w:hAnsi="Arial" w:cs="Arial"/>
          <w:sz w:val="14"/>
          <w:szCs w:val="14"/>
        </w:rPr>
        <w:t>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392DFF" w:rsidRPr="00DD360A" w:rsidRDefault="00392DFF" w:rsidP="004B0E1A">
      <w:pPr>
        <w:autoSpaceDE w:val="0"/>
        <w:autoSpaceDN w:val="0"/>
        <w:adjustRightInd w:val="0"/>
        <w:spacing w:after="0" w:line="240" w:lineRule="auto"/>
        <w:ind w:firstLine="567"/>
        <w:jc w:val="both"/>
        <w:rPr>
          <w:rFonts w:ascii="Arial" w:hAnsi="Arial" w:cs="Arial"/>
          <w:sz w:val="14"/>
          <w:szCs w:val="14"/>
        </w:rPr>
      </w:pPr>
    </w:p>
    <w:p w:rsidR="00392DFF" w:rsidRPr="00DD360A" w:rsidRDefault="00392DFF" w:rsidP="004B0E1A">
      <w:pPr>
        <w:autoSpaceDE w:val="0"/>
        <w:autoSpaceDN w:val="0"/>
        <w:adjustRightInd w:val="0"/>
        <w:spacing w:after="0" w:line="240" w:lineRule="auto"/>
        <w:jc w:val="center"/>
        <w:outlineLvl w:val="0"/>
        <w:rPr>
          <w:rFonts w:ascii="Arial" w:hAnsi="Arial" w:cs="Arial"/>
          <w:sz w:val="14"/>
          <w:szCs w:val="14"/>
        </w:rPr>
      </w:pPr>
      <w:r w:rsidRPr="00DD360A">
        <w:rPr>
          <w:rFonts w:ascii="Arial" w:hAnsi="Arial" w:cs="Arial"/>
          <w:sz w:val="14"/>
          <w:szCs w:val="14"/>
        </w:rPr>
        <w:t>3. Основная цель, задачи, этапы и сроки выполнения подпрограммы, целевые индикаторы</w:t>
      </w:r>
    </w:p>
    <w:p w:rsidR="00392DFF" w:rsidRPr="00DD360A" w:rsidRDefault="00392DFF" w:rsidP="004B0E1A">
      <w:pPr>
        <w:tabs>
          <w:tab w:val="left" w:pos="851"/>
        </w:tabs>
        <w:autoSpaceDE w:val="0"/>
        <w:autoSpaceDN w:val="0"/>
        <w:adjustRightInd w:val="0"/>
        <w:spacing w:after="0" w:line="240" w:lineRule="auto"/>
        <w:ind w:firstLine="540"/>
        <w:jc w:val="both"/>
        <w:rPr>
          <w:rFonts w:ascii="Arial" w:eastAsia="Calibri" w:hAnsi="Arial" w:cs="Arial"/>
          <w:sz w:val="14"/>
          <w:szCs w:val="14"/>
        </w:rPr>
      </w:pPr>
      <w:r w:rsidRPr="00DD360A">
        <w:rPr>
          <w:rFonts w:ascii="Arial" w:eastAsia="Calibri" w:hAnsi="Arial" w:cs="Arial"/>
          <w:sz w:val="14"/>
          <w:szCs w:val="14"/>
        </w:rPr>
        <w:t xml:space="preserve">    Функции исполнителя подпрограммы в области реализации мероприятий осуществляет </w:t>
      </w:r>
      <w:proofErr w:type="spellStart"/>
      <w:r w:rsidRPr="00DD360A">
        <w:rPr>
          <w:rFonts w:ascii="Arial" w:eastAsia="Calibri" w:hAnsi="Arial" w:cs="Arial"/>
          <w:sz w:val="14"/>
          <w:szCs w:val="14"/>
        </w:rPr>
        <w:t>Финуправление</w:t>
      </w:r>
      <w:proofErr w:type="spellEnd"/>
      <w:r w:rsidRPr="00DD360A">
        <w:rPr>
          <w:rFonts w:ascii="Arial" w:eastAsia="Calibri" w:hAnsi="Arial" w:cs="Arial"/>
          <w:sz w:val="14"/>
          <w:szCs w:val="14"/>
        </w:rPr>
        <w:t xml:space="preserve"> Канского района.</w:t>
      </w:r>
    </w:p>
    <w:p w:rsidR="00392DFF" w:rsidRPr="00DD360A" w:rsidRDefault="00392DFF" w:rsidP="004B0E1A">
      <w:pPr>
        <w:tabs>
          <w:tab w:val="left" w:pos="851"/>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Целью подпрограммы является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Для достижения поставленной цели необходимо решить следующие задачи:</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1. Создание условий для обеспечения финансовой устойчивости бюджетов поселений Канского района.</w:t>
      </w:r>
    </w:p>
    <w:p w:rsidR="00392DFF" w:rsidRPr="00DD360A" w:rsidRDefault="00392DFF" w:rsidP="004B0E1A">
      <w:pPr>
        <w:tabs>
          <w:tab w:val="left" w:pos="851"/>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В целях обеспечения сбалансированности местных бюджетов поселениям Канского района предоставляются:</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дотация на выравнивание бюджетной обеспеченности поселений из районного фонда финансовой поддержки;</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дотация на выравнивание бюджетной обеспеченности бюджетов поселений за счет сре</w:t>
      </w:r>
      <w:proofErr w:type="gramStart"/>
      <w:r w:rsidRPr="00DD360A">
        <w:rPr>
          <w:rFonts w:ascii="Arial" w:hAnsi="Arial" w:cs="Arial"/>
          <w:sz w:val="14"/>
          <w:szCs w:val="14"/>
        </w:rPr>
        <w:t>дств кр</w:t>
      </w:r>
      <w:proofErr w:type="gramEnd"/>
      <w:r w:rsidRPr="00DD360A">
        <w:rPr>
          <w:rFonts w:ascii="Arial" w:hAnsi="Arial" w:cs="Arial"/>
          <w:sz w:val="14"/>
          <w:szCs w:val="14"/>
        </w:rPr>
        <w:t>аевого бюджета;</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иные межбюджетные трансферты на сбалансированность бюджетов поселений.</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2. Повышение заинтересованности поселений Канского района в росте налогового потенциала.</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lastRenderedPageBreak/>
        <w:t xml:space="preserve"> В 2017 - 2018 годах, учитывая перераспределение полномочий между муниципальным образованием Канский район и поселениями Канского района (передача библиотек и клубов на район) поселения Канского района будут заинтересованы в получении дополнительных доходов, так как они будут расходоваться на нужды поселений (благоустройство, уличное освещение, ремонт муниципального жилья и т.д.).</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3. Повышение качества управления муниципальными финансами.</w:t>
      </w:r>
    </w:p>
    <w:p w:rsidR="00392DFF" w:rsidRPr="00DD360A" w:rsidRDefault="00392DFF" w:rsidP="004B0E1A">
      <w:pPr>
        <w:tabs>
          <w:tab w:val="num" w:pos="0"/>
          <w:tab w:val="left" w:pos="851"/>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w:t>
      </w:r>
      <w:proofErr w:type="gramStart"/>
      <w:r w:rsidRPr="00DD360A">
        <w:rPr>
          <w:rFonts w:ascii="Arial" w:hAnsi="Arial" w:cs="Arial"/>
          <w:sz w:val="14"/>
          <w:szCs w:val="14"/>
        </w:rPr>
        <w:t xml:space="preserve">В целях выполнения требований статьи 136 Бюджетного кодекса Российской Федерации </w:t>
      </w:r>
      <w:proofErr w:type="spellStart"/>
      <w:r w:rsidRPr="00DD360A">
        <w:rPr>
          <w:rFonts w:ascii="Arial" w:hAnsi="Arial" w:cs="Arial"/>
          <w:sz w:val="14"/>
          <w:szCs w:val="14"/>
        </w:rPr>
        <w:t>Финуправлением</w:t>
      </w:r>
      <w:proofErr w:type="spellEnd"/>
      <w:r w:rsidRPr="00DD360A">
        <w:rPr>
          <w:rFonts w:ascii="Arial" w:hAnsi="Arial" w:cs="Arial"/>
          <w:sz w:val="14"/>
          <w:szCs w:val="14"/>
        </w:rPr>
        <w:t xml:space="preserve"> Канского района ежегодно заключаются Соглашения об оздоровлении муниципальных финансов (далее - Соглашение) с администрациями поселений, получающих иные межбюджетные трансферты на сбалансированность бюджетов поселений, согласно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roofErr w:type="gramEnd"/>
    </w:p>
    <w:p w:rsidR="00392DFF" w:rsidRPr="00DD360A" w:rsidRDefault="00392DFF" w:rsidP="004B0E1A">
      <w:pPr>
        <w:tabs>
          <w:tab w:val="num" w:pos="0"/>
        </w:tabs>
        <w:autoSpaceDE w:val="0"/>
        <w:autoSpaceDN w:val="0"/>
        <w:adjustRightInd w:val="0"/>
        <w:spacing w:after="0" w:line="240" w:lineRule="auto"/>
        <w:jc w:val="both"/>
        <w:rPr>
          <w:rFonts w:ascii="Arial" w:hAnsi="Arial" w:cs="Arial"/>
          <w:sz w:val="14"/>
          <w:szCs w:val="14"/>
        </w:rPr>
      </w:pPr>
      <w:r w:rsidRPr="00DD360A">
        <w:rPr>
          <w:rFonts w:ascii="Arial" w:hAnsi="Arial" w:cs="Arial"/>
          <w:sz w:val="14"/>
          <w:szCs w:val="14"/>
        </w:rPr>
        <w:t xml:space="preserve">           В рамках данной задачи будет продолжено проведение мониторинга финансовой ситуации в поселениях Канского района. Особое внимание будет уделяться наличию кредиторской задолженности бюджетов поселений. </w:t>
      </w:r>
    </w:p>
    <w:p w:rsidR="00392DFF" w:rsidRPr="00DD360A" w:rsidRDefault="00392DFF" w:rsidP="004B0E1A">
      <w:pPr>
        <w:autoSpaceDE w:val="0"/>
        <w:autoSpaceDN w:val="0"/>
        <w:adjustRightInd w:val="0"/>
        <w:spacing w:after="0" w:line="240" w:lineRule="auto"/>
        <w:ind w:firstLine="540"/>
        <w:jc w:val="both"/>
        <w:rPr>
          <w:rFonts w:ascii="Arial" w:eastAsia="Calibri" w:hAnsi="Arial" w:cs="Arial"/>
          <w:sz w:val="14"/>
          <w:szCs w:val="14"/>
        </w:rPr>
      </w:pPr>
      <w:r w:rsidRPr="00DD360A">
        <w:rPr>
          <w:rFonts w:ascii="Arial" w:eastAsia="Calibri" w:hAnsi="Arial" w:cs="Arial"/>
          <w:sz w:val="14"/>
          <w:szCs w:val="14"/>
        </w:rPr>
        <w:t xml:space="preserve">   </w:t>
      </w:r>
      <w:proofErr w:type="spellStart"/>
      <w:r w:rsidRPr="00DD360A">
        <w:rPr>
          <w:rFonts w:ascii="Arial" w:eastAsia="Calibri" w:hAnsi="Arial" w:cs="Arial"/>
          <w:sz w:val="14"/>
          <w:szCs w:val="14"/>
        </w:rPr>
        <w:t>Финуправлением</w:t>
      </w:r>
      <w:proofErr w:type="spellEnd"/>
      <w:r w:rsidRPr="00DD360A">
        <w:rPr>
          <w:rFonts w:ascii="Arial" w:eastAsia="Calibri" w:hAnsi="Arial" w:cs="Arial"/>
          <w:sz w:val="14"/>
          <w:szCs w:val="14"/>
        </w:rPr>
        <w:t xml:space="preserve"> Канского района ежегодно будет проводиться мониторинг и оценка качества управления муниципальными финансами, а также соблюдение требований Бюджетного </w:t>
      </w:r>
      <w:hyperlink r:id="rId28" w:history="1">
        <w:r w:rsidRPr="00DD360A">
          <w:rPr>
            <w:rFonts w:ascii="Arial" w:eastAsia="Calibri" w:hAnsi="Arial" w:cs="Arial"/>
            <w:sz w:val="14"/>
            <w:szCs w:val="14"/>
          </w:rPr>
          <w:t>кодекса</w:t>
        </w:r>
      </w:hyperlink>
      <w:r w:rsidRPr="00DD360A">
        <w:rPr>
          <w:rFonts w:ascii="Arial" w:eastAsia="Calibri" w:hAnsi="Arial" w:cs="Arial"/>
          <w:sz w:val="14"/>
          <w:szCs w:val="14"/>
        </w:rPr>
        <w:t xml:space="preserve">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w:t>
      </w:r>
    </w:p>
    <w:p w:rsidR="00392DFF" w:rsidRPr="00DD360A" w:rsidRDefault="00392DFF" w:rsidP="004B0E1A">
      <w:pPr>
        <w:tabs>
          <w:tab w:val="left" w:pos="709"/>
          <w:tab w:val="left" w:pos="851"/>
        </w:tabs>
        <w:autoSpaceDE w:val="0"/>
        <w:autoSpaceDN w:val="0"/>
        <w:adjustRightInd w:val="0"/>
        <w:spacing w:after="0" w:line="240" w:lineRule="auto"/>
        <w:ind w:firstLine="540"/>
        <w:jc w:val="both"/>
        <w:rPr>
          <w:rFonts w:ascii="Arial" w:eastAsia="Calibri" w:hAnsi="Arial" w:cs="Arial"/>
          <w:sz w:val="14"/>
          <w:szCs w:val="14"/>
        </w:rPr>
      </w:pPr>
      <w:r w:rsidRPr="00DD360A">
        <w:rPr>
          <w:rFonts w:ascii="Arial" w:eastAsia="Calibri" w:hAnsi="Arial" w:cs="Arial"/>
          <w:sz w:val="14"/>
          <w:szCs w:val="14"/>
        </w:rPr>
        <w:t xml:space="preserve">   Реализация мероприятий подпрограммы осуществляется на постоянной основе в период с 01.01.2017 по 31.12.2020. В силу решаемых в рамках подпрограммы задач этапы реализации подпрограммы не выделяются.</w:t>
      </w:r>
    </w:p>
    <w:p w:rsidR="00392DFF" w:rsidRPr="00DD360A" w:rsidRDefault="00392DFF" w:rsidP="004B0E1A">
      <w:pPr>
        <w:tabs>
          <w:tab w:val="left" w:pos="567"/>
          <w:tab w:val="left" w:pos="709"/>
          <w:tab w:val="left" w:pos="851"/>
        </w:tabs>
        <w:autoSpaceDE w:val="0"/>
        <w:autoSpaceDN w:val="0"/>
        <w:adjustRightInd w:val="0"/>
        <w:spacing w:after="0" w:line="240" w:lineRule="auto"/>
        <w:jc w:val="both"/>
        <w:rPr>
          <w:rFonts w:ascii="Arial" w:hAnsi="Arial" w:cs="Arial"/>
          <w:sz w:val="14"/>
          <w:szCs w:val="14"/>
        </w:rPr>
      </w:pPr>
      <w:r w:rsidRPr="00DD360A">
        <w:rPr>
          <w:rFonts w:ascii="Arial" w:hAnsi="Arial" w:cs="Arial"/>
          <w:sz w:val="14"/>
          <w:szCs w:val="14"/>
        </w:rPr>
        <w:t xml:space="preserve">           Перечень целевых индикаторов подпрограммы приведен в приложении №1 к подпрограмме.</w:t>
      </w:r>
    </w:p>
    <w:p w:rsidR="00392DFF" w:rsidRPr="00DD360A" w:rsidRDefault="00392DFF" w:rsidP="004B0E1A">
      <w:pPr>
        <w:autoSpaceDE w:val="0"/>
        <w:autoSpaceDN w:val="0"/>
        <w:adjustRightInd w:val="0"/>
        <w:spacing w:after="0" w:line="240" w:lineRule="auto"/>
        <w:ind w:firstLine="567"/>
        <w:jc w:val="both"/>
        <w:rPr>
          <w:rFonts w:ascii="Arial" w:hAnsi="Arial" w:cs="Arial"/>
          <w:color w:val="FF0000"/>
          <w:sz w:val="14"/>
          <w:szCs w:val="14"/>
        </w:rPr>
      </w:pPr>
    </w:p>
    <w:p w:rsidR="00392DFF" w:rsidRPr="00DD360A" w:rsidRDefault="00392DFF" w:rsidP="004B0E1A">
      <w:pPr>
        <w:autoSpaceDE w:val="0"/>
        <w:autoSpaceDN w:val="0"/>
        <w:adjustRightInd w:val="0"/>
        <w:spacing w:after="0" w:line="240" w:lineRule="auto"/>
        <w:jc w:val="center"/>
        <w:rPr>
          <w:rFonts w:ascii="Arial" w:hAnsi="Arial" w:cs="Arial"/>
          <w:sz w:val="14"/>
          <w:szCs w:val="14"/>
        </w:rPr>
      </w:pPr>
      <w:r w:rsidRPr="00DD360A">
        <w:rPr>
          <w:rFonts w:ascii="Arial" w:hAnsi="Arial" w:cs="Arial"/>
          <w:sz w:val="14"/>
          <w:szCs w:val="14"/>
        </w:rPr>
        <w:t>4. Механизм реализации подпрограммы</w:t>
      </w:r>
    </w:p>
    <w:p w:rsidR="00392DFF" w:rsidRPr="00DD360A" w:rsidRDefault="00392DFF" w:rsidP="004B0E1A">
      <w:pPr>
        <w:autoSpaceDE w:val="0"/>
        <w:autoSpaceDN w:val="0"/>
        <w:adjustRightInd w:val="0"/>
        <w:spacing w:after="0" w:line="240" w:lineRule="auto"/>
        <w:jc w:val="center"/>
        <w:rPr>
          <w:rFonts w:ascii="Arial" w:hAnsi="Arial" w:cs="Arial"/>
          <w:sz w:val="14"/>
          <w:szCs w:val="14"/>
        </w:rPr>
      </w:pPr>
    </w:p>
    <w:p w:rsidR="00392DFF" w:rsidRPr="00DD360A" w:rsidRDefault="00392DFF" w:rsidP="004B0E1A">
      <w:pPr>
        <w:widowControl w:val="0"/>
        <w:tabs>
          <w:tab w:val="left" w:pos="851"/>
        </w:tabs>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Реализацию мероприятий подпрограммы осуществляет </w:t>
      </w:r>
      <w:proofErr w:type="spellStart"/>
      <w:r w:rsidRPr="00DD360A">
        <w:rPr>
          <w:rFonts w:ascii="Arial" w:hAnsi="Arial" w:cs="Arial"/>
          <w:sz w:val="14"/>
          <w:szCs w:val="14"/>
        </w:rPr>
        <w:t>Финуправление</w:t>
      </w:r>
      <w:proofErr w:type="spellEnd"/>
      <w:r w:rsidRPr="00DD360A">
        <w:rPr>
          <w:rFonts w:ascii="Arial" w:hAnsi="Arial" w:cs="Arial"/>
          <w:sz w:val="14"/>
          <w:szCs w:val="14"/>
        </w:rPr>
        <w:t xml:space="preserve"> Канского района.</w:t>
      </w:r>
    </w:p>
    <w:p w:rsidR="00392DFF" w:rsidRPr="00DD360A" w:rsidRDefault="00392DFF" w:rsidP="004B0E1A">
      <w:pPr>
        <w:widowControl w:val="0"/>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В рамках решения задачи подпрограммы реализуются следующие мероприятия:</w:t>
      </w:r>
    </w:p>
    <w:p w:rsidR="00392DFF" w:rsidRPr="00DD360A" w:rsidRDefault="00392DFF" w:rsidP="004B0E1A">
      <w:pPr>
        <w:widowControl w:val="0"/>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1) предоставление дотаций на выравнивание бюджетной обеспеченности поселений из районного фонда финансовой поддержки за счет средств районного бюджета.</w:t>
      </w:r>
    </w:p>
    <w:p w:rsidR="00392DFF" w:rsidRPr="00DD360A" w:rsidRDefault="00392DFF" w:rsidP="004B0E1A">
      <w:pPr>
        <w:widowControl w:val="0"/>
        <w:tabs>
          <w:tab w:val="left" w:pos="851"/>
        </w:tabs>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Объем дотаций на выравнивание бюджетной обеспеченности поселений и их распределение между поселениями Канского района утверждаются решением Канского районного Совета депутатов о районном бюджете на очередной финансовый год и плановый период;</w:t>
      </w:r>
    </w:p>
    <w:p w:rsidR="00392DFF" w:rsidRPr="00DD360A" w:rsidRDefault="00392DFF" w:rsidP="004B0E1A">
      <w:pPr>
        <w:widowControl w:val="0"/>
        <w:tabs>
          <w:tab w:val="left" w:pos="851"/>
        </w:tabs>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2) предоставление дотаций поселениям, направляемым из районного фонда финансовой поддержки в соответствии с </w:t>
      </w:r>
      <w:hyperlink r:id="rId29" w:history="1">
        <w:r w:rsidRPr="00DD360A">
          <w:rPr>
            <w:rFonts w:ascii="Arial" w:hAnsi="Arial" w:cs="Arial"/>
            <w:sz w:val="14"/>
            <w:szCs w:val="14"/>
          </w:rPr>
          <w:t>Законом</w:t>
        </w:r>
      </w:hyperlink>
      <w:r w:rsidRPr="00DD360A">
        <w:rPr>
          <w:rFonts w:ascii="Arial" w:hAnsi="Arial" w:cs="Arial"/>
          <w:sz w:val="14"/>
          <w:szCs w:val="14"/>
        </w:rPr>
        <w:t xml:space="preserve">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392DFF" w:rsidRPr="00DD360A" w:rsidRDefault="00392DFF" w:rsidP="004B0E1A">
      <w:pPr>
        <w:widowControl w:val="0"/>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Объем субвенций бюджетам поселений Канского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Канского районного Совета депутатов о районном бюджете на очередной финансовый год и плановый период;</w:t>
      </w:r>
    </w:p>
    <w:p w:rsidR="00392DFF" w:rsidRPr="00DD360A" w:rsidRDefault="00392DFF" w:rsidP="004B0E1A">
      <w:pPr>
        <w:widowControl w:val="0"/>
        <w:tabs>
          <w:tab w:val="left" w:pos="851"/>
        </w:tabs>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3) предоставление иных межбюджетных трансфертов на поддержку мер по обеспечению сбалансированности бюджетов поселений Канского района.</w:t>
      </w:r>
    </w:p>
    <w:p w:rsidR="00392DFF" w:rsidRPr="00DD360A" w:rsidRDefault="00392DFF" w:rsidP="004B0E1A">
      <w:pPr>
        <w:tabs>
          <w:tab w:val="num" w:pos="0"/>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Право на получение иных межбюджетных трансфертов на поддержку мер по обеспечению сбалансированности бюджетов поселений Канского района имеют поселения Канского района, заключившие соглашения об оздоровлении муниципальных финансов с </w:t>
      </w:r>
      <w:proofErr w:type="spellStart"/>
      <w:r w:rsidRPr="00DD360A">
        <w:rPr>
          <w:rFonts w:ascii="Arial" w:hAnsi="Arial" w:cs="Arial"/>
          <w:sz w:val="14"/>
          <w:szCs w:val="14"/>
        </w:rPr>
        <w:t>Финуправлением</w:t>
      </w:r>
      <w:proofErr w:type="spellEnd"/>
      <w:r w:rsidRPr="00DD360A">
        <w:rPr>
          <w:rFonts w:ascii="Arial" w:hAnsi="Arial" w:cs="Arial"/>
          <w:sz w:val="14"/>
          <w:szCs w:val="14"/>
        </w:rPr>
        <w:t xml:space="preserve"> Канского района. </w:t>
      </w:r>
      <w:proofErr w:type="spellStart"/>
      <w:r w:rsidRPr="00DD360A">
        <w:rPr>
          <w:rFonts w:ascii="Arial" w:hAnsi="Arial" w:cs="Arial"/>
          <w:sz w:val="14"/>
          <w:szCs w:val="14"/>
        </w:rPr>
        <w:t>Финуправлением</w:t>
      </w:r>
      <w:proofErr w:type="spellEnd"/>
      <w:r w:rsidRPr="00DD360A">
        <w:rPr>
          <w:rFonts w:ascii="Arial" w:hAnsi="Arial" w:cs="Arial"/>
          <w:sz w:val="14"/>
          <w:szCs w:val="14"/>
        </w:rPr>
        <w:t xml:space="preserve"> Канского района осуществляется предварительный и текущий </w:t>
      </w:r>
      <w:proofErr w:type="gramStart"/>
      <w:r w:rsidRPr="00DD360A">
        <w:rPr>
          <w:rFonts w:ascii="Arial" w:hAnsi="Arial" w:cs="Arial"/>
          <w:sz w:val="14"/>
          <w:szCs w:val="14"/>
        </w:rPr>
        <w:t>контроль за</w:t>
      </w:r>
      <w:proofErr w:type="gramEnd"/>
      <w:r w:rsidRPr="00DD360A">
        <w:rPr>
          <w:rFonts w:ascii="Arial" w:hAnsi="Arial" w:cs="Arial"/>
          <w:sz w:val="14"/>
          <w:szCs w:val="14"/>
        </w:rPr>
        <w:t xml:space="preserve"> соблюдением поселениями условий Соглашения. В случае нарушения условий Соглашения, </w:t>
      </w:r>
      <w:proofErr w:type="spellStart"/>
      <w:r w:rsidRPr="00DD360A">
        <w:rPr>
          <w:rFonts w:ascii="Arial" w:hAnsi="Arial" w:cs="Arial"/>
          <w:sz w:val="14"/>
          <w:szCs w:val="14"/>
        </w:rPr>
        <w:t>Финуправление</w:t>
      </w:r>
      <w:proofErr w:type="spellEnd"/>
      <w:r w:rsidRPr="00DD360A">
        <w:rPr>
          <w:rFonts w:ascii="Arial" w:hAnsi="Arial" w:cs="Arial"/>
          <w:sz w:val="14"/>
          <w:szCs w:val="14"/>
        </w:rPr>
        <w:t xml:space="preserve"> Канского района вправе приостанавливать (сокращать) предоставление межбюджетных трансфертов из районного бюджета, за исключением межбюджетных трансфертов, поступивших из средств федерального и краевого бюджетов на исполнение государственных полномочий.</w:t>
      </w:r>
    </w:p>
    <w:p w:rsidR="00392DFF" w:rsidRPr="00DD360A" w:rsidRDefault="00392DFF" w:rsidP="004B0E1A">
      <w:pPr>
        <w:widowControl w:val="0"/>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Иные межбюджетные трансферты предоставляются в соответствии с утвержденной сводной бюджетной росписью.</w:t>
      </w:r>
    </w:p>
    <w:p w:rsidR="00392DFF" w:rsidRPr="00DD360A" w:rsidRDefault="00392DFF" w:rsidP="004B0E1A">
      <w:pPr>
        <w:widowControl w:val="0"/>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Объем иных межбюджетных трансфертов на поддержку мер по обеспечению сбалансированности бюджетов поселений Канского района и их распределение между поселениями Канского района утверждаются решением Канского районного Совета депутатов о районном бюджете на очередной финансовый год и плановый период;</w:t>
      </w:r>
    </w:p>
    <w:p w:rsidR="00392DFF" w:rsidRPr="00DD360A" w:rsidRDefault="00392DFF" w:rsidP="004B0E1A">
      <w:pPr>
        <w:widowControl w:val="0"/>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4) обеспечение выполнения функций поселениями;</w:t>
      </w:r>
    </w:p>
    <w:p w:rsidR="00392DFF" w:rsidRPr="00DD360A" w:rsidRDefault="00392DFF" w:rsidP="004B0E1A">
      <w:pPr>
        <w:widowControl w:val="0"/>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5) проведение регулярного и оперативного мониторинга финансовой ситуации в поселениях Канского района.</w:t>
      </w:r>
    </w:p>
    <w:p w:rsidR="00392DFF" w:rsidRPr="00DD360A" w:rsidRDefault="00392DFF" w:rsidP="004B0E1A">
      <w:pPr>
        <w:autoSpaceDE w:val="0"/>
        <w:autoSpaceDN w:val="0"/>
        <w:adjustRightInd w:val="0"/>
        <w:spacing w:after="0" w:line="240" w:lineRule="auto"/>
        <w:ind w:firstLine="540"/>
        <w:jc w:val="both"/>
        <w:rPr>
          <w:rFonts w:ascii="Arial" w:eastAsia="Calibri" w:hAnsi="Arial" w:cs="Arial"/>
          <w:sz w:val="14"/>
          <w:szCs w:val="14"/>
        </w:rPr>
      </w:pPr>
      <w:r w:rsidRPr="00DD360A">
        <w:rPr>
          <w:rFonts w:ascii="Arial" w:eastAsia="Calibri" w:hAnsi="Arial" w:cs="Arial"/>
          <w:sz w:val="14"/>
          <w:szCs w:val="14"/>
        </w:rPr>
        <w:t xml:space="preserve">    В рамках реализации Соглашений </w:t>
      </w:r>
      <w:proofErr w:type="spellStart"/>
      <w:r w:rsidRPr="00DD360A">
        <w:rPr>
          <w:rFonts w:ascii="Arial" w:eastAsia="Calibri" w:hAnsi="Arial" w:cs="Arial"/>
          <w:sz w:val="14"/>
          <w:szCs w:val="14"/>
        </w:rPr>
        <w:t>Финуправлением</w:t>
      </w:r>
      <w:proofErr w:type="spellEnd"/>
      <w:r w:rsidRPr="00DD360A">
        <w:rPr>
          <w:rFonts w:ascii="Arial" w:eastAsia="Calibri" w:hAnsi="Arial" w:cs="Arial"/>
          <w:sz w:val="14"/>
          <w:szCs w:val="14"/>
        </w:rPr>
        <w:t xml:space="preserve"> Канского района проводится мониторинг финансовой ситуации в муниципальных образованиях Канского района путем сбора и анализа отчетов и иной информации, представляемой органами местного самоуправления муниципальных образований в соответствии с Соглашениями.</w:t>
      </w:r>
    </w:p>
    <w:p w:rsidR="00392DFF" w:rsidRPr="00DD360A" w:rsidRDefault="00392DFF" w:rsidP="004B0E1A">
      <w:pPr>
        <w:autoSpaceDE w:val="0"/>
        <w:autoSpaceDN w:val="0"/>
        <w:adjustRightInd w:val="0"/>
        <w:spacing w:after="0" w:line="240" w:lineRule="auto"/>
        <w:ind w:firstLine="540"/>
        <w:jc w:val="both"/>
        <w:rPr>
          <w:rFonts w:ascii="Arial" w:eastAsia="Calibri" w:hAnsi="Arial" w:cs="Arial"/>
          <w:sz w:val="14"/>
          <w:szCs w:val="14"/>
        </w:rPr>
      </w:pPr>
      <w:r w:rsidRPr="00DD360A">
        <w:rPr>
          <w:rFonts w:ascii="Arial" w:eastAsia="Calibri" w:hAnsi="Arial" w:cs="Arial"/>
          <w:sz w:val="14"/>
          <w:szCs w:val="14"/>
        </w:rPr>
        <w:t xml:space="preserve">    При проведении указанного мониторинга особое внимание будет уделено динамике кредиторской задолженности бюджетов поселений.</w:t>
      </w:r>
    </w:p>
    <w:p w:rsidR="00392DFF" w:rsidRPr="00DD360A" w:rsidRDefault="00392DFF" w:rsidP="004B0E1A">
      <w:pPr>
        <w:widowControl w:val="0"/>
        <w:tabs>
          <w:tab w:val="left" w:pos="851"/>
        </w:tabs>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6) проведение мониторинга и оценки качества управления муниципальными финансами в поселениях Канского района.</w:t>
      </w:r>
    </w:p>
    <w:p w:rsidR="00392DFF" w:rsidRPr="00DD360A" w:rsidRDefault="00392DFF" w:rsidP="004B0E1A">
      <w:pPr>
        <w:tabs>
          <w:tab w:val="left" w:pos="851"/>
        </w:tabs>
        <w:autoSpaceDE w:val="0"/>
        <w:autoSpaceDN w:val="0"/>
        <w:adjustRightInd w:val="0"/>
        <w:spacing w:after="0" w:line="240" w:lineRule="auto"/>
        <w:ind w:firstLine="709"/>
        <w:jc w:val="both"/>
        <w:rPr>
          <w:rFonts w:ascii="Arial" w:eastAsia="Calibri" w:hAnsi="Arial" w:cs="Arial"/>
          <w:sz w:val="14"/>
          <w:szCs w:val="14"/>
        </w:rPr>
      </w:pPr>
      <w:r w:rsidRPr="00DD360A">
        <w:rPr>
          <w:rFonts w:ascii="Arial" w:hAnsi="Arial" w:cs="Arial"/>
          <w:sz w:val="14"/>
          <w:szCs w:val="14"/>
        </w:rPr>
        <w:t xml:space="preserve">  Порядок проведения мониторинга и оценки качества управления муниципальными финансами в муниципальных образованиях устанавливается </w:t>
      </w:r>
      <w:proofErr w:type="spellStart"/>
      <w:r w:rsidRPr="00DD360A">
        <w:rPr>
          <w:rFonts w:ascii="Arial" w:hAnsi="Arial" w:cs="Arial"/>
          <w:sz w:val="14"/>
          <w:szCs w:val="14"/>
        </w:rPr>
        <w:t>Финуправлением</w:t>
      </w:r>
      <w:proofErr w:type="spellEnd"/>
      <w:r w:rsidRPr="00DD360A">
        <w:rPr>
          <w:rFonts w:ascii="Arial" w:hAnsi="Arial" w:cs="Arial"/>
          <w:sz w:val="14"/>
          <w:szCs w:val="14"/>
        </w:rPr>
        <w:t xml:space="preserve"> администрации Канского района.</w:t>
      </w:r>
      <w:r w:rsidRPr="00DD360A">
        <w:rPr>
          <w:rFonts w:ascii="Arial" w:eastAsia="Calibri" w:hAnsi="Arial" w:cs="Arial"/>
          <w:sz w:val="14"/>
          <w:szCs w:val="14"/>
        </w:rPr>
        <w:t xml:space="preserve"> </w:t>
      </w:r>
      <w:proofErr w:type="gramStart"/>
      <w:r w:rsidRPr="00DD360A">
        <w:rPr>
          <w:rFonts w:ascii="Arial" w:eastAsia="Calibri" w:hAnsi="Arial" w:cs="Arial"/>
          <w:sz w:val="14"/>
          <w:szCs w:val="14"/>
          <w:lang w:val="en-US"/>
        </w:rPr>
        <w:t>C</w:t>
      </w:r>
      <w:r w:rsidRPr="00DD360A">
        <w:rPr>
          <w:rFonts w:ascii="Arial" w:eastAsia="Calibri" w:hAnsi="Arial" w:cs="Arial"/>
          <w:sz w:val="14"/>
          <w:szCs w:val="14"/>
        </w:rPr>
        <w:t>водные результаты мониторинга и оценки качества финансового менеджмента размещаются на официальном интернет-сайте муниципального образования Канский район.</w:t>
      </w:r>
      <w:proofErr w:type="gramEnd"/>
      <w:r w:rsidRPr="00DD360A">
        <w:rPr>
          <w:rFonts w:ascii="Arial" w:eastAsia="Calibri" w:hAnsi="Arial" w:cs="Arial"/>
          <w:sz w:val="14"/>
          <w:szCs w:val="14"/>
        </w:rPr>
        <w:t xml:space="preserve"> </w:t>
      </w:r>
    </w:p>
    <w:p w:rsidR="00392DFF" w:rsidRPr="00DD360A" w:rsidRDefault="00392DFF" w:rsidP="004B0E1A">
      <w:pPr>
        <w:widowControl w:val="0"/>
        <w:autoSpaceDE w:val="0"/>
        <w:autoSpaceDN w:val="0"/>
        <w:adjustRightInd w:val="0"/>
        <w:spacing w:after="0" w:line="240" w:lineRule="auto"/>
        <w:ind w:firstLine="540"/>
        <w:jc w:val="both"/>
        <w:rPr>
          <w:rFonts w:ascii="Arial" w:hAnsi="Arial" w:cs="Arial"/>
          <w:sz w:val="14"/>
          <w:szCs w:val="14"/>
        </w:rPr>
      </w:pPr>
      <w:r w:rsidRPr="00DD360A">
        <w:rPr>
          <w:rFonts w:ascii="Arial" w:hAnsi="Arial" w:cs="Arial"/>
          <w:sz w:val="14"/>
          <w:szCs w:val="14"/>
        </w:rPr>
        <w:t xml:space="preserve">    Главным распорядителем средств районного бюджета на реализацию мероприятий подпрограммы является </w:t>
      </w:r>
      <w:proofErr w:type="spellStart"/>
      <w:r w:rsidRPr="00DD360A">
        <w:rPr>
          <w:rFonts w:ascii="Arial" w:hAnsi="Arial" w:cs="Arial"/>
          <w:sz w:val="14"/>
          <w:szCs w:val="14"/>
        </w:rPr>
        <w:t>Финуправление</w:t>
      </w:r>
      <w:proofErr w:type="spellEnd"/>
      <w:r w:rsidRPr="00DD360A">
        <w:rPr>
          <w:rFonts w:ascii="Arial" w:hAnsi="Arial" w:cs="Arial"/>
          <w:color w:val="FF0000"/>
          <w:sz w:val="14"/>
          <w:szCs w:val="14"/>
        </w:rPr>
        <w:t xml:space="preserve"> </w:t>
      </w:r>
      <w:r w:rsidRPr="00DD360A">
        <w:rPr>
          <w:rFonts w:ascii="Arial" w:hAnsi="Arial" w:cs="Arial"/>
          <w:sz w:val="14"/>
          <w:szCs w:val="14"/>
        </w:rPr>
        <w:t>Канского района.</w:t>
      </w:r>
    </w:p>
    <w:p w:rsidR="00392DFF" w:rsidRPr="00DD360A" w:rsidRDefault="00392DFF" w:rsidP="004B0E1A">
      <w:pPr>
        <w:autoSpaceDE w:val="0"/>
        <w:autoSpaceDN w:val="0"/>
        <w:adjustRightInd w:val="0"/>
        <w:spacing w:after="0" w:line="240" w:lineRule="auto"/>
        <w:ind w:firstLine="567"/>
        <w:jc w:val="both"/>
        <w:rPr>
          <w:rFonts w:ascii="Arial" w:hAnsi="Arial" w:cs="Arial"/>
          <w:sz w:val="14"/>
          <w:szCs w:val="14"/>
        </w:rPr>
      </w:pPr>
    </w:p>
    <w:p w:rsidR="00392DFF" w:rsidRPr="00DD360A" w:rsidRDefault="00392DFF" w:rsidP="004B0E1A">
      <w:pPr>
        <w:autoSpaceDE w:val="0"/>
        <w:autoSpaceDN w:val="0"/>
        <w:adjustRightInd w:val="0"/>
        <w:spacing w:after="0" w:line="240" w:lineRule="auto"/>
        <w:jc w:val="center"/>
        <w:outlineLvl w:val="0"/>
        <w:rPr>
          <w:rFonts w:ascii="Arial" w:hAnsi="Arial" w:cs="Arial"/>
          <w:sz w:val="14"/>
          <w:szCs w:val="14"/>
        </w:rPr>
      </w:pPr>
      <w:r w:rsidRPr="00DD360A">
        <w:rPr>
          <w:rFonts w:ascii="Arial" w:hAnsi="Arial" w:cs="Arial"/>
          <w:sz w:val="14"/>
          <w:szCs w:val="14"/>
        </w:rPr>
        <w:t xml:space="preserve">   5. Управление подпрограммой и </w:t>
      </w:r>
      <w:proofErr w:type="gramStart"/>
      <w:r w:rsidRPr="00DD360A">
        <w:rPr>
          <w:rFonts w:ascii="Arial" w:hAnsi="Arial" w:cs="Arial"/>
          <w:sz w:val="14"/>
          <w:szCs w:val="14"/>
        </w:rPr>
        <w:t>контроль за</w:t>
      </w:r>
      <w:proofErr w:type="gramEnd"/>
      <w:r w:rsidRPr="00DD360A">
        <w:rPr>
          <w:rFonts w:ascii="Arial" w:hAnsi="Arial" w:cs="Arial"/>
          <w:sz w:val="14"/>
          <w:szCs w:val="14"/>
        </w:rPr>
        <w:t xml:space="preserve"> ходом ее выполнения</w:t>
      </w:r>
    </w:p>
    <w:p w:rsidR="00392DFF" w:rsidRPr="00DD360A" w:rsidRDefault="00392DFF" w:rsidP="004B0E1A">
      <w:pPr>
        <w:pStyle w:val="ConsPlusCell"/>
        <w:ind w:firstLine="720"/>
        <w:jc w:val="both"/>
        <w:rPr>
          <w:sz w:val="14"/>
          <w:szCs w:val="14"/>
        </w:rPr>
      </w:pPr>
      <w:r w:rsidRPr="00DD360A">
        <w:rPr>
          <w:sz w:val="14"/>
          <w:szCs w:val="14"/>
        </w:rPr>
        <w:t xml:space="preserve"> Текущий </w:t>
      </w:r>
      <w:proofErr w:type="gramStart"/>
      <w:r w:rsidRPr="00DD360A">
        <w:rPr>
          <w:sz w:val="14"/>
          <w:szCs w:val="14"/>
        </w:rPr>
        <w:t>контроль за</w:t>
      </w:r>
      <w:proofErr w:type="gramEnd"/>
      <w:r w:rsidRPr="00DD360A">
        <w:rPr>
          <w:sz w:val="14"/>
          <w:szCs w:val="14"/>
        </w:rPr>
        <w:t xml:space="preserve"> ходом реализации подпрограммы осуществляет </w:t>
      </w:r>
      <w:proofErr w:type="spellStart"/>
      <w:r w:rsidRPr="00DD360A">
        <w:rPr>
          <w:sz w:val="14"/>
          <w:szCs w:val="14"/>
        </w:rPr>
        <w:t>Финуправление</w:t>
      </w:r>
      <w:proofErr w:type="spellEnd"/>
      <w:r w:rsidRPr="00DD360A">
        <w:rPr>
          <w:sz w:val="14"/>
          <w:szCs w:val="14"/>
        </w:rPr>
        <w:t xml:space="preserve"> Канского района.</w:t>
      </w:r>
    </w:p>
    <w:p w:rsidR="00392DFF" w:rsidRPr="00DD360A" w:rsidRDefault="00392DFF" w:rsidP="004B0E1A">
      <w:pPr>
        <w:autoSpaceDE w:val="0"/>
        <w:autoSpaceDN w:val="0"/>
        <w:adjustRightInd w:val="0"/>
        <w:spacing w:after="0" w:line="240" w:lineRule="auto"/>
        <w:ind w:firstLine="720"/>
        <w:jc w:val="both"/>
        <w:rPr>
          <w:rFonts w:ascii="Arial" w:hAnsi="Arial" w:cs="Arial"/>
          <w:sz w:val="14"/>
          <w:szCs w:val="14"/>
        </w:rPr>
      </w:pPr>
      <w:r w:rsidRPr="00DD360A">
        <w:rPr>
          <w:rFonts w:ascii="Arial" w:hAnsi="Arial" w:cs="Arial"/>
          <w:sz w:val="14"/>
          <w:szCs w:val="14"/>
        </w:rPr>
        <w:t xml:space="preserve"> </w:t>
      </w:r>
      <w:proofErr w:type="gramStart"/>
      <w:r w:rsidRPr="00DD360A">
        <w:rPr>
          <w:rFonts w:ascii="Arial" w:hAnsi="Arial" w:cs="Arial"/>
          <w:sz w:val="14"/>
          <w:szCs w:val="14"/>
        </w:rPr>
        <w:t>Контроль за</w:t>
      </w:r>
      <w:proofErr w:type="gramEnd"/>
      <w:r w:rsidRPr="00DD360A">
        <w:rPr>
          <w:rFonts w:ascii="Arial" w:hAnsi="Arial" w:cs="Arial"/>
          <w:sz w:val="14"/>
          <w:szCs w:val="14"/>
        </w:rPr>
        <w:t xml:space="preserve"> законностью, результативностью (эффективностью и экономностью) использования средств районного бюджета осуществляет Счетная палата Канского района.</w:t>
      </w:r>
    </w:p>
    <w:p w:rsidR="00392DFF" w:rsidRPr="00DD360A" w:rsidRDefault="00392DFF" w:rsidP="004B0E1A">
      <w:pPr>
        <w:autoSpaceDE w:val="0"/>
        <w:autoSpaceDN w:val="0"/>
        <w:adjustRightInd w:val="0"/>
        <w:spacing w:after="0" w:line="240" w:lineRule="auto"/>
        <w:ind w:firstLine="567"/>
        <w:jc w:val="center"/>
        <w:rPr>
          <w:rFonts w:ascii="Arial" w:hAnsi="Arial" w:cs="Arial"/>
          <w:sz w:val="14"/>
          <w:szCs w:val="14"/>
        </w:rPr>
      </w:pPr>
    </w:p>
    <w:p w:rsidR="00392DFF" w:rsidRPr="00DD360A" w:rsidRDefault="00392DFF" w:rsidP="004B0E1A">
      <w:pPr>
        <w:autoSpaceDE w:val="0"/>
        <w:autoSpaceDN w:val="0"/>
        <w:adjustRightInd w:val="0"/>
        <w:spacing w:after="0" w:line="240" w:lineRule="auto"/>
        <w:jc w:val="center"/>
        <w:rPr>
          <w:rFonts w:ascii="Arial" w:hAnsi="Arial" w:cs="Arial"/>
          <w:sz w:val="14"/>
          <w:szCs w:val="14"/>
        </w:rPr>
      </w:pPr>
      <w:r w:rsidRPr="00DD360A">
        <w:rPr>
          <w:rFonts w:ascii="Arial" w:hAnsi="Arial" w:cs="Arial"/>
          <w:sz w:val="14"/>
          <w:szCs w:val="14"/>
        </w:rPr>
        <w:t>6. Оценка социально-экономической эффективности от реализации подпрограммы</w:t>
      </w:r>
    </w:p>
    <w:p w:rsidR="00392DFF" w:rsidRPr="00DD360A" w:rsidRDefault="00392DFF" w:rsidP="004B0E1A">
      <w:pPr>
        <w:autoSpaceDE w:val="0"/>
        <w:autoSpaceDN w:val="0"/>
        <w:adjustRightInd w:val="0"/>
        <w:spacing w:after="0" w:line="240" w:lineRule="auto"/>
        <w:ind w:firstLine="567"/>
        <w:jc w:val="both"/>
        <w:rPr>
          <w:rFonts w:ascii="Arial" w:hAnsi="Arial" w:cs="Arial"/>
          <w:sz w:val="14"/>
          <w:szCs w:val="14"/>
        </w:rPr>
      </w:pP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Поставленные цели и задачи подпрограммы соответствуют социально-экономическим приоритетам Канского района. </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1) Минимальный размер бюджетной обеспеченности поселений Канского района после выравнивания (в условиях сопоставимых полномочий) не менее 1,8 тыс. рублей ежегодно;</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2) Объем налоговых и неналоговых доходов местных бюджетов:</w:t>
      </w:r>
    </w:p>
    <w:p w:rsidR="00392DFF" w:rsidRPr="00DD360A" w:rsidRDefault="00392DFF" w:rsidP="004B0E1A">
      <w:pPr>
        <w:autoSpaceDE w:val="0"/>
        <w:autoSpaceDN w:val="0"/>
        <w:adjustRightInd w:val="0"/>
        <w:spacing w:after="0" w:line="240" w:lineRule="auto"/>
        <w:jc w:val="both"/>
        <w:rPr>
          <w:rFonts w:ascii="Arial" w:hAnsi="Arial" w:cs="Arial"/>
          <w:sz w:val="14"/>
          <w:szCs w:val="14"/>
        </w:rPr>
      </w:pPr>
      <w:r w:rsidRPr="00DD360A">
        <w:rPr>
          <w:rFonts w:ascii="Arial" w:hAnsi="Arial" w:cs="Arial"/>
          <w:sz w:val="14"/>
          <w:szCs w:val="14"/>
        </w:rPr>
        <w:t>- 42897,7 тыс. рублей в 2017 году;</w:t>
      </w:r>
    </w:p>
    <w:p w:rsidR="00392DFF" w:rsidRPr="00DD360A" w:rsidRDefault="00392DFF" w:rsidP="004B0E1A">
      <w:pPr>
        <w:autoSpaceDE w:val="0"/>
        <w:autoSpaceDN w:val="0"/>
        <w:adjustRightInd w:val="0"/>
        <w:spacing w:after="0" w:line="240" w:lineRule="auto"/>
        <w:jc w:val="both"/>
        <w:rPr>
          <w:rFonts w:ascii="Arial" w:hAnsi="Arial" w:cs="Arial"/>
          <w:sz w:val="14"/>
          <w:szCs w:val="14"/>
        </w:rPr>
      </w:pPr>
      <w:r w:rsidRPr="00DD360A">
        <w:rPr>
          <w:rFonts w:ascii="Arial" w:hAnsi="Arial" w:cs="Arial"/>
          <w:sz w:val="14"/>
          <w:szCs w:val="14"/>
        </w:rPr>
        <w:t>- 24806,5 тыс. рублей в 2018 году;</w:t>
      </w:r>
    </w:p>
    <w:p w:rsidR="00392DFF" w:rsidRPr="00DD360A" w:rsidRDefault="00392DFF" w:rsidP="004B0E1A">
      <w:pPr>
        <w:autoSpaceDE w:val="0"/>
        <w:autoSpaceDN w:val="0"/>
        <w:adjustRightInd w:val="0"/>
        <w:spacing w:after="0" w:line="240" w:lineRule="auto"/>
        <w:jc w:val="both"/>
        <w:rPr>
          <w:rFonts w:ascii="Arial" w:hAnsi="Arial" w:cs="Arial"/>
          <w:sz w:val="14"/>
          <w:szCs w:val="14"/>
        </w:rPr>
      </w:pPr>
      <w:r w:rsidRPr="00DD360A">
        <w:rPr>
          <w:rFonts w:ascii="Arial" w:hAnsi="Arial" w:cs="Arial"/>
          <w:sz w:val="14"/>
          <w:szCs w:val="14"/>
        </w:rPr>
        <w:t>- 25586,4 тыс. рублей в 2019 году;</w:t>
      </w:r>
    </w:p>
    <w:p w:rsidR="00392DFF" w:rsidRPr="00DD360A" w:rsidRDefault="00392DFF" w:rsidP="004B0E1A">
      <w:pPr>
        <w:autoSpaceDE w:val="0"/>
        <w:autoSpaceDN w:val="0"/>
        <w:adjustRightInd w:val="0"/>
        <w:spacing w:after="0" w:line="240" w:lineRule="auto"/>
        <w:jc w:val="both"/>
        <w:rPr>
          <w:rFonts w:ascii="Arial" w:hAnsi="Arial" w:cs="Arial"/>
          <w:sz w:val="14"/>
          <w:szCs w:val="14"/>
        </w:rPr>
      </w:pPr>
      <w:r w:rsidRPr="00DD360A">
        <w:rPr>
          <w:rFonts w:ascii="Arial" w:hAnsi="Arial" w:cs="Arial"/>
          <w:sz w:val="14"/>
          <w:szCs w:val="14"/>
        </w:rPr>
        <w:t>- 25894,3 тыс. рублей в 2020 году;</w:t>
      </w:r>
    </w:p>
    <w:p w:rsidR="00392DFF" w:rsidRPr="00DD360A" w:rsidRDefault="00392DFF" w:rsidP="004B0E1A">
      <w:pPr>
        <w:tabs>
          <w:tab w:val="left" w:pos="851"/>
        </w:tabs>
        <w:autoSpaceDE w:val="0"/>
        <w:autoSpaceDN w:val="0"/>
        <w:adjustRightInd w:val="0"/>
        <w:spacing w:after="0" w:line="240" w:lineRule="auto"/>
        <w:jc w:val="both"/>
        <w:rPr>
          <w:rFonts w:ascii="Arial" w:hAnsi="Arial" w:cs="Arial"/>
          <w:sz w:val="14"/>
          <w:szCs w:val="14"/>
        </w:rPr>
      </w:pPr>
      <w:r w:rsidRPr="00DD360A">
        <w:rPr>
          <w:rFonts w:ascii="Arial" w:hAnsi="Arial" w:cs="Arial"/>
          <w:sz w:val="14"/>
          <w:szCs w:val="14"/>
        </w:rPr>
        <w:t xml:space="preserve">            3) </w:t>
      </w:r>
      <w:r w:rsidRPr="00DD360A">
        <w:rPr>
          <w:rFonts w:ascii="Arial" w:eastAsia="Calibri" w:hAnsi="Arial" w:cs="Arial"/>
          <w:sz w:val="14"/>
          <w:szCs w:val="14"/>
        </w:rPr>
        <w:t>Отсутствие в бюджетах поселений просроченной кредиторской задолженности по выплате заработной платы с начислениями работникам бюджетной сферы.</w:t>
      </w:r>
    </w:p>
    <w:p w:rsidR="00392DFF" w:rsidRPr="00DD360A" w:rsidRDefault="00392DFF" w:rsidP="004B0E1A">
      <w:pPr>
        <w:tabs>
          <w:tab w:val="left" w:pos="851"/>
        </w:tabs>
        <w:autoSpaceDE w:val="0"/>
        <w:autoSpaceDN w:val="0"/>
        <w:adjustRightInd w:val="0"/>
        <w:spacing w:after="0" w:line="240" w:lineRule="auto"/>
        <w:jc w:val="both"/>
        <w:rPr>
          <w:rFonts w:ascii="Arial" w:hAnsi="Arial" w:cs="Arial"/>
          <w:sz w:val="14"/>
          <w:szCs w:val="14"/>
        </w:rPr>
      </w:pPr>
    </w:p>
    <w:p w:rsidR="00392DFF" w:rsidRPr="00DD360A" w:rsidRDefault="00392DFF" w:rsidP="004B0E1A">
      <w:pPr>
        <w:autoSpaceDE w:val="0"/>
        <w:autoSpaceDN w:val="0"/>
        <w:adjustRightInd w:val="0"/>
        <w:spacing w:after="0" w:line="240" w:lineRule="auto"/>
        <w:jc w:val="center"/>
        <w:rPr>
          <w:rFonts w:ascii="Arial" w:hAnsi="Arial" w:cs="Arial"/>
          <w:sz w:val="14"/>
          <w:szCs w:val="14"/>
        </w:rPr>
      </w:pPr>
      <w:r w:rsidRPr="00DD360A">
        <w:rPr>
          <w:rFonts w:ascii="Arial" w:hAnsi="Arial" w:cs="Arial"/>
          <w:sz w:val="14"/>
          <w:szCs w:val="14"/>
        </w:rPr>
        <w:t>7. Мероприятия подпрограммы</w:t>
      </w:r>
    </w:p>
    <w:p w:rsidR="00392DFF" w:rsidRPr="00DD360A" w:rsidRDefault="00392DFF" w:rsidP="004B0E1A">
      <w:pPr>
        <w:pStyle w:val="af1"/>
        <w:ind w:firstLine="709"/>
        <w:rPr>
          <w:rFonts w:ascii="Arial" w:hAnsi="Arial" w:cs="Arial"/>
          <w:sz w:val="14"/>
          <w:szCs w:val="14"/>
        </w:rPr>
      </w:pPr>
      <w:r w:rsidRPr="00DD360A">
        <w:rPr>
          <w:rFonts w:ascii="Arial" w:hAnsi="Arial" w:cs="Arial"/>
          <w:sz w:val="14"/>
          <w:szCs w:val="14"/>
        </w:rPr>
        <w:t xml:space="preserve">  Перечень подпрограммных мероприятий представлен в приложении   № 2 к подпрограмме.</w:t>
      </w:r>
    </w:p>
    <w:p w:rsidR="00392DFF" w:rsidRPr="00DD360A" w:rsidRDefault="00392DFF" w:rsidP="004B0E1A">
      <w:pPr>
        <w:pStyle w:val="af1"/>
        <w:ind w:firstLine="709"/>
        <w:rPr>
          <w:rFonts w:ascii="Arial" w:hAnsi="Arial" w:cs="Arial"/>
          <w:sz w:val="14"/>
          <w:szCs w:val="14"/>
        </w:rPr>
      </w:pPr>
    </w:p>
    <w:p w:rsidR="00392DFF" w:rsidRPr="00DD360A" w:rsidRDefault="00392DFF" w:rsidP="004B0E1A">
      <w:pPr>
        <w:autoSpaceDE w:val="0"/>
        <w:autoSpaceDN w:val="0"/>
        <w:adjustRightInd w:val="0"/>
        <w:spacing w:after="0" w:line="240" w:lineRule="auto"/>
        <w:jc w:val="center"/>
        <w:rPr>
          <w:rFonts w:ascii="Arial" w:hAnsi="Arial" w:cs="Arial"/>
          <w:sz w:val="14"/>
          <w:szCs w:val="14"/>
        </w:rPr>
      </w:pPr>
      <w:r w:rsidRPr="00DD360A">
        <w:rPr>
          <w:rFonts w:ascii="Arial" w:hAnsi="Arial" w:cs="Arial"/>
          <w:sz w:val="14"/>
          <w:szCs w:val="14"/>
        </w:rPr>
        <w:t>8. Обоснование финансовых, материальных и трудовых затрат</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Источником финансирования программных мероприятий являются средства районного, краевого и федерального бюджетов.</w:t>
      </w:r>
    </w:p>
    <w:p w:rsidR="00392DFF" w:rsidRPr="00DD360A" w:rsidRDefault="00392DFF" w:rsidP="004B0E1A">
      <w:pPr>
        <w:tabs>
          <w:tab w:val="left" w:pos="851"/>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Всего на реализацию подпрограммных мероприятий потребуется 286542,8 тыс. рублей, в том числе: </w:t>
      </w:r>
    </w:p>
    <w:p w:rsidR="00392DFF" w:rsidRPr="00DD360A" w:rsidRDefault="00392DFF" w:rsidP="004B0E1A">
      <w:pPr>
        <w:autoSpaceDE w:val="0"/>
        <w:autoSpaceDN w:val="0"/>
        <w:adjustRightInd w:val="0"/>
        <w:spacing w:after="0" w:line="240" w:lineRule="auto"/>
        <w:jc w:val="both"/>
        <w:rPr>
          <w:rFonts w:ascii="Arial" w:hAnsi="Arial" w:cs="Arial"/>
          <w:sz w:val="14"/>
          <w:szCs w:val="14"/>
        </w:rPr>
      </w:pPr>
      <w:r w:rsidRPr="00DD360A">
        <w:rPr>
          <w:rFonts w:ascii="Arial" w:hAnsi="Arial" w:cs="Arial"/>
          <w:sz w:val="14"/>
          <w:szCs w:val="14"/>
        </w:rPr>
        <w:t>115054,3 тыс. рублей в 2017 году;</w:t>
      </w:r>
    </w:p>
    <w:p w:rsidR="00392DFF" w:rsidRPr="00DD360A" w:rsidRDefault="00392DFF" w:rsidP="004B0E1A">
      <w:pPr>
        <w:autoSpaceDE w:val="0"/>
        <w:autoSpaceDN w:val="0"/>
        <w:adjustRightInd w:val="0"/>
        <w:spacing w:after="0" w:line="240" w:lineRule="auto"/>
        <w:jc w:val="both"/>
        <w:rPr>
          <w:rFonts w:ascii="Arial" w:hAnsi="Arial" w:cs="Arial"/>
          <w:sz w:val="14"/>
          <w:szCs w:val="14"/>
        </w:rPr>
      </w:pPr>
      <w:r w:rsidRPr="00DD360A">
        <w:rPr>
          <w:rFonts w:ascii="Arial" w:hAnsi="Arial" w:cs="Arial"/>
          <w:sz w:val="14"/>
          <w:szCs w:val="14"/>
        </w:rPr>
        <w:t>84823,1 тыс. рублей в 2018 году;</w:t>
      </w:r>
    </w:p>
    <w:p w:rsidR="00392DFF" w:rsidRPr="00DD360A" w:rsidRDefault="00392DFF" w:rsidP="004B0E1A">
      <w:pPr>
        <w:autoSpaceDE w:val="0"/>
        <w:autoSpaceDN w:val="0"/>
        <w:adjustRightInd w:val="0"/>
        <w:spacing w:after="0" w:line="240" w:lineRule="auto"/>
        <w:jc w:val="both"/>
        <w:rPr>
          <w:rFonts w:ascii="Arial" w:hAnsi="Arial" w:cs="Arial"/>
          <w:sz w:val="14"/>
          <w:szCs w:val="14"/>
        </w:rPr>
      </w:pPr>
      <w:r w:rsidRPr="00DD360A">
        <w:rPr>
          <w:rFonts w:ascii="Arial" w:hAnsi="Arial" w:cs="Arial"/>
          <w:sz w:val="14"/>
          <w:szCs w:val="14"/>
        </w:rPr>
        <w:t>43282,3 тыс. рублей в 2019 году;</w:t>
      </w:r>
    </w:p>
    <w:p w:rsidR="00392DFF" w:rsidRPr="00DD360A" w:rsidRDefault="00392DFF" w:rsidP="004B0E1A">
      <w:pPr>
        <w:autoSpaceDE w:val="0"/>
        <w:autoSpaceDN w:val="0"/>
        <w:adjustRightInd w:val="0"/>
        <w:spacing w:after="0" w:line="240" w:lineRule="auto"/>
        <w:jc w:val="both"/>
        <w:rPr>
          <w:rFonts w:ascii="Arial" w:hAnsi="Arial" w:cs="Arial"/>
          <w:sz w:val="14"/>
          <w:szCs w:val="14"/>
        </w:rPr>
      </w:pPr>
      <w:r w:rsidRPr="00DD360A">
        <w:rPr>
          <w:rFonts w:ascii="Arial" w:hAnsi="Arial" w:cs="Arial"/>
          <w:sz w:val="14"/>
          <w:szCs w:val="14"/>
        </w:rPr>
        <w:t>43383,1 тыс. рублей в 2020 году.</w:t>
      </w:r>
    </w:p>
    <w:p w:rsidR="00063572" w:rsidRPr="003822A5" w:rsidRDefault="00063572" w:rsidP="004B0E1A">
      <w:pPr>
        <w:autoSpaceDE w:val="0"/>
        <w:autoSpaceDN w:val="0"/>
        <w:adjustRightInd w:val="0"/>
        <w:spacing w:after="0" w:line="240" w:lineRule="auto"/>
        <w:ind w:firstLine="709"/>
        <w:jc w:val="both"/>
        <w:rPr>
          <w:rFonts w:ascii="Arial" w:hAnsi="Arial" w:cs="Arial"/>
          <w:sz w:val="14"/>
          <w:szCs w:val="14"/>
        </w:rPr>
      </w:pP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Приложение № 3</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к постановлению администрации Канского района от 09.06.2018 № 267-пг</w:t>
      </w:r>
    </w:p>
    <w:p w:rsidR="00392DFF" w:rsidRPr="0022290E" w:rsidRDefault="00392DFF" w:rsidP="00D0462C">
      <w:pPr>
        <w:spacing w:after="0" w:line="240" w:lineRule="auto"/>
        <w:ind w:left="5670"/>
        <w:contextualSpacing/>
        <w:rPr>
          <w:rFonts w:ascii="Arial" w:hAnsi="Arial" w:cs="Arial"/>
          <w:sz w:val="12"/>
          <w:szCs w:val="14"/>
        </w:rPr>
      </w:pP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2 </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к подпрограмме 1 «Создание условий для эффективного управления муниципальными финансами, повышения устойчивости бюджетов поселений Канского района»</w:t>
      </w:r>
    </w:p>
    <w:p w:rsidR="00392DFF" w:rsidRPr="00DD360A" w:rsidRDefault="00392DFF" w:rsidP="004B0E1A">
      <w:pPr>
        <w:autoSpaceDE w:val="0"/>
        <w:autoSpaceDN w:val="0"/>
        <w:adjustRightInd w:val="0"/>
        <w:spacing w:after="0" w:line="240" w:lineRule="auto"/>
        <w:ind w:left="5529" w:right="3655"/>
        <w:jc w:val="both"/>
        <w:rPr>
          <w:rFonts w:ascii="Arial" w:hAnsi="Arial" w:cs="Arial"/>
          <w:sz w:val="14"/>
          <w:szCs w:val="14"/>
        </w:rPr>
      </w:pPr>
    </w:p>
    <w:p w:rsidR="00392DFF" w:rsidRPr="00DD360A" w:rsidRDefault="00392DFF" w:rsidP="004B0E1A">
      <w:pPr>
        <w:spacing w:after="0" w:line="240" w:lineRule="auto"/>
        <w:jc w:val="center"/>
        <w:outlineLvl w:val="0"/>
        <w:rPr>
          <w:rFonts w:ascii="Arial" w:hAnsi="Arial" w:cs="Arial"/>
          <w:sz w:val="14"/>
          <w:szCs w:val="14"/>
        </w:rPr>
      </w:pPr>
      <w:r w:rsidRPr="00DD360A">
        <w:rPr>
          <w:rFonts w:ascii="Arial" w:hAnsi="Arial" w:cs="Arial"/>
          <w:sz w:val="14"/>
          <w:szCs w:val="14"/>
        </w:rPr>
        <w:t xml:space="preserve">Перечень мероприятий подпрограммы </w:t>
      </w:r>
    </w:p>
    <w:tbl>
      <w:tblPr>
        <w:tblW w:w="10505" w:type="dxa"/>
        <w:tblInd w:w="93" w:type="dxa"/>
        <w:tblLayout w:type="fixed"/>
        <w:tblLook w:val="04A0" w:firstRow="1" w:lastRow="0" w:firstColumn="1" w:lastColumn="0" w:noHBand="0" w:noVBand="1"/>
      </w:tblPr>
      <w:tblGrid>
        <w:gridCol w:w="1575"/>
        <w:gridCol w:w="851"/>
        <w:gridCol w:w="612"/>
        <w:gridCol w:w="602"/>
        <w:gridCol w:w="912"/>
        <w:gridCol w:w="546"/>
        <w:gridCol w:w="783"/>
        <w:gridCol w:w="756"/>
        <w:gridCol w:w="840"/>
        <w:gridCol w:w="812"/>
        <w:gridCol w:w="799"/>
        <w:gridCol w:w="1417"/>
      </w:tblGrid>
      <w:tr w:rsidR="00392DFF" w:rsidRPr="00F12267" w:rsidTr="0022290E">
        <w:trPr>
          <w:trHeight w:val="2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 xml:space="preserve">Наименование </w:t>
            </w:r>
            <w:r w:rsidRPr="00F12267">
              <w:rPr>
                <w:rFonts w:ascii="Arial" w:hAnsi="Arial" w:cs="Arial"/>
                <w:sz w:val="12"/>
                <w:szCs w:val="14"/>
              </w:rPr>
              <w:lastRenderedPageBreak/>
              <w:t>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lastRenderedPageBreak/>
              <w:t xml:space="preserve">ГРБС </w:t>
            </w:r>
          </w:p>
        </w:tc>
        <w:tc>
          <w:tcPr>
            <w:tcW w:w="2672" w:type="dxa"/>
            <w:gridSpan w:val="4"/>
            <w:tcBorders>
              <w:top w:val="single" w:sz="4" w:space="0" w:color="auto"/>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Код бюджетной классификации</w:t>
            </w:r>
          </w:p>
        </w:tc>
        <w:tc>
          <w:tcPr>
            <w:tcW w:w="3990" w:type="dxa"/>
            <w:gridSpan w:val="5"/>
            <w:tcBorders>
              <w:top w:val="single" w:sz="4" w:space="0" w:color="auto"/>
              <w:left w:val="single" w:sz="4" w:space="0" w:color="auto"/>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 xml:space="preserve">Расходы </w:t>
            </w:r>
            <w:r w:rsidRPr="00F12267">
              <w:rPr>
                <w:rFonts w:ascii="Arial" w:hAnsi="Arial" w:cs="Arial"/>
                <w:sz w:val="12"/>
                <w:szCs w:val="14"/>
              </w:rPr>
              <w:br/>
            </w:r>
            <w:r w:rsidRPr="00F12267">
              <w:rPr>
                <w:rFonts w:ascii="Arial" w:hAnsi="Arial" w:cs="Arial"/>
                <w:sz w:val="12"/>
                <w:szCs w:val="14"/>
              </w:rPr>
              <w:lastRenderedPageBreak/>
              <w:t>(тыс. руб.), годы</w:t>
            </w:r>
          </w:p>
        </w:tc>
        <w:tc>
          <w:tcPr>
            <w:tcW w:w="1417" w:type="dxa"/>
            <w:vMerge w:val="restart"/>
            <w:tcBorders>
              <w:top w:val="single" w:sz="4" w:space="0" w:color="auto"/>
              <w:left w:val="nil"/>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lastRenderedPageBreak/>
              <w:t xml:space="preserve">Ожидаемый </w:t>
            </w:r>
            <w:r w:rsidRPr="00F12267">
              <w:rPr>
                <w:rFonts w:ascii="Arial" w:hAnsi="Arial" w:cs="Arial"/>
                <w:sz w:val="12"/>
                <w:szCs w:val="14"/>
              </w:rPr>
              <w:lastRenderedPageBreak/>
              <w:t xml:space="preserve">результат от реализации подпрограммного мероприятия </w:t>
            </w:r>
            <w:r w:rsidRPr="00F12267">
              <w:rPr>
                <w:rFonts w:ascii="Arial" w:hAnsi="Arial" w:cs="Arial"/>
                <w:sz w:val="12"/>
                <w:szCs w:val="14"/>
              </w:rPr>
              <w:br/>
              <w:t>(в натуральном выражении)</w:t>
            </w:r>
          </w:p>
        </w:tc>
      </w:tr>
      <w:tr w:rsidR="00392DFF" w:rsidRPr="00F12267" w:rsidTr="0022290E">
        <w:trPr>
          <w:trHeight w:val="20"/>
        </w:trPr>
        <w:tc>
          <w:tcPr>
            <w:tcW w:w="1575" w:type="dxa"/>
            <w:vMerge/>
            <w:tcBorders>
              <w:top w:val="single" w:sz="4" w:space="0" w:color="auto"/>
              <w:left w:val="single" w:sz="4" w:space="0" w:color="auto"/>
              <w:bottom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612" w:type="dxa"/>
            <w:tcBorders>
              <w:top w:val="nil"/>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ГРБС</w:t>
            </w:r>
          </w:p>
        </w:tc>
        <w:tc>
          <w:tcPr>
            <w:tcW w:w="602" w:type="dxa"/>
            <w:tcBorders>
              <w:top w:val="nil"/>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proofErr w:type="spellStart"/>
            <w:r w:rsidRPr="00F12267">
              <w:rPr>
                <w:rFonts w:ascii="Arial" w:hAnsi="Arial" w:cs="Arial"/>
                <w:sz w:val="12"/>
                <w:szCs w:val="14"/>
              </w:rPr>
              <w:t>РзПр</w:t>
            </w:r>
            <w:proofErr w:type="spellEnd"/>
          </w:p>
        </w:tc>
        <w:tc>
          <w:tcPr>
            <w:tcW w:w="912" w:type="dxa"/>
            <w:tcBorders>
              <w:top w:val="nil"/>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ЦСР</w:t>
            </w:r>
          </w:p>
        </w:tc>
        <w:tc>
          <w:tcPr>
            <w:tcW w:w="546" w:type="dxa"/>
            <w:tcBorders>
              <w:top w:val="nil"/>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ВР</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отчетный финансовый год (201</w:t>
            </w:r>
            <w:r w:rsidRPr="00F12267">
              <w:rPr>
                <w:rFonts w:ascii="Arial" w:hAnsi="Arial" w:cs="Arial"/>
                <w:sz w:val="12"/>
                <w:szCs w:val="14"/>
                <w:lang w:val="en-US"/>
              </w:rPr>
              <w:t>7</w:t>
            </w:r>
            <w:r w:rsidRPr="00F12267">
              <w:rPr>
                <w:rFonts w:ascii="Arial" w:hAnsi="Arial" w:cs="Arial"/>
                <w:sz w:val="12"/>
                <w:szCs w:val="14"/>
              </w:rPr>
              <w:t>)</w:t>
            </w:r>
          </w:p>
        </w:tc>
        <w:tc>
          <w:tcPr>
            <w:tcW w:w="756" w:type="dxa"/>
            <w:tcBorders>
              <w:top w:val="nil"/>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текущий финансовый год </w:t>
            </w:r>
          </w:p>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(201</w:t>
            </w:r>
            <w:r w:rsidRPr="00F12267">
              <w:rPr>
                <w:rFonts w:ascii="Arial" w:hAnsi="Arial" w:cs="Arial"/>
                <w:sz w:val="12"/>
                <w:szCs w:val="14"/>
                <w:lang w:val="en-US"/>
              </w:rPr>
              <w:t>8</w:t>
            </w:r>
            <w:r w:rsidRPr="00F12267">
              <w:rPr>
                <w:rFonts w:ascii="Arial" w:hAnsi="Arial" w:cs="Arial"/>
                <w:sz w:val="12"/>
                <w:szCs w:val="14"/>
              </w:rPr>
              <w:t>)</w:t>
            </w:r>
          </w:p>
        </w:tc>
        <w:tc>
          <w:tcPr>
            <w:tcW w:w="840" w:type="dxa"/>
            <w:tcBorders>
              <w:top w:val="nil"/>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первый год планового периода</w:t>
            </w:r>
          </w:p>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 xml:space="preserve"> (201</w:t>
            </w:r>
            <w:r w:rsidRPr="00F12267">
              <w:rPr>
                <w:rFonts w:ascii="Arial" w:hAnsi="Arial" w:cs="Arial"/>
                <w:sz w:val="12"/>
                <w:szCs w:val="14"/>
                <w:lang w:val="en-US"/>
              </w:rPr>
              <w:t>9</w:t>
            </w:r>
            <w:r w:rsidRPr="00F12267">
              <w:rPr>
                <w:rFonts w:ascii="Arial" w:hAnsi="Arial" w:cs="Arial"/>
                <w:sz w:val="12"/>
                <w:szCs w:val="14"/>
              </w:rPr>
              <w:t>)</w:t>
            </w:r>
          </w:p>
        </w:tc>
        <w:tc>
          <w:tcPr>
            <w:tcW w:w="812" w:type="dxa"/>
            <w:tcBorders>
              <w:top w:val="nil"/>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ind w:left="-176" w:right="-109"/>
              <w:jc w:val="center"/>
              <w:rPr>
                <w:rFonts w:ascii="Arial" w:hAnsi="Arial" w:cs="Arial"/>
                <w:sz w:val="12"/>
                <w:szCs w:val="14"/>
              </w:rPr>
            </w:pPr>
            <w:r w:rsidRPr="00F12267">
              <w:rPr>
                <w:rFonts w:ascii="Arial" w:hAnsi="Arial" w:cs="Arial"/>
                <w:sz w:val="12"/>
                <w:szCs w:val="14"/>
              </w:rPr>
              <w:t>второй год планового периода (20</w:t>
            </w:r>
            <w:r w:rsidRPr="00F12267">
              <w:rPr>
                <w:rFonts w:ascii="Arial" w:hAnsi="Arial" w:cs="Arial"/>
                <w:sz w:val="12"/>
                <w:szCs w:val="14"/>
                <w:lang w:val="en-US"/>
              </w:rPr>
              <w:t>20</w:t>
            </w:r>
            <w:r w:rsidRPr="00F12267">
              <w:rPr>
                <w:rFonts w:ascii="Arial" w:hAnsi="Arial" w:cs="Arial"/>
                <w:sz w:val="12"/>
                <w:szCs w:val="14"/>
              </w:rPr>
              <w:t>)</w:t>
            </w:r>
          </w:p>
        </w:tc>
        <w:tc>
          <w:tcPr>
            <w:tcW w:w="799" w:type="dxa"/>
            <w:tcBorders>
              <w:top w:val="nil"/>
              <w:left w:val="nil"/>
              <w:bottom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Итого на период</w:t>
            </w:r>
          </w:p>
        </w:tc>
        <w:tc>
          <w:tcPr>
            <w:tcW w:w="1417" w:type="dxa"/>
            <w:vMerge/>
            <w:tcBorders>
              <w:left w:val="nil"/>
              <w:bottom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r>
      <w:tr w:rsidR="00392DFF" w:rsidRPr="00F12267" w:rsidTr="0022290E">
        <w:trPr>
          <w:trHeight w:val="20"/>
        </w:trPr>
        <w:tc>
          <w:tcPr>
            <w:tcW w:w="10505" w:type="dxa"/>
            <w:gridSpan w:val="12"/>
            <w:tcBorders>
              <w:top w:val="single" w:sz="4" w:space="0" w:color="auto"/>
              <w:left w:val="single" w:sz="4" w:space="0" w:color="auto"/>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jc w:val="both"/>
              <w:rPr>
                <w:rFonts w:ascii="Arial" w:hAnsi="Arial" w:cs="Arial"/>
                <w:sz w:val="12"/>
                <w:szCs w:val="14"/>
              </w:rPr>
            </w:pPr>
            <w:r w:rsidRPr="00F12267">
              <w:rPr>
                <w:rFonts w:ascii="Arial" w:hAnsi="Arial" w:cs="Arial"/>
                <w:bCs/>
                <w:sz w:val="12"/>
                <w:szCs w:val="14"/>
              </w:rPr>
              <w:t xml:space="preserve">Муниципальная программа </w:t>
            </w:r>
            <w:r w:rsidRPr="00F12267">
              <w:rPr>
                <w:rFonts w:ascii="Arial" w:hAnsi="Arial" w:cs="Arial"/>
                <w:sz w:val="12"/>
                <w:szCs w:val="14"/>
              </w:rPr>
              <w:t xml:space="preserve">«Управление муниципальными финансами в Канском районе» </w:t>
            </w:r>
          </w:p>
        </w:tc>
      </w:tr>
      <w:tr w:rsidR="00392DFF" w:rsidRPr="00F12267" w:rsidTr="0022290E">
        <w:trPr>
          <w:trHeight w:val="20"/>
        </w:trPr>
        <w:tc>
          <w:tcPr>
            <w:tcW w:w="10505" w:type="dxa"/>
            <w:gridSpan w:val="12"/>
            <w:tcBorders>
              <w:top w:val="single" w:sz="4" w:space="0" w:color="auto"/>
              <w:left w:val="single" w:sz="4" w:space="0" w:color="auto"/>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jc w:val="both"/>
              <w:rPr>
                <w:rFonts w:ascii="Arial" w:hAnsi="Arial" w:cs="Arial"/>
                <w:bCs/>
                <w:sz w:val="12"/>
                <w:szCs w:val="14"/>
              </w:rPr>
            </w:pPr>
            <w:r w:rsidRPr="00F12267">
              <w:rPr>
                <w:rFonts w:ascii="Arial" w:hAnsi="Arial" w:cs="Arial"/>
                <w:sz w:val="12"/>
                <w:szCs w:val="14"/>
              </w:rPr>
              <w:t>Создание условий для эффективного управления муниципальными финансами, повышения устойчивости бюджетов поселений Канского района</w:t>
            </w:r>
          </w:p>
        </w:tc>
      </w:tr>
      <w:tr w:rsidR="00392DFF" w:rsidRPr="00F12267" w:rsidTr="0022290E">
        <w:trPr>
          <w:trHeight w:val="20"/>
        </w:trPr>
        <w:tc>
          <w:tcPr>
            <w:tcW w:w="10505" w:type="dxa"/>
            <w:gridSpan w:val="12"/>
            <w:tcBorders>
              <w:top w:val="single" w:sz="4" w:space="0" w:color="auto"/>
              <w:left w:val="single" w:sz="4" w:space="0" w:color="auto"/>
              <w:right w:val="single" w:sz="4" w:space="0" w:color="auto"/>
            </w:tcBorders>
          </w:tcPr>
          <w:p w:rsidR="00392DFF" w:rsidRPr="00F12267" w:rsidRDefault="00392DFF" w:rsidP="004B0E1A">
            <w:pPr>
              <w:spacing w:after="0" w:line="240" w:lineRule="auto"/>
              <w:jc w:val="both"/>
              <w:rPr>
                <w:rFonts w:ascii="Arial" w:hAnsi="Arial" w:cs="Arial"/>
                <w:sz w:val="12"/>
                <w:szCs w:val="14"/>
              </w:rPr>
            </w:pPr>
            <w:r w:rsidRPr="00F12267">
              <w:rPr>
                <w:rFonts w:ascii="Arial" w:hAnsi="Arial" w:cs="Arial"/>
                <w:sz w:val="12"/>
                <w:szCs w:val="14"/>
              </w:rPr>
              <w:t>Цель подпрограммы: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tc>
      </w:tr>
      <w:tr w:rsidR="00392DFF" w:rsidRPr="00F12267" w:rsidTr="0022290E">
        <w:trPr>
          <w:trHeight w:val="20"/>
        </w:trPr>
        <w:tc>
          <w:tcPr>
            <w:tcW w:w="10505" w:type="dxa"/>
            <w:gridSpan w:val="12"/>
            <w:tcBorders>
              <w:top w:val="single" w:sz="4" w:space="0" w:color="auto"/>
              <w:left w:val="single" w:sz="4" w:space="0" w:color="auto"/>
              <w:bottom w:val="nil"/>
              <w:right w:val="single" w:sz="4" w:space="0" w:color="auto"/>
            </w:tcBorders>
          </w:tcPr>
          <w:p w:rsidR="00392DFF" w:rsidRPr="00F12267" w:rsidRDefault="00392DFF" w:rsidP="004B0E1A">
            <w:pPr>
              <w:tabs>
                <w:tab w:val="left" w:pos="7587"/>
              </w:tabs>
              <w:spacing w:after="0" w:line="240" w:lineRule="auto"/>
              <w:rPr>
                <w:rFonts w:ascii="Arial" w:hAnsi="Arial" w:cs="Arial"/>
                <w:sz w:val="12"/>
                <w:szCs w:val="14"/>
              </w:rPr>
            </w:pPr>
            <w:r w:rsidRPr="00F12267">
              <w:rPr>
                <w:rFonts w:ascii="Arial" w:hAnsi="Arial" w:cs="Arial"/>
                <w:sz w:val="12"/>
                <w:szCs w:val="14"/>
              </w:rPr>
              <w:t>Задача 1: Создание условий для обеспечения финансовой устойчивости бюджетов поселений</w:t>
            </w: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Мероприятие 1.1: Предоставление дотаций на выравнивание бюджетной обеспеченности поселений</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1401</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ind w:right="-108"/>
              <w:jc w:val="center"/>
              <w:rPr>
                <w:rFonts w:ascii="Arial" w:hAnsi="Arial" w:cs="Arial"/>
                <w:sz w:val="12"/>
                <w:szCs w:val="14"/>
                <w:lang w:val="en-US"/>
              </w:rPr>
            </w:pPr>
            <w:r w:rsidRPr="00F12267">
              <w:rPr>
                <w:rFonts w:ascii="Arial" w:hAnsi="Arial" w:cs="Arial"/>
                <w:sz w:val="12"/>
                <w:szCs w:val="14"/>
              </w:rPr>
              <w:t>091</w:t>
            </w:r>
            <w:r w:rsidRPr="00F12267">
              <w:rPr>
                <w:rFonts w:ascii="Arial" w:hAnsi="Arial" w:cs="Arial"/>
                <w:sz w:val="12"/>
                <w:szCs w:val="14"/>
                <w:lang w:val="en-US"/>
              </w:rPr>
              <w:t>00</w:t>
            </w:r>
            <w:r w:rsidRPr="00F12267">
              <w:rPr>
                <w:rFonts w:ascii="Arial" w:hAnsi="Arial" w:cs="Arial"/>
                <w:sz w:val="12"/>
                <w:szCs w:val="14"/>
              </w:rPr>
              <w:t>2711</w:t>
            </w:r>
            <w:r w:rsidRPr="00F12267">
              <w:rPr>
                <w:rFonts w:ascii="Arial" w:hAnsi="Arial" w:cs="Arial"/>
                <w:sz w:val="12"/>
                <w:szCs w:val="14"/>
                <w:lang w:val="en-US"/>
              </w:rPr>
              <w:t>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lang w:val="en-US"/>
              </w:rPr>
            </w:pPr>
            <w:r w:rsidRPr="00F12267">
              <w:rPr>
                <w:rFonts w:ascii="Arial" w:hAnsi="Arial" w:cs="Arial"/>
                <w:sz w:val="12"/>
                <w:szCs w:val="14"/>
              </w:rPr>
              <w:t>51</w:t>
            </w:r>
            <w:r w:rsidRPr="00F12267">
              <w:rPr>
                <w:rFonts w:ascii="Arial" w:hAnsi="Arial" w:cs="Arial"/>
                <w:sz w:val="12"/>
                <w:szCs w:val="14"/>
                <w:lang w:val="en-US"/>
              </w:rPr>
              <w:t>1</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33646,0</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6018,2</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6018,2</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6018,2</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51700,6</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r w:rsidRPr="00F12267">
              <w:rPr>
                <w:rFonts w:ascii="Arial" w:hAnsi="Arial" w:cs="Arial"/>
                <w:sz w:val="12"/>
                <w:szCs w:val="14"/>
              </w:rPr>
              <w:t>Минимальный размер бюджетной обеспеченности поселений после выравнивания (в условиях сопоставимых полномочий) не менее 1,8 тыс. рублей ежегодно</w:t>
            </w: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Мероприятие 1.2:</w:t>
            </w:r>
          </w:p>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Предоставление дотации на выравнивание бюджетной обеспеченности бюджетов поселений за счет сре</w:t>
            </w:r>
            <w:proofErr w:type="gramStart"/>
            <w:r w:rsidRPr="00F12267">
              <w:rPr>
                <w:rFonts w:ascii="Arial" w:hAnsi="Arial" w:cs="Arial"/>
                <w:sz w:val="12"/>
                <w:szCs w:val="14"/>
              </w:rPr>
              <w:t>дств кр</w:t>
            </w:r>
            <w:proofErr w:type="gramEnd"/>
            <w:r w:rsidRPr="00F12267">
              <w:rPr>
                <w:rFonts w:ascii="Arial" w:hAnsi="Arial" w:cs="Arial"/>
                <w:sz w:val="12"/>
                <w:szCs w:val="14"/>
              </w:rPr>
              <w:t>аевого бюджета</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1401</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0910076010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511</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21916,6</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24749,2</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19799,4</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19799,4</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86264,6</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r w:rsidRPr="00F12267">
              <w:rPr>
                <w:rFonts w:ascii="Arial" w:hAnsi="Arial" w:cs="Arial"/>
                <w:sz w:val="12"/>
                <w:szCs w:val="14"/>
              </w:rPr>
              <w:t>Минимальный размер бюджетной обеспеченности поселений после выравнивания (в условиях сопоставимых полномочий) не менее 1,8 тыс. рублей ежегодно</w:t>
            </w: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Мероприятие 1.3:</w:t>
            </w:r>
          </w:p>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Поддержка мер по обеспечению сбалансированности бюджетов</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1403</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0910003070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24009,3</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9825,4</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11257,4</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11257,4</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56349,5</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r w:rsidRPr="00F12267">
              <w:rPr>
                <w:rFonts w:ascii="Arial" w:hAnsi="Arial" w:cs="Arial"/>
                <w:sz w:val="12"/>
                <w:szCs w:val="14"/>
              </w:rPr>
              <w:t>Отсутствие в бюджетах поселений просроченной кредиторской задолженности по выплате заработной платы с начислениями работникам бюджетной сферы</w:t>
            </w: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Мероприятие 1.4: Обеспечение выполнения функций поселениями</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w:t>
            </w:r>
            <w:r w:rsidRPr="00F12267">
              <w:rPr>
                <w:rFonts w:ascii="Arial" w:hAnsi="Arial" w:cs="Arial"/>
                <w:sz w:val="12"/>
                <w:szCs w:val="14"/>
                <w:lang w:val="en-US"/>
              </w:rPr>
              <w:t>5</w:t>
            </w:r>
            <w:r w:rsidRPr="00F12267">
              <w:rPr>
                <w:rFonts w:ascii="Arial" w:hAnsi="Arial" w:cs="Arial"/>
                <w:sz w:val="12"/>
                <w:szCs w:val="14"/>
              </w:rPr>
              <w:t>482,4</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44230,3</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6207,3</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6308,1</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92228,1</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выполнение государственных полномочий по созданию и обеспечению деятельности административных комиссий</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0113</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0910075140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530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84,7</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87,4</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84,7</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84,7</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341,5</w:t>
            </w:r>
          </w:p>
          <w:p w:rsidR="00392DFF" w:rsidRPr="00F12267" w:rsidRDefault="00392DFF" w:rsidP="004B0E1A">
            <w:pPr>
              <w:spacing w:after="0" w:line="240" w:lineRule="auto"/>
              <w:jc w:val="center"/>
              <w:rPr>
                <w:rFonts w:ascii="Arial" w:hAnsi="Arial" w:cs="Arial"/>
                <w:sz w:val="12"/>
                <w:szCs w:val="14"/>
              </w:rPr>
            </w:pP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0203</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0910051180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530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2103,7</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2343,9</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2373,3</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2474,1</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9295,0</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реализация проектов по благоустройству территорий поселений, городских округов  </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0503</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lang w:val="en-US"/>
              </w:rPr>
            </w:pPr>
            <w:r w:rsidRPr="00F12267">
              <w:rPr>
                <w:rFonts w:ascii="Arial" w:hAnsi="Arial" w:cs="Arial"/>
                <w:sz w:val="12"/>
                <w:szCs w:val="14"/>
              </w:rPr>
              <w:t>091007</w:t>
            </w:r>
            <w:r w:rsidRPr="00F12267">
              <w:rPr>
                <w:rFonts w:ascii="Arial" w:hAnsi="Arial" w:cs="Arial"/>
                <w:sz w:val="12"/>
                <w:szCs w:val="14"/>
                <w:lang w:val="en-US"/>
              </w:rPr>
              <w:t>7410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2763,2</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2967,3</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5730,5</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реализация проектов по решению проектов по решению вопросов местного значения сельских поселений  </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0503</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0910077490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210,0</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210,0</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содержание автомобильных дорог общего пользования местного значения за счет средств дорожного фонда Красноярского края</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0409</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0910075080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2770,7</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3430,4</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6201,1</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0409</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lang w:val="en-US"/>
              </w:rPr>
            </w:pPr>
            <w:r w:rsidRPr="00F12267">
              <w:rPr>
                <w:rFonts w:ascii="Arial" w:hAnsi="Arial" w:cs="Arial"/>
                <w:sz w:val="12"/>
                <w:szCs w:val="14"/>
                <w:lang w:val="en-US"/>
              </w:rPr>
              <w:t>0910075090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15899,7</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14177,2</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30076,9</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мероприятия на обустройство пешеходных переходов и нанесение дорожной разметки на автомобильных дорогах общего пользования местного значения</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0409</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0910074920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227,8</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227,8</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455,6</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подвоз угля к муниципальным учреждениям образования, находящимся в ведении муниципального района, вывоз мусора и доставка большегрузных предметов</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1403</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0910006120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189,7</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194,7</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194,7</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194,7</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773,8</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содержание и обеспечение текущего обслуживания зданий и сооружений учреждений образования Канского района, находящихся в муниципальной собственности Канского района и закрепленных на праве оперативного </w:t>
            </w:r>
            <w:r w:rsidRPr="00F12267">
              <w:rPr>
                <w:rFonts w:ascii="Arial" w:hAnsi="Arial" w:cs="Arial"/>
                <w:sz w:val="12"/>
                <w:szCs w:val="14"/>
              </w:rPr>
              <w:lastRenderedPageBreak/>
              <w:t>управления за муниципальными учреждениями</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lastRenderedPageBreak/>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1403</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0910006130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3554,6</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3995,0</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3554,6</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3554,6</w:t>
            </w:r>
          </w:p>
          <w:p w:rsidR="00392DFF" w:rsidRPr="00F12267" w:rsidRDefault="00392DFF" w:rsidP="004B0E1A">
            <w:pPr>
              <w:spacing w:after="0" w:line="240" w:lineRule="auto"/>
              <w:jc w:val="center"/>
              <w:rPr>
                <w:rFonts w:ascii="Arial" w:hAnsi="Arial" w:cs="Arial"/>
                <w:sz w:val="12"/>
                <w:szCs w:val="14"/>
              </w:rPr>
            </w:pP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14658,8</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lastRenderedPageBreak/>
              <w:t xml:space="preserve">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12267">
              <w:rPr>
                <w:rFonts w:ascii="Arial" w:hAnsi="Arial" w:cs="Arial"/>
                <w:sz w:val="12"/>
                <w:szCs w:val="14"/>
              </w:rPr>
              <w:t>размера оплаты труда</w:t>
            </w:r>
            <w:proofErr w:type="gramEnd"/>
            <w:r w:rsidRPr="00F12267">
              <w:rPr>
                <w:rFonts w:ascii="Arial" w:hAnsi="Arial" w:cs="Arial"/>
                <w:sz w:val="12"/>
                <w:szCs w:val="14"/>
              </w:rPr>
              <w:t>)</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1403</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0910010210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5674,0</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5674,0</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частичное финансирование (возмещение) расходов на персональные выплаты, устанавливаемые в целях повышения оплаты труда молодым специалистам </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1403</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0910010310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141,4</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141,4</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обеспечение первичных мер пожарной безопасности</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lang w:val="en-US"/>
              </w:rPr>
            </w:pPr>
            <w:r w:rsidRPr="00F12267">
              <w:rPr>
                <w:rFonts w:ascii="Arial" w:hAnsi="Arial" w:cs="Arial"/>
                <w:sz w:val="12"/>
                <w:szCs w:val="14"/>
                <w:lang w:val="en-US"/>
              </w:rPr>
              <w:t>0310</w:t>
            </w:r>
          </w:p>
          <w:p w:rsidR="00392DFF" w:rsidRPr="00F12267" w:rsidRDefault="00392DFF" w:rsidP="004B0E1A">
            <w:pPr>
              <w:spacing w:after="0" w:line="240" w:lineRule="auto"/>
              <w:jc w:val="center"/>
              <w:rPr>
                <w:rFonts w:ascii="Arial" w:hAnsi="Arial" w:cs="Arial"/>
                <w:sz w:val="12"/>
                <w:szCs w:val="14"/>
                <w:lang w:val="en-US"/>
              </w:rPr>
            </w:pP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0910074120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596,6</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596,6</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1193,2</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autoSpaceDE w:val="0"/>
              <w:autoSpaceDN w:val="0"/>
              <w:adjustRightInd w:val="0"/>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Средства на повышение </w:t>
            </w:r>
            <w:proofErr w:type="gramStart"/>
            <w:r w:rsidRPr="00F12267">
              <w:rPr>
                <w:rFonts w:ascii="Arial" w:hAnsi="Arial" w:cs="Arial"/>
                <w:sz w:val="12"/>
                <w:szCs w:val="14"/>
              </w:rPr>
              <w:t>размеров оплаты труда основного персонала библиотек</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0801</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0910010440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34,4</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34,4</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Средства на поощрение лучших работников культуры</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0801</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09100</w:t>
            </w:r>
            <w:r w:rsidRPr="00F12267">
              <w:rPr>
                <w:rFonts w:ascii="Arial" w:hAnsi="Arial" w:cs="Arial"/>
                <w:sz w:val="12"/>
                <w:szCs w:val="14"/>
                <w:lang w:val="en-US"/>
              </w:rPr>
              <w:t>R</w:t>
            </w:r>
            <w:r w:rsidRPr="00F12267">
              <w:rPr>
                <w:rFonts w:ascii="Arial" w:hAnsi="Arial" w:cs="Arial"/>
                <w:sz w:val="12"/>
                <w:szCs w:val="14"/>
              </w:rPr>
              <w:t>5190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150,0</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150,0</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Средства на повышение </w:t>
            </w:r>
            <w:proofErr w:type="gramStart"/>
            <w:r w:rsidRPr="00F12267">
              <w:rPr>
                <w:rFonts w:ascii="Arial" w:hAnsi="Arial" w:cs="Arial"/>
                <w:sz w:val="12"/>
                <w:szCs w:val="14"/>
              </w:rPr>
              <w:t>размеров оплаты труда</w:t>
            </w:r>
            <w:proofErr w:type="gramEnd"/>
            <w:r w:rsidRPr="00F12267">
              <w:rPr>
                <w:rFonts w:ascii="Arial" w:hAnsi="Arial" w:cs="Arial"/>
                <w:sz w:val="12"/>
                <w:szCs w:val="14"/>
              </w:rPr>
              <w:t xml:space="preserve"> основного и административно-управленческого персонала учреждений культуры</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0801</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lang w:val="en-US"/>
              </w:rPr>
            </w:pPr>
            <w:r w:rsidRPr="00F12267">
              <w:rPr>
                <w:rFonts w:ascii="Arial" w:hAnsi="Arial" w:cs="Arial"/>
                <w:sz w:val="12"/>
                <w:szCs w:val="14"/>
              </w:rPr>
              <w:t>09100</w:t>
            </w:r>
            <w:r w:rsidRPr="00F12267">
              <w:rPr>
                <w:rFonts w:ascii="Arial" w:hAnsi="Arial" w:cs="Arial"/>
                <w:sz w:val="12"/>
                <w:szCs w:val="14"/>
                <w:lang w:val="en-US"/>
              </w:rPr>
              <w:t>10460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856,4</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856,4</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gramStart"/>
            <w:r w:rsidRPr="00F12267">
              <w:rPr>
                <w:rFonts w:ascii="Arial" w:hAnsi="Arial" w:cs="Arial"/>
                <w:sz w:val="12"/>
                <w:szCs w:val="14"/>
              </w:rPr>
              <w:t>Мероприятия по добровольной пожарной охраны</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lang w:val="en-US"/>
              </w:rPr>
            </w:pPr>
            <w:r w:rsidRPr="00F12267">
              <w:rPr>
                <w:rFonts w:ascii="Arial" w:hAnsi="Arial" w:cs="Arial"/>
                <w:sz w:val="12"/>
                <w:szCs w:val="14"/>
                <w:lang w:val="en-US"/>
              </w:rPr>
              <w:t>0310</w:t>
            </w:r>
          </w:p>
          <w:p w:rsidR="00392DFF" w:rsidRPr="00F12267" w:rsidRDefault="00392DFF" w:rsidP="004B0E1A">
            <w:pPr>
              <w:spacing w:after="0" w:line="240" w:lineRule="auto"/>
              <w:jc w:val="center"/>
              <w:rPr>
                <w:rFonts w:ascii="Arial" w:hAnsi="Arial" w:cs="Arial"/>
                <w:sz w:val="12"/>
                <w:szCs w:val="14"/>
                <w:lang w:val="en-US"/>
              </w:rPr>
            </w:pP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0910075100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lang w:val="en-US"/>
              </w:rPr>
              <w:t>435,5</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435,5</w:t>
            </w:r>
          </w:p>
          <w:p w:rsidR="00392DFF" w:rsidRPr="00F12267" w:rsidRDefault="00392DFF" w:rsidP="004B0E1A">
            <w:pPr>
              <w:spacing w:after="0" w:line="240" w:lineRule="auto"/>
              <w:jc w:val="center"/>
              <w:rPr>
                <w:rFonts w:ascii="Arial" w:hAnsi="Arial" w:cs="Arial"/>
                <w:sz w:val="12"/>
                <w:szCs w:val="14"/>
              </w:rPr>
            </w:pP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rPr>
                <w:rFonts w:ascii="Arial" w:hAnsi="Arial" w:cs="Arial"/>
                <w:sz w:val="12"/>
                <w:szCs w:val="14"/>
              </w:rPr>
            </w:pPr>
          </w:p>
        </w:tc>
      </w:tr>
      <w:tr w:rsidR="00392DFF" w:rsidRPr="00F12267" w:rsidTr="0022290E">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Средства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w:t>
            </w:r>
          </w:p>
        </w:tc>
        <w:tc>
          <w:tcPr>
            <w:tcW w:w="851"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0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0409</w:t>
            </w:r>
          </w:p>
        </w:tc>
        <w:tc>
          <w:tcPr>
            <w:tcW w:w="9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0910073950</w:t>
            </w:r>
          </w:p>
        </w:tc>
        <w:tc>
          <w:tcPr>
            <w:tcW w:w="54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8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16000,0</w:t>
            </w:r>
          </w:p>
        </w:tc>
        <w:tc>
          <w:tcPr>
            <w:tcW w:w="840"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12"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9"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16000,0</w:t>
            </w:r>
          </w:p>
        </w:tc>
        <w:tc>
          <w:tcPr>
            <w:tcW w:w="1417"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rPr>
                <w:rFonts w:ascii="Arial" w:hAnsi="Arial" w:cs="Arial"/>
                <w:sz w:val="12"/>
                <w:szCs w:val="14"/>
              </w:rPr>
            </w:pPr>
          </w:p>
        </w:tc>
      </w:tr>
    </w:tbl>
    <w:p w:rsidR="00392DFF" w:rsidRPr="00DD360A" w:rsidRDefault="00392DFF" w:rsidP="004B0E1A">
      <w:pPr>
        <w:autoSpaceDE w:val="0"/>
        <w:autoSpaceDN w:val="0"/>
        <w:adjustRightInd w:val="0"/>
        <w:spacing w:after="0" w:line="240" w:lineRule="auto"/>
        <w:jc w:val="both"/>
        <w:rPr>
          <w:rFonts w:ascii="Arial" w:hAnsi="Arial" w:cs="Arial"/>
          <w:sz w:val="14"/>
          <w:szCs w:val="14"/>
        </w:rPr>
      </w:pPr>
    </w:p>
    <w:p w:rsidR="00392DFF" w:rsidRPr="00DD360A" w:rsidRDefault="00392DFF" w:rsidP="004B0E1A">
      <w:pPr>
        <w:autoSpaceDE w:val="0"/>
        <w:autoSpaceDN w:val="0"/>
        <w:adjustRightInd w:val="0"/>
        <w:spacing w:after="0" w:line="240" w:lineRule="auto"/>
        <w:jc w:val="both"/>
        <w:rPr>
          <w:rFonts w:ascii="Arial" w:hAnsi="Arial" w:cs="Arial"/>
          <w:sz w:val="14"/>
          <w:szCs w:val="14"/>
        </w:rPr>
      </w:pPr>
    </w:p>
    <w:p w:rsidR="00392DFF" w:rsidRPr="00392DFF" w:rsidRDefault="00392DFF" w:rsidP="004B0E1A">
      <w:pPr>
        <w:autoSpaceDE w:val="0"/>
        <w:autoSpaceDN w:val="0"/>
        <w:adjustRightInd w:val="0"/>
        <w:spacing w:after="0" w:line="240" w:lineRule="auto"/>
        <w:jc w:val="both"/>
        <w:rPr>
          <w:rFonts w:ascii="Arial" w:hAnsi="Arial" w:cs="Arial"/>
          <w:sz w:val="14"/>
          <w:szCs w:val="14"/>
        </w:rPr>
      </w:pP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Приложение № 4</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к постановлению администрации Канского района от 09.06.2018 № 267-пг</w:t>
      </w:r>
    </w:p>
    <w:p w:rsidR="00392DFF" w:rsidRPr="0022290E" w:rsidRDefault="00392DFF" w:rsidP="00D0462C">
      <w:pPr>
        <w:spacing w:after="0" w:line="240" w:lineRule="auto"/>
        <w:ind w:left="5670"/>
        <w:contextualSpacing/>
        <w:rPr>
          <w:rFonts w:ascii="Arial" w:hAnsi="Arial" w:cs="Arial"/>
          <w:sz w:val="12"/>
          <w:szCs w:val="14"/>
        </w:rPr>
      </w:pP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Приложение № 2</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 xml:space="preserve">к муниципальной программе Канского района «Управление муниципальными финансами в Канском районе» </w:t>
      </w:r>
    </w:p>
    <w:p w:rsidR="00392DFF" w:rsidRPr="00DD360A" w:rsidRDefault="00392DFF" w:rsidP="004B0E1A">
      <w:pPr>
        <w:pStyle w:val="ConsPlusCell"/>
        <w:jc w:val="center"/>
        <w:rPr>
          <w:sz w:val="14"/>
          <w:szCs w:val="14"/>
        </w:rPr>
      </w:pPr>
    </w:p>
    <w:p w:rsidR="00392DFF" w:rsidRPr="00DD360A" w:rsidRDefault="00392DFF" w:rsidP="004B0E1A">
      <w:pPr>
        <w:pStyle w:val="ConsPlusCell"/>
        <w:jc w:val="center"/>
        <w:rPr>
          <w:sz w:val="14"/>
          <w:szCs w:val="14"/>
        </w:rPr>
      </w:pPr>
      <w:r w:rsidRPr="00DD360A">
        <w:rPr>
          <w:sz w:val="14"/>
          <w:szCs w:val="14"/>
        </w:rPr>
        <w:t>Подпрограмма 2</w:t>
      </w:r>
    </w:p>
    <w:p w:rsidR="00392DFF" w:rsidRPr="00DD360A" w:rsidRDefault="00392DFF" w:rsidP="004B0E1A">
      <w:pPr>
        <w:pStyle w:val="ConsPlusCell"/>
        <w:jc w:val="center"/>
        <w:rPr>
          <w:sz w:val="14"/>
          <w:szCs w:val="14"/>
        </w:rPr>
      </w:pPr>
      <w:r w:rsidRPr="00DD360A">
        <w:rPr>
          <w:sz w:val="14"/>
          <w:szCs w:val="14"/>
        </w:rPr>
        <w:t>«Обеспечение реализации муниципальной программы и прочие мероприятия»</w:t>
      </w:r>
    </w:p>
    <w:p w:rsidR="00392DFF" w:rsidRPr="00DD360A" w:rsidRDefault="00392DFF" w:rsidP="004B0E1A">
      <w:pPr>
        <w:pStyle w:val="ConsPlusNormal"/>
        <w:jc w:val="center"/>
        <w:rPr>
          <w:sz w:val="14"/>
          <w:szCs w:val="14"/>
        </w:rPr>
      </w:pPr>
    </w:p>
    <w:p w:rsidR="00392DFF" w:rsidRPr="00DD360A" w:rsidRDefault="00392DFF" w:rsidP="004B0E1A">
      <w:pPr>
        <w:pStyle w:val="ConsPlusCell"/>
        <w:jc w:val="center"/>
        <w:rPr>
          <w:sz w:val="14"/>
          <w:szCs w:val="14"/>
        </w:rPr>
      </w:pPr>
      <w:r w:rsidRPr="00DD360A">
        <w:rPr>
          <w:sz w:val="14"/>
          <w:szCs w:val="14"/>
        </w:rPr>
        <w:t>1. Паспорт подпрограммы</w:t>
      </w:r>
    </w:p>
    <w:p w:rsidR="00392DFF" w:rsidRPr="00DD360A" w:rsidRDefault="00392DFF" w:rsidP="004B0E1A">
      <w:pPr>
        <w:pStyle w:val="ConsPlusNormal"/>
        <w:jc w:val="center"/>
        <w:rPr>
          <w:sz w:val="14"/>
          <w:szCs w:val="1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948"/>
      </w:tblGrid>
      <w:tr w:rsidR="00392DFF" w:rsidRPr="00F12267" w:rsidTr="004025CE">
        <w:trPr>
          <w:trHeight w:val="20"/>
        </w:trPr>
        <w:tc>
          <w:tcPr>
            <w:tcW w:w="2400"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jc w:val="both"/>
              <w:rPr>
                <w:sz w:val="12"/>
                <w:szCs w:val="14"/>
              </w:rPr>
            </w:pPr>
            <w:r w:rsidRPr="00F12267">
              <w:rPr>
                <w:sz w:val="12"/>
                <w:szCs w:val="14"/>
              </w:rPr>
              <w:t xml:space="preserve">Наименование подпрограммы </w:t>
            </w:r>
          </w:p>
        </w:tc>
        <w:tc>
          <w:tcPr>
            <w:tcW w:w="7948"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jc w:val="both"/>
              <w:rPr>
                <w:sz w:val="12"/>
                <w:szCs w:val="14"/>
              </w:rPr>
            </w:pPr>
            <w:r w:rsidRPr="00F12267">
              <w:rPr>
                <w:sz w:val="12"/>
                <w:szCs w:val="14"/>
              </w:rPr>
              <w:t>«Обеспечение реализации муниципальной программы и прочие мероприятия» (далее – подпрограмма)</w:t>
            </w:r>
          </w:p>
        </w:tc>
      </w:tr>
      <w:tr w:rsidR="00392DFF" w:rsidRPr="00F12267" w:rsidTr="004025CE">
        <w:trPr>
          <w:trHeight w:val="20"/>
        </w:trPr>
        <w:tc>
          <w:tcPr>
            <w:tcW w:w="2400"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jc w:val="both"/>
              <w:rPr>
                <w:sz w:val="12"/>
                <w:szCs w:val="14"/>
              </w:rPr>
            </w:pPr>
            <w:r w:rsidRPr="00F12267">
              <w:rPr>
                <w:sz w:val="12"/>
                <w:szCs w:val="14"/>
              </w:rPr>
              <w:t>Наименование муниципальной программы, в рамках которой реализуется подпрограмма</w:t>
            </w:r>
          </w:p>
        </w:tc>
        <w:tc>
          <w:tcPr>
            <w:tcW w:w="7948"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jc w:val="both"/>
              <w:rPr>
                <w:sz w:val="12"/>
                <w:szCs w:val="14"/>
              </w:rPr>
            </w:pPr>
            <w:r w:rsidRPr="00F12267">
              <w:rPr>
                <w:sz w:val="12"/>
                <w:szCs w:val="14"/>
              </w:rPr>
              <w:t xml:space="preserve">«Управление муниципальными финансами в Канском районе» </w:t>
            </w:r>
          </w:p>
        </w:tc>
      </w:tr>
      <w:tr w:rsidR="00392DFF" w:rsidRPr="00F12267" w:rsidTr="004025CE">
        <w:trPr>
          <w:trHeight w:val="20"/>
        </w:trPr>
        <w:tc>
          <w:tcPr>
            <w:tcW w:w="2400"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jc w:val="both"/>
              <w:rPr>
                <w:sz w:val="12"/>
                <w:szCs w:val="14"/>
              </w:rPr>
            </w:pPr>
            <w:r w:rsidRPr="00F12267">
              <w:rPr>
                <w:sz w:val="12"/>
                <w:szCs w:val="14"/>
              </w:rPr>
              <w:t>Исполнитель мероприятий</w:t>
            </w:r>
          </w:p>
        </w:tc>
        <w:tc>
          <w:tcPr>
            <w:tcW w:w="7948"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jc w:val="both"/>
              <w:rPr>
                <w:sz w:val="12"/>
                <w:szCs w:val="14"/>
              </w:rPr>
            </w:pPr>
            <w:r w:rsidRPr="00F12267">
              <w:rPr>
                <w:sz w:val="12"/>
                <w:szCs w:val="14"/>
              </w:rPr>
              <w:t xml:space="preserve">Муниципальное казённое учреждение Канского района (далее – </w:t>
            </w:r>
            <w:proofErr w:type="spellStart"/>
            <w:r w:rsidRPr="00F12267">
              <w:rPr>
                <w:sz w:val="12"/>
                <w:szCs w:val="14"/>
              </w:rPr>
              <w:t>Финуправление</w:t>
            </w:r>
            <w:proofErr w:type="spellEnd"/>
            <w:r w:rsidRPr="00F12267">
              <w:rPr>
                <w:sz w:val="12"/>
                <w:szCs w:val="14"/>
              </w:rPr>
              <w:t xml:space="preserve"> Канского района)</w:t>
            </w:r>
          </w:p>
        </w:tc>
      </w:tr>
      <w:tr w:rsidR="00392DFF" w:rsidRPr="00F12267" w:rsidTr="004025CE">
        <w:trPr>
          <w:trHeight w:val="20"/>
        </w:trPr>
        <w:tc>
          <w:tcPr>
            <w:tcW w:w="2400"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jc w:val="both"/>
              <w:rPr>
                <w:sz w:val="12"/>
                <w:szCs w:val="14"/>
              </w:rPr>
            </w:pPr>
            <w:r w:rsidRPr="00F12267">
              <w:rPr>
                <w:sz w:val="12"/>
                <w:szCs w:val="14"/>
              </w:rPr>
              <w:t xml:space="preserve">Цель </w:t>
            </w:r>
            <w:r w:rsidRPr="00F12267">
              <w:rPr>
                <w:sz w:val="12"/>
                <w:szCs w:val="14"/>
              </w:rPr>
              <w:br/>
            </w:r>
          </w:p>
        </w:tc>
        <w:tc>
          <w:tcPr>
            <w:tcW w:w="7948"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autoSpaceDE w:val="0"/>
              <w:autoSpaceDN w:val="0"/>
              <w:adjustRightInd w:val="0"/>
              <w:spacing w:after="0" w:line="240" w:lineRule="auto"/>
              <w:jc w:val="both"/>
              <w:rPr>
                <w:rFonts w:ascii="Arial" w:eastAsia="Calibri" w:hAnsi="Arial" w:cs="Arial"/>
                <w:sz w:val="12"/>
                <w:szCs w:val="14"/>
              </w:rPr>
            </w:pPr>
            <w:r w:rsidRPr="00F12267">
              <w:rPr>
                <w:rFonts w:ascii="Arial" w:eastAsia="Calibri" w:hAnsi="Arial" w:cs="Arial"/>
                <w:sz w:val="12"/>
                <w:szCs w:val="14"/>
              </w:rPr>
              <w:t>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392DFF" w:rsidRPr="00F12267" w:rsidTr="004025CE">
        <w:trPr>
          <w:trHeight w:val="20"/>
        </w:trPr>
        <w:tc>
          <w:tcPr>
            <w:tcW w:w="2400"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rPr>
                <w:sz w:val="12"/>
                <w:szCs w:val="14"/>
              </w:rPr>
            </w:pPr>
            <w:r w:rsidRPr="00F12267">
              <w:rPr>
                <w:sz w:val="12"/>
                <w:szCs w:val="14"/>
              </w:rPr>
              <w:t xml:space="preserve">Задача </w:t>
            </w:r>
            <w:r w:rsidRPr="00F12267">
              <w:rPr>
                <w:sz w:val="12"/>
                <w:szCs w:val="14"/>
              </w:rPr>
              <w:br/>
            </w:r>
          </w:p>
        </w:tc>
        <w:tc>
          <w:tcPr>
            <w:tcW w:w="7948"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autoSpaceDE w:val="0"/>
              <w:autoSpaceDN w:val="0"/>
              <w:adjustRightInd w:val="0"/>
              <w:spacing w:after="0" w:line="240" w:lineRule="auto"/>
              <w:jc w:val="both"/>
              <w:rPr>
                <w:rFonts w:ascii="Arial" w:eastAsia="Calibri" w:hAnsi="Arial" w:cs="Arial"/>
                <w:sz w:val="12"/>
                <w:szCs w:val="14"/>
              </w:rPr>
            </w:pPr>
            <w:r w:rsidRPr="00F12267">
              <w:rPr>
                <w:rFonts w:ascii="Arial" w:eastAsia="Calibri" w:hAnsi="Arial" w:cs="Arial"/>
                <w:sz w:val="12"/>
                <w:szCs w:val="14"/>
              </w:rPr>
              <w:t xml:space="preserve">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Канского района. </w:t>
            </w:r>
            <w:r w:rsidRPr="00F12267">
              <w:rPr>
                <w:rFonts w:ascii="Arial" w:eastAsia="Calibri" w:hAnsi="Arial" w:cs="Arial"/>
                <w:sz w:val="12"/>
                <w:szCs w:val="14"/>
              </w:rPr>
              <w:tab/>
            </w:r>
          </w:p>
        </w:tc>
      </w:tr>
      <w:tr w:rsidR="00392DFF" w:rsidRPr="00F12267" w:rsidTr="004025CE">
        <w:trPr>
          <w:trHeight w:val="20"/>
        </w:trPr>
        <w:tc>
          <w:tcPr>
            <w:tcW w:w="2400"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rPr>
                <w:sz w:val="12"/>
                <w:szCs w:val="14"/>
              </w:rPr>
            </w:pPr>
            <w:r w:rsidRPr="00F12267">
              <w:rPr>
                <w:sz w:val="12"/>
                <w:szCs w:val="14"/>
              </w:rPr>
              <w:t xml:space="preserve">Целевые </w:t>
            </w:r>
            <w:r w:rsidRPr="00F12267">
              <w:rPr>
                <w:sz w:val="12"/>
                <w:szCs w:val="14"/>
              </w:rPr>
              <w:br/>
              <w:t>индикаторы</w:t>
            </w:r>
          </w:p>
        </w:tc>
        <w:tc>
          <w:tcPr>
            <w:tcW w:w="7948"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autoSpaceDE w:val="0"/>
              <w:autoSpaceDN w:val="0"/>
              <w:adjustRightInd w:val="0"/>
              <w:spacing w:after="0" w:line="240" w:lineRule="auto"/>
              <w:ind w:firstLine="540"/>
              <w:jc w:val="both"/>
              <w:rPr>
                <w:rFonts w:ascii="Arial" w:eastAsia="Calibri" w:hAnsi="Arial" w:cs="Arial"/>
                <w:sz w:val="12"/>
                <w:szCs w:val="14"/>
              </w:rPr>
            </w:pPr>
            <w:r w:rsidRPr="00F12267">
              <w:rPr>
                <w:rFonts w:ascii="Arial" w:eastAsia="Calibri" w:hAnsi="Arial" w:cs="Arial"/>
                <w:sz w:val="12"/>
                <w:szCs w:val="14"/>
              </w:rPr>
              <w:t>1. Доля расходов районного бюджета, формируемых в рамках муниципальных программ Канского района (не менее 95% ежегодно);</w:t>
            </w:r>
          </w:p>
          <w:p w:rsidR="00392DFF" w:rsidRPr="00F12267" w:rsidRDefault="00392DFF" w:rsidP="004B0E1A">
            <w:pPr>
              <w:autoSpaceDE w:val="0"/>
              <w:autoSpaceDN w:val="0"/>
              <w:adjustRightInd w:val="0"/>
              <w:spacing w:after="0" w:line="240" w:lineRule="auto"/>
              <w:ind w:firstLine="540"/>
              <w:jc w:val="both"/>
              <w:rPr>
                <w:rFonts w:ascii="Arial" w:eastAsia="Calibri" w:hAnsi="Arial" w:cs="Arial"/>
                <w:sz w:val="12"/>
                <w:szCs w:val="14"/>
              </w:rPr>
            </w:pPr>
            <w:r w:rsidRPr="00F12267">
              <w:rPr>
                <w:rFonts w:ascii="Arial" w:eastAsia="Calibri" w:hAnsi="Arial" w:cs="Arial"/>
                <w:sz w:val="12"/>
                <w:szCs w:val="14"/>
              </w:rPr>
              <w:t>2. Обеспечение исполнения расходных обязательств районного бюджета (за исключением безвозмездных поступлений) (не менее 95% ежегодно);</w:t>
            </w:r>
          </w:p>
          <w:p w:rsidR="00392DFF" w:rsidRPr="00F12267" w:rsidRDefault="00392DFF" w:rsidP="004B0E1A">
            <w:pPr>
              <w:autoSpaceDE w:val="0"/>
              <w:autoSpaceDN w:val="0"/>
              <w:adjustRightInd w:val="0"/>
              <w:spacing w:after="0" w:line="240" w:lineRule="auto"/>
              <w:jc w:val="both"/>
              <w:rPr>
                <w:rFonts w:ascii="Arial" w:eastAsia="Calibri" w:hAnsi="Arial" w:cs="Arial"/>
                <w:sz w:val="12"/>
                <w:szCs w:val="14"/>
              </w:rPr>
            </w:pPr>
            <w:r w:rsidRPr="00F12267">
              <w:rPr>
                <w:rFonts w:ascii="Arial" w:eastAsia="Calibri" w:hAnsi="Arial" w:cs="Arial"/>
                <w:sz w:val="12"/>
                <w:szCs w:val="14"/>
              </w:rPr>
              <w:t xml:space="preserve">        3. Доля органов муниципальной власти района, обеспеченных возможностью работы в информационных системах исполнения районного бюджета (100% ежегодно);</w:t>
            </w:r>
          </w:p>
          <w:p w:rsidR="00392DFF" w:rsidRPr="00F12267" w:rsidRDefault="00392DFF" w:rsidP="004B0E1A">
            <w:pPr>
              <w:spacing w:after="0" w:line="240" w:lineRule="auto"/>
              <w:rPr>
                <w:rFonts w:ascii="Arial" w:eastAsia="Calibri" w:hAnsi="Arial" w:cs="Arial"/>
                <w:sz w:val="12"/>
                <w:szCs w:val="14"/>
              </w:rPr>
            </w:pPr>
            <w:r w:rsidRPr="00F12267">
              <w:rPr>
                <w:rFonts w:ascii="Arial" w:eastAsia="Calibri" w:hAnsi="Arial" w:cs="Arial"/>
                <w:sz w:val="12"/>
                <w:szCs w:val="14"/>
              </w:rPr>
              <w:t>4. Доля районных казенных учреждений, которым доводится муниципальное задание (60% ежегодно).</w:t>
            </w:r>
          </w:p>
        </w:tc>
      </w:tr>
      <w:tr w:rsidR="00392DFF" w:rsidRPr="00F12267" w:rsidTr="004025CE">
        <w:trPr>
          <w:trHeight w:val="20"/>
        </w:trPr>
        <w:tc>
          <w:tcPr>
            <w:tcW w:w="2400"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rPr>
                <w:sz w:val="12"/>
                <w:szCs w:val="14"/>
              </w:rPr>
            </w:pPr>
            <w:r w:rsidRPr="00F12267">
              <w:rPr>
                <w:sz w:val="12"/>
                <w:szCs w:val="14"/>
              </w:rPr>
              <w:t xml:space="preserve">Сроки </w:t>
            </w:r>
            <w:r w:rsidRPr="00F12267">
              <w:rPr>
                <w:sz w:val="12"/>
                <w:szCs w:val="14"/>
              </w:rPr>
              <w:br/>
              <w:t xml:space="preserve">реализации </w:t>
            </w:r>
          </w:p>
        </w:tc>
        <w:tc>
          <w:tcPr>
            <w:tcW w:w="7948"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rPr>
                <w:sz w:val="12"/>
                <w:szCs w:val="14"/>
                <w:lang w:val="en-US"/>
              </w:rPr>
            </w:pPr>
            <w:r w:rsidRPr="00F12267">
              <w:rPr>
                <w:sz w:val="12"/>
                <w:szCs w:val="14"/>
              </w:rPr>
              <w:t>01.01.201</w:t>
            </w:r>
            <w:r w:rsidRPr="00F12267">
              <w:rPr>
                <w:sz w:val="12"/>
                <w:szCs w:val="14"/>
                <w:lang w:val="en-US"/>
              </w:rPr>
              <w:t>7</w:t>
            </w:r>
            <w:r w:rsidRPr="00F12267">
              <w:rPr>
                <w:sz w:val="12"/>
                <w:szCs w:val="14"/>
              </w:rPr>
              <w:t xml:space="preserve">-31.12.2020 </w:t>
            </w:r>
          </w:p>
        </w:tc>
      </w:tr>
      <w:tr w:rsidR="00392DFF" w:rsidRPr="00F12267" w:rsidTr="004025CE">
        <w:trPr>
          <w:trHeight w:val="20"/>
        </w:trPr>
        <w:tc>
          <w:tcPr>
            <w:tcW w:w="2400"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tabs>
                <w:tab w:val="left" w:pos="776"/>
              </w:tabs>
              <w:rPr>
                <w:sz w:val="12"/>
                <w:szCs w:val="14"/>
              </w:rPr>
            </w:pPr>
            <w:r w:rsidRPr="00F12267">
              <w:rPr>
                <w:sz w:val="12"/>
                <w:szCs w:val="14"/>
              </w:rPr>
              <w:t>Объемы и источники финансирования</w:t>
            </w:r>
          </w:p>
        </w:tc>
        <w:tc>
          <w:tcPr>
            <w:tcW w:w="7948"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jc w:val="both"/>
              <w:rPr>
                <w:sz w:val="12"/>
                <w:szCs w:val="14"/>
              </w:rPr>
            </w:pPr>
            <w:r w:rsidRPr="00F12267">
              <w:rPr>
                <w:sz w:val="12"/>
                <w:szCs w:val="14"/>
              </w:rPr>
              <w:t>Источник финансирования – средства районного и краевого бюджета.</w:t>
            </w:r>
          </w:p>
          <w:p w:rsidR="00392DFF" w:rsidRPr="00F12267" w:rsidRDefault="00392DFF" w:rsidP="004B0E1A">
            <w:pPr>
              <w:pStyle w:val="ConsPlusCell"/>
              <w:jc w:val="both"/>
              <w:rPr>
                <w:sz w:val="12"/>
                <w:szCs w:val="14"/>
              </w:rPr>
            </w:pPr>
            <w:r w:rsidRPr="00F12267">
              <w:rPr>
                <w:sz w:val="12"/>
                <w:szCs w:val="14"/>
              </w:rPr>
              <w:t>Объем бюджетных ассигнований на реализацию подпрограммы составляет 24454,4 тыс. рублей, в том числе по годам:</w:t>
            </w:r>
          </w:p>
          <w:p w:rsidR="00392DFF" w:rsidRPr="00F12267" w:rsidRDefault="00392DFF" w:rsidP="004B0E1A">
            <w:pPr>
              <w:pStyle w:val="ConsPlusCell"/>
              <w:jc w:val="both"/>
              <w:rPr>
                <w:sz w:val="12"/>
                <w:szCs w:val="14"/>
              </w:rPr>
            </w:pPr>
            <w:r w:rsidRPr="00F12267">
              <w:rPr>
                <w:sz w:val="12"/>
                <w:szCs w:val="14"/>
              </w:rPr>
              <w:t>2017 год –6161,4 тыс. рублей;</w:t>
            </w:r>
          </w:p>
          <w:p w:rsidR="00392DFF" w:rsidRPr="00F12267" w:rsidRDefault="00392DFF" w:rsidP="004B0E1A">
            <w:pPr>
              <w:pStyle w:val="ConsPlusCell"/>
              <w:jc w:val="both"/>
              <w:rPr>
                <w:sz w:val="12"/>
                <w:szCs w:val="14"/>
              </w:rPr>
            </w:pPr>
            <w:r w:rsidRPr="00F12267">
              <w:rPr>
                <w:sz w:val="12"/>
                <w:szCs w:val="14"/>
              </w:rPr>
              <w:t>25,0 тыс. рублей – средства краевого бюджета;</w:t>
            </w:r>
          </w:p>
          <w:p w:rsidR="00392DFF" w:rsidRPr="00F12267" w:rsidRDefault="00392DFF" w:rsidP="004B0E1A">
            <w:pPr>
              <w:pStyle w:val="ConsPlusCell"/>
              <w:jc w:val="both"/>
              <w:rPr>
                <w:sz w:val="12"/>
                <w:szCs w:val="14"/>
              </w:rPr>
            </w:pPr>
            <w:r w:rsidRPr="00F12267">
              <w:rPr>
                <w:sz w:val="12"/>
                <w:szCs w:val="14"/>
              </w:rPr>
              <w:t>6136,4 тыс. рублей – средства районного бюджета;</w:t>
            </w:r>
          </w:p>
          <w:p w:rsidR="00392DFF" w:rsidRPr="00F12267" w:rsidRDefault="00392DFF" w:rsidP="004B0E1A">
            <w:pPr>
              <w:pStyle w:val="ConsPlusCell"/>
              <w:jc w:val="both"/>
              <w:rPr>
                <w:sz w:val="12"/>
                <w:szCs w:val="14"/>
              </w:rPr>
            </w:pPr>
            <w:r w:rsidRPr="00F12267">
              <w:rPr>
                <w:sz w:val="12"/>
                <w:szCs w:val="14"/>
              </w:rPr>
              <w:t>2018 год -  6490,8 тыс. рублей;</w:t>
            </w:r>
          </w:p>
          <w:p w:rsidR="00392DFF" w:rsidRPr="00F12267" w:rsidRDefault="00392DFF" w:rsidP="004B0E1A">
            <w:pPr>
              <w:pStyle w:val="ConsPlusCell"/>
              <w:jc w:val="both"/>
              <w:rPr>
                <w:sz w:val="12"/>
                <w:szCs w:val="14"/>
              </w:rPr>
            </w:pPr>
            <w:r w:rsidRPr="00F12267">
              <w:rPr>
                <w:sz w:val="12"/>
                <w:szCs w:val="14"/>
              </w:rPr>
              <w:t>2019 год -  5901,1 тыс. рублей;</w:t>
            </w:r>
          </w:p>
          <w:p w:rsidR="00392DFF" w:rsidRPr="00F12267" w:rsidRDefault="00392DFF" w:rsidP="004B0E1A">
            <w:pPr>
              <w:pStyle w:val="ConsPlusCell"/>
              <w:jc w:val="both"/>
              <w:rPr>
                <w:sz w:val="12"/>
                <w:szCs w:val="14"/>
              </w:rPr>
            </w:pPr>
            <w:r w:rsidRPr="00F12267">
              <w:rPr>
                <w:sz w:val="12"/>
                <w:szCs w:val="14"/>
              </w:rPr>
              <w:t>2020 год -  5901,1 тыс. рублей.</w:t>
            </w:r>
          </w:p>
        </w:tc>
      </w:tr>
      <w:tr w:rsidR="00392DFF" w:rsidRPr="00F12267" w:rsidTr="004025CE">
        <w:trPr>
          <w:trHeight w:val="20"/>
        </w:trPr>
        <w:tc>
          <w:tcPr>
            <w:tcW w:w="2400"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rPr>
                <w:sz w:val="12"/>
                <w:szCs w:val="14"/>
              </w:rPr>
            </w:pPr>
            <w:r w:rsidRPr="00F12267">
              <w:rPr>
                <w:sz w:val="12"/>
                <w:szCs w:val="14"/>
              </w:rPr>
              <w:t xml:space="preserve">Система организации </w:t>
            </w:r>
            <w:proofErr w:type="gramStart"/>
            <w:r w:rsidRPr="00F12267">
              <w:rPr>
                <w:sz w:val="12"/>
                <w:szCs w:val="14"/>
              </w:rPr>
              <w:t>контроля за</w:t>
            </w:r>
            <w:proofErr w:type="gramEnd"/>
            <w:r w:rsidRPr="00F12267">
              <w:rPr>
                <w:sz w:val="12"/>
                <w:szCs w:val="14"/>
              </w:rPr>
              <w:t xml:space="preserve"> исполнением подпрограммы</w:t>
            </w:r>
          </w:p>
        </w:tc>
        <w:tc>
          <w:tcPr>
            <w:tcW w:w="7948" w:type="dxa"/>
            <w:tcBorders>
              <w:top w:val="single" w:sz="4" w:space="0" w:color="auto"/>
              <w:left w:val="single" w:sz="4" w:space="0" w:color="auto"/>
              <w:bottom w:val="single" w:sz="4" w:space="0" w:color="auto"/>
              <w:right w:val="single" w:sz="4" w:space="0" w:color="auto"/>
            </w:tcBorders>
            <w:hideMark/>
          </w:tcPr>
          <w:p w:rsidR="00392DFF" w:rsidRPr="00F12267" w:rsidRDefault="00392DFF" w:rsidP="004B0E1A">
            <w:pPr>
              <w:pStyle w:val="ConsPlusCell"/>
              <w:jc w:val="both"/>
              <w:rPr>
                <w:sz w:val="12"/>
                <w:szCs w:val="14"/>
              </w:rPr>
            </w:pPr>
            <w:r w:rsidRPr="00F12267">
              <w:rPr>
                <w:sz w:val="12"/>
                <w:szCs w:val="14"/>
              </w:rPr>
              <w:t xml:space="preserve">Система организации </w:t>
            </w:r>
            <w:proofErr w:type="gramStart"/>
            <w:r w:rsidRPr="00F12267">
              <w:rPr>
                <w:sz w:val="12"/>
                <w:szCs w:val="14"/>
              </w:rPr>
              <w:t>контроля за</w:t>
            </w:r>
            <w:proofErr w:type="gramEnd"/>
            <w:r w:rsidRPr="00F12267">
              <w:rPr>
                <w:sz w:val="12"/>
                <w:szCs w:val="14"/>
              </w:rPr>
              <w:t xml:space="preserve"> исполнением подпрограммы утверждена в разделе 5 подпрограммы «Управление подпрограммой и контроль за ходом ее выполнения»</w:t>
            </w:r>
          </w:p>
          <w:p w:rsidR="00392DFF" w:rsidRPr="00F12267" w:rsidRDefault="00392DFF" w:rsidP="004B0E1A">
            <w:pPr>
              <w:autoSpaceDE w:val="0"/>
              <w:autoSpaceDN w:val="0"/>
              <w:adjustRightInd w:val="0"/>
              <w:spacing w:after="0" w:line="240" w:lineRule="auto"/>
              <w:jc w:val="both"/>
              <w:rPr>
                <w:rFonts w:ascii="Arial" w:hAnsi="Arial" w:cs="Arial"/>
                <w:sz w:val="12"/>
                <w:szCs w:val="14"/>
              </w:rPr>
            </w:pPr>
          </w:p>
        </w:tc>
      </w:tr>
    </w:tbl>
    <w:p w:rsidR="00392DFF" w:rsidRPr="00DD360A" w:rsidRDefault="00392DFF" w:rsidP="004B0E1A">
      <w:pPr>
        <w:pStyle w:val="ConsPlusCell"/>
        <w:jc w:val="center"/>
        <w:rPr>
          <w:sz w:val="14"/>
          <w:szCs w:val="14"/>
        </w:rPr>
      </w:pPr>
    </w:p>
    <w:p w:rsidR="00392DFF" w:rsidRPr="00DD360A" w:rsidRDefault="00392DFF" w:rsidP="004B0E1A">
      <w:pPr>
        <w:pStyle w:val="ConsPlusCell"/>
        <w:jc w:val="center"/>
        <w:rPr>
          <w:sz w:val="14"/>
          <w:szCs w:val="14"/>
        </w:rPr>
      </w:pPr>
      <w:r w:rsidRPr="00DD360A">
        <w:rPr>
          <w:sz w:val="14"/>
          <w:szCs w:val="14"/>
        </w:rPr>
        <w:t xml:space="preserve">2. Постановка </w:t>
      </w:r>
      <w:proofErr w:type="spellStart"/>
      <w:r w:rsidRPr="00DD360A">
        <w:rPr>
          <w:sz w:val="14"/>
          <w:szCs w:val="14"/>
        </w:rPr>
        <w:t>общерайонной</w:t>
      </w:r>
      <w:proofErr w:type="spellEnd"/>
      <w:r w:rsidRPr="00DD360A">
        <w:rPr>
          <w:sz w:val="14"/>
          <w:szCs w:val="14"/>
        </w:rPr>
        <w:t xml:space="preserve"> проблемы и обоснование необходимости разработки подпрограммы</w:t>
      </w:r>
    </w:p>
    <w:p w:rsidR="00392DFF" w:rsidRPr="00DD360A" w:rsidRDefault="00392DFF" w:rsidP="004B0E1A">
      <w:pPr>
        <w:pStyle w:val="ConsPlusCell"/>
        <w:ind w:firstLine="709"/>
        <w:jc w:val="both"/>
        <w:rPr>
          <w:sz w:val="14"/>
          <w:szCs w:val="14"/>
          <w:u w:val="single"/>
        </w:rPr>
      </w:pPr>
    </w:p>
    <w:p w:rsidR="00392DFF" w:rsidRPr="00DD360A" w:rsidRDefault="00392DFF" w:rsidP="004B0E1A">
      <w:pPr>
        <w:autoSpaceDE w:val="0"/>
        <w:autoSpaceDN w:val="0"/>
        <w:adjustRightInd w:val="0"/>
        <w:spacing w:after="0" w:line="240" w:lineRule="auto"/>
        <w:ind w:firstLine="851"/>
        <w:jc w:val="both"/>
        <w:outlineLvl w:val="0"/>
        <w:rPr>
          <w:rFonts w:ascii="Arial" w:eastAsia="Calibri" w:hAnsi="Arial" w:cs="Arial"/>
          <w:sz w:val="14"/>
          <w:szCs w:val="14"/>
        </w:rPr>
      </w:pPr>
      <w:r w:rsidRPr="00DD360A">
        <w:rPr>
          <w:rFonts w:ascii="Arial" w:eastAsia="Calibri" w:hAnsi="Arial" w:cs="Arial"/>
          <w:sz w:val="14"/>
          <w:szCs w:val="14"/>
        </w:rPr>
        <w:t>В настоящее время в сфере руководства и управления финансовыми ресурсами Канского района (далее – район) сохраняется ряд недостатков, ограничений и нерешенных проблем, в том числе:</w:t>
      </w:r>
    </w:p>
    <w:p w:rsidR="00392DFF" w:rsidRPr="00DD360A" w:rsidRDefault="00392DFF" w:rsidP="004B0E1A">
      <w:pPr>
        <w:autoSpaceDE w:val="0"/>
        <w:autoSpaceDN w:val="0"/>
        <w:adjustRightInd w:val="0"/>
        <w:spacing w:after="0" w:line="240" w:lineRule="auto"/>
        <w:ind w:firstLine="709"/>
        <w:jc w:val="both"/>
        <w:outlineLvl w:val="0"/>
        <w:rPr>
          <w:rFonts w:ascii="Arial" w:eastAsia="Calibri" w:hAnsi="Arial" w:cs="Arial"/>
          <w:sz w:val="14"/>
          <w:szCs w:val="14"/>
        </w:rPr>
      </w:pPr>
      <w:r w:rsidRPr="00DD360A">
        <w:rPr>
          <w:rFonts w:ascii="Arial" w:eastAsia="Calibri" w:hAnsi="Arial" w:cs="Arial"/>
          <w:sz w:val="14"/>
          <w:szCs w:val="14"/>
        </w:rPr>
        <w:t xml:space="preserve">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392DFF" w:rsidRPr="00DD360A" w:rsidRDefault="00392DFF" w:rsidP="004B0E1A">
      <w:pPr>
        <w:autoSpaceDE w:val="0"/>
        <w:autoSpaceDN w:val="0"/>
        <w:adjustRightInd w:val="0"/>
        <w:spacing w:after="0" w:line="240" w:lineRule="auto"/>
        <w:ind w:firstLine="709"/>
        <w:jc w:val="both"/>
        <w:outlineLvl w:val="0"/>
        <w:rPr>
          <w:rFonts w:ascii="Arial" w:eastAsia="Calibri" w:hAnsi="Arial" w:cs="Arial"/>
          <w:sz w:val="14"/>
          <w:szCs w:val="14"/>
        </w:rPr>
      </w:pPr>
      <w:r w:rsidRPr="00DD360A">
        <w:rPr>
          <w:rFonts w:ascii="Arial" w:eastAsia="Calibri" w:hAnsi="Arial" w:cs="Arial"/>
          <w:sz w:val="14"/>
          <w:szCs w:val="14"/>
        </w:rPr>
        <w:t xml:space="preserve">  сохранение условий и стимулов для неоправданного увеличения бюджетных расходов при низкой мотивации органов местного самоуправления Канского района к формированию приоритетов и оптимизации бюджетных расходов;</w:t>
      </w:r>
    </w:p>
    <w:p w:rsidR="00392DFF" w:rsidRPr="00DD360A" w:rsidRDefault="00392DFF" w:rsidP="004B0E1A">
      <w:pPr>
        <w:tabs>
          <w:tab w:val="left" w:pos="851"/>
        </w:tabs>
        <w:autoSpaceDE w:val="0"/>
        <w:autoSpaceDN w:val="0"/>
        <w:adjustRightInd w:val="0"/>
        <w:spacing w:after="0" w:line="240" w:lineRule="auto"/>
        <w:ind w:firstLine="709"/>
        <w:jc w:val="both"/>
        <w:outlineLvl w:val="0"/>
        <w:rPr>
          <w:rFonts w:ascii="Arial" w:eastAsia="Calibri" w:hAnsi="Arial" w:cs="Arial"/>
          <w:sz w:val="14"/>
          <w:szCs w:val="14"/>
        </w:rPr>
      </w:pPr>
      <w:r w:rsidRPr="00DD360A">
        <w:rPr>
          <w:rFonts w:ascii="Arial" w:eastAsia="Calibri" w:hAnsi="Arial" w:cs="Arial"/>
          <w:sz w:val="14"/>
          <w:szCs w:val="14"/>
        </w:rPr>
        <w:t xml:space="preserve">  слабая взаимосвязанность с бюджетным процессом инструментов бюджетирования, </w:t>
      </w:r>
      <w:proofErr w:type="gramStart"/>
      <w:r w:rsidRPr="00DD360A">
        <w:rPr>
          <w:rFonts w:ascii="Arial" w:eastAsia="Calibri" w:hAnsi="Arial" w:cs="Arial"/>
          <w:sz w:val="14"/>
          <w:szCs w:val="14"/>
        </w:rPr>
        <w:t>ориентированного</w:t>
      </w:r>
      <w:proofErr w:type="gramEnd"/>
      <w:r w:rsidRPr="00DD360A">
        <w:rPr>
          <w:rFonts w:ascii="Arial" w:eastAsia="Calibri" w:hAnsi="Arial" w:cs="Arial"/>
          <w:sz w:val="14"/>
          <w:szCs w:val="14"/>
        </w:rPr>
        <w:t xml:space="preserve"> на результат;</w:t>
      </w:r>
    </w:p>
    <w:p w:rsidR="00392DFF" w:rsidRPr="00DD360A" w:rsidRDefault="00392DFF" w:rsidP="004B0E1A">
      <w:pPr>
        <w:autoSpaceDE w:val="0"/>
        <w:autoSpaceDN w:val="0"/>
        <w:adjustRightInd w:val="0"/>
        <w:spacing w:after="0" w:line="240" w:lineRule="auto"/>
        <w:ind w:firstLine="709"/>
        <w:jc w:val="both"/>
        <w:outlineLvl w:val="0"/>
        <w:rPr>
          <w:rFonts w:ascii="Arial" w:eastAsia="Calibri" w:hAnsi="Arial" w:cs="Arial"/>
          <w:sz w:val="14"/>
          <w:szCs w:val="14"/>
        </w:rPr>
      </w:pPr>
      <w:r w:rsidRPr="00DD360A">
        <w:rPr>
          <w:rFonts w:ascii="Arial" w:eastAsia="Calibri" w:hAnsi="Arial" w:cs="Arial"/>
          <w:sz w:val="14"/>
          <w:szCs w:val="14"/>
        </w:rPr>
        <w:t xml:space="preserve">  отсутствие оценки экономических последствий принимаемых решений и, соответственно, отсутствие ответственности.</w:t>
      </w:r>
    </w:p>
    <w:p w:rsidR="00392DFF" w:rsidRPr="00DD360A" w:rsidRDefault="00392DFF" w:rsidP="004B0E1A">
      <w:pPr>
        <w:tabs>
          <w:tab w:val="left" w:pos="851"/>
        </w:tabs>
        <w:autoSpaceDE w:val="0"/>
        <w:autoSpaceDN w:val="0"/>
        <w:adjustRightInd w:val="0"/>
        <w:spacing w:after="0" w:line="240" w:lineRule="auto"/>
        <w:ind w:firstLine="709"/>
        <w:jc w:val="both"/>
        <w:outlineLvl w:val="0"/>
        <w:rPr>
          <w:rFonts w:ascii="Arial" w:eastAsia="Calibri" w:hAnsi="Arial" w:cs="Arial"/>
          <w:sz w:val="14"/>
          <w:szCs w:val="14"/>
        </w:rPr>
      </w:pPr>
      <w:r w:rsidRPr="00DD360A">
        <w:rPr>
          <w:rFonts w:ascii="Arial" w:eastAsia="Calibri" w:hAnsi="Arial" w:cs="Arial"/>
          <w:sz w:val="14"/>
          <w:szCs w:val="14"/>
        </w:rPr>
        <w:t xml:space="preserve">  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392DFF" w:rsidRPr="00DD360A" w:rsidRDefault="00392DFF" w:rsidP="004B0E1A">
      <w:pPr>
        <w:tabs>
          <w:tab w:val="left" w:pos="851"/>
        </w:tabs>
        <w:autoSpaceDE w:val="0"/>
        <w:autoSpaceDN w:val="0"/>
        <w:adjustRightInd w:val="0"/>
        <w:spacing w:after="0" w:line="240" w:lineRule="auto"/>
        <w:ind w:firstLine="540"/>
        <w:jc w:val="both"/>
        <w:rPr>
          <w:rFonts w:ascii="Arial" w:eastAsia="Calibri" w:hAnsi="Arial" w:cs="Arial"/>
          <w:sz w:val="14"/>
          <w:szCs w:val="14"/>
        </w:rPr>
      </w:pPr>
      <w:r w:rsidRPr="00DD360A">
        <w:rPr>
          <w:rFonts w:ascii="Arial" w:eastAsia="Calibri" w:hAnsi="Arial" w:cs="Arial"/>
          <w:sz w:val="14"/>
          <w:szCs w:val="14"/>
        </w:rPr>
        <w:t xml:space="preserve">    Эффективность деятельности органов исполнительной власти Канского </w:t>
      </w:r>
      <w:proofErr w:type="gramStart"/>
      <w:r w:rsidRPr="00DD360A">
        <w:rPr>
          <w:rFonts w:ascii="Arial" w:eastAsia="Calibri" w:hAnsi="Arial" w:cs="Arial"/>
          <w:sz w:val="14"/>
          <w:szCs w:val="14"/>
        </w:rPr>
        <w:t>района</w:t>
      </w:r>
      <w:proofErr w:type="gramEnd"/>
      <w:r w:rsidRPr="00DD360A">
        <w:rPr>
          <w:rFonts w:ascii="Arial" w:eastAsia="Calibri" w:hAnsi="Arial" w:cs="Arial"/>
          <w:sz w:val="14"/>
          <w:szCs w:val="14"/>
        </w:rPr>
        <w:t xml:space="preserve"> в конечном счете определяется жителями, проживающими на территории поселений Канского района. Осуществление эффективного гражданского контроля является основным фактором, способствующим исполнению органами исполнительной власти Канского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 в подпрограмме предусмотрены мероприятия по наполнению и поддержанию в актуальном состоянии рубрики "Открытый бюджет", созданной на официальном сайте администрации Канского района.</w:t>
      </w:r>
    </w:p>
    <w:p w:rsidR="00392DFF" w:rsidRPr="00DD360A" w:rsidRDefault="00392DFF" w:rsidP="004B0E1A">
      <w:pPr>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w:t>
      </w:r>
      <w:proofErr w:type="gramStart"/>
      <w:r w:rsidRPr="00DD360A">
        <w:rPr>
          <w:rFonts w:ascii="Arial" w:hAnsi="Arial" w:cs="Arial"/>
          <w:sz w:val="14"/>
          <w:szCs w:val="14"/>
        </w:rPr>
        <w:t>В рамках реализации в Канском районе Федерального закона от 08.05.2010 № 83-ФЗ «</w:t>
      </w:r>
      <w:r w:rsidRPr="00DD360A">
        <w:rPr>
          <w:rFonts w:ascii="Arial" w:eastAsia="Calibri" w:hAnsi="Arial" w:cs="Arial"/>
          <w:sz w:val="14"/>
          <w:szCs w:val="1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sidRPr="00DD360A">
        <w:rPr>
          <w:rFonts w:ascii="Arial" w:hAnsi="Arial" w:cs="Arial"/>
          <w:sz w:val="14"/>
          <w:szCs w:val="14"/>
        </w:rPr>
        <w:t>на уровне органов местного самоуправления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w:t>
      </w:r>
      <w:proofErr w:type="gramEnd"/>
      <w:r w:rsidRPr="00DD360A">
        <w:rPr>
          <w:rFonts w:ascii="Arial" w:hAnsi="Arial" w:cs="Arial"/>
          <w:sz w:val="14"/>
          <w:szCs w:val="14"/>
        </w:rPr>
        <w:t xml:space="preserve">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
    <w:p w:rsidR="00392DFF" w:rsidRPr="00DD360A" w:rsidRDefault="00392DFF" w:rsidP="004B0E1A">
      <w:pPr>
        <w:tabs>
          <w:tab w:val="left" w:pos="851"/>
        </w:tabs>
        <w:autoSpaceDE w:val="0"/>
        <w:autoSpaceDN w:val="0"/>
        <w:adjustRightInd w:val="0"/>
        <w:spacing w:after="0" w:line="240" w:lineRule="auto"/>
        <w:ind w:firstLine="709"/>
        <w:jc w:val="both"/>
        <w:rPr>
          <w:rFonts w:ascii="Arial" w:hAnsi="Arial" w:cs="Arial"/>
          <w:sz w:val="14"/>
          <w:szCs w:val="14"/>
        </w:rPr>
      </w:pPr>
      <w:r w:rsidRPr="00DD360A">
        <w:rPr>
          <w:rFonts w:ascii="Arial" w:hAnsi="Arial" w:cs="Arial"/>
          <w:sz w:val="14"/>
          <w:szCs w:val="14"/>
        </w:rPr>
        <w:t xml:space="preserve">  </w:t>
      </w:r>
      <w:proofErr w:type="gramStart"/>
      <w:r w:rsidRPr="00DD360A">
        <w:rPr>
          <w:rFonts w:ascii="Arial" w:hAnsi="Arial" w:cs="Arial"/>
          <w:sz w:val="14"/>
          <w:szCs w:val="14"/>
        </w:rPr>
        <w:t>В Бюджетном  послании Президента Российской Федерации на 2012-2014 годы была поставлена задача о необходимости утверждения Концепции создания и развития интегрированной информационной системы управления общественными финансами (электронный бюджет), направленной на повышение открытости, прозрачности и подотчетности финансовой деятельности публично-правовых образований, обеспечение доступности и достоверности информации для всех заинтересованных пользователей, повышение качества финансового менеджмента в секторе государственного управления.</w:t>
      </w:r>
      <w:proofErr w:type="gramEnd"/>
    </w:p>
    <w:p w:rsidR="00392DFF" w:rsidRPr="00DD360A" w:rsidRDefault="00392DFF" w:rsidP="004B0E1A">
      <w:pPr>
        <w:tabs>
          <w:tab w:val="left" w:pos="851"/>
        </w:tabs>
        <w:spacing w:after="0" w:line="240" w:lineRule="auto"/>
        <w:ind w:firstLine="709"/>
        <w:jc w:val="both"/>
        <w:rPr>
          <w:rFonts w:ascii="Arial" w:hAnsi="Arial" w:cs="Arial"/>
          <w:sz w:val="14"/>
          <w:szCs w:val="14"/>
        </w:rPr>
      </w:pPr>
      <w:r w:rsidRPr="00DD360A">
        <w:rPr>
          <w:rFonts w:ascii="Arial" w:hAnsi="Arial" w:cs="Arial"/>
          <w:sz w:val="14"/>
          <w:szCs w:val="14"/>
        </w:rPr>
        <w:t xml:space="preserve">  В этих целях создан единый портал бюджетной системы Российской Федерации «Электронный бюджет», который охватит все регионы и всех бюджетополучателей. На данном этапе в соответствии с пунктом 4 приказа Министерства финансов Российской федерации от 23.12.2014 №163н «О порядке формирования и ведения реестра участников бюджетного процесса, а также юридических лиц, не являющихся участниками бюджетного процесса» </w:t>
      </w:r>
      <w:proofErr w:type="spellStart"/>
      <w:r w:rsidRPr="00DD360A">
        <w:rPr>
          <w:rFonts w:ascii="Arial" w:hAnsi="Arial" w:cs="Arial"/>
          <w:sz w:val="14"/>
          <w:szCs w:val="14"/>
        </w:rPr>
        <w:t>Финуправлением</w:t>
      </w:r>
      <w:proofErr w:type="spellEnd"/>
      <w:r w:rsidRPr="00DD360A">
        <w:rPr>
          <w:rFonts w:ascii="Arial" w:hAnsi="Arial" w:cs="Arial"/>
          <w:sz w:val="14"/>
          <w:szCs w:val="14"/>
        </w:rPr>
        <w:t xml:space="preserve"> Канского района включена информация, документы в Сводный реестр. Портал должен быть доступен для населения и предоставлять возможность участия граждан в управлении бюджетным процессом.</w:t>
      </w:r>
    </w:p>
    <w:p w:rsidR="00392DFF" w:rsidRPr="00DD360A" w:rsidRDefault="00392DFF" w:rsidP="004B0E1A">
      <w:pPr>
        <w:autoSpaceDE w:val="0"/>
        <w:autoSpaceDN w:val="0"/>
        <w:adjustRightInd w:val="0"/>
        <w:spacing w:after="0" w:line="240" w:lineRule="auto"/>
        <w:ind w:firstLine="709"/>
        <w:jc w:val="both"/>
        <w:outlineLvl w:val="0"/>
        <w:rPr>
          <w:rFonts w:ascii="Arial" w:eastAsia="Calibri" w:hAnsi="Arial" w:cs="Arial"/>
          <w:sz w:val="14"/>
          <w:szCs w:val="14"/>
        </w:rPr>
      </w:pPr>
      <w:r w:rsidRPr="00DD360A">
        <w:rPr>
          <w:rFonts w:ascii="Arial" w:eastAsia="Calibri" w:hAnsi="Arial" w:cs="Arial"/>
          <w:sz w:val="14"/>
          <w:szCs w:val="14"/>
        </w:rPr>
        <w:t xml:space="preserve"> 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финансовой системы Канского района, системы исполнения бюджета и бюджетной отчетности, а также повышение эффективности использования средств районного бюджета.</w:t>
      </w:r>
    </w:p>
    <w:p w:rsidR="00392DFF" w:rsidRPr="00DD360A" w:rsidRDefault="00392DFF" w:rsidP="004B0E1A">
      <w:pPr>
        <w:tabs>
          <w:tab w:val="left" w:pos="851"/>
        </w:tabs>
        <w:autoSpaceDE w:val="0"/>
        <w:autoSpaceDN w:val="0"/>
        <w:adjustRightInd w:val="0"/>
        <w:spacing w:after="0" w:line="240" w:lineRule="auto"/>
        <w:ind w:firstLine="709"/>
        <w:jc w:val="both"/>
        <w:outlineLvl w:val="0"/>
        <w:rPr>
          <w:rFonts w:ascii="Arial" w:eastAsia="Calibri" w:hAnsi="Arial" w:cs="Arial"/>
          <w:sz w:val="14"/>
          <w:szCs w:val="14"/>
        </w:rPr>
      </w:pPr>
      <w:r w:rsidRPr="00DD360A">
        <w:rPr>
          <w:rFonts w:ascii="Arial" w:eastAsia="Calibri" w:hAnsi="Arial" w:cs="Arial"/>
          <w:sz w:val="14"/>
          <w:szCs w:val="14"/>
        </w:rPr>
        <w:t xml:space="preserve"> Необходимость достижения долгосрочных целей социально-экономического развития района в условиях </w:t>
      </w:r>
      <w:proofErr w:type="gramStart"/>
      <w:r w:rsidRPr="00DD360A">
        <w:rPr>
          <w:rFonts w:ascii="Arial" w:eastAsia="Calibri" w:hAnsi="Arial" w:cs="Arial"/>
          <w:sz w:val="14"/>
          <w:szCs w:val="14"/>
        </w:rPr>
        <w:t>замедления темпов роста доходов районного бюджета</w:t>
      </w:r>
      <w:proofErr w:type="gramEnd"/>
      <w:r w:rsidRPr="00DD360A">
        <w:rPr>
          <w:rFonts w:ascii="Arial" w:eastAsia="Calibri" w:hAnsi="Arial" w:cs="Arial"/>
          <w:sz w:val="14"/>
          <w:szCs w:val="14"/>
        </w:rPr>
        <w:t xml:space="preserve"> увеличивает актуальность разработки и реализации данной подпрограммы. </w:t>
      </w:r>
    </w:p>
    <w:p w:rsidR="00392DFF" w:rsidRPr="00DD360A" w:rsidRDefault="00392DFF" w:rsidP="004B0E1A">
      <w:pPr>
        <w:autoSpaceDE w:val="0"/>
        <w:autoSpaceDN w:val="0"/>
        <w:adjustRightInd w:val="0"/>
        <w:spacing w:after="0" w:line="240" w:lineRule="auto"/>
        <w:ind w:firstLine="709"/>
        <w:jc w:val="both"/>
        <w:outlineLvl w:val="0"/>
        <w:rPr>
          <w:rFonts w:ascii="Arial" w:eastAsia="Calibri" w:hAnsi="Arial" w:cs="Arial"/>
          <w:sz w:val="14"/>
          <w:szCs w:val="14"/>
        </w:rPr>
      </w:pPr>
    </w:p>
    <w:p w:rsidR="00392DFF" w:rsidRPr="00DD360A" w:rsidRDefault="00392DFF" w:rsidP="004B0E1A">
      <w:pPr>
        <w:pStyle w:val="ConsPlusCell"/>
        <w:jc w:val="center"/>
        <w:rPr>
          <w:sz w:val="14"/>
          <w:szCs w:val="14"/>
        </w:rPr>
      </w:pPr>
      <w:r w:rsidRPr="00DD360A">
        <w:rPr>
          <w:sz w:val="14"/>
          <w:szCs w:val="14"/>
        </w:rPr>
        <w:t>3. Основная цель, задачи, этапы и сроки выполнения подпрограммы, целевые индикаторы</w:t>
      </w:r>
    </w:p>
    <w:p w:rsidR="00392DFF" w:rsidRPr="00DD360A" w:rsidRDefault="00392DFF" w:rsidP="004B0E1A">
      <w:pPr>
        <w:pStyle w:val="ConsPlusCell"/>
        <w:jc w:val="center"/>
        <w:rPr>
          <w:sz w:val="14"/>
          <w:szCs w:val="14"/>
        </w:rPr>
      </w:pPr>
    </w:p>
    <w:p w:rsidR="00392DFF" w:rsidRPr="00DD360A" w:rsidRDefault="00392DFF" w:rsidP="004B0E1A">
      <w:pPr>
        <w:pStyle w:val="ConsPlusCell"/>
        <w:tabs>
          <w:tab w:val="left" w:pos="851"/>
        </w:tabs>
        <w:ind w:firstLine="709"/>
        <w:jc w:val="both"/>
        <w:rPr>
          <w:rFonts w:eastAsia="Calibri"/>
          <w:sz w:val="14"/>
          <w:szCs w:val="14"/>
          <w:lang w:eastAsia="en-US"/>
        </w:rPr>
      </w:pPr>
      <w:r w:rsidRPr="00DD360A">
        <w:rPr>
          <w:sz w:val="14"/>
          <w:szCs w:val="14"/>
        </w:rPr>
        <w:t xml:space="preserve">  Целью подпрограммы является с</w:t>
      </w:r>
      <w:r w:rsidRPr="00DD360A">
        <w:rPr>
          <w:rFonts w:eastAsia="Calibri"/>
          <w:sz w:val="14"/>
          <w:szCs w:val="14"/>
          <w:lang w:eastAsia="en-US"/>
        </w:rPr>
        <w:t>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392DFF" w:rsidRPr="00DD360A" w:rsidRDefault="00392DFF" w:rsidP="004B0E1A">
      <w:pPr>
        <w:pStyle w:val="ConsPlusCell"/>
        <w:tabs>
          <w:tab w:val="left" w:pos="851"/>
        </w:tabs>
        <w:ind w:firstLine="709"/>
        <w:jc w:val="both"/>
        <w:rPr>
          <w:sz w:val="14"/>
          <w:szCs w:val="14"/>
        </w:rPr>
      </w:pPr>
      <w:r w:rsidRPr="00DD360A">
        <w:rPr>
          <w:sz w:val="14"/>
          <w:szCs w:val="14"/>
        </w:rPr>
        <w:t xml:space="preserve">  В рамках данной цели предполагается решение следующих задач:</w:t>
      </w:r>
    </w:p>
    <w:p w:rsidR="00392DFF" w:rsidRPr="00DD360A" w:rsidRDefault="00392DFF" w:rsidP="004B0E1A">
      <w:pPr>
        <w:pStyle w:val="ConsPlusCell"/>
        <w:ind w:firstLine="709"/>
        <w:jc w:val="both"/>
        <w:rPr>
          <w:sz w:val="14"/>
          <w:szCs w:val="14"/>
        </w:rPr>
      </w:pPr>
      <w:r w:rsidRPr="00DD360A">
        <w:rPr>
          <w:sz w:val="14"/>
          <w:szCs w:val="14"/>
        </w:rPr>
        <w:t xml:space="preserve">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w:t>
      </w:r>
      <w:r w:rsidRPr="00DD360A">
        <w:rPr>
          <w:rFonts w:eastAsia="Calibri"/>
          <w:sz w:val="14"/>
          <w:szCs w:val="14"/>
          <w:lang w:eastAsia="en-US"/>
        </w:rPr>
        <w:t>финансовой системы Канского района</w:t>
      </w:r>
      <w:r w:rsidRPr="00DD360A">
        <w:rPr>
          <w:sz w:val="14"/>
          <w:szCs w:val="14"/>
        </w:rPr>
        <w:t>.</w:t>
      </w:r>
    </w:p>
    <w:p w:rsidR="00392DFF" w:rsidRPr="00DD360A" w:rsidRDefault="00392DFF" w:rsidP="004B0E1A">
      <w:pPr>
        <w:autoSpaceDE w:val="0"/>
        <w:autoSpaceDN w:val="0"/>
        <w:adjustRightInd w:val="0"/>
        <w:spacing w:after="0" w:line="240" w:lineRule="auto"/>
        <w:ind w:firstLine="709"/>
        <w:jc w:val="both"/>
        <w:rPr>
          <w:rFonts w:ascii="Arial" w:eastAsia="Calibri" w:hAnsi="Arial" w:cs="Arial"/>
          <w:sz w:val="14"/>
          <w:szCs w:val="14"/>
        </w:rPr>
      </w:pPr>
      <w:r w:rsidRPr="00DD360A">
        <w:rPr>
          <w:rFonts w:ascii="Arial" w:hAnsi="Arial" w:cs="Arial"/>
          <w:sz w:val="14"/>
          <w:szCs w:val="14"/>
        </w:rPr>
        <w:t xml:space="preserve">  Решение поставленной задачи полностью охватывает стадии планирования и исполнения </w:t>
      </w:r>
      <w:r w:rsidRPr="00DD360A">
        <w:rPr>
          <w:rFonts w:ascii="Arial" w:eastAsia="Calibri" w:hAnsi="Arial" w:cs="Arial"/>
          <w:sz w:val="14"/>
          <w:szCs w:val="14"/>
        </w:rPr>
        <w:t>районн</w:t>
      </w:r>
      <w:r w:rsidRPr="00DD360A">
        <w:rPr>
          <w:rFonts w:ascii="Arial" w:hAnsi="Arial" w:cs="Arial"/>
          <w:sz w:val="14"/>
          <w:szCs w:val="14"/>
        </w:rPr>
        <w:t xml:space="preserve">ого бюджета в рамках бюджетного процесса в Канском районе. Эффективность реализации данной задачи зависит не только от деятельности </w:t>
      </w:r>
      <w:proofErr w:type="spellStart"/>
      <w:r w:rsidRPr="00DD360A">
        <w:rPr>
          <w:rFonts w:ascii="Arial" w:hAnsi="Arial" w:cs="Arial"/>
          <w:sz w:val="14"/>
          <w:szCs w:val="14"/>
        </w:rPr>
        <w:t>Финуправления</w:t>
      </w:r>
      <w:proofErr w:type="spellEnd"/>
      <w:r w:rsidRPr="00DD360A">
        <w:rPr>
          <w:rFonts w:ascii="Arial" w:hAnsi="Arial" w:cs="Arial"/>
          <w:sz w:val="14"/>
          <w:szCs w:val="14"/>
        </w:rPr>
        <w:t xml:space="preserve"> Канского района как органа местного самоуправления района, ответственного за о</w:t>
      </w:r>
      <w:r w:rsidRPr="00DD360A">
        <w:rPr>
          <w:rFonts w:ascii="Arial" w:eastAsia="Calibri" w:hAnsi="Arial" w:cs="Arial"/>
          <w:sz w:val="14"/>
          <w:szCs w:val="14"/>
        </w:rPr>
        <w:t>беспечение реализации направлений единой муниципальной политики в</w:t>
      </w:r>
      <w:r w:rsidRPr="00DD360A">
        <w:rPr>
          <w:rFonts w:ascii="Arial" w:eastAsia="Calibri" w:hAnsi="Arial" w:cs="Arial"/>
          <w:color w:val="FF0000"/>
          <w:sz w:val="14"/>
          <w:szCs w:val="14"/>
        </w:rPr>
        <w:t xml:space="preserve"> </w:t>
      </w:r>
      <w:r w:rsidRPr="00DD360A">
        <w:rPr>
          <w:rFonts w:ascii="Arial" w:eastAsia="Calibri" w:hAnsi="Arial" w:cs="Arial"/>
          <w:sz w:val="14"/>
          <w:szCs w:val="14"/>
        </w:rPr>
        <w:t xml:space="preserve">финансовой сфере, но и от деятельности других органов </w:t>
      </w:r>
      <w:r w:rsidRPr="00DD360A">
        <w:rPr>
          <w:rFonts w:ascii="Arial" w:hAnsi="Arial" w:cs="Arial"/>
          <w:sz w:val="14"/>
          <w:szCs w:val="14"/>
        </w:rPr>
        <w:t>местного самоуправления района</w:t>
      </w:r>
      <w:r w:rsidRPr="00DD360A">
        <w:rPr>
          <w:rFonts w:ascii="Arial" w:eastAsia="Calibri" w:hAnsi="Arial" w:cs="Arial"/>
          <w:sz w:val="14"/>
          <w:szCs w:val="14"/>
        </w:rPr>
        <w:t>, принимающих участие в бюджетном процессе района.</w:t>
      </w:r>
    </w:p>
    <w:p w:rsidR="00392DFF" w:rsidRPr="00DD360A" w:rsidRDefault="00392DFF" w:rsidP="004B0E1A">
      <w:pPr>
        <w:pStyle w:val="ConsPlusCell"/>
        <w:ind w:firstLine="709"/>
        <w:jc w:val="both"/>
        <w:rPr>
          <w:sz w:val="14"/>
          <w:szCs w:val="14"/>
        </w:rPr>
      </w:pPr>
      <w:r w:rsidRPr="00DD360A">
        <w:rPr>
          <w:sz w:val="14"/>
          <w:szCs w:val="14"/>
        </w:rPr>
        <w:t xml:space="preserve">Исполнителем подпрограммы является </w:t>
      </w:r>
      <w:proofErr w:type="spellStart"/>
      <w:r w:rsidRPr="00DD360A">
        <w:rPr>
          <w:sz w:val="14"/>
          <w:szCs w:val="14"/>
        </w:rPr>
        <w:t>Финуправление</w:t>
      </w:r>
      <w:proofErr w:type="spellEnd"/>
      <w:r w:rsidRPr="00DD360A">
        <w:rPr>
          <w:sz w:val="14"/>
          <w:szCs w:val="14"/>
        </w:rPr>
        <w:t xml:space="preserve"> Канского района.</w:t>
      </w:r>
    </w:p>
    <w:p w:rsidR="00392DFF" w:rsidRPr="00DD360A" w:rsidRDefault="00392DFF" w:rsidP="004B0E1A">
      <w:pPr>
        <w:tabs>
          <w:tab w:val="left" w:pos="851"/>
        </w:tabs>
        <w:autoSpaceDE w:val="0"/>
        <w:autoSpaceDN w:val="0"/>
        <w:adjustRightInd w:val="0"/>
        <w:spacing w:after="0" w:line="240" w:lineRule="auto"/>
        <w:ind w:firstLine="540"/>
        <w:jc w:val="both"/>
        <w:rPr>
          <w:rFonts w:ascii="Arial" w:eastAsia="Calibri" w:hAnsi="Arial" w:cs="Arial"/>
          <w:sz w:val="14"/>
          <w:szCs w:val="14"/>
        </w:rPr>
      </w:pPr>
      <w:r w:rsidRPr="00DD360A">
        <w:rPr>
          <w:rFonts w:ascii="Arial" w:eastAsia="Calibri" w:hAnsi="Arial" w:cs="Arial"/>
          <w:sz w:val="14"/>
          <w:szCs w:val="14"/>
        </w:rPr>
        <w:t xml:space="preserve">    Реализация мероприятия подпрограммы осуществляется на постоянной основе в период с 01.01.2017 по 31.12.2020. В силу решаемых в рамках подпрограммы задач этапы реализации подпрограммы не выделяются.</w:t>
      </w:r>
    </w:p>
    <w:p w:rsidR="00392DFF" w:rsidRPr="00DD360A" w:rsidRDefault="00392DFF" w:rsidP="004B0E1A">
      <w:pPr>
        <w:pStyle w:val="ConsPlusCell"/>
        <w:tabs>
          <w:tab w:val="left" w:pos="851"/>
        </w:tabs>
        <w:ind w:firstLine="709"/>
        <w:jc w:val="both"/>
        <w:rPr>
          <w:sz w:val="14"/>
          <w:szCs w:val="14"/>
        </w:rPr>
      </w:pPr>
      <w:r w:rsidRPr="00DD360A">
        <w:rPr>
          <w:sz w:val="14"/>
          <w:szCs w:val="14"/>
        </w:rPr>
        <w:t xml:space="preserve">  Реализация подпрограммы производится по целевым индикаторам, представленным в приложении 1 к подпрограмме.</w:t>
      </w:r>
    </w:p>
    <w:p w:rsidR="00392DFF" w:rsidRPr="00DD360A" w:rsidRDefault="00392DFF" w:rsidP="004B0E1A">
      <w:pPr>
        <w:pStyle w:val="ConsPlusCell"/>
        <w:ind w:firstLine="709"/>
        <w:jc w:val="both"/>
        <w:rPr>
          <w:rFonts w:eastAsia="Calibri"/>
          <w:sz w:val="14"/>
          <w:szCs w:val="14"/>
          <w:lang w:eastAsia="en-US"/>
        </w:rPr>
      </w:pPr>
    </w:p>
    <w:p w:rsidR="00392DFF" w:rsidRPr="00DD360A" w:rsidRDefault="00392DFF" w:rsidP="004B0E1A">
      <w:pPr>
        <w:pStyle w:val="ConsPlusCell"/>
        <w:jc w:val="center"/>
        <w:rPr>
          <w:rFonts w:eastAsia="Calibri"/>
          <w:sz w:val="14"/>
          <w:szCs w:val="14"/>
          <w:lang w:eastAsia="en-US"/>
        </w:rPr>
      </w:pPr>
      <w:r w:rsidRPr="00DD360A">
        <w:rPr>
          <w:sz w:val="14"/>
          <w:szCs w:val="14"/>
        </w:rPr>
        <w:t>4. Механизм реализации подпрограммы</w:t>
      </w:r>
    </w:p>
    <w:p w:rsidR="00392DFF" w:rsidRPr="00DD360A" w:rsidRDefault="00392DFF" w:rsidP="004B0E1A">
      <w:pPr>
        <w:pStyle w:val="ConsPlusCell"/>
        <w:ind w:firstLine="709"/>
        <w:jc w:val="both"/>
        <w:rPr>
          <w:rFonts w:eastAsia="Calibri"/>
          <w:sz w:val="14"/>
          <w:szCs w:val="14"/>
          <w:lang w:eastAsia="en-US"/>
        </w:rPr>
      </w:pPr>
    </w:p>
    <w:p w:rsidR="00392DFF" w:rsidRPr="00DD360A" w:rsidRDefault="00392DFF" w:rsidP="004B0E1A">
      <w:pPr>
        <w:tabs>
          <w:tab w:val="left" w:pos="851"/>
        </w:tabs>
        <w:autoSpaceDE w:val="0"/>
        <w:autoSpaceDN w:val="0"/>
        <w:adjustRightInd w:val="0"/>
        <w:spacing w:after="0" w:line="240" w:lineRule="auto"/>
        <w:ind w:firstLine="709"/>
        <w:jc w:val="both"/>
        <w:rPr>
          <w:rFonts w:ascii="Arial" w:eastAsia="Calibri" w:hAnsi="Arial" w:cs="Arial"/>
          <w:sz w:val="14"/>
          <w:szCs w:val="14"/>
        </w:rPr>
      </w:pPr>
      <w:r w:rsidRPr="00DD360A">
        <w:rPr>
          <w:rFonts w:ascii="Arial" w:eastAsia="Calibri" w:hAnsi="Arial" w:cs="Arial"/>
          <w:sz w:val="14"/>
          <w:szCs w:val="14"/>
        </w:rPr>
        <w:t xml:space="preserve">  Реализацию мероприятия подпрограммы осуществляет </w:t>
      </w:r>
      <w:proofErr w:type="spellStart"/>
      <w:r w:rsidRPr="00DD360A">
        <w:rPr>
          <w:rFonts w:ascii="Arial" w:eastAsia="Calibri" w:hAnsi="Arial" w:cs="Arial"/>
          <w:sz w:val="14"/>
          <w:szCs w:val="14"/>
        </w:rPr>
        <w:t>Финуправление</w:t>
      </w:r>
      <w:proofErr w:type="spellEnd"/>
      <w:r w:rsidRPr="00DD360A">
        <w:rPr>
          <w:rFonts w:ascii="Arial" w:eastAsia="Calibri" w:hAnsi="Arial" w:cs="Arial"/>
          <w:sz w:val="14"/>
          <w:szCs w:val="14"/>
        </w:rPr>
        <w:t xml:space="preserve"> Канского района в соответствии со следующими основными нормативными правовыми актами Канского района, регулирующими бюджетный процесс в Канском районе:</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hAnsi="Arial" w:cs="Arial"/>
          <w:sz w:val="14"/>
          <w:szCs w:val="14"/>
        </w:rPr>
        <w:t xml:space="preserve">- решение Канского районного Совета депутатов </w:t>
      </w:r>
      <w:r w:rsidRPr="00DD360A">
        <w:rPr>
          <w:rFonts w:ascii="Arial" w:eastAsia="Calibri" w:hAnsi="Arial" w:cs="Arial"/>
          <w:sz w:val="14"/>
          <w:szCs w:val="14"/>
        </w:rPr>
        <w:t>от 25.08.2016 № 64-480 «Об утверждении Положения о бюджетном устройстве и бюджетном процессе в Канском районе»;</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постановление администрации Канского района от 21.07.2017 № 325-пг «Об утверждении Порядка и сроков составления проекта районного бюджета на очередной финансовый год и плановый период»;</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xml:space="preserve">- постановление администрации Канского района от 21.08.2013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w:t>
      </w:r>
      <w:proofErr w:type="gramStart"/>
      <w:r w:rsidRPr="00DD360A">
        <w:rPr>
          <w:rFonts w:ascii="Arial" w:eastAsia="Calibri" w:hAnsi="Arial" w:cs="Arial"/>
          <w:sz w:val="14"/>
          <w:szCs w:val="14"/>
        </w:rPr>
        <w:t>в</w:t>
      </w:r>
      <w:proofErr w:type="gramEnd"/>
      <w:r w:rsidRPr="00DD360A">
        <w:rPr>
          <w:rFonts w:ascii="Arial" w:eastAsia="Calibri" w:hAnsi="Arial" w:cs="Arial"/>
          <w:sz w:val="14"/>
          <w:szCs w:val="14"/>
        </w:rPr>
        <w:t xml:space="preserve"> ред. от 31.05.2017 № 241-пг); </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постановление администрации Канского района от 01.08.2016 № 331-пг «Об утверждении перечня муниципальных программ Канского района,</w:t>
      </w:r>
      <w:r w:rsidRPr="00DD360A">
        <w:rPr>
          <w:rFonts w:ascii="Arial" w:hAnsi="Arial" w:cs="Arial"/>
          <w:sz w:val="14"/>
          <w:szCs w:val="14"/>
        </w:rPr>
        <w:t xml:space="preserve"> предлагаемых к финансированию с 01.01.2017 г.</w:t>
      </w:r>
      <w:r w:rsidRPr="00DD360A">
        <w:rPr>
          <w:rFonts w:ascii="Arial" w:eastAsia="Calibri" w:hAnsi="Arial" w:cs="Arial"/>
          <w:sz w:val="14"/>
          <w:szCs w:val="14"/>
        </w:rPr>
        <w:t>»;</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постановление администрации Канского района от 21.06.2017 № 279-пг «Об утверждении перечня муниципальных программ Канского района,</w:t>
      </w:r>
      <w:r w:rsidRPr="00DD360A">
        <w:rPr>
          <w:rFonts w:ascii="Arial" w:hAnsi="Arial" w:cs="Arial"/>
          <w:sz w:val="14"/>
          <w:szCs w:val="14"/>
        </w:rPr>
        <w:t xml:space="preserve"> предлагаемых к финансированию с 01.01.2018 г.</w:t>
      </w:r>
      <w:r w:rsidRPr="00DD360A">
        <w:rPr>
          <w:rFonts w:ascii="Arial" w:eastAsia="Calibri" w:hAnsi="Arial" w:cs="Arial"/>
          <w:sz w:val="14"/>
          <w:szCs w:val="14"/>
        </w:rPr>
        <w:t>»;</w:t>
      </w:r>
    </w:p>
    <w:p w:rsidR="00392DFF" w:rsidRPr="00DD360A" w:rsidRDefault="00392DFF" w:rsidP="004B0E1A">
      <w:pPr>
        <w:pStyle w:val="a9"/>
        <w:tabs>
          <w:tab w:val="left" w:pos="851"/>
        </w:tabs>
        <w:ind w:left="0" w:firstLine="709"/>
        <w:jc w:val="both"/>
        <w:rPr>
          <w:rFonts w:ascii="Arial" w:eastAsia="Calibri" w:hAnsi="Arial" w:cs="Arial"/>
          <w:sz w:val="14"/>
          <w:szCs w:val="14"/>
          <w:lang w:eastAsia="en-US"/>
        </w:rPr>
      </w:pPr>
      <w:r w:rsidRPr="00DD360A">
        <w:rPr>
          <w:rFonts w:ascii="Arial" w:hAnsi="Arial" w:cs="Arial"/>
          <w:sz w:val="14"/>
          <w:szCs w:val="14"/>
        </w:rPr>
        <w:t xml:space="preserve">Решение Канского районного Совета депутатов </w:t>
      </w:r>
      <w:r w:rsidRPr="00DD360A">
        <w:rPr>
          <w:rFonts w:ascii="Arial" w:eastAsia="Calibri" w:hAnsi="Arial" w:cs="Arial"/>
          <w:sz w:val="14"/>
          <w:szCs w:val="14"/>
          <w:lang w:eastAsia="en-US"/>
        </w:rPr>
        <w:t>от 25.08.2016 № 64-480 «Об утверждении Положения о бюджетном устройстве и бюджетном процессе в Канском районе» является базовым нормативным правовым актом Канского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решения принимаются нормативные правовые акты, регулирующие отдельные вопросы бюджетного процесса в районе.</w:t>
      </w:r>
    </w:p>
    <w:p w:rsidR="00392DFF" w:rsidRPr="00DD360A" w:rsidRDefault="00392DFF" w:rsidP="004B0E1A">
      <w:pPr>
        <w:pStyle w:val="a9"/>
        <w:ind w:left="0" w:firstLine="709"/>
        <w:jc w:val="both"/>
        <w:rPr>
          <w:rFonts w:ascii="Arial" w:eastAsia="Calibri" w:hAnsi="Arial" w:cs="Arial"/>
          <w:sz w:val="14"/>
          <w:szCs w:val="14"/>
        </w:rPr>
      </w:pPr>
      <w:r w:rsidRPr="00DD360A">
        <w:rPr>
          <w:rFonts w:ascii="Arial" w:eastAsia="Calibri" w:hAnsi="Arial" w:cs="Arial"/>
          <w:sz w:val="14"/>
          <w:szCs w:val="14"/>
        </w:rPr>
        <w:t xml:space="preserve">  В рамках решения задачи подпрограммы реализуются следующие мероприятия:</w:t>
      </w:r>
    </w:p>
    <w:p w:rsidR="00392DFF" w:rsidRPr="00DD360A" w:rsidRDefault="00392DFF" w:rsidP="004B0E1A">
      <w:pPr>
        <w:pStyle w:val="a9"/>
        <w:ind w:left="0" w:firstLine="709"/>
        <w:jc w:val="both"/>
        <w:rPr>
          <w:rFonts w:ascii="Arial" w:eastAsia="Calibri" w:hAnsi="Arial" w:cs="Arial"/>
          <w:sz w:val="14"/>
          <w:szCs w:val="14"/>
        </w:rPr>
      </w:pPr>
      <w:r w:rsidRPr="00DD360A">
        <w:rPr>
          <w:rFonts w:ascii="Arial" w:eastAsia="Calibri" w:hAnsi="Arial" w:cs="Arial"/>
          <w:sz w:val="14"/>
          <w:szCs w:val="14"/>
        </w:rPr>
        <w:t>Руководство и управление в сфере установленных функций.</w:t>
      </w:r>
    </w:p>
    <w:p w:rsidR="00392DFF" w:rsidRPr="00DD360A" w:rsidRDefault="00392DFF" w:rsidP="004B0E1A">
      <w:pPr>
        <w:pStyle w:val="a9"/>
        <w:ind w:left="0" w:firstLine="709"/>
        <w:jc w:val="both"/>
        <w:rPr>
          <w:rFonts w:ascii="Arial" w:eastAsia="Calibri" w:hAnsi="Arial" w:cs="Arial"/>
          <w:sz w:val="14"/>
          <w:szCs w:val="14"/>
          <w:lang w:eastAsia="en-US"/>
        </w:rPr>
      </w:pPr>
      <w:r w:rsidRPr="00DD360A">
        <w:rPr>
          <w:rFonts w:ascii="Arial" w:eastAsia="Calibri" w:hAnsi="Arial" w:cs="Arial"/>
          <w:sz w:val="14"/>
          <w:szCs w:val="14"/>
        </w:rPr>
        <w:t xml:space="preserve">В рамках данного мероприятия </w:t>
      </w:r>
      <w:proofErr w:type="spellStart"/>
      <w:r w:rsidRPr="00DD360A">
        <w:rPr>
          <w:rFonts w:ascii="Arial" w:eastAsia="Calibri" w:hAnsi="Arial" w:cs="Arial"/>
          <w:sz w:val="14"/>
          <w:szCs w:val="14"/>
        </w:rPr>
        <w:t>Финуправлением</w:t>
      </w:r>
      <w:proofErr w:type="spellEnd"/>
      <w:r w:rsidRPr="00DD360A">
        <w:rPr>
          <w:rFonts w:ascii="Arial" w:eastAsia="Calibri" w:hAnsi="Arial" w:cs="Arial"/>
          <w:sz w:val="14"/>
          <w:szCs w:val="14"/>
        </w:rPr>
        <w:t xml:space="preserve"> Канского района осуществляется:</w:t>
      </w:r>
    </w:p>
    <w:p w:rsidR="00392DFF" w:rsidRPr="00DD360A" w:rsidRDefault="00392DFF" w:rsidP="004B0E1A">
      <w:pPr>
        <w:tabs>
          <w:tab w:val="left" w:pos="851"/>
        </w:tabs>
        <w:autoSpaceDE w:val="0"/>
        <w:autoSpaceDN w:val="0"/>
        <w:adjustRightInd w:val="0"/>
        <w:spacing w:after="0" w:line="240" w:lineRule="auto"/>
        <w:ind w:firstLine="540"/>
        <w:jc w:val="both"/>
        <w:rPr>
          <w:rFonts w:ascii="Arial" w:eastAsia="Calibri" w:hAnsi="Arial" w:cs="Arial"/>
          <w:sz w:val="14"/>
          <w:szCs w:val="14"/>
        </w:rPr>
      </w:pPr>
      <w:r w:rsidRPr="00DD360A">
        <w:rPr>
          <w:rFonts w:ascii="Arial" w:eastAsia="Calibri" w:hAnsi="Arial" w:cs="Arial"/>
          <w:sz w:val="14"/>
          <w:szCs w:val="14"/>
        </w:rPr>
        <w:t xml:space="preserve">    1) внедрение современных механизмов организации бюджетного процесса.</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xml:space="preserve">            </w:t>
      </w:r>
      <w:proofErr w:type="gramStart"/>
      <w:r w:rsidRPr="00DD360A">
        <w:rPr>
          <w:rFonts w:ascii="Arial" w:eastAsia="Calibri" w:hAnsi="Arial" w:cs="Arial"/>
          <w:sz w:val="14"/>
          <w:szCs w:val="14"/>
        </w:rPr>
        <w:t>В соответствии с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в ред. от 31.05.2017 № 241-пг) утверждены муниципальные программы Канского района, охватывающие основные сферы деятельности органов исполнительной власти Канского района.</w:t>
      </w:r>
      <w:proofErr w:type="gramEnd"/>
    </w:p>
    <w:p w:rsidR="00392DFF" w:rsidRPr="00DD360A" w:rsidRDefault="00392DFF" w:rsidP="004B0E1A">
      <w:pPr>
        <w:tabs>
          <w:tab w:val="left" w:pos="851"/>
        </w:tabs>
        <w:autoSpaceDE w:val="0"/>
        <w:autoSpaceDN w:val="0"/>
        <w:adjustRightInd w:val="0"/>
        <w:spacing w:after="0" w:line="240" w:lineRule="auto"/>
        <w:ind w:firstLine="709"/>
        <w:jc w:val="both"/>
        <w:rPr>
          <w:rFonts w:ascii="Arial" w:eastAsia="Calibri" w:hAnsi="Arial" w:cs="Arial"/>
          <w:sz w:val="14"/>
          <w:szCs w:val="14"/>
        </w:rPr>
      </w:pPr>
      <w:r w:rsidRPr="00DD360A">
        <w:rPr>
          <w:rFonts w:ascii="Arial" w:eastAsia="Calibri" w:hAnsi="Arial" w:cs="Arial"/>
          <w:sz w:val="14"/>
          <w:szCs w:val="14"/>
        </w:rPr>
        <w:t xml:space="preserve">  Одними из </w:t>
      </w:r>
      <w:proofErr w:type="gramStart"/>
      <w:r w:rsidRPr="00DD360A">
        <w:rPr>
          <w:rFonts w:ascii="Arial" w:eastAsia="Calibri" w:hAnsi="Arial" w:cs="Arial"/>
          <w:sz w:val="14"/>
          <w:szCs w:val="14"/>
        </w:rPr>
        <w:t xml:space="preserve">основных вопросов, решаемых </w:t>
      </w:r>
      <w:proofErr w:type="spellStart"/>
      <w:r w:rsidRPr="00DD360A">
        <w:rPr>
          <w:rFonts w:ascii="Arial" w:eastAsia="Calibri" w:hAnsi="Arial" w:cs="Arial"/>
          <w:sz w:val="14"/>
          <w:szCs w:val="14"/>
        </w:rPr>
        <w:t>Финуправлением</w:t>
      </w:r>
      <w:proofErr w:type="spellEnd"/>
      <w:r w:rsidRPr="00DD360A">
        <w:rPr>
          <w:rFonts w:ascii="Arial" w:eastAsia="Calibri" w:hAnsi="Arial" w:cs="Arial"/>
          <w:sz w:val="14"/>
          <w:szCs w:val="14"/>
        </w:rPr>
        <w:t xml:space="preserve"> Канского района в рамках выполнения установленных функций и полномочий являются</w:t>
      </w:r>
      <w:proofErr w:type="gramEnd"/>
      <w:r w:rsidRPr="00DD360A">
        <w:rPr>
          <w:rFonts w:ascii="Arial" w:eastAsia="Calibri" w:hAnsi="Arial" w:cs="Arial"/>
          <w:sz w:val="14"/>
          <w:szCs w:val="14"/>
        </w:rPr>
        <w:t>:</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подготовка проектов решений Канского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формирование пакета документов для представления на рассмотрение Канского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определение параметров районного бюджета на очередной финансовый год и плановый период с учетом различных вариантов сценарных условий;</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обеспечение исполнения районного бюджета по доходам и расходам.</w:t>
      </w:r>
    </w:p>
    <w:p w:rsidR="00392DFF" w:rsidRPr="00DD360A" w:rsidRDefault="00392DFF" w:rsidP="004B0E1A">
      <w:pPr>
        <w:tabs>
          <w:tab w:val="left" w:pos="851"/>
        </w:tabs>
        <w:autoSpaceDE w:val="0"/>
        <w:autoSpaceDN w:val="0"/>
        <w:adjustRightInd w:val="0"/>
        <w:spacing w:after="0" w:line="240" w:lineRule="auto"/>
        <w:ind w:firstLine="709"/>
        <w:jc w:val="both"/>
        <w:rPr>
          <w:rFonts w:ascii="Arial" w:eastAsia="Calibri" w:hAnsi="Arial" w:cs="Arial"/>
          <w:sz w:val="14"/>
          <w:szCs w:val="14"/>
        </w:rPr>
      </w:pPr>
      <w:r w:rsidRPr="00DD360A">
        <w:rPr>
          <w:rFonts w:ascii="Arial" w:eastAsia="Calibri" w:hAnsi="Arial" w:cs="Arial"/>
          <w:sz w:val="14"/>
          <w:szCs w:val="14"/>
        </w:rPr>
        <w:t xml:space="preserve">  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DD360A">
        <w:rPr>
          <w:rFonts w:ascii="Arial" w:eastAsia="Calibri" w:hAnsi="Arial" w:cs="Arial"/>
          <w:sz w:val="14"/>
          <w:szCs w:val="14"/>
        </w:rPr>
        <w:t>контроля за</w:t>
      </w:r>
      <w:proofErr w:type="gramEnd"/>
      <w:r w:rsidRPr="00DD360A">
        <w:rPr>
          <w:rFonts w:ascii="Arial" w:eastAsia="Calibri" w:hAnsi="Arial" w:cs="Arial"/>
          <w:sz w:val="14"/>
          <w:szCs w:val="14"/>
        </w:rPr>
        <w:t xml:space="preserve"> численностью муниципальных служащих, а также работников учреждений </w:t>
      </w:r>
      <w:proofErr w:type="spellStart"/>
      <w:r w:rsidRPr="00DD360A">
        <w:rPr>
          <w:rFonts w:ascii="Arial" w:eastAsia="Calibri" w:hAnsi="Arial" w:cs="Arial"/>
          <w:sz w:val="14"/>
          <w:szCs w:val="14"/>
        </w:rPr>
        <w:t>Финуправлением</w:t>
      </w:r>
      <w:proofErr w:type="spellEnd"/>
      <w:r w:rsidRPr="00DD360A">
        <w:rPr>
          <w:rFonts w:ascii="Arial" w:eastAsia="Calibri" w:hAnsi="Arial" w:cs="Arial"/>
          <w:sz w:val="14"/>
          <w:szCs w:val="14"/>
        </w:rPr>
        <w:t xml:space="preserve"> Канского района проводится: </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мониторинг численности и фонда оплаты труда работников муниципальных учреждений Канского района (с годовой периодичностью);</w:t>
      </w:r>
    </w:p>
    <w:p w:rsidR="00392DFF" w:rsidRPr="00DD360A" w:rsidRDefault="00392DFF" w:rsidP="004B0E1A">
      <w:pPr>
        <w:autoSpaceDE w:val="0"/>
        <w:autoSpaceDN w:val="0"/>
        <w:adjustRightInd w:val="0"/>
        <w:spacing w:after="0" w:line="240" w:lineRule="auto"/>
        <w:jc w:val="both"/>
        <w:rPr>
          <w:rFonts w:ascii="Arial" w:eastAsia="Calibri" w:hAnsi="Arial" w:cs="Arial"/>
          <w:sz w:val="14"/>
          <w:szCs w:val="14"/>
        </w:rPr>
      </w:pPr>
      <w:r w:rsidRPr="00DD360A">
        <w:rPr>
          <w:rFonts w:ascii="Arial" w:eastAsia="Calibri" w:hAnsi="Arial" w:cs="Arial"/>
          <w:sz w:val="14"/>
          <w:szCs w:val="14"/>
        </w:rPr>
        <w:t>- мониторинг численности муниципальных служащих Канского района и фонда оплаты труда (с полугодовой периодичностью).</w:t>
      </w:r>
    </w:p>
    <w:p w:rsidR="00392DFF" w:rsidRPr="00DD360A" w:rsidRDefault="00392DFF" w:rsidP="004B0E1A">
      <w:pPr>
        <w:tabs>
          <w:tab w:val="left" w:pos="851"/>
        </w:tabs>
        <w:autoSpaceDE w:val="0"/>
        <w:autoSpaceDN w:val="0"/>
        <w:adjustRightInd w:val="0"/>
        <w:spacing w:after="0" w:line="240" w:lineRule="auto"/>
        <w:ind w:firstLine="709"/>
        <w:jc w:val="both"/>
        <w:rPr>
          <w:rFonts w:ascii="Arial" w:eastAsia="Calibri" w:hAnsi="Arial" w:cs="Arial"/>
          <w:sz w:val="14"/>
          <w:szCs w:val="14"/>
        </w:rPr>
      </w:pPr>
      <w:r w:rsidRPr="00DD360A">
        <w:rPr>
          <w:rFonts w:ascii="Arial" w:eastAsia="Calibri" w:hAnsi="Arial" w:cs="Arial"/>
          <w:sz w:val="14"/>
          <w:szCs w:val="14"/>
        </w:rPr>
        <w:lastRenderedPageBreak/>
        <w:t xml:space="preserve">  </w:t>
      </w:r>
      <w:proofErr w:type="gramStart"/>
      <w:r w:rsidRPr="00DD360A">
        <w:rPr>
          <w:rFonts w:ascii="Arial" w:eastAsia="Calibri" w:hAnsi="Arial" w:cs="Arial"/>
          <w:sz w:val="14"/>
          <w:szCs w:val="14"/>
        </w:rPr>
        <w:t xml:space="preserve">Кроме того, </w:t>
      </w:r>
      <w:proofErr w:type="spellStart"/>
      <w:r w:rsidRPr="00DD360A">
        <w:rPr>
          <w:rFonts w:ascii="Arial" w:eastAsia="Calibri" w:hAnsi="Arial" w:cs="Arial"/>
          <w:sz w:val="14"/>
          <w:szCs w:val="14"/>
        </w:rPr>
        <w:t>Финуправлением</w:t>
      </w:r>
      <w:proofErr w:type="spellEnd"/>
      <w:r w:rsidRPr="00DD360A">
        <w:rPr>
          <w:rFonts w:ascii="Arial" w:eastAsia="Calibri" w:hAnsi="Arial" w:cs="Arial"/>
          <w:sz w:val="14"/>
          <w:szCs w:val="14"/>
        </w:rPr>
        <w:t xml:space="preserve"> Канского района при формировании прогноза расходов консолидированного бюджета Канского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поселений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w:t>
      </w:r>
      <w:proofErr w:type="gramEnd"/>
      <w:r w:rsidRPr="00DD360A">
        <w:rPr>
          <w:rFonts w:ascii="Arial" w:eastAsia="Calibri" w:hAnsi="Arial" w:cs="Arial"/>
          <w:sz w:val="14"/>
          <w:szCs w:val="14"/>
        </w:rPr>
        <w:t xml:space="preserve"> образований, </w:t>
      </w:r>
      <w:proofErr w:type="gramStart"/>
      <w:r w:rsidRPr="00DD360A">
        <w:rPr>
          <w:rFonts w:ascii="Arial" w:eastAsia="Calibri" w:hAnsi="Arial" w:cs="Arial"/>
          <w:sz w:val="14"/>
          <w:szCs w:val="14"/>
        </w:rPr>
        <w:t>установленная</w:t>
      </w:r>
      <w:proofErr w:type="gramEnd"/>
      <w:r w:rsidRPr="00DD360A">
        <w:rPr>
          <w:rFonts w:ascii="Arial" w:eastAsia="Calibri" w:hAnsi="Arial" w:cs="Arial"/>
          <w:sz w:val="14"/>
          <w:szCs w:val="14"/>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с учетом переданных полномочий на уровень муниципального района.</w:t>
      </w:r>
    </w:p>
    <w:p w:rsidR="00392DFF" w:rsidRPr="00DD360A" w:rsidRDefault="00392DFF" w:rsidP="004B0E1A">
      <w:pPr>
        <w:tabs>
          <w:tab w:val="left" w:pos="851"/>
        </w:tabs>
        <w:autoSpaceDE w:val="0"/>
        <w:autoSpaceDN w:val="0"/>
        <w:adjustRightInd w:val="0"/>
        <w:spacing w:after="0" w:line="240" w:lineRule="auto"/>
        <w:ind w:firstLine="540"/>
        <w:jc w:val="both"/>
        <w:rPr>
          <w:rFonts w:ascii="Arial" w:eastAsia="Calibri" w:hAnsi="Arial" w:cs="Arial"/>
          <w:sz w:val="14"/>
          <w:szCs w:val="14"/>
        </w:rPr>
      </w:pPr>
      <w:r w:rsidRPr="00DD360A">
        <w:rPr>
          <w:rFonts w:ascii="Arial" w:eastAsia="Calibri" w:hAnsi="Arial" w:cs="Arial"/>
          <w:sz w:val="14"/>
          <w:szCs w:val="14"/>
        </w:rPr>
        <w:t xml:space="preserve">    2) проведение </w:t>
      </w:r>
      <w:proofErr w:type="gramStart"/>
      <w:r w:rsidRPr="00DD360A">
        <w:rPr>
          <w:rFonts w:ascii="Arial" w:eastAsia="Calibri" w:hAnsi="Arial" w:cs="Arial"/>
          <w:sz w:val="14"/>
          <w:szCs w:val="14"/>
        </w:rPr>
        <w:t>оценки качества финансового менеджмента главных распорядителей бюджетных средств</w:t>
      </w:r>
      <w:proofErr w:type="gramEnd"/>
      <w:r w:rsidRPr="00DD360A">
        <w:rPr>
          <w:rFonts w:ascii="Arial" w:eastAsia="Calibri" w:hAnsi="Arial" w:cs="Arial"/>
          <w:sz w:val="14"/>
          <w:szCs w:val="14"/>
        </w:rPr>
        <w:t>.</w:t>
      </w:r>
    </w:p>
    <w:p w:rsidR="00392DFF" w:rsidRPr="00DD360A" w:rsidRDefault="00392DFF" w:rsidP="004B0E1A">
      <w:pPr>
        <w:pStyle w:val="a9"/>
        <w:tabs>
          <w:tab w:val="left" w:pos="851"/>
        </w:tabs>
        <w:ind w:left="0" w:firstLine="709"/>
        <w:jc w:val="both"/>
        <w:rPr>
          <w:rFonts w:ascii="Arial" w:eastAsia="Calibri" w:hAnsi="Arial" w:cs="Arial"/>
          <w:sz w:val="14"/>
          <w:szCs w:val="14"/>
          <w:lang w:eastAsia="en-US"/>
        </w:rPr>
      </w:pPr>
      <w:r w:rsidRPr="00DD360A">
        <w:rPr>
          <w:rFonts w:ascii="Arial" w:eastAsia="Calibri" w:hAnsi="Arial" w:cs="Arial"/>
          <w:sz w:val="14"/>
          <w:szCs w:val="14"/>
          <w:lang w:eastAsia="en-US"/>
        </w:rPr>
        <w:t xml:space="preserve">  На основании постановления Правительства Красноярского края от 01.03.2012 № 72-п «Об утверждении порядка, методики </w:t>
      </w:r>
      <w:proofErr w:type="gramStart"/>
      <w:r w:rsidRPr="00DD360A">
        <w:rPr>
          <w:rFonts w:ascii="Arial" w:eastAsia="Calibri" w:hAnsi="Arial" w:cs="Arial"/>
          <w:sz w:val="14"/>
          <w:szCs w:val="14"/>
          <w:lang w:eastAsia="en-US"/>
        </w:rPr>
        <w:t>оценки качества финансового менеджмента главных распорядителей средств краевого</w:t>
      </w:r>
      <w:proofErr w:type="gramEnd"/>
      <w:r w:rsidRPr="00DD360A">
        <w:rPr>
          <w:rFonts w:ascii="Arial" w:eastAsia="Calibri" w:hAnsi="Arial" w:cs="Arial"/>
          <w:sz w:val="14"/>
          <w:szCs w:val="14"/>
          <w:lang w:eastAsia="en-US"/>
        </w:rPr>
        <w:t xml:space="preserve"> бюджета» утверждено постановление Администрации Канского района от 26.01.2015 № 21-пг «Об утверждении Порядка, Методики оценки качества финансового менеджмента главных распорядителей бюджетных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proofErr w:type="gramStart"/>
      <w:r w:rsidRPr="00DD360A">
        <w:rPr>
          <w:rFonts w:ascii="Arial" w:eastAsia="Calibri" w:hAnsi="Arial" w:cs="Arial"/>
          <w:sz w:val="14"/>
          <w:szCs w:val="14"/>
          <w:lang w:val="en-US" w:eastAsia="en-US"/>
        </w:rPr>
        <w:t>C</w:t>
      </w:r>
      <w:r w:rsidRPr="00DD360A">
        <w:rPr>
          <w:rFonts w:ascii="Arial" w:eastAsia="Calibri" w:hAnsi="Arial" w:cs="Arial"/>
          <w:sz w:val="14"/>
          <w:szCs w:val="14"/>
          <w:lang w:eastAsia="en-US"/>
        </w:rPr>
        <w:t xml:space="preserve">водные результаты оценки качества финансового менеджмента направляются в </w:t>
      </w:r>
      <w:r w:rsidRPr="00DD360A">
        <w:rPr>
          <w:rFonts w:ascii="Arial" w:hAnsi="Arial" w:cs="Arial"/>
          <w:sz w:val="14"/>
          <w:szCs w:val="14"/>
        </w:rPr>
        <w:t>постоянную комиссию по экономической политике, финансам и бюджету</w:t>
      </w:r>
      <w:r w:rsidRPr="00DD360A">
        <w:rPr>
          <w:rFonts w:ascii="Arial" w:eastAsia="Calibri" w:hAnsi="Arial" w:cs="Arial"/>
          <w:sz w:val="14"/>
          <w:szCs w:val="14"/>
          <w:lang w:eastAsia="en-US"/>
        </w:rPr>
        <w:t>, после чего размещаются на официальном интернет-сайте муниципального образования Канский район.</w:t>
      </w:r>
      <w:proofErr w:type="gramEnd"/>
      <w:r w:rsidRPr="00DD360A">
        <w:rPr>
          <w:rFonts w:ascii="Arial" w:eastAsia="Calibri" w:hAnsi="Arial" w:cs="Arial"/>
          <w:sz w:val="14"/>
          <w:szCs w:val="14"/>
          <w:lang w:eastAsia="en-US"/>
        </w:rPr>
        <w:t xml:space="preserve"> </w:t>
      </w:r>
    </w:p>
    <w:p w:rsidR="00392DFF" w:rsidRPr="00DD360A" w:rsidRDefault="00392DFF" w:rsidP="004B0E1A">
      <w:pPr>
        <w:pStyle w:val="a9"/>
        <w:ind w:left="0" w:firstLine="709"/>
        <w:jc w:val="both"/>
        <w:rPr>
          <w:rFonts w:ascii="Arial" w:eastAsia="Calibri" w:hAnsi="Arial" w:cs="Arial"/>
          <w:sz w:val="14"/>
          <w:szCs w:val="14"/>
        </w:rPr>
      </w:pPr>
      <w:r w:rsidRPr="00DD360A">
        <w:rPr>
          <w:rFonts w:ascii="Arial" w:eastAsia="Calibri" w:hAnsi="Arial" w:cs="Arial"/>
          <w:sz w:val="14"/>
          <w:szCs w:val="14"/>
        </w:rPr>
        <w:t xml:space="preserve">  3) обеспечение исполнения бюджета по доходам и расходам.</w:t>
      </w:r>
    </w:p>
    <w:p w:rsidR="00392DFF" w:rsidRPr="00DD360A" w:rsidRDefault="00392DFF" w:rsidP="004B0E1A">
      <w:pPr>
        <w:pStyle w:val="a9"/>
        <w:tabs>
          <w:tab w:val="left" w:pos="851"/>
        </w:tabs>
        <w:ind w:left="0" w:firstLine="709"/>
        <w:jc w:val="both"/>
        <w:rPr>
          <w:rFonts w:ascii="Arial" w:hAnsi="Arial" w:cs="Arial"/>
          <w:sz w:val="14"/>
          <w:szCs w:val="14"/>
        </w:rPr>
      </w:pPr>
      <w:r w:rsidRPr="00DD360A">
        <w:rPr>
          <w:rFonts w:ascii="Arial" w:hAnsi="Arial" w:cs="Arial"/>
          <w:sz w:val="14"/>
          <w:szCs w:val="14"/>
        </w:rPr>
        <w:t xml:space="preserve">  Качественная реализация поселениями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Деятельность </w:t>
      </w:r>
      <w:proofErr w:type="spellStart"/>
      <w:r w:rsidRPr="00DD360A">
        <w:rPr>
          <w:rFonts w:ascii="Arial" w:hAnsi="Arial" w:cs="Arial"/>
          <w:sz w:val="14"/>
          <w:szCs w:val="14"/>
        </w:rPr>
        <w:t>Финуправления</w:t>
      </w:r>
      <w:proofErr w:type="spellEnd"/>
      <w:r w:rsidRPr="00DD360A">
        <w:rPr>
          <w:rFonts w:ascii="Arial" w:hAnsi="Arial" w:cs="Arial"/>
          <w:color w:val="FF0000"/>
          <w:sz w:val="14"/>
          <w:szCs w:val="14"/>
        </w:rPr>
        <w:t xml:space="preserve"> </w:t>
      </w:r>
      <w:r w:rsidRPr="00DD360A">
        <w:rPr>
          <w:rFonts w:ascii="Arial" w:hAnsi="Arial" w:cs="Arial"/>
          <w:sz w:val="14"/>
          <w:szCs w:val="14"/>
        </w:rPr>
        <w:t>Канского района по организации и совершенствованию системы исполнения районного бюджета и бюджетной отчетности будет осуществляться в рамках данного мероприятия.</w:t>
      </w:r>
    </w:p>
    <w:p w:rsidR="00392DFF" w:rsidRPr="00DD360A" w:rsidRDefault="00392DFF" w:rsidP="004B0E1A">
      <w:pPr>
        <w:pStyle w:val="a9"/>
        <w:tabs>
          <w:tab w:val="left" w:pos="851"/>
        </w:tabs>
        <w:ind w:left="0" w:firstLine="709"/>
        <w:jc w:val="both"/>
        <w:rPr>
          <w:rFonts w:ascii="Arial" w:eastAsia="Calibri" w:hAnsi="Arial" w:cs="Arial"/>
          <w:sz w:val="14"/>
          <w:szCs w:val="14"/>
        </w:rPr>
      </w:pPr>
      <w:r w:rsidRPr="00DD360A">
        <w:rPr>
          <w:rFonts w:ascii="Arial" w:eastAsia="Calibri" w:hAnsi="Arial" w:cs="Arial"/>
          <w:sz w:val="14"/>
          <w:szCs w:val="14"/>
        </w:rPr>
        <w:t xml:space="preserve">  4)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w:t>
      </w:r>
      <w:hyperlink r:id="rId30" w:history="1">
        <w:r w:rsidRPr="00DD360A">
          <w:rPr>
            <w:rFonts w:ascii="Arial" w:eastAsia="Calibri" w:hAnsi="Arial" w:cs="Arial"/>
            <w:sz w:val="14"/>
            <w:szCs w:val="14"/>
          </w:rPr>
          <w:t>закона</w:t>
        </w:r>
      </w:hyperlink>
      <w:r w:rsidRPr="00DD360A">
        <w:rPr>
          <w:rFonts w:ascii="Arial" w:eastAsia="Calibri" w:hAnsi="Arial" w:cs="Arial"/>
          <w:sz w:val="14"/>
          <w:szCs w:val="14"/>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92DFF" w:rsidRPr="00DD360A" w:rsidRDefault="00392DFF" w:rsidP="004B0E1A">
      <w:pPr>
        <w:pStyle w:val="a9"/>
        <w:tabs>
          <w:tab w:val="left" w:pos="851"/>
        </w:tabs>
        <w:ind w:left="0" w:firstLine="709"/>
        <w:jc w:val="both"/>
        <w:rPr>
          <w:rFonts w:ascii="Arial" w:eastAsia="Calibri" w:hAnsi="Arial" w:cs="Arial"/>
          <w:sz w:val="14"/>
          <w:szCs w:val="14"/>
        </w:rPr>
      </w:pPr>
      <w:r w:rsidRPr="00DD360A">
        <w:rPr>
          <w:rFonts w:ascii="Arial" w:eastAsia="Calibri" w:hAnsi="Arial" w:cs="Arial"/>
          <w:sz w:val="14"/>
          <w:szCs w:val="14"/>
        </w:rPr>
        <w:t xml:space="preserve">  </w:t>
      </w:r>
      <w:proofErr w:type="spellStart"/>
      <w:proofErr w:type="gramStart"/>
      <w:r w:rsidRPr="00DD360A">
        <w:rPr>
          <w:rFonts w:ascii="Arial" w:eastAsia="Calibri" w:hAnsi="Arial" w:cs="Arial"/>
          <w:sz w:val="14"/>
          <w:szCs w:val="14"/>
        </w:rPr>
        <w:t>Финуправление</w:t>
      </w:r>
      <w:proofErr w:type="spellEnd"/>
      <w:r w:rsidRPr="00DD360A">
        <w:rPr>
          <w:rFonts w:ascii="Arial" w:eastAsia="Calibri" w:hAnsi="Arial" w:cs="Arial"/>
          <w:sz w:val="14"/>
          <w:szCs w:val="14"/>
        </w:rPr>
        <w:t xml:space="preserve"> Канского района периодически осуществляет проверку соответствия состава размещенных районными муниципальными учреждениями документов на сайте в сети Интернет www.bus.gov.ru требованиям, установленным </w:t>
      </w:r>
      <w:hyperlink r:id="rId31" w:history="1">
        <w:r w:rsidRPr="00DD360A">
          <w:rPr>
            <w:rFonts w:ascii="Arial" w:eastAsia="Calibri" w:hAnsi="Arial" w:cs="Arial"/>
            <w:sz w:val="14"/>
            <w:szCs w:val="14"/>
          </w:rPr>
          <w:t>пунктом 6</w:t>
        </w:r>
      </w:hyperlink>
      <w:r w:rsidRPr="00DD360A">
        <w:rPr>
          <w:rFonts w:ascii="Arial" w:eastAsia="Calibri" w:hAnsi="Arial" w:cs="Arial"/>
          <w:sz w:val="14"/>
          <w:szCs w:val="14"/>
        </w:rPr>
        <w:t xml:space="preserve">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392DFF" w:rsidRPr="00DD360A" w:rsidRDefault="00392DFF" w:rsidP="004B0E1A">
      <w:pPr>
        <w:pStyle w:val="a9"/>
        <w:ind w:left="0" w:firstLine="709"/>
        <w:jc w:val="both"/>
        <w:rPr>
          <w:rFonts w:ascii="Arial" w:eastAsia="Calibri" w:hAnsi="Arial" w:cs="Arial"/>
          <w:sz w:val="14"/>
          <w:szCs w:val="14"/>
        </w:rPr>
      </w:pPr>
      <w:r w:rsidRPr="00DD360A">
        <w:rPr>
          <w:rFonts w:ascii="Arial" w:eastAsia="Calibri" w:hAnsi="Arial" w:cs="Arial"/>
          <w:sz w:val="14"/>
          <w:szCs w:val="14"/>
        </w:rPr>
        <w:t xml:space="preserve">  </w:t>
      </w:r>
      <w:proofErr w:type="gramStart"/>
      <w:r w:rsidRPr="00DD360A">
        <w:rPr>
          <w:rFonts w:ascii="Arial" w:eastAsia="Calibri" w:hAnsi="Arial" w:cs="Arial"/>
          <w:sz w:val="14"/>
          <w:szCs w:val="14"/>
        </w:rPr>
        <w:t xml:space="preserve">В случае выявления несоответствия размещенных районными муниципальными учреждениями документов на сайте в сети Интернет www.bus.gov.ru требованиям, установленным </w:t>
      </w:r>
      <w:hyperlink r:id="rId32" w:history="1">
        <w:r w:rsidRPr="00DD360A">
          <w:rPr>
            <w:rFonts w:ascii="Arial" w:eastAsia="Calibri" w:hAnsi="Arial" w:cs="Arial"/>
            <w:sz w:val="14"/>
            <w:szCs w:val="14"/>
          </w:rPr>
          <w:t>пунктом 6</w:t>
        </w:r>
      </w:hyperlink>
      <w:r w:rsidRPr="00DD360A">
        <w:rPr>
          <w:rFonts w:ascii="Arial" w:eastAsia="Calibri" w:hAnsi="Arial" w:cs="Arial"/>
          <w:sz w:val="14"/>
          <w:szCs w:val="14"/>
        </w:rPr>
        <w:t xml:space="preserve"> Приказа, </w:t>
      </w:r>
      <w:proofErr w:type="spellStart"/>
      <w:r w:rsidRPr="00DD360A">
        <w:rPr>
          <w:rFonts w:ascii="Arial" w:eastAsia="Calibri" w:hAnsi="Arial" w:cs="Arial"/>
          <w:sz w:val="14"/>
          <w:szCs w:val="14"/>
        </w:rPr>
        <w:t>Финуправление</w:t>
      </w:r>
      <w:proofErr w:type="spellEnd"/>
      <w:r w:rsidRPr="00DD360A">
        <w:rPr>
          <w:rFonts w:ascii="Arial" w:eastAsia="Calibri" w:hAnsi="Arial" w:cs="Arial"/>
          <w:sz w:val="14"/>
          <w:szCs w:val="14"/>
        </w:rPr>
        <w:t xml:space="preserve"> Канского района уведомляет соответствующие органы исполнительной власти Канского района, осуществляющие функции и полномочия учредителя районных муниципальных бюджетных учреждений, и (или) главных распорядителей средств районного бюджета, в ведении которых находятся районные муниципальные казенные учреждения.</w:t>
      </w:r>
      <w:proofErr w:type="gramEnd"/>
    </w:p>
    <w:p w:rsidR="00392DFF" w:rsidRPr="00DD360A" w:rsidRDefault="00392DFF" w:rsidP="004B0E1A">
      <w:pPr>
        <w:pStyle w:val="a9"/>
        <w:ind w:left="0" w:firstLine="709"/>
        <w:jc w:val="both"/>
        <w:rPr>
          <w:rFonts w:ascii="Arial" w:hAnsi="Arial" w:cs="Arial"/>
          <w:sz w:val="14"/>
          <w:szCs w:val="14"/>
        </w:rPr>
      </w:pPr>
      <w:r w:rsidRPr="00DD360A">
        <w:rPr>
          <w:rFonts w:ascii="Arial" w:hAnsi="Arial" w:cs="Arial"/>
          <w:sz w:val="14"/>
          <w:szCs w:val="14"/>
        </w:rPr>
        <w:t xml:space="preserve">   В целях повышения эффективности бюджетных расходов </w:t>
      </w:r>
      <w:proofErr w:type="spellStart"/>
      <w:r w:rsidRPr="00DD360A">
        <w:rPr>
          <w:rFonts w:ascii="Arial" w:hAnsi="Arial" w:cs="Arial"/>
          <w:sz w:val="14"/>
          <w:szCs w:val="14"/>
        </w:rPr>
        <w:t>Финуправление</w:t>
      </w:r>
      <w:proofErr w:type="spellEnd"/>
      <w:r w:rsidRPr="00DD360A">
        <w:rPr>
          <w:rFonts w:ascii="Arial" w:hAnsi="Arial" w:cs="Arial"/>
          <w:sz w:val="14"/>
          <w:szCs w:val="14"/>
        </w:rPr>
        <w:t xml:space="preserve"> Канского района проводит анализ состояния сети муниципальных учреждений.</w:t>
      </w:r>
    </w:p>
    <w:p w:rsidR="00392DFF" w:rsidRPr="00DD360A" w:rsidRDefault="00392DFF" w:rsidP="004B0E1A">
      <w:pPr>
        <w:pStyle w:val="a9"/>
        <w:ind w:left="0" w:firstLine="709"/>
        <w:jc w:val="both"/>
        <w:rPr>
          <w:rFonts w:ascii="Arial" w:eastAsia="Calibri" w:hAnsi="Arial" w:cs="Arial"/>
          <w:sz w:val="14"/>
          <w:szCs w:val="14"/>
        </w:rPr>
      </w:pPr>
      <w:r w:rsidRPr="00DD360A">
        <w:rPr>
          <w:rFonts w:ascii="Arial" w:eastAsia="Calibri" w:hAnsi="Arial" w:cs="Arial"/>
          <w:sz w:val="14"/>
          <w:szCs w:val="14"/>
        </w:rPr>
        <w:t xml:space="preserve">  5) повышение кадрового потенциала сотрудников путем направления их на обучающие семинары.</w:t>
      </w:r>
    </w:p>
    <w:p w:rsidR="00392DFF" w:rsidRPr="00DD360A" w:rsidRDefault="00392DFF" w:rsidP="004B0E1A">
      <w:pPr>
        <w:pStyle w:val="a9"/>
        <w:ind w:left="0" w:firstLine="709"/>
        <w:jc w:val="both"/>
        <w:rPr>
          <w:rFonts w:ascii="Arial" w:hAnsi="Arial" w:cs="Arial"/>
          <w:sz w:val="14"/>
          <w:szCs w:val="14"/>
        </w:rPr>
      </w:pPr>
      <w:r w:rsidRPr="00DD360A">
        <w:rPr>
          <w:rFonts w:ascii="Arial" w:eastAsia="Calibri" w:hAnsi="Arial" w:cs="Arial"/>
          <w:sz w:val="14"/>
          <w:szCs w:val="14"/>
          <w:lang w:eastAsia="en-US"/>
        </w:rPr>
        <w:t xml:space="preserve">  Повышение кадрового потенциала сотрудников </w:t>
      </w:r>
      <w:proofErr w:type="spellStart"/>
      <w:r w:rsidRPr="00DD360A">
        <w:rPr>
          <w:rFonts w:ascii="Arial" w:eastAsia="Calibri" w:hAnsi="Arial" w:cs="Arial"/>
          <w:sz w:val="14"/>
          <w:szCs w:val="14"/>
          <w:lang w:eastAsia="en-US"/>
        </w:rPr>
        <w:t>Финуправления</w:t>
      </w:r>
      <w:proofErr w:type="spellEnd"/>
      <w:r w:rsidRPr="00DD360A">
        <w:rPr>
          <w:rFonts w:ascii="Arial" w:eastAsia="Calibri" w:hAnsi="Arial" w:cs="Arial"/>
          <w:sz w:val="14"/>
          <w:szCs w:val="14"/>
          <w:lang w:eastAsia="en-US"/>
        </w:rPr>
        <w:t xml:space="preserve"> Канского района будет производиться путем их направления на обучающие курсы и семинары, </w:t>
      </w:r>
      <w:r w:rsidRPr="00DD360A">
        <w:rPr>
          <w:rFonts w:ascii="Arial" w:hAnsi="Arial" w:cs="Arial"/>
          <w:sz w:val="14"/>
          <w:szCs w:val="14"/>
        </w:rPr>
        <w:t>планируется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392DFF" w:rsidRPr="00DD360A" w:rsidRDefault="00392DFF" w:rsidP="004B0E1A">
      <w:pPr>
        <w:pStyle w:val="a9"/>
        <w:ind w:left="0" w:firstLine="709"/>
        <w:jc w:val="both"/>
        <w:rPr>
          <w:rFonts w:ascii="Arial" w:eastAsia="Calibri" w:hAnsi="Arial" w:cs="Arial"/>
          <w:sz w:val="14"/>
          <w:szCs w:val="14"/>
        </w:rPr>
      </w:pPr>
      <w:r w:rsidRPr="00DD360A">
        <w:rPr>
          <w:rFonts w:ascii="Arial" w:eastAsia="Calibri" w:hAnsi="Arial" w:cs="Arial"/>
          <w:sz w:val="14"/>
          <w:szCs w:val="14"/>
        </w:rPr>
        <w:t xml:space="preserve">  6) 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p w:rsidR="00392DFF" w:rsidRPr="00DD360A" w:rsidRDefault="00392DFF" w:rsidP="004B0E1A">
      <w:pPr>
        <w:pStyle w:val="a9"/>
        <w:ind w:left="0" w:firstLine="709"/>
        <w:jc w:val="both"/>
        <w:rPr>
          <w:rFonts w:ascii="Arial" w:eastAsia="Calibri" w:hAnsi="Arial" w:cs="Arial"/>
          <w:sz w:val="14"/>
          <w:szCs w:val="14"/>
        </w:rPr>
      </w:pPr>
      <w:r w:rsidRPr="00DD360A">
        <w:rPr>
          <w:rFonts w:ascii="Arial" w:eastAsia="Calibri" w:hAnsi="Arial" w:cs="Arial"/>
          <w:sz w:val="14"/>
          <w:szCs w:val="14"/>
        </w:rPr>
        <w:t xml:space="preserve">  В целях формирования прогноза доходов районного бюджета </w:t>
      </w:r>
      <w:proofErr w:type="spellStart"/>
      <w:r w:rsidRPr="00DD360A">
        <w:rPr>
          <w:rFonts w:ascii="Arial" w:eastAsia="Calibri" w:hAnsi="Arial" w:cs="Arial"/>
          <w:sz w:val="14"/>
          <w:szCs w:val="14"/>
        </w:rPr>
        <w:t>Финуправление</w:t>
      </w:r>
      <w:proofErr w:type="spellEnd"/>
      <w:r w:rsidRPr="00DD360A">
        <w:rPr>
          <w:rFonts w:ascii="Arial" w:eastAsia="Calibri" w:hAnsi="Arial" w:cs="Arial"/>
          <w:sz w:val="14"/>
          <w:szCs w:val="14"/>
        </w:rPr>
        <w:t xml:space="preserve"> Канского района направляет запросы крупнейшим налогоплательщикам Канского района на предоставление информации, содержащей прогноз основных показателей деятельности организаций.</w:t>
      </w:r>
    </w:p>
    <w:p w:rsidR="00392DFF" w:rsidRPr="00DD360A" w:rsidRDefault="00392DFF" w:rsidP="004B0E1A">
      <w:pPr>
        <w:autoSpaceDE w:val="0"/>
        <w:autoSpaceDN w:val="0"/>
        <w:adjustRightInd w:val="0"/>
        <w:spacing w:after="0" w:line="240" w:lineRule="auto"/>
        <w:ind w:firstLine="540"/>
        <w:jc w:val="both"/>
        <w:rPr>
          <w:rFonts w:ascii="Arial" w:eastAsia="Calibri" w:hAnsi="Arial" w:cs="Arial"/>
          <w:sz w:val="14"/>
          <w:szCs w:val="14"/>
        </w:rPr>
      </w:pPr>
      <w:r w:rsidRPr="00DD360A">
        <w:rPr>
          <w:rFonts w:ascii="Arial" w:eastAsia="Calibri" w:hAnsi="Arial" w:cs="Arial"/>
          <w:sz w:val="14"/>
          <w:szCs w:val="14"/>
        </w:rPr>
        <w:t xml:space="preserve">Главным распорядителем средств районного бюджета на реализацию мероприятий подпрограммы является </w:t>
      </w:r>
      <w:proofErr w:type="spellStart"/>
      <w:r w:rsidRPr="00DD360A">
        <w:rPr>
          <w:rFonts w:ascii="Arial" w:eastAsia="Calibri" w:hAnsi="Arial" w:cs="Arial"/>
          <w:sz w:val="14"/>
          <w:szCs w:val="14"/>
        </w:rPr>
        <w:t>Финуправление</w:t>
      </w:r>
      <w:proofErr w:type="spellEnd"/>
      <w:r w:rsidRPr="00DD360A">
        <w:rPr>
          <w:rFonts w:ascii="Arial" w:eastAsia="Calibri" w:hAnsi="Arial" w:cs="Arial"/>
          <w:sz w:val="14"/>
          <w:szCs w:val="14"/>
        </w:rPr>
        <w:t xml:space="preserve"> Канского района.</w:t>
      </w:r>
    </w:p>
    <w:p w:rsidR="00392DFF" w:rsidRPr="00DD360A" w:rsidRDefault="00392DFF" w:rsidP="004B0E1A">
      <w:pPr>
        <w:autoSpaceDE w:val="0"/>
        <w:autoSpaceDN w:val="0"/>
        <w:adjustRightInd w:val="0"/>
        <w:spacing w:after="0" w:line="240" w:lineRule="auto"/>
        <w:ind w:firstLine="540"/>
        <w:jc w:val="both"/>
        <w:rPr>
          <w:rFonts w:ascii="Arial" w:eastAsia="Calibri" w:hAnsi="Arial" w:cs="Arial"/>
          <w:sz w:val="14"/>
          <w:szCs w:val="14"/>
        </w:rPr>
      </w:pPr>
    </w:p>
    <w:p w:rsidR="00392DFF" w:rsidRPr="00DD360A" w:rsidRDefault="00392DFF" w:rsidP="004B0E1A">
      <w:pPr>
        <w:autoSpaceDE w:val="0"/>
        <w:autoSpaceDN w:val="0"/>
        <w:adjustRightInd w:val="0"/>
        <w:spacing w:after="0" w:line="240" w:lineRule="auto"/>
        <w:ind w:firstLine="709"/>
        <w:jc w:val="both"/>
        <w:outlineLvl w:val="0"/>
        <w:rPr>
          <w:rFonts w:ascii="Arial" w:eastAsia="Calibri" w:hAnsi="Arial" w:cs="Arial"/>
          <w:sz w:val="14"/>
          <w:szCs w:val="14"/>
        </w:rPr>
      </w:pPr>
      <w:r w:rsidRPr="00DD360A">
        <w:rPr>
          <w:rFonts w:ascii="Arial" w:eastAsia="Calibri" w:hAnsi="Arial" w:cs="Arial"/>
          <w:sz w:val="14"/>
          <w:szCs w:val="14"/>
        </w:rPr>
        <w:t xml:space="preserve">5. Управление подпрограммой и </w:t>
      </w:r>
      <w:proofErr w:type="gramStart"/>
      <w:r w:rsidRPr="00DD360A">
        <w:rPr>
          <w:rFonts w:ascii="Arial" w:eastAsia="Calibri" w:hAnsi="Arial" w:cs="Arial"/>
          <w:sz w:val="14"/>
          <w:szCs w:val="14"/>
        </w:rPr>
        <w:t>контроль за</w:t>
      </w:r>
      <w:proofErr w:type="gramEnd"/>
      <w:r w:rsidRPr="00DD360A">
        <w:rPr>
          <w:rFonts w:ascii="Arial" w:eastAsia="Calibri" w:hAnsi="Arial" w:cs="Arial"/>
          <w:sz w:val="14"/>
          <w:szCs w:val="14"/>
        </w:rPr>
        <w:t xml:space="preserve"> ходом ее выполнения.</w:t>
      </w:r>
    </w:p>
    <w:p w:rsidR="00392DFF" w:rsidRPr="00DD360A" w:rsidRDefault="00392DFF" w:rsidP="004B0E1A">
      <w:pPr>
        <w:autoSpaceDE w:val="0"/>
        <w:autoSpaceDN w:val="0"/>
        <w:adjustRightInd w:val="0"/>
        <w:spacing w:after="0" w:line="240" w:lineRule="auto"/>
        <w:ind w:firstLine="709"/>
        <w:jc w:val="both"/>
        <w:outlineLvl w:val="0"/>
        <w:rPr>
          <w:rFonts w:ascii="Arial" w:eastAsia="Calibri" w:hAnsi="Arial" w:cs="Arial"/>
          <w:sz w:val="14"/>
          <w:szCs w:val="14"/>
        </w:rPr>
      </w:pPr>
    </w:p>
    <w:p w:rsidR="00392DFF" w:rsidRPr="00DD360A" w:rsidRDefault="00392DFF" w:rsidP="004B0E1A">
      <w:pPr>
        <w:pStyle w:val="ConsPlusCell"/>
        <w:tabs>
          <w:tab w:val="left" w:pos="851"/>
        </w:tabs>
        <w:ind w:firstLine="720"/>
        <w:jc w:val="both"/>
        <w:rPr>
          <w:sz w:val="14"/>
          <w:szCs w:val="14"/>
        </w:rPr>
      </w:pPr>
      <w:r w:rsidRPr="00DD360A">
        <w:rPr>
          <w:sz w:val="14"/>
          <w:szCs w:val="14"/>
        </w:rPr>
        <w:t xml:space="preserve"> </w:t>
      </w:r>
      <w:proofErr w:type="gramStart"/>
      <w:r w:rsidRPr="00DD360A">
        <w:rPr>
          <w:sz w:val="14"/>
          <w:szCs w:val="14"/>
        </w:rPr>
        <w:t>Контроль за</w:t>
      </w:r>
      <w:proofErr w:type="gramEnd"/>
      <w:r w:rsidRPr="00DD360A">
        <w:rPr>
          <w:sz w:val="14"/>
          <w:szCs w:val="14"/>
        </w:rPr>
        <w:t xml:space="preserve"> ходом реализации подпрограммы осуществляет </w:t>
      </w:r>
      <w:proofErr w:type="spellStart"/>
      <w:r w:rsidRPr="00DD360A">
        <w:rPr>
          <w:rFonts w:eastAsia="Calibri"/>
          <w:sz w:val="14"/>
          <w:szCs w:val="14"/>
          <w:lang w:eastAsia="en-US"/>
        </w:rPr>
        <w:t>Финуправление</w:t>
      </w:r>
      <w:proofErr w:type="spellEnd"/>
      <w:r w:rsidRPr="00DD360A">
        <w:rPr>
          <w:rFonts w:eastAsia="Calibri"/>
          <w:sz w:val="14"/>
          <w:szCs w:val="14"/>
          <w:lang w:eastAsia="en-US"/>
        </w:rPr>
        <w:t xml:space="preserve"> Канского района</w:t>
      </w:r>
      <w:r w:rsidRPr="00DD360A">
        <w:rPr>
          <w:sz w:val="14"/>
          <w:szCs w:val="14"/>
        </w:rPr>
        <w:t>.</w:t>
      </w:r>
    </w:p>
    <w:p w:rsidR="00392DFF" w:rsidRPr="00DD360A" w:rsidRDefault="00392DFF" w:rsidP="004B0E1A">
      <w:pPr>
        <w:pStyle w:val="ConsPlusCell"/>
        <w:tabs>
          <w:tab w:val="left" w:pos="851"/>
        </w:tabs>
        <w:ind w:firstLine="720"/>
        <w:jc w:val="both"/>
        <w:rPr>
          <w:sz w:val="14"/>
          <w:szCs w:val="14"/>
        </w:rPr>
      </w:pPr>
      <w:r w:rsidRPr="00DD360A">
        <w:rPr>
          <w:sz w:val="14"/>
          <w:szCs w:val="14"/>
        </w:rPr>
        <w:t xml:space="preserve">  </w:t>
      </w:r>
      <w:proofErr w:type="gramStart"/>
      <w:r w:rsidRPr="00DD360A">
        <w:rPr>
          <w:sz w:val="14"/>
          <w:szCs w:val="14"/>
        </w:rPr>
        <w:t>Контроль за</w:t>
      </w:r>
      <w:proofErr w:type="gramEnd"/>
      <w:r w:rsidRPr="00DD360A">
        <w:rPr>
          <w:sz w:val="14"/>
          <w:szCs w:val="14"/>
        </w:rPr>
        <w:t xml:space="preserve"> законностью, результативностью (эффективностью и экономностью) использования средств районного бюджета осуществляет Счетная палата Канского района.</w:t>
      </w:r>
    </w:p>
    <w:p w:rsidR="00392DFF" w:rsidRPr="00DD360A" w:rsidRDefault="00392DFF" w:rsidP="004B0E1A">
      <w:pPr>
        <w:pStyle w:val="ConsPlusCell"/>
        <w:jc w:val="center"/>
        <w:rPr>
          <w:sz w:val="14"/>
          <w:szCs w:val="14"/>
        </w:rPr>
      </w:pPr>
    </w:p>
    <w:p w:rsidR="00392DFF" w:rsidRPr="00DD360A" w:rsidRDefault="00392DFF" w:rsidP="004B0E1A">
      <w:pPr>
        <w:pStyle w:val="ConsPlusCell"/>
        <w:jc w:val="center"/>
        <w:rPr>
          <w:sz w:val="14"/>
          <w:szCs w:val="14"/>
        </w:rPr>
      </w:pPr>
      <w:r w:rsidRPr="00DD360A">
        <w:rPr>
          <w:sz w:val="14"/>
          <w:szCs w:val="14"/>
        </w:rPr>
        <w:t>6. Оценка социально-экономической эффективности</w:t>
      </w:r>
    </w:p>
    <w:p w:rsidR="00392DFF" w:rsidRPr="00DD360A" w:rsidRDefault="00392DFF" w:rsidP="004B0E1A">
      <w:pPr>
        <w:pStyle w:val="ConsPlusCell"/>
        <w:ind w:firstLine="709"/>
        <w:jc w:val="both"/>
        <w:rPr>
          <w:sz w:val="14"/>
          <w:szCs w:val="14"/>
          <w:u w:val="single"/>
        </w:rPr>
      </w:pPr>
    </w:p>
    <w:p w:rsidR="00392DFF" w:rsidRPr="00DD360A" w:rsidRDefault="00392DFF" w:rsidP="004B0E1A">
      <w:pPr>
        <w:pStyle w:val="ConsPlusCell"/>
        <w:tabs>
          <w:tab w:val="left" w:pos="851"/>
        </w:tabs>
        <w:ind w:firstLine="709"/>
        <w:jc w:val="both"/>
        <w:rPr>
          <w:sz w:val="14"/>
          <w:szCs w:val="14"/>
        </w:rPr>
      </w:pPr>
      <w:r w:rsidRPr="00DD360A">
        <w:rPr>
          <w:sz w:val="14"/>
          <w:szCs w:val="14"/>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92DFF" w:rsidRPr="00DD360A" w:rsidRDefault="00392DFF" w:rsidP="004B0E1A">
      <w:pPr>
        <w:pStyle w:val="ConsPlusCell"/>
        <w:ind w:firstLine="709"/>
        <w:jc w:val="both"/>
        <w:rPr>
          <w:sz w:val="14"/>
          <w:szCs w:val="14"/>
        </w:rPr>
      </w:pPr>
      <w:r w:rsidRPr="00DD360A">
        <w:rPr>
          <w:sz w:val="14"/>
          <w:szCs w:val="14"/>
        </w:rPr>
        <w:t>- доля расходов районного бюджета, формируемых в рамках муниципальных программ Канского района (не менее 95% ежегодно);</w:t>
      </w:r>
    </w:p>
    <w:p w:rsidR="00392DFF" w:rsidRPr="00DD360A" w:rsidRDefault="00392DFF" w:rsidP="004B0E1A">
      <w:pPr>
        <w:pStyle w:val="ConsPlusCell"/>
        <w:ind w:firstLine="709"/>
        <w:jc w:val="both"/>
        <w:rPr>
          <w:sz w:val="14"/>
          <w:szCs w:val="14"/>
        </w:rPr>
      </w:pPr>
      <w:r w:rsidRPr="00DD360A">
        <w:rPr>
          <w:sz w:val="14"/>
          <w:szCs w:val="14"/>
        </w:rPr>
        <w:t>- своевременное составление проекта районного бюджета на очередной финансовый год и отчета об исполнении районного бюджета;</w:t>
      </w:r>
    </w:p>
    <w:p w:rsidR="00392DFF" w:rsidRPr="00DD360A" w:rsidRDefault="00392DFF" w:rsidP="004B0E1A">
      <w:pPr>
        <w:autoSpaceDE w:val="0"/>
        <w:autoSpaceDN w:val="0"/>
        <w:adjustRightInd w:val="0"/>
        <w:spacing w:after="0" w:line="240" w:lineRule="auto"/>
        <w:ind w:firstLine="540"/>
        <w:jc w:val="both"/>
        <w:rPr>
          <w:rFonts w:ascii="Arial" w:eastAsia="Calibri" w:hAnsi="Arial" w:cs="Arial"/>
          <w:sz w:val="14"/>
          <w:szCs w:val="14"/>
        </w:rPr>
      </w:pPr>
      <w:r w:rsidRPr="00DD360A">
        <w:rPr>
          <w:rFonts w:ascii="Arial" w:hAnsi="Arial" w:cs="Arial"/>
          <w:sz w:val="14"/>
          <w:szCs w:val="14"/>
        </w:rPr>
        <w:t>- отношение дефицита бюджета к о</w:t>
      </w:r>
      <w:r w:rsidRPr="00DD360A">
        <w:rPr>
          <w:rFonts w:ascii="Arial" w:eastAsia="Calibri" w:hAnsi="Arial" w:cs="Arial"/>
          <w:sz w:val="14"/>
          <w:szCs w:val="14"/>
        </w:rPr>
        <w:t xml:space="preserve">бщему годовому объему доходов </w:t>
      </w:r>
      <w:r w:rsidRPr="00DD360A">
        <w:rPr>
          <w:rFonts w:ascii="Arial" w:hAnsi="Arial" w:cs="Arial"/>
          <w:sz w:val="14"/>
          <w:szCs w:val="14"/>
        </w:rPr>
        <w:t>районного</w:t>
      </w:r>
      <w:r w:rsidRPr="00DD360A">
        <w:rPr>
          <w:rFonts w:ascii="Arial" w:eastAsia="Calibri" w:hAnsi="Arial" w:cs="Arial"/>
          <w:sz w:val="14"/>
          <w:szCs w:val="14"/>
        </w:rPr>
        <w:t xml:space="preserve"> бюджета в соответствии с требованиями Бюджетного кодекса Российской Федерации</w:t>
      </w:r>
      <w:r w:rsidRPr="00DD360A">
        <w:rPr>
          <w:rFonts w:ascii="Arial" w:hAnsi="Arial" w:cs="Arial"/>
          <w:sz w:val="14"/>
          <w:szCs w:val="14"/>
        </w:rPr>
        <w:t>;</w:t>
      </w:r>
    </w:p>
    <w:p w:rsidR="00392DFF" w:rsidRPr="00DD360A" w:rsidRDefault="00392DFF" w:rsidP="004B0E1A">
      <w:pPr>
        <w:pStyle w:val="ConsPlusCell"/>
        <w:ind w:firstLine="709"/>
        <w:jc w:val="both"/>
        <w:rPr>
          <w:sz w:val="14"/>
          <w:szCs w:val="14"/>
        </w:rPr>
      </w:pPr>
      <w:r w:rsidRPr="00DD360A">
        <w:rPr>
          <w:sz w:val="14"/>
          <w:szCs w:val="14"/>
        </w:rPr>
        <w:t>- поддержание рейтинга района по качеству управления муниципальными финансами не ниже уровня, соответствующего надлежащему качеству (согласно мониторингу Министерства финансов Красноярского края, не ниже 10 места 3 степени);</w:t>
      </w:r>
    </w:p>
    <w:p w:rsidR="00392DFF" w:rsidRPr="00DD360A" w:rsidRDefault="00392DFF" w:rsidP="004B0E1A">
      <w:pPr>
        <w:pStyle w:val="ConsPlusCell"/>
        <w:ind w:firstLine="709"/>
        <w:jc w:val="both"/>
        <w:rPr>
          <w:sz w:val="14"/>
          <w:szCs w:val="14"/>
        </w:rPr>
      </w:pPr>
      <w:r w:rsidRPr="00DD360A">
        <w:rPr>
          <w:sz w:val="14"/>
          <w:szCs w:val="14"/>
        </w:rPr>
        <w:t>- обеспечение исполнения расходных обязательств района (без федеральных и краевых средств) не менее чем на 95 процентов;</w:t>
      </w:r>
    </w:p>
    <w:p w:rsidR="00392DFF" w:rsidRPr="00DD360A" w:rsidRDefault="00392DFF" w:rsidP="004B0E1A">
      <w:pPr>
        <w:pStyle w:val="ConsPlusCell"/>
        <w:ind w:firstLine="709"/>
        <w:jc w:val="both"/>
        <w:rPr>
          <w:sz w:val="14"/>
          <w:szCs w:val="14"/>
        </w:rPr>
      </w:pPr>
      <w:r w:rsidRPr="00DD360A">
        <w:rPr>
          <w:sz w:val="14"/>
          <w:szCs w:val="14"/>
        </w:rPr>
        <w:t>- исполнение районного бюджета по доходам без учета безвозмездных поступлений к первоначально утвержденному уровню (от 80% до 120 %) ежегодно;</w:t>
      </w:r>
    </w:p>
    <w:p w:rsidR="00392DFF" w:rsidRPr="00DD360A" w:rsidRDefault="00392DFF" w:rsidP="004B0E1A">
      <w:pPr>
        <w:pStyle w:val="ConsPlusCell"/>
        <w:ind w:firstLine="709"/>
        <w:jc w:val="both"/>
        <w:rPr>
          <w:sz w:val="14"/>
          <w:szCs w:val="14"/>
        </w:rPr>
      </w:pPr>
      <w:r w:rsidRPr="00DD360A">
        <w:rPr>
          <w:sz w:val="14"/>
          <w:szCs w:val="14"/>
        </w:rPr>
        <w:t>- поддержание значения средней оценки качества финансового менеджмента ГРБС (не ниже 3 баллов);</w:t>
      </w:r>
    </w:p>
    <w:p w:rsidR="00392DFF" w:rsidRPr="00DD360A" w:rsidRDefault="00392DFF" w:rsidP="004B0E1A">
      <w:pPr>
        <w:pStyle w:val="ConsPlusCell"/>
        <w:ind w:firstLine="709"/>
        <w:jc w:val="both"/>
        <w:rPr>
          <w:sz w:val="14"/>
          <w:szCs w:val="14"/>
        </w:rPr>
      </w:pPr>
      <w:r w:rsidRPr="00DD360A">
        <w:rPr>
          <w:sz w:val="14"/>
          <w:szCs w:val="14"/>
        </w:rPr>
        <w:t xml:space="preserve">- повышение квалификации муниципальных служащих, работающих в </w:t>
      </w:r>
      <w:proofErr w:type="spellStart"/>
      <w:r w:rsidRPr="00DD360A">
        <w:rPr>
          <w:sz w:val="14"/>
          <w:szCs w:val="14"/>
        </w:rPr>
        <w:t>Финуправлении</w:t>
      </w:r>
      <w:proofErr w:type="spellEnd"/>
      <w:r w:rsidRPr="00DD360A">
        <w:rPr>
          <w:sz w:val="14"/>
          <w:szCs w:val="14"/>
        </w:rPr>
        <w:t xml:space="preserve"> Канского района;</w:t>
      </w:r>
    </w:p>
    <w:p w:rsidR="00392DFF" w:rsidRPr="00DD360A" w:rsidRDefault="00392DFF" w:rsidP="004B0E1A">
      <w:pPr>
        <w:autoSpaceDE w:val="0"/>
        <w:autoSpaceDN w:val="0"/>
        <w:adjustRightInd w:val="0"/>
        <w:spacing w:after="0" w:line="240" w:lineRule="auto"/>
        <w:ind w:firstLine="540"/>
        <w:jc w:val="both"/>
        <w:rPr>
          <w:rFonts w:ascii="Arial" w:eastAsia="Calibri" w:hAnsi="Arial" w:cs="Arial"/>
          <w:sz w:val="14"/>
          <w:szCs w:val="14"/>
        </w:rPr>
      </w:pPr>
      <w:r w:rsidRPr="00DD360A">
        <w:rPr>
          <w:rFonts w:ascii="Arial" w:eastAsia="Calibri" w:hAnsi="Arial" w:cs="Arial"/>
          <w:sz w:val="14"/>
          <w:szCs w:val="14"/>
        </w:rPr>
        <w:t xml:space="preserve">   - размещение на официальном сайте администрации Канского района брошюры «Путеводитель по бюджету Канского района» (1 брошюра ежегодно).</w:t>
      </w:r>
    </w:p>
    <w:p w:rsidR="00392DFF" w:rsidRPr="00DD360A" w:rsidRDefault="00392DFF" w:rsidP="004B0E1A">
      <w:pPr>
        <w:pStyle w:val="ConsPlusCell"/>
        <w:ind w:firstLine="540"/>
        <w:jc w:val="center"/>
        <w:rPr>
          <w:sz w:val="14"/>
          <w:szCs w:val="14"/>
        </w:rPr>
      </w:pPr>
    </w:p>
    <w:p w:rsidR="00392DFF" w:rsidRPr="00DD360A" w:rsidRDefault="00392DFF" w:rsidP="004B0E1A">
      <w:pPr>
        <w:pStyle w:val="ConsPlusCell"/>
        <w:ind w:firstLine="540"/>
        <w:jc w:val="center"/>
        <w:rPr>
          <w:sz w:val="14"/>
          <w:szCs w:val="14"/>
        </w:rPr>
      </w:pPr>
      <w:r w:rsidRPr="00DD360A">
        <w:rPr>
          <w:sz w:val="14"/>
          <w:szCs w:val="14"/>
        </w:rPr>
        <w:t>7. Мероприятия подпрограммы</w:t>
      </w:r>
    </w:p>
    <w:p w:rsidR="00392DFF" w:rsidRPr="00DD360A" w:rsidRDefault="00392DFF" w:rsidP="004B0E1A">
      <w:pPr>
        <w:pStyle w:val="ConsPlusCell"/>
        <w:ind w:firstLine="540"/>
        <w:jc w:val="both"/>
        <w:rPr>
          <w:sz w:val="14"/>
          <w:szCs w:val="14"/>
          <w:u w:val="single"/>
        </w:rPr>
      </w:pPr>
    </w:p>
    <w:p w:rsidR="00392DFF" w:rsidRPr="00DD360A" w:rsidRDefault="00392DFF" w:rsidP="004B0E1A">
      <w:pPr>
        <w:pStyle w:val="ConsPlusCell"/>
        <w:tabs>
          <w:tab w:val="left" w:pos="851"/>
        </w:tabs>
        <w:ind w:firstLine="540"/>
        <w:jc w:val="both"/>
        <w:rPr>
          <w:rFonts w:eastAsia="Calibri"/>
          <w:sz w:val="14"/>
          <w:szCs w:val="14"/>
          <w:lang w:eastAsia="en-US"/>
        </w:rPr>
      </w:pPr>
      <w:r w:rsidRPr="00DD360A">
        <w:rPr>
          <w:rFonts w:eastAsia="Calibri"/>
          <w:sz w:val="14"/>
          <w:szCs w:val="14"/>
          <w:lang w:eastAsia="en-US"/>
        </w:rPr>
        <w:t xml:space="preserve">  Перечень подпрограммных мероприятий представлен в приложении </w:t>
      </w:r>
      <w:r w:rsidRPr="00DD360A">
        <w:rPr>
          <w:rFonts w:eastAsia="Calibri"/>
          <w:sz w:val="14"/>
          <w:szCs w:val="14"/>
          <w:lang w:eastAsia="en-US"/>
        </w:rPr>
        <w:br/>
        <w:t>№ 2 подпрограмме «</w:t>
      </w:r>
      <w:r w:rsidRPr="00DD360A">
        <w:rPr>
          <w:sz w:val="14"/>
          <w:szCs w:val="14"/>
        </w:rPr>
        <w:t>Обеспечение реализации муниципальной программы и прочие мероприятия</w:t>
      </w:r>
      <w:r w:rsidRPr="00DD360A">
        <w:rPr>
          <w:rFonts w:eastAsia="Calibri"/>
          <w:sz w:val="14"/>
          <w:szCs w:val="14"/>
          <w:lang w:eastAsia="en-US"/>
        </w:rPr>
        <w:t>».</w:t>
      </w:r>
    </w:p>
    <w:p w:rsidR="00392DFF" w:rsidRPr="00DD360A" w:rsidRDefault="00392DFF" w:rsidP="004B0E1A">
      <w:pPr>
        <w:pStyle w:val="ConsPlusCell"/>
        <w:ind w:firstLine="540"/>
        <w:jc w:val="both"/>
        <w:rPr>
          <w:sz w:val="14"/>
          <w:szCs w:val="14"/>
        </w:rPr>
      </w:pPr>
      <w:r w:rsidRPr="00DD360A">
        <w:rPr>
          <w:sz w:val="14"/>
          <w:szCs w:val="14"/>
        </w:rPr>
        <w:t>8. Обоснование финансовых, материальных и трудовых затрат (ресурсное обеспечение подпрограммы) с указанием источников финансирования.</w:t>
      </w:r>
    </w:p>
    <w:p w:rsidR="00392DFF" w:rsidRPr="00DD360A" w:rsidRDefault="00392DFF" w:rsidP="004B0E1A">
      <w:pPr>
        <w:pStyle w:val="ConsPlusCell"/>
        <w:tabs>
          <w:tab w:val="left" w:pos="851"/>
        </w:tabs>
        <w:ind w:firstLine="540"/>
        <w:jc w:val="both"/>
        <w:rPr>
          <w:sz w:val="14"/>
          <w:szCs w:val="14"/>
        </w:rPr>
      </w:pPr>
      <w:r w:rsidRPr="00DD360A">
        <w:rPr>
          <w:sz w:val="14"/>
          <w:szCs w:val="14"/>
        </w:rPr>
        <w:t>Объем бюджетных ассигнований на реализацию подпрограммы</w:t>
      </w:r>
      <w:r w:rsidRPr="00DD360A">
        <w:rPr>
          <w:color w:val="FF0000"/>
          <w:sz w:val="14"/>
          <w:szCs w:val="14"/>
        </w:rPr>
        <w:t xml:space="preserve"> </w:t>
      </w:r>
      <w:r w:rsidRPr="00DD360A">
        <w:rPr>
          <w:sz w:val="14"/>
          <w:szCs w:val="14"/>
        </w:rPr>
        <w:t>составляет 24454,4 тыс. рублей, в том числе по годам:</w:t>
      </w:r>
    </w:p>
    <w:p w:rsidR="00392DFF" w:rsidRPr="00DD360A" w:rsidRDefault="00392DFF" w:rsidP="004B0E1A">
      <w:pPr>
        <w:pStyle w:val="ConsPlusCell"/>
        <w:ind w:firstLine="540"/>
        <w:jc w:val="both"/>
        <w:rPr>
          <w:sz w:val="14"/>
          <w:szCs w:val="14"/>
        </w:rPr>
      </w:pPr>
      <w:r w:rsidRPr="00DD360A">
        <w:rPr>
          <w:sz w:val="14"/>
          <w:szCs w:val="14"/>
        </w:rPr>
        <w:t>2017 год – 6161,4 тыс. рублей;</w:t>
      </w:r>
    </w:p>
    <w:p w:rsidR="00392DFF" w:rsidRPr="00DD360A" w:rsidRDefault="00392DFF" w:rsidP="004B0E1A">
      <w:pPr>
        <w:pStyle w:val="ConsPlusCell"/>
        <w:ind w:firstLine="540"/>
        <w:jc w:val="both"/>
        <w:rPr>
          <w:sz w:val="14"/>
          <w:szCs w:val="14"/>
        </w:rPr>
      </w:pPr>
      <w:r w:rsidRPr="00DD360A">
        <w:rPr>
          <w:sz w:val="14"/>
          <w:szCs w:val="14"/>
        </w:rPr>
        <w:t>2018 год – 6490,8 тыс. рублей;</w:t>
      </w:r>
    </w:p>
    <w:p w:rsidR="00392DFF" w:rsidRPr="00DD360A" w:rsidRDefault="00392DFF" w:rsidP="004B0E1A">
      <w:pPr>
        <w:pStyle w:val="ConsPlusCell"/>
        <w:ind w:firstLine="540"/>
        <w:jc w:val="both"/>
        <w:rPr>
          <w:sz w:val="14"/>
          <w:szCs w:val="14"/>
        </w:rPr>
      </w:pPr>
      <w:r w:rsidRPr="00DD360A">
        <w:rPr>
          <w:sz w:val="14"/>
          <w:szCs w:val="14"/>
        </w:rPr>
        <w:t>2019 год -  5901,1 тыс. рублей;</w:t>
      </w:r>
    </w:p>
    <w:p w:rsidR="00392DFF" w:rsidRPr="00392DFF" w:rsidRDefault="00392DFF" w:rsidP="004B0E1A">
      <w:pPr>
        <w:pStyle w:val="ConsPlusCell"/>
        <w:ind w:firstLine="540"/>
        <w:jc w:val="both"/>
        <w:rPr>
          <w:sz w:val="14"/>
          <w:szCs w:val="14"/>
        </w:rPr>
      </w:pPr>
      <w:r w:rsidRPr="00DD360A">
        <w:rPr>
          <w:sz w:val="14"/>
          <w:szCs w:val="14"/>
        </w:rPr>
        <w:t>2020 год -  5901,1 тыс. рублей.</w:t>
      </w:r>
    </w:p>
    <w:p w:rsidR="00392DFF" w:rsidRPr="003822A5" w:rsidRDefault="00392DFF" w:rsidP="004B0E1A">
      <w:pPr>
        <w:pStyle w:val="ConsPlusCell"/>
        <w:ind w:firstLine="540"/>
        <w:jc w:val="both"/>
        <w:rPr>
          <w:sz w:val="14"/>
          <w:szCs w:val="14"/>
        </w:rPr>
      </w:pPr>
    </w:p>
    <w:p w:rsidR="00392DFF" w:rsidRPr="003822A5" w:rsidRDefault="00392DFF" w:rsidP="004B0E1A">
      <w:pPr>
        <w:pStyle w:val="ConsPlusCell"/>
        <w:ind w:firstLine="540"/>
        <w:jc w:val="both"/>
        <w:rPr>
          <w:sz w:val="14"/>
          <w:szCs w:val="14"/>
        </w:rPr>
      </w:pP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Приложение № 5</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к постановлению администрации Канского района от 09.06.2018 № 267-пг</w:t>
      </w:r>
    </w:p>
    <w:p w:rsidR="00392DFF" w:rsidRPr="0022290E" w:rsidRDefault="00392DFF" w:rsidP="00D0462C">
      <w:pPr>
        <w:spacing w:after="0" w:line="240" w:lineRule="auto"/>
        <w:ind w:left="5670"/>
        <w:contextualSpacing/>
        <w:rPr>
          <w:rFonts w:ascii="Arial" w:hAnsi="Arial" w:cs="Arial"/>
          <w:sz w:val="12"/>
          <w:szCs w:val="14"/>
        </w:rPr>
      </w:pP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2 </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 xml:space="preserve">к подпрограмме 2 «Обеспечение реализации муниципальной программы и прочие мероприятия» </w:t>
      </w:r>
    </w:p>
    <w:p w:rsidR="00392DFF" w:rsidRPr="00DD360A" w:rsidRDefault="00392DFF" w:rsidP="004B0E1A">
      <w:pPr>
        <w:autoSpaceDE w:val="0"/>
        <w:autoSpaceDN w:val="0"/>
        <w:adjustRightInd w:val="0"/>
        <w:spacing w:after="0" w:line="240" w:lineRule="auto"/>
        <w:ind w:left="6237" w:right="567"/>
        <w:jc w:val="both"/>
        <w:rPr>
          <w:rFonts w:ascii="Arial" w:hAnsi="Arial" w:cs="Arial"/>
          <w:sz w:val="14"/>
          <w:szCs w:val="14"/>
        </w:rPr>
      </w:pPr>
    </w:p>
    <w:p w:rsidR="00392DFF" w:rsidRPr="00DD360A" w:rsidRDefault="00392DFF" w:rsidP="004B0E1A">
      <w:pPr>
        <w:spacing w:after="0" w:line="240" w:lineRule="auto"/>
        <w:jc w:val="center"/>
        <w:outlineLvl w:val="0"/>
        <w:rPr>
          <w:rFonts w:ascii="Arial" w:hAnsi="Arial" w:cs="Arial"/>
          <w:sz w:val="14"/>
          <w:szCs w:val="14"/>
        </w:rPr>
      </w:pPr>
      <w:r w:rsidRPr="00DD360A">
        <w:rPr>
          <w:rFonts w:ascii="Arial" w:hAnsi="Arial" w:cs="Arial"/>
          <w:sz w:val="14"/>
          <w:szCs w:val="14"/>
        </w:rPr>
        <w:t xml:space="preserve">Перечень мероприятий подпрограммы </w:t>
      </w:r>
    </w:p>
    <w:tbl>
      <w:tblPr>
        <w:tblW w:w="102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798"/>
        <w:gridCol w:w="644"/>
        <w:gridCol w:w="658"/>
        <w:gridCol w:w="1104"/>
        <w:gridCol w:w="602"/>
        <w:gridCol w:w="879"/>
        <w:gridCol w:w="860"/>
        <w:gridCol w:w="834"/>
        <w:gridCol w:w="756"/>
        <w:gridCol w:w="798"/>
        <w:gridCol w:w="1083"/>
      </w:tblGrid>
      <w:tr w:rsidR="00392DFF" w:rsidRPr="00F12267" w:rsidTr="00F12267">
        <w:trPr>
          <w:trHeight w:val="20"/>
        </w:trPr>
        <w:tc>
          <w:tcPr>
            <w:tcW w:w="1233" w:type="dxa"/>
            <w:vMerge w:val="restart"/>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Наименование программы, подпрограммы</w:t>
            </w:r>
          </w:p>
        </w:tc>
        <w:tc>
          <w:tcPr>
            <w:tcW w:w="798" w:type="dxa"/>
            <w:vMerge w:val="restart"/>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 xml:space="preserve">ГРБС </w:t>
            </w:r>
          </w:p>
        </w:tc>
        <w:tc>
          <w:tcPr>
            <w:tcW w:w="3008" w:type="dxa"/>
            <w:gridSpan w:val="4"/>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Код бюджетной классификации</w:t>
            </w:r>
          </w:p>
        </w:tc>
        <w:tc>
          <w:tcPr>
            <w:tcW w:w="4127" w:type="dxa"/>
            <w:gridSpan w:val="5"/>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 xml:space="preserve">Расходы </w:t>
            </w:r>
            <w:r w:rsidRPr="00F12267">
              <w:rPr>
                <w:rFonts w:ascii="Arial" w:hAnsi="Arial" w:cs="Arial"/>
                <w:sz w:val="12"/>
                <w:szCs w:val="14"/>
              </w:rPr>
              <w:br/>
              <w:t>(тыс. руб.), годы</w:t>
            </w:r>
          </w:p>
        </w:tc>
        <w:tc>
          <w:tcPr>
            <w:tcW w:w="1083" w:type="dxa"/>
            <w:vMerge w:val="restart"/>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 xml:space="preserve">Ожидаемый результат от реализации подпрограммного мероприятия </w:t>
            </w:r>
            <w:r w:rsidRPr="00F12267">
              <w:rPr>
                <w:rFonts w:ascii="Arial" w:hAnsi="Arial" w:cs="Arial"/>
                <w:sz w:val="12"/>
                <w:szCs w:val="14"/>
              </w:rPr>
              <w:br/>
              <w:t>(в натуральном выражении)</w:t>
            </w:r>
          </w:p>
        </w:tc>
      </w:tr>
      <w:tr w:rsidR="00392DFF" w:rsidRPr="00F12267" w:rsidTr="00F12267">
        <w:trPr>
          <w:trHeight w:val="20"/>
        </w:trPr>
        <w:tc>
          <w:tcPr>
            <w:tcW w:w="1233" w:type="dxa"/>
            <w:vMerge/>
            <w:vAlign w:val="center"/>
            <w:hideMark/>
          </w:tcPr>
          <w:p w:rsidR="00392DFF" w:rsidRPr="00F12267" w:rsidRDefault="00392DFF" w:rsidP="004B0E1A">
            <w:pPr>
              <w:spacing w:after="0" w:line="240" w:lineRule="auto"/>
              <w:jc w:val="center"/>
              <w:rPr>
                <w:rFonts w:ascii="Arial" w:hAnsi="Arial" w:cs="Arial"/>
                <w:sz w:val="12"/>
                <w:szCs w:val="14"/>
              </w:rPr>
            </w:pPr>
          </w:p>
        </w:tc>
        <w:tc>
          <w:tcPr>
            <w:tcW w:w="798" w:type="dxa"/>
            <w:vMerge/>
            <w:vAlign w:val="center"/>
            <w:hideMark/>
          </w:tcPr>
          <w:p w:rsidR="00392DFF" w:rsidRPr="00F12267" w:rsidRDefault="00392DFF" w:rsidP="004B0E1A">
            <w:pPr>
              <w:spacing w:after="0" w:line="240" w:lineRule="auto"/>
              <w:jc w:val="center"/>
              <w:rPr>
                <w:rFonts w:ascii="Arial" w:hAnsi="Arial" w:cs="Arial"/>
                <w:sz w:val="12"/>
                <w:szCs w:val="14"/>
              </w:rPr>
            </w:pPr>
          </w:p>
        </w:tc>
        <w:tc>
          <w:tcPr>
            <w:tcW w:w="644" w:type="dxa"/>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ГРБС</w:t>
            </w:r>
          </w:p>
        </w:tc>
        <w:tc>
          <w:tcPr>
            <w:tcW w:w="658" w:type="dxa"/>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proofErr w:type="spellStart"/>
            <w:r w:rsidRPr="00F12267">
              <w:rPr>
                <w:rFonts w:ascii="Arial" w:hAnsi="Arial" w:cs="Arial"/>
                <w:sz w:val="12"/>
                <w:szCs w:val="14"/>
              </w:rPr>
              <w:t>РзПр</w:t>
            </w:r>
            <w:proofErr w:type="spellEnd"/>
          </w:p>
        </w:tc>
        <w:tc>
          <w:tcPr>
            <w:tcW w:w="1104" w:type="dxa"/>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ЦСР</w:t>
            </w:r>
          </w:p>
        </w:tc>
        <w:tc>
          <w:tcPr>
            <w:tcW w:w="602" w:type="dxa"/>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ВР</w:t>
            </w:r>
          </w:p>
        </w:tc>
        <w:tc>
          <w:tcPr>
            <w:tcW w:w="879" w:type="dxa"/>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отчетный финансовый год (2017)</w:t>
            </w:r>
          </w:p>
        </w:tc>
        <w:tc>
          <w:tcPr>
            <w:tcW w:w="860" w:type="dxa"/>
            <w:shd w:val="clear" w:color="auto" w:fill="auto"/>
            <w:hideMark/>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 текущий финансовый год (2018)</w:t>
            </w:r>
          </w:p>
        </w:tc>
        <w:tc>
          <w:tcPr>
            <w:tcW w:w="834" w:type="dxa"/>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первый год планового периода</w:t>
            </w:r>
          </w:p>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 xml:space="preserve"> (201</w:t>
            </w:r>
            <w:r w:rsidRPr="00F12267">
              <w:rPr>
                <w:rFonts w:ascii="Arial" w:hAnsi="Arial" w:cs="Arial"/>
                <w:sz w:val="12"/>
                <w:szCs w:val="14"/>
                <w:lang w:val="en-US"/>
              </w:rPr>
              <w:t>9</w:t>
            </w:r>
            <w:r w:rsidRPr="00F12267">
              <w:rPr>
                <w:rFonts w:ascii="Arial" w:hAnsi="Arial" w:cs="Arial"/>
                <w:sz w:val="12"/>
                <w:szCs w:val="14"/>
              </w:rPr>
              <w:t>)</w:t>
            </w:r>
          </w:p>
        </w:tc>
        <w:tc>
          <w:tcPr>
            <w:tcW w:w="756" w:type="dxa"/>
            <w:shd w:val="clear" w:color="auto" w:fill="auto"/>
            <w:vAlign w:val="center"/>
            <w:hideMark/>
          </w:tcPr>
          <w:p w:rsidR="00392DFF" w:rsidRPr="00F12267" w:rsidRDefault="00392DFF" w:rsidP="004B0E1A">
            <w:pPr>
              <w:spacing w:after="0" w:line="240" w:lineRule="auto"/>
              <w:ind w:left="-176" w:right="-109"/>
              <w:jc w:val="center"/>
              <w:rPr>
                <w:rFonts w:ascii="Arial" w:hAnsi="Arial" w:cs="Arial"/>
                <w:sz w:val="12"/>
                <w:szCs w:val="14"/>
              </w:rPr>
            </w:pPr>
            <w:r w:rsidRPr="00F12267">
              <w:rPr>
                <w:rFonts w:ascii="Arial" w:hAnsi="Arial" w:cs="Arial"/>
                <w:sz w:val="12"/>
                <w:szCs w:val="14"/>
              </w:rPr>
              <w:t>второй год планового периода (20</w:t>
            </w:r>
            <w:r w:rsidRPr="00F12267">
              <w:rPr>
                <w:rFonts w:ascii="Arial" w:hAnsi="Arial" w:cs="Arial"/>
                <w:sz w:val="12"/>
                <w:szCs w:val="14"/>
                <w:lang w:val="en-US"/>
              </w:rPr>
              <w:t>20</w:t>
            </w:r>
            <w:r w:rsidRPr="00F12267">
              <w:rPr>
                <w:rFonts w:ascii="Arial" w:hAnsi="Arial" w:cs="Arial"/>
                <w:sz w:val="12"/>
                <w:szCs w:val="14"/>
              </w:rPr>
              <w:t>)</w:t>
            </w:r>
          </w:p>
        </w:tc>
        <w:tc>
          <w:tcPr>
            <w:tcW w:w="798" w:type="dxa"/>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Итого на период</w:t>
            </w:r>
          </w:p>
        </w:tc>
        <w:tc>
          <w:tcPr>
            <w:tcW w:w="1083" w:type="dxa"/>
            <w:vMerge/>
            <w:vAlign w:val="center"/>
          </w:tcPr>
          <w:p w:rsidR="00392DFF" w:rsidRPr="00F12267" w:rsidRDefault="00392DFF" w:rsidP="004B0E1A">
            <w:pPr>
              <w:spacing w:after="0" w:line="240" w:lineRule="auto"/>
              <w:jc w:val="center"/>
              <w:rPr>
                <w:rFonts w:ascii="Arial" w:hAnsi="Arial" w:cs="Arial"/>
                <w:sz w:val="12"/>
                <w:szCs w:val="14"/>
              </w:rPr>
            </w:pPr>
          </w:p>
        </w:tc>
      </w:tr>
      <w:tr w:rsidR="00392DFF" w:rsidRPr="00F12267" w:rsidTr="00F12267">
        <w:trPr>
          <w:trHeight w:val="20"/>
        </w:trPr>
        <w:tc>
          <w:tcPr>
            <w:tcW w:w="10249" w:type="dxa"/>
            <w:gridSpan w:val="12"/>
          </w:tcPr>
          <w:p w:rsidR="00392DFF" w:rsidRPr="00F12267" w:rsidRDefault="00392DFF" w:rsidP="004B0E1A">
            <w:pPr>
              <w:autoSpaceDE w:val="0"/>
              <w:autoSpaceDN w:val="0"/>
              <w:adjustRightInd w:val="0"/>
              <w:spacing w:after="0" w:line="240" w:lineRule="auto"/>
              <w:rPr>
                <w:rFonts w:ascii="Arial" w:hAnsi="Arial" w:cs="Arial"/>
                <w:sz w:val="12"/>
                <w:szCs w:val="14"/>
              </w:rPr>
            </w:pPr>
            <w:r w:rsidRPr="00F12267">
              <w:rPr>
                <w:rFonts w:ascii="Arial" w:hAnsi="Arial" w:cs="Arial"/>
                <w:bCs/>
                <w:sz w:val="12"/>
                <w:szCs w:val="14"/>
              </w:rPr>
              <w:t xml:space="preserve">Муниципальная программа </w:t>
            </w:r>
            <w:r w:rsidRPr="00F12267">
              <w:rPr>
                <w:rFonts w:ascii="Arial" w:hAnsi="Arial" w:cs="Arial"/>
                <w:sz w:val="12"/>
                <w:szCs w:val="14"/>
              </w:rPr>
              <w:t xml:space="preserve">«Управление муниципальными финансами в Канском районе» </w:t>
            </w:r>
          </w:p>
        </w:tc>
      </w:tr>
      <w:tr w:rsidR="00392DFF" w:rsidRPr="00F12267" w:rsidTr="00F12267">
        <w:trPr>
          <w:trHeight w:val="20"/>
        </w:trPr>
        <w:tc>
          <w:tcPr>
            <w:tcW w:w="10249" w:type="dxa"/>
            <w:gridSpan w:val="12"/>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Обеспечение реализации муниципальной программы и прочие мероприятия</w:t>
            </w:r>
          </w:p>
        </w:tc>
      </w:tr>
      <w:tr w:rsidR="00392DFF" w:rsidRPr="00F12267" w:rsidTr="00F12267">
        <w:trPr>
          <w:trHeight w:val="20"/>
        </w:trPr>
        <w:tc>
          <w:tcPr>
            <w:tcW w:w="10249" w:type="dxa"/>
            <w:gridSpan w:val="12"/>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 а </w:t>
            </w:r>
            <w:r w:rsidRPr="00F12267">
              <w:rPr>
                <w:rFonts w:ascii="Arial" w:hAnsi="Arial" w:cs="Arial"/>
                <w:sz w:val="12"/>
                <w:szCs w:val="14"/>
              </w:rPr>
              <w:lastRenderedPageBreak/>
              <w:t>также повышения эффективности расходов районного бюджета</w:t>
            </w:r>
          </w:p>
        </w:tc>
      </w:tr>
      <w:tr w:rsidR="00392DFF" w:rsidRPr="00F12267" w:rsidTr="00F12267">
        <w:trPr>
          <w:trHeight w:val="20"/>
        </w:trPr>
        <w:tc>
          <w:tcPr>
            <w:tcW w:w="10249" w:type="dxa"/>
            <w:gridSpan w:val="12"/>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lastRenderedPageBreak/>
              <w:t>Задача: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Канского района</w:t>
            </w:r>
          </w:p>
        </w:tc>
      </w:tr>
      <w:tr w:rsidR="00392DFF" w:rsidRPr="00F12267" w:rsidTr="00F12267">
        <w:trPr>
          <w:trHeight w:val="20"/>
        </w:trPr>
        <w:tc>
          <w:tcPr>
            <w:tcW w:w="1233" w:type="dxa"/>
            <w:vMerge w:val="restart"/>
            <w:shd w:val="clear" w:color="auto" w:fill="auto"/>
            <w:hideMark/>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Мероприятие: руководство и управление в сфере установленных функций: </w:t>
            </w:r>
          </w:p>
        </w:tc>
        <w:tc>
          <w:tcPr>
            <w:tcW w:w="798" w:type="dxa"/>
            <w:vMerge w:val="restart"/>
            <w:shd w:val="clear" w:color="auto" w:fill="auto"/>
            <w:hideMark/>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44"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58"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0106</w:t>
            </w:r>
          </w:p>
        </w:tc>
        <w:tc>
          <w:tcPr>
            <w:tcW w:w="1104"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0920000210</w:t>
            </w:r>
          </w:p>
        </w:tc>
        <w:tc>
          <w:tcPr>
            <w:tcW w:w="602"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w:t>
            </w:r>
          </w:p>
        </w:tc>
        <w:tc>
          <w:tcPr>
            <w:tcW w:w="879" w:type="dxa"/>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lang w:val="en-US"/>
              </w:rPr>
              <w:t>6112,6</w:t>
            </w:r>
          </w:p>
        </w:tc>
        <w:tc>
          <w:tcPr>
            <w:tcW w:w="860"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6490,8</w:t>
            </w:r>
          </w:p>
        </w:tc>
        <w:tc>
          <w:tcPr>
            <w:tcW w:w="834"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5901,1</w:t>
            </w:r>
          </w:p>
        </w:tc>
        <w:tc>
          <w:tcPr>
            <w:tcW w:w="756"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5901,1</w:t>
            </w:r>
          </w:p>
        </w:tc>
        <w:tc>
          <w:tcPr>
            <w:tcW w:w="798" w:type="dxa"/>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24405,6</w:t>
            </w:r>
          </w:p>
        </w:tc>
        <w:tc>
          <w:tcPr>
            <w:tcW w:w="1083" w:type="dxa"/>
          </w:tcPr>
          <w:p w:rsidR="00392DFF" w:rsidRPr="00F12267" w:rsidRDefault="00392DFF" w:rsidP="004B0E1A">
            <w:pPr>
              <w:spacing w:after="0" w:line="240" w:lineRule="auto"/>
              <w:jc w:val="center"/>
              <w:rPr>
                <w:rFonts w:ascii="Arial" w:hAnsi="Arial" w:cs="Arial"/>
                <w:sz w:val="12"/>
                <w:szCs w:val="14"/>
              </w:rPr>
            </w:pPr>
          </w:p>
        </w:tc>
      </w:tr>
      <w:tr w:rsidR="00392DFF" w:rsidRPr="00F12267" w:rsidTr="00F12267">
        <w:trPr>
          <w:trHeight w:val="20"/>
        </w:trPr>
        <w:tc>
          <w:tcPr>
            <w:tcW w:w="1233" w:type="dxa"/>
            <w:vMerge/>
            <w:shd w:val="clear" w:color="auto" w:fill="auto"/>
          </w:tcPr>
          <w:p w:rsidR="00392DFF" w:rsidRPr="00F12267" w:rsidRDefault="00392DFF" w:rsidP="004B0E1A">
            <w:pPr>
              <w:spacing w:after="0" w:line="240" w:lineRule="auto"/>
              <w:rPr>
                <w:rFonts w:ascii="Arial" w:hAnsi="Arial" w:cs="Arial"/>
                <w:sz w:val="12"/>
                <w:szCs w:val="14"/>
              </w:rPr>
            </w:pPr>
          </w:p>
        </w:tc>
        <w:tc>
          <w:tcPr>
            <w:tcW w:w="798" w:type="dxa"/>
            <w:vMerge/>
            <w:shd w:val="clear" w:color="auto" w:fill="auto"/>
          </w:tcPr>
          <w:p w:rsidR="00392DFF" w:rsidRPr="00F12267" w:rsidRDefault="00392DFF" w:rsidP="004B0E1A">
            <w:pPr>
              <w:spacing w:after="0" w:line="240" w:lineRule="auto"/>
              <w:rPr>
                <w:rFonts w:ascii="Arial" w:hAnsi="Arial" w:cs="Arial"/>
                <w:sz w:val="12"/>
                <w:szCs w:val="14"/>
              </w:rPr>
            </w:pPr>
          </w:p>
        </w:tc>
        <w:tc>
          <w:tcPr>
            <w:tcW w:w="644"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p w:rsidR="00392DFF" w:rsidRPr="00F12267" w:rsidRDefault="00392DFF" w:rsidP="004B0E1A">
            <w:pPr>
              <w:spacing w:after="0" w:line="240" w:lineRule="auto"/>
              <w:jc w:val="center"/>
              <w:rPr>
                <w:rFonts w:ascii="Arial" w:hAnsi="Arial" w:cs="Arial"/>
                <w:sz w:val="12"/>
                <w:szCs w:val="14"/>
              </w:rPr>
            </w:pPr>
          </w:p>
        </w:tc>
        <w:tc>
          <w:tcPr>
            <w:tcW w:w="658"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0106</w:t>
            </w:r>
          </w:p>
        </w:tc>
        <w:tc>
          <w:tcPr>
            <w:tcW w:w="1104"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0920010210</w:t>
            </w:r>
          </w:p>
        </w:tc>
        <w:tc>
          <w:tcPr>
            <w:tcW w:w="602"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w:t>
            </w:r>
          </w:p>
        </w:tc>
        <w:tc>
          <w:tcPr>
            <w:tcW w:w="879" w:type="dxa"/>
            <w:shd w:val="clear" w:color="auto" w:fill="auto"/>
          </w:tcPr>
          <w:p w:rsidR="00392DFF" w:rsidRPr="00F12267" w:rsidRDefault="00392DFF" w:rsidP="004B0E1A">
            <w:pPr>
              <w:spacing w:after="0" w:line="240" w:lineRule="auto"/>
              <w:jc w:val="center"/>
              <w:rPr>
                <w:rFonts w:ascii="Arial" w:hAnsi="Arial" w:cs="Arial"/>
                <w:sz w:val="12"/>
                <w:szCs w:val="14"/>
                <w:lang w:val="en-US"/>
              </w:rPr>
            </w:pPr>
            <w:r w:rsidRPr="00F12267">
              <w:rPr>
                <w:rFonts w:ascii="Arial" w:hAnsi="Arial" w:cs="Arial"/>
                <w:sz w:val="12"/>
                <w:szCs w:val="14"/>
              </w:rPr>
              <w:t>23,8</w:t>
            </w:r>
          </w:p>
        </w:tc>
        <w:tc>
          <w:tcPr>
            <w:tcW w:w="860"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34"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56"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8" w:type="dxa"/>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23,8</w:t>
            </w:r>
          </w:p>
        </w:tc>
        <w:tc>
          <w:tcPr>
            <w:tcW w:w="1083" w:type="dxa"/>
          </w:tcPr>
          <w:p w:rsidR="00392DFF" w:rsidRPr="00F12267" w:rsidRDefault="00392DFF" w:rsidP="004B0E1A">
            <w:pPr>
              <w:spacing w:after="0" w:line="240" w:lineRule="auto"/>
              <w:jc w:val="center"/>
              <w:rPr>
                <w:rFonts w:ascii="Arial" w:hAnsi="Arial" w:cs="Arial"/>
                <w:sz w:val="12"/>
                <w:szCs w:val="14"/>
              </w:rPr>
            </w:pPr>
          </w:p>
        </w:tc>
      </w:tr>
      <w:tr w:rsidR="00392DFF" w:rsidRPr="00F12267" w:rsidTr="00F12267">
        <w:trPr>
          <w:trHeight w:val="20"/>
        </w:trPr>
        <w:tc>
          <w:tcPr>
            <w:tcW w:w="1233" w:type="dxa"/>
            <w:vMerge/>
            <w:shd w:val="clear" w:color="auto" w:fill="auto"/>
          </w:tcPr>
          <w:p w:rsidR="00392DFF" w:rsidRPr="00F12267" w:rsidRDefault="00392DFF" w:rsidP="004B0E1A">
            <w:pPr>
              <w:spacing w:after="0" w:line="240" w:lineRule="auto"/>
              <w:rPr>
                <w:rFonts w:ascii="Arial" w:hAnsi="Arial" w:cs="Arial"/>
                <w:sz w:val="12"/>
                <w:szCs w:val="14"/>
              </w:rPr>
            </w:pPr>
          </w:p>
        </w:tc>
        <w:tc>
          <w:tcPr>
            <w:tcW w:w="798" w:type="dxa"/>
            <w:vMerge/>
            <w:shd w:val="clear" w:color="auto" w:fill="auto"/>
          </w:tcPr>
          <w:p w:rsidR="00392DFF" w:rsidRPr="00F12267" w:rsidRDefault="00392DFF" w:rsidP="004B0E1A">
            <w:pPr>
              <w:spacing w:after="0" w:line="240" w:lineRule="auto"/>
              <w:rPr>
                <w:rFonts w:ascii="Arial" w:hAnsi="Arial" w:cs="Arial"/>
                <w:sz w:val="12"/>
                <w:szCs w:val="14"/>
              </w:rPr>
            </w:pPr>
          </w:p>
        </w:tc>
        <w:tc>
          <w:tcPr>
            <w:tcW w:w="644"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658"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0106</w:t>
            </w:r>
          </w:p>
        </w:tc>
        <w:tc>
          <w:tcPr>
            <w:tcW w:w="1104" w:type="dxa"/>
            <w:shd w:val="clear" w:color="auto" w:fill="auto"/>
            <w:noWrap/>
          </w:tcPr>
          <w:p w:rsidR="00392DFF" w:rsidRPr="00F12267" w:rsidRDefault="00392DFF" w:rsidP="004B0E1A">
            <w:pPr>
              <w:spacing w:after="0" w:line="240" w:lineRule="auto"/>
              <w:jc w:val="center"/>
              <w:rPr>
                <w:rFonts w:ascii="Arial" w:hAnsi="Arial" w:cs="Arial"/>
                <w:sz w:val="12"/>
                <w:szCs w:val="14"/>
                <w:lang w:val="en-US"/>
              </w:rPr>
            </w:pPr>
            <w:r w:rsidRPr="00F12267">
              <w:rPr>
                <w:rFonts w:ascii="Arial" w:hAnsi="Arial" w:cs="Arial"/>
                <w:sz w:val="12"/>
                <w:szCs w:val="14"/>
              </w:rPr>
              <w:t>09200</w:t>
            </w:r>
            <w:r w:rsidRPr="00F12267">
              <w:rPr>
                <w:rFonts w:ascii="Arial" w:hAnsi="Arial" w:cs="Arial"/>
                <w:sz w:val="12"/>
                <w:szCs w:val="14"/>
                <w:lang w:val="en-US"/>
              </w:rPr>
              <w:t>77450</w:t>
            </w:r>
          </w:p>
        </w:tc>
        <w:tc>
          <w:tcPr>
            <w:tcW w:w="602"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w:t>
            </w:r>
          </w:p>
        </w:tc>
        <w:tc>
          <w:tcPr>
            <w:tcW w:w="879" w:type="dxa"/>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lang w:val="en-US"/>
              </w:rPr>
              <w:t>25,0</w:t>
            </w:r>
          </w:p>
        </w:tc>
        <w:tc>
          <w:tcPr>
            <w:tcW w:w="860"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34"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56" w:type="dxa"/>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798" w:type="dxa"/>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25,0</w:t>
            </w:r>
          </w:p>
        </w:tc>
        <w:tc>
          <w:tcPr>
            <w:tcW w:w="1083" w:type="dxa"/>
          </w:tcPr>
          <w:p w:rsidR="00392DFF" w:rsidRPr="00F12267" w:rsidRDefault="00392DFF" w:rsidP="004B0E1A">
            <w:pPr>
              <w:spacing w:after="0" w:line="240" w:lineRule="auto"/>
              <w:jc w:val="center"/>
              <w:rPr>
                <w:rFonts w:ascii="Arial" w:hAnsi="Arial" w:cs="Arial"/>
                <w:sz w:val="12"/>
                <w:szCs w:val="14"/>
              </w:rPr>
            </w:pPr>
          </w:p>
        </w:tc>
      </w:tr>
    </w:tbl>
    <w:p w:rsidR="00392DFF" w:rsidRPr="00DD360A" w:rsidRDefault="00392DFF" w:rsidP="004B0E1A">
      <w:pPr>
        <w:pStyle w:val="ConsPlusNormal"/>
        <w:ind w:left="7797"/>
        <w:outlineLvl w:val="2"/>
        <w:rPr>
          <w:sz w:val="14"/>
          <w:szCs w:val="14"/>
        </w:rPr>
      </w:pP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Приложение № 6</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к постановлению администрации Канского района от 09.06.2018 № 267-пг</w:t>
      </w:r>
    </w:p>
    <w:p w:rsidR="00392DFF" w:rsidRPr="0022290E" w:rsidRDefault="00392DFF" w:rsidP="00D0462C">
      <w:pPr>
        <w:spacing w:after="0" w:line="240" w:lineRule="auto"/>
        <w:ind w:left="5670"/>
        <w:contextualSpacing/>
        <w:rPr>
          <w:rFonts w:ascii="Arial" w:hAnsi="Arial" w:cs="Arial"/>
          <w:sz w:val="12"/>
          <w:szCs w:val="14"/>
        </w:rPr>
      </w:pP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Приложение № 3</w:t>
      </w:r>
    </w:p>
    <w:p w:rsidR="00392DFF" w:rsidRPr="0022290E" w:rsidRDefault="00392DFF" w:rsidP="00D0462C">
      <w:pPr>
        <w:spacing w:after="0" w:line="240" w:lineRule="auto"/>
        <w:ind w:left="5670"/>
        <w:contextualSpacing/>
        <w:rPr>
          <w:rFonts w:ascii="Arial" w:hAnsi="Arial" w:cs="Arial"/>
          <w:sz w:val="12"/>
          <w:szCs w:val="14"/>
        </w:rPr>
      </w:pPr>
      <w:r w:rsidRPr="0022290E">
        <w:rPr>
          <w:rFonts w:ascii="Arial" w:hAnsi="Arial" w:cs="Arial"/>
          <w:sz w:val="12"/>
          <w:szCs w:val="14"/>
        </w:rPr>
        <w:t xml:space="preserve">к муниципальной программе Канского района «Управление муниципальными финансами в Канском районе» </w:t>
      </w:r>
    </w:p>
    <w:p w:rsidR="00392DFF" w:rsidRPr="003822A5" w:rsidRDefault="00392DFF" w:rsidP="004B0E1A">
      <w:pPr>
        <w:autoSpaceDE w:val="0"/>
        <w:autoSpaceDN w:val="0"/>
        <w:adjustRightInd w:val="0"/>
        <w:spacing w:after="0" w:line="240" w:lineRule="auto"/>
        <w:ind w:left="6237"/>
        <w:rPr>
          <w:rFonts w:ascii="Arial" w:hAnsi="Arial" w:cs="Arial"/>
          <w:bCs/>
          <w:sz w:val="14"/>
          <w:szCs w:val="14"/>
        </w:rPr>
      </w:pPr>
    </w:p>
    <w:p w:rsidR="00392DFF" w:rsidRPr="00DD360A" w:rsidRDefault="00392DFF" w:rsidP="004B0E1A">
      <w:pPr>
        <w:spacing w:after="0" w:line="240" w:lineRule="auto"/>
        <w:jc w:val="center"/>
        <w:rPr>
          <w:rFonts w:ascii="Arial" w:hAnsi="Arial" w:cs="Arial"/>
          <w:sz w:val="14"/>
          <w:szCs w:val="14"/>
        </w:rPr>
      </w:pPr>
      <w:r w:rsidRPr="00DD360A">
        <w:rPr>
          <w:rFonts w:ascii="Arial" w:hAnsi="Arial" w:cs="Arial"/>
          <w:sz w:val="14"/>
          <w:szCs w:val="14"/>
        </w:rPr>
        <w:t>Распределение планируемых расходов за счет средств районного бюджета по мероприятиям и подпрограммам муниципальной программы</w:t>
      </w:r>
    </w:p>
    <w:tbl>
      <w:tblPr>
        <w:tblW w:w="10361" w:type="dxa"/>
        <w:tblInd w:w="-34" w:type="dxa"/>
        <w:tblLayout w:type="fixed"/>
        <w:tblLook w:val="04A0" w:firstRow="1" w:lastRow="0" w:firstColumn="1" w:lastColumn="0" w:noHBand="0" w:noVBand="1"/>
      </w:tblPr>
      <w:tblGrid>
        <w:gridCol w:w="1418"/>
        <w:gridCol w:w="1188"/>
        <w:gridCol w:w="1288"/>
        <w:gridCol w:w="658"/>
        <w:gridCol w:w="574"/>
        <w:gridCol w:w="895"/>
        <w:gridCol w:w="518"/>
        <w:gridCol w:w="742"/>
        <w:gridCol w:w="728"/>
        <w:gridCol w:w="756"/>
        <w:gridCol w:w="756"/>
        <w:gridCol w:w="840"/>
      </w:tblGrid>
      <w:tr w:rsidR="00392DFF" w:rsidRPr="00F12267" w:rsidTr="00F12267">
        <w:trPr>
          <w:trHeight w:val="2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Статус (муниципальная программа, подпрограмма)</w:t>
            </w:r>
          </w:p>
        </w:tc>
        <w:tc>
          <w:tcPr>
            <w:tcW w:w="11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Наименование программы, подпрограммы</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Наименование ГРБС</w:t>
            </w:r>
          </w:p>
        </w:tc>
        <w:tc>
          <w:tcPr>
            <w:tcW w:w="2645" w:type="dxa"/>
            <w:gridSpan w:val="4"/>
            <w:tcBorders>
              <w:top w:val="single" w:sz="4" w:space="0" w:color="auto"/>
              <w:left w:val="nil"/>
              <w:bottom w:val="single" w:sz="4" w:space="0" w:color="auto"/>
              <w:right w:val="single" w:sz="4" w:space="0" w:color="auto"/>
            </w:tcBorders>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 xml:space="preserve">Код бюджетной классификации </w:t>
            </w:r>
          </w:p>
        </w:tc>
        <w:tc>
          <w:tcPr>
            <w:tcW w:w="3822" w:type="dxa"/>
            <w:gridSpan w:val="5"/>
            <w:tcBorders>
              <w:top w:val="single" w:sz="4" w:space="0" w:color="auto"/>
              <w:left w:val="single" w:sz="4" w:space="0" w:color="auto"/>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 xml:space="preserve">Расходы </w:t>
            </w:r>
            <w:r w:rsidRPr="00F12267">
              <w:rPr>
                <w:rFonts w:ascii="Arial" w:hAnsi="Arial" w:cs="Arial"/>
                <w:sz w:val="12"/>
                <w:szCs w:val="14"/>
              </w:rPr>
              <w:br/>
              <w:t>(тыс. руб.), годы</w:t>
            </w:r>
          </w:p>
        </w:tc>
      </w:tr>
      <w:tr w:rsidR="00392DFF" w:rsidRPr="00F12267" w:rsidTr="00F12267">
        <w:trPr>
          <w:trHeight w:val="2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392DFF" w:rsidRPr="00F12267" w:rsidRDefault="00392DFF" w:rsidP="004B0E1A">
            <w:pPr>
              <w:spacing w:after="0" w:line="240" w:lineRule="auto"/>
              <w:rPr>
                <w:rFonts w:ascii="Arial" w:hAnsi="Arial" w:cs="Arial"/>
                <w:sz w:val="12"/>
                <w:szCs w:val="14"/>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392DFF" w:rsidRPr="00F12267" w:rsidRDefault="00392DFF" w:rsidP="004B0E1A">
            <w:pPr>
              <w:spacing w:after="0" w:line="240" w:lineRule="auto"/>
              <w:rPr>
                <w:rFonts w:ascii="Arial" w:hAnsi="Arial" w:cs="Arial"/>
                <w:sz w:val="12"/>
                <w:szCs w:val="14"/>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rsidR="00392DFF" w:rsidRPr="00F12267" w:rsidRDefault="00392DFF" w:rsidP="004B0E1A">
            <w:pPr>
              <w:spacing w:after="0" w:line="240" w:lineRule="auto"/>
              <w:rPr>
                <w:rFonts w:ascii="Arial" w:hAnsi="Arial" w:cs="Arial"/>
                <w:sz w:val="12"/>
                <w:szCs w:val="14"/>
              </w:rPr>
            </w:pPr>
          </w:p>
        </w:tc>
        <w:tc>
          <w:tcPr>
            <w:tcW w:w="658" w:type="dxa"/>
            <w:tcBorders>
              <w:top w:val="nil"/>
              <w:left w:val="nil"/>
              <w:bottom w:val="single" w:sz="4" w:space="0" w:color="auto"/>
              <w:right w:val="single" w:sz="4" w:space="0" w:color="auto"/>
            </w:tcBorders>
            <w:shd w:val="clear" w:color="auto" w:fill="auto"/>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ГРБС</w:t>
            </w:r>
          </w:p>
        </w:tc>
        <w:tc>
          <w:tcPr>
            <w:tcW w:w="574" w:type="dxa"/>
            <w:tcBorders>
              <w:top w:val="nil"/>
              <w:left w:val="nil"/>
              <w:bottom w:val="single" w:sz="4" w:space="0" w:color="auto"/>
              <w:right w:val="single" w:sz="4" w:space="0" w:color="auto"/>
            </w:tcBorders>
            <w:shd w:val="clear" w:color="auto" w:fill="auto"/>
            <w:hideMark/>
          </w:tcPr>
          <w:p w:rsidR="00392DFF" w:rsidRPr="00F12267" w:rsidRDefault="00392DFF" w:rsidP="004B0E1A">
            <w:pPr>
              <w:spacing w:after="0" w:line="240" w:lineRule="auto"/>
              <w:jc w:val="center"/>
              <w:rPr>
                <w:rFonts w:ascii="Arial" w:hAnsi="Arial" w:cs="Arial"/>
                <w:sz w:val="12"/>
                <w:szCs w:val="14"/>
              </w:rPr>
            </w:pPr>
            <w:proofErr w:type="spellStart"/>
            <w:r w:rsidRPr="00F12267">
              <w:rPr>
                <w:rFonts w:ascii="Arial" w:hAnsi="Arial" w:cs="Arial"/>
                <w:sz w:val="12"/>
                <w:szCs w:val="14"/>
              </w:rPr>
              <w:t>РзПр</w:t>
            </w:r>
            <w:proofErr w:type="spellEnd"/>
          </w:p>
        </w:tc>
        <w:tc>
          <w:tcPr>
            <w:tcW w:w="895" w:type="dxa"/>
            <w:tcBorders>
              <w:top w:val="nil"/>
              <w:left w:val="nil"/>
              <w:bottom w:val="single" w:sz="4" w:space="0" w:color="auto"/>
              <w:right w:val="single" w:sz="4" w:space="0" w:color="auto"/>
            </w:tcBorders>
            <w:shd w:val="clear" w:color="auto" w:fill="auto"/>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ЦСР</w:t>
            </w:r>
          </w:p>
        </w:tc>
        <w:tc>
          <w:tcPr>
            <w:tcW w:w="518" w:type="dxa"/>
            <w:tcBorders>
              <w:top w:val="nil"/>
              <w:left w:val="nil"/>
              <w:bottom w:val="single" w:sz="4" w:space="0" w:color="auto"/>
              <w:right w:val="single" w:sz="4" w:space="0" w:color="auto"/>
            </w:tcBorders>
            <w:shd w:val="clear" w:color="auto" w:fill="auto"/>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ВР</w:t>
            </w:r>
          </w:p>
        </w:tc>
        <w:tc>
          <w:tcPr>
            <w:tcW w:w="742" w:type="dxa"/>
            <w:tcBorders>
              <w:top w:val="single" w:sz="4" w:space="0" w:color="auto"/>
              <w:left w:val="nil"/>
              <w:bottom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отчетный финансовый год (201</w:t>
            </w:r>
            <w:r w:rsidRPr="00F12267">
              <w:rPr>
                <w:rFonts w:ascii="Arial" w:hAnsi="Arial" w:cs="Arial"/>
                <w:sz w:val="12"/>
                <w:szCs w:val="14"/>
                <w:lang w:val="en-US"/>
              </w:rPr>
              <w:t>7</w:t>
            </w:r>
            <w:r w:rsidRPr="00F12267">
              <w:rPr>
                <w:rFonts w:ascii="Arial" w:hAnsi="Arial" w:cs="Arial"/>
                <w:sz w:val="12"/>
                <w:szCs w:val="14"/>
              </w:rPr>
              <w:t>)</w:t>
            </w:r>
          </w:p>
        </w:tc>
        <w:tc>
          <w:tcPr>
            <w:tcW w:w="728" w:type="dxa"/>
            <w:tcBorders>
              <w:top w:val="nil"/>
              <w:left w:val="single" w:sz="4" w:space="0" w:color="auto"/>
              <w:bottom w:val="single" w:sz="4" w:space="0" w:color="auto"/>
              <w:right w:val="single" w:sz="4" w:space="0" w:color="auto"/>
            </w:tcBorders>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текущий</w:t>
            </w:r>
            <w:r w:rsidRPr="00F12267">
              <w:rPr>
                <w:rFonts w:ascii="Arial" w:hAnsi="Arial" w:cs="Arial"/>
                <w:sz w:val="12"/>
                <w:szCs w:val="14"/>
                <w:lang w:val="en-US"/>
              </w:rPr>
              <w:t xml:space="preserve"> </w:t>
            </w:r>
            <w:r w:rsidRPr="00F12267">
              <w:rPr>
                <w:rFonts w:ascii="Arial" w:hAnsi="Arial" w:cs="Arial"/>
                <w:sz w:val="12"/>
                <w:szCs w:val="14"/>
              </w:rPr>
              <w:t>финансовый год (2018)</w:t>
            </w:r>
          </w:p>
        </w:tc>
        <w:tc>
          <w:tcPr>
            <w:tcW w:w="756" w:type="dxa"/>
            <w:tcBorders>
              <w:top w:val="nil"/>
              <w:left w:val="nil"/>
              <w:bottom w:val="single" w:sz="4" w:space="0" w:color="auto"/>
              <w:right w:val="single" w:sz="4" w:space="0" w:color="auto"/>
            </w:tcBorders>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первый год планового периода (201</w:t>
            </w:r>
            <w:r w:rsidRPr="00F12267">
              <w:rPr>
                <w:rFonts w:ascii="Arial" w:hAnsi="Arial" w:cs="Arial"/>
                <w:sz w:val="12"/>
                <w:szCs w:val="14"/>
                <w:lang w:val="en-US"/>
              </w:rPr>
              <w:t>9</w:t>
            </w:r>
            <w:r w:rsidRPr="00F12267">
              <w:rPr>
                <w:rFonts w:ascii="Arial" w:hAnsi="Arial" w:cs="Arial"/>
                <w:sz w:val="12"/>
                <w:szCs w:val="14"/>
              </w:rPr>
              <w:t>)</w:t>
            </w:r>
          </w:p>
        </w:tc>
        <w:tc>
          <w:tcPr>
            <w:tcW w:w="756" w:type="dxa"/>
            <w:tcBorders>
              <w:top w:val="nil"/>
              <w:left w:val="nil"/>
              <w:bottom w:val="single" w:sz="4" w:space="0" w:color="auto"/>
              <w:right w:val="single" w:sz="4" w:space="0" w:color="auto"/>
            </w:tcBorders>
            <w:shd w:val="clear" w:color="auto" w:fill="auto"/>
            <w:vAlign w:val="center"/>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второй год планового периода (2020)</w:t>
            </w:r>
          </w:p>
        </w:tc>
        <w:tc>
          <w:tcPr>
            <w:tcW w:w="840" w:type="dxa"/>
            <w:tcBorders>
              <w:top w:val="nil"/>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Итого на период</w:t>
            </w:r>
          </w:p>
        </w:tc>
      </w:tr>
      <w:tr w:rsidR="00392DFF" w:rsidRPr="00F12267" w:rsidTr="00F12267">
        <w:trPr>
          <w:trHeight w:val="20"/>
        </w:trPr>
        <w:tc>
          <w:tcPr>
            <w:tcW w:w="1418" w:type="dxa"/>
            <w:vMerge w:val="restart"/>
            <w:tcBorders>
              <w:top w:val="nil"/>
              <w:left w:val="single" w:sz="4" w:space="0" w:color="auto"/>
              <w:bottom w:val="nil"/>
              <w:right w:val="single" w:sz="4" w:space="0" w:color="auto"/>
            </w:tcBorders>
            <w:shd w:val="clear" w:color="auto" w:fill="auto"/>
            <w:hideMark/>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Муниципальная программа</w:t>
            </w:r>
          </w:p>
        </w:tc>
        <w:tc>
          <w:tcPr>
            <w:tcW w:w="1188" w:type="dxa"/>
            <w:vMerge w:val="restart"/>
            <w:tcBorders>
              <w:top w:val="nil"/>
              <w:left w:val="single" w:sz="4" w:space="0" w:color="auto"/>
              <w:bottom w:val="nil"/>
              <w:right w:val="single" w:sz="4" w:space="0" w:color="auto"/>
            </w:tcBorders>
            <w:shd w:val="clear" w:color="auto" w:fill="auto"/>
            <w:hideMark/>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Управление муниципальными финансами в Канском районе</w:t>
            </w:r>
          </w:p>
          <w:p w:rsidR="00392DFF" w:rsidRPr="00F12267" w:rsidRDefault="00392DFF" w:rsidP="004B0E1A">
            <w:pPr>
              <w:spacing w:after="0" w:line="240" w:lineRule="auto"/>
              <w:rPr>
                <w:rFonts w:ascii="Arial" w:hAnsi="Arial" w:cs="Arial"/>
                <w:sz w:val="12"/>
                <w:szCs w:val="14"/>
              </w:rPr>
            </w:pPr>
          </w:p>
        </w:tc>
        <w:tc>
          <w:tcPr>
            <w:tcW w:w="1288" w:type="dxa"/>
            <w:tcBorders>
              <w:top w:val="single" w:sz="4" w:space="0" w:color="auto"/>
              <w:left w:val="nil"/>
              <w:bottom w:val="single" w:sz="4" w:space="0" w:color="auto"/>
              <w:right w:val="single" w:sz="4" w:space="0" w:color="auto"/>
            </w:tcBorders>
            <w:shd w:val="clear" w:color="auto" w:fill="auto"/>
            <w:hideMark/>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всего расходные обязательства по программе, в том числе:</w:t>
            </w:r>
          </w:p>
        </w:tc>
        <w:tc>
          <w:tcPr>
            <w:tcW w:w="658" w:type="dxa"/>
            <w:tcBorders>
              <w:top w:val="single" w:sz="4" w:space="0" w:color="auto"/>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574" w:type="dxa"/>
            <w:tcBorders>
              <w:top w:val="single" w:sz="4" w:space="0" w:color="auto"/>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895" w:type="dxa"/>
            <w:tcBorders>
              <w:top w:val="single" w:sz="4" w:space="0" w:color="auto"/>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518" w:type="dxa"/>
            <w:tcBorders>
              <w:top w:val="single" w:sz="4" w:space="0" w:color="auto"/>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742"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73351,4</w:t>
            </w:r>
          </w:p>
        </w:tc>
        <w:tc>
          <w:tcPr>
            <w:tcW w:w="728"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26524,1</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26926,0</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26926,0</w:t>
            </w:r>
          </w:p>
        </w:tc>
        <w:tc>
          <w:tcPr>
            <w:tcW w:w="840" w:type="dxa"/>
            <w:tcBorders>
              <w:top w:val="nil"/>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153727,5</w:t>
            </w:r>
          </w:p>
        </w:tc>
      </w:tr>
      <w:tr w:rsidR="00392DFF" w:rsidRPr="00F12267" w:rsidTr="00F12267">
        <w:trPr>
          <w:trHeight w:val="20"/>
        </w:trPr>
        <w:tc>
          <w:tcPr>
            <w:tcW w:w="1418" w:type="dxa"/>
            <w:vMerge/>
            <w:tcBorders>
              <w:top w:val="nil"/>
              <w:left w:val="single" w:sz="4" w:space="0" w:color="auto"/>
              <w:bottom w:val="nil"/>
              <w:right w:val="single" w:sz="4" w:space="0" w:color="auto"/>
            </w:tcBorders>
            <w:vAlign w:val="center"/>
            <w:hideMark/>
          </w:tcPr>
          <w:p w:rsidR="00392DFF" w:rsidRPr="00F12267" w:rsidRDefault="00392DFF" w:rsidP="004B0E1A">
            <w:pPr>
              <w:spacing w:after="0" w:line="240" w:lineRule="auto"/>
              <w:rPr>
                <w:rFonts w:ascii="Arial" w:hAnsi="Arial" w:cs="Arial"/>
                <w:sz w:val="12"/>
                <w:szCs w:val="14"/>
              </w:rPr>
            </w:pPr>
          </w:p>
        </w:tc>
        <w:tc>
          <w:tcPr>
            <w:tcW w:w="1188" w:type="dxa"/>
            <w:vMerge/>
            <w:tcBorders>
              <w:top w:val="nil"/>
              <w:left w:val="single" w:sz="4" w:space="0" w:color="auto"/>
              <w:bottom w:val="nil"/>
              <w:right w:val="single" w:sz="4" w:space="0" w:color="auto"/>
            </w:tcBorders>
            <w:vAlign w:val="center"/>
            <w:hideMark/>
          </w:tcPr>
          <w:p w:rsidR="00392DFF" w:rsidRPr="00F12267" w:rsidRDefault="00392DFF" w:rsidP="004B0E1A">
            <w:pPr>
              <w:spacing w:after="0" w:line="240" w:lineRule="auto"/>
              <w:rPr>
                <w:rFonts w:ascii="Arial" w:hAnsi="Arial" w:cs="Arial"/>
                <w:sz w:val="12"/>
                <w:szCs w:val="14"/>
              </w:rPr>
            </w:pPr>
          </w:p>
        </w:tc>
        <w:tc>
          <w:tcPr>
            <w:tcW w:w="1288" w:type="dxa"/>
            <w:tcBorders>
              <w:top w:val="nil"/>
              <w:left w:val="nil"/>
              <w:bottom w:val="single" w:sz="4" w:space="0" w:color="auto"/>
              <w:right w:val="single" w:sz="4" w:space="0" w:color="auto"/>
            </w:tcBorders>
            <w:shd w:val="clear" w:color="auto" w:fill="auto"/>
            <w:hideMark/>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58" w:type="dxa"/>
            <w:tcBorders>
              <w:top w:val="nil"/>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574" w:type="dxa"/>
            <w:tcBorders>
              <w:top w:val="nil"/>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895" w:type="dxa"/>
            <w:tcBorders>
              <w:top w:val="nil"/>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518" w:type="dxa"/>
            <w:tcBorders>
              <w:top w:val="nil"/>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742"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73351,4</w:t>
            </w:r>
          </w:p>
        </w:tc>
        <w:tc>
          <w:tcPr>
            <w:tcW w:w="728"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26524,1</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26926,0</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26926,0</w:t>
            </w:r>
          </w:p>
        </w:tc>
        <w:tc>
          <w:tcPr>
            <w:tcW w:w="840" w:type="dxa"/>
            <w:tcBorders>
              <w:top w:val="nil"/>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153727,5</w:t>
            </w:r>
          </w:p>
        </w:tc>
      </w:tr>
      <w:tr w:rsidR="00392DFF" w:rsidRPr="00F12267" w:rsidTr="00F12267">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Подпрограмма 1</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Создание условий для эффективного управления муниципальными финансами, повышения устойчивости бюджетов поселений Канского района</w:t>
            </w:r>
          </w:p>
        </w:tc>
        <w:tc>
          <w:tcPr>
            <w:tcW w:w="1288" w:type="dxa"/>
            <w:tcBorders>
              <w:top w:val="single" w:sz="4" w:space="0" w:color="auto"/>
              <w:left w:val="nil"/>
              <w:bottom w:val="single" w:sz="4" w:space="0" w:color="auto"/>
              <w:right w:val="single" w:sz="4" w:space="0" w:color="auto"/>
            </w:tcBorders>
            <w:shd w:val="clear" w:color="auto" w:fill="auto"/>
            <w:hideMark/>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всего расходные обязательства по подпрограмме, в том числе:</w:t>
            </w:r>
          </w:p>
          <w:p w:rsidR="00392DFF" w:rsidRPr="00F12267" w:rsidRDefault="00392DFF" w:rsidP="004B0E1A">
            <w:pPr>
              <w:spacing w:after="0" w:line="240" w:lineRule="auto"/>
              <w:rPr>
                <w:rFonts w:ascii="Arial" w:hAnsi="Arial" w:cs="Arial"/>
                <w:sz w:val="12"/>
                <w:szCs w:val="14"/>
              </w:rPr>
            </w:pPr>
          </w:p>
        </w:tc>
        <w:tc>
          <w:tcPr>
            <w:tcW w:w="658" w:type="dxa"/>
            <w:tcBorders>
              <w:top w:val="single" w:sz="4" w:space="0" w:color="auto"/>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574" w:type="dxa"/>
            <w:tcBorders>
              <w:top w:val="single" w:sz="4" w:space="0" w:color="auto"/>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895" w:type="dxa"/>
            <w:tcBorders>
              <w:top w:val="single" w:sz="4" w:space="0" w:color="auto"/>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518" w:type="dxa"/>
            <w:tcBorders>
              <w:top w:val="single" w:sz="4" w:space="0" w:color="auto"/>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742"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67215,0</w:t>
            </w:r>
          </w:p>
        </w:tc>
        <w:tc>
          <w:tcPr>
            <w:tcW w:w="728"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20033,3</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21024,9</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21024,9</w:t>
            </w:r>
          </w:p>
        </w:tc>
        <w:tc>
          <w:tcPr>
            <w:tcW w:w="840" w:type="dxa"/>
            <w:tcBorders>
              <w:top w:val="nil"/>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129298,1</w:t>
            </w:r>
          </w:p>
        </w:tc>
      </w:tr>
      <w:tr w:rsidR="00392DFF" w:rsidRPr="00F12267" w:rsidTr="00F12267">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2DFF" w:rsidRPr="00F12267" w:rsidRDefault="00392DFF" w:rsidP="004B0E1A">
            <w:pPr>
              <w:spacing w:after="0" w:line="240" w:lineRule="auto"/>
              <w:rPr>
                <w:rFonts w:ascii="Arial" w:hAnsi="Arial" w:cs="Arial"/>
                <w:sz w:val="12"/>
                <w:szCs w:val="14"/>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392DFF" w:rsidRPr="00F12267" w:rsidRDefault="00392DFF" w:rsidP="004B0E1A">
            <w:pPr>
              <w:spacing w:after="0" w:line="240" w:lineRule="auto"/>
              <w:rPr>
                <w:rFonts w:ascii="Arial" w:hAnsi="Arial" w:cs="Arial"/>
                <w:sz w:val="12"/>
                <w:szCs w:val="14"/>
              </w:rPr>
            </w:pPr>
          </w:p>
        </w:tc>
        <w:tc>
          <w:tcPr>
            <w:tcW w:w="1288" w:type="dxa"/>
            <w:tcBorders>
              <w:top w:val="nil"/>
              <w:left w:val="nil"/>
              <w:bottom w:val="single" w:sz="4" w:space="0" w:color="auto"/>
              <w:right w:val="single" w:sz="4" w:space="0" w:color="auto"/>
            </w:tcBorders>
            <w:shd w:val="clear" w:color="auto" w:fill="auto"/>
            <w:hideMark/>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58" w:type="dxa"/>
            <w:tcBorders>
              <w:top w:val="nil"/>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574" w:type="dxa"/>
            <w:tcBorders>
              <w:top w:val="nil"/>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895" w:type="dxa"/>
            <w:tcBorders>
              <w:top w:val="nil"/>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518" w:type="dxa"/>
            <w:tcBorders>
              <w:top w:val="nil"/>
              <w:left w:val="nil"/>
              <w:bottom w:val="single" w:sz="4" w:space="0" w:color="auto"/>
              <w:right w:val="single" w:sz="4" w:space="0" w:color="auto"/>
            </w:tcBorders>
            <w:shd w:val="clear" w:color="auto" w:fill="auto"/>
            <w:noWrap/>
            <w:hideMark/>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742"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67215,0</w:t>
            </w:r>
          </w:p>
        </w:tc>
        <w:tc>
          <w:tcPr>
            <w:tcW w:w="728"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20033,3</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21024,9</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21024,9</w:t>
            </w:r>
          </w:p>
        </w:tc>
        <w:tc>
          <w:tcPr>
            <w:tcW w:w="840" w:type="dxa"/>
            <w:tcBorders>
              <w:top w:val="nil"/>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129298,1</w:t>
            </w:r>
          </w:p>
        </w:tc>
      </w:tr>
      <w:tr w:rsidR="00392DFF" w:rsidRPr="00F12267" w:rsidTr="00F1226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Мероприятие 1.1: </w:t>
            </w:r>
          </w:p>
        </w:tc>
        <w:tc>
          <w:tcPr>
            <w:tcW w:w="1188"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Предоставление дотаций на выравнивание бюджетной обеспеченности поселений</w:t>
            </w:r>
          </w:p>
        </w:tc>
        <w:tc>
          <w:tcPr>
            <w:tcW w:w="1288"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5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574"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1401</w:t>
            </w: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ind w:right="-108"/>
              <w:jc w:val="center"/>
              <w:rPr>
                <w:rFonts w:ascii="Arial" w:hAnsi="Arial" w:cs="Arial"/>
                <w:sz w:val="12"/>
                <w:szCs w:val="14"/>
                <w:lang w:val="en-US"/>
              </w:rPr>
            </w:pPr>
            <w:r w:rsidRPr="00F12267">
              <w:rPr>
                <w:rFonts w:ascii="Arial" w:hAnsi="Arial" w:cs="Arial"/>
                <w:sz w:val="12"/>
                <w:szCs w:val="14"/>
              </w:rPr>
              <w:t>091</w:t>
            </w:r>
            <w:r w:rsidRPr="00F12267">
              <w:rPr>
                <w:rFonts w:ascii="Arial" w:hAnsi="Arial" w:cs="Arial"/>
                <w:sz w:val="12"/>
                <w:szCs w:val="14"/>
                <w:lang w:val="en-US"/>
              </w:rPr>
              <w:t>00</w:t>
            </w:r>
            <w:r w:rsidRPr="00F12267">
              <w:rPr>
                <w:rFonts w:ascii="Arial" w:hAnsi="Arial" w:cs="Arial"/>
                <w:sz w:val="12"/>
                <w:szCs w:val="14"/>
              </w:rPr>
              <w:t>2711</w:t>
            </w:r>
            <w:r w:rsidRPr="00F12267">
              <w:rPr>
                <w:rFonts w:ascii="Arial" w:hAnsi="Arial" w:cs="Arial"/>
                <w:sz w:val="12"/>
                <w:szCs w:val="14"/>
                <w:lang w:val="en-US"/>
              </w:rPr>
              <w:t>0</w:t>
            </w:r>
          </w:p>
        </w:tc>
        <w:tc>
          <w:tcPr>
            <w:tcW w:w="51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lang w:val="en-US"/>
              </w:rPr>
            </w:pPr>
            <w:r w:rsidRPr="00F12267">
              <w:rPr>
                <w:rFonts w:ascii="Arial" w:hAnsi="Arial" w:cs="Arial"/>
                <w:sz w:val="12"/>
                <w:szCs w:val="14"/>
              </w:rPr>
              <w:t>51</w:t>
            </w:r>
            <w:r w:rsidRPr="00F12267">
              <w:rPr>
                <w:rFonts w:ascii="Arial" w:hAnsi="Arial" w:cs="Arial"/>
                <w:sz w:val="12"/>
                <w:szCs w:val="14"/>
                <w:lang w:val="en-US"/>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33646,0</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6018,2</w:t>
            </w:r>
          </w:p>
        </w:tc>
        <w:tc>
          <w:tcPr>
            <w:tcW w:w="75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6018,2</w:t>
            </w:r>
          </w:p>
        </w:tc>
        <w:tc>
          <w:tcPr>
            <w:tcW w:w="75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6018,2</w:t>
            </w:r>
          </w:p>
        </w:tc>
        <w:tc>
          <w:tcPr>
            <w:tcW w:w="840"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51700,6</w:t>
            </w:r>
          </w:p>
        </w:tc>
      </w:tr>
      <w:tr w:rsidR="00392DFF" w:rsidRPr="00F12267" w:rsidTr="00F1226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Мероприятие 1.3:</w:t>
            </w:r>
          </w:p>
        </w:tc>
        <w:tc>
          <w:tcPr>
            <w:tcW w:w="1188"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Поддержка мер по обеспечению сбалансированности бюджетов</w:t>
            </w:r>
          </w:p>
        </w:tc>
        <w:tc>
          <w:tcPr>
            <w:tcW w:w="1288"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5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574"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1403</w:t>
            </w: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0910003070</w:t>
            </w:r>
          </w:p>
        </w:tc>
        <w:tc>
          <w:tcPr>
            <w:tcW w:w="51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540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24009,3</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9825,4</w:t>
            </w:r>
          </w:p>
        </w:tc>
        <w:tc>
          <w:tcPr>
            <w:tcW w:w="75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11257,4</w:t>
            </w:r>
          </w:p>
        </w:tc>
        <w:tc>
          <w:tcPr>
            <w:tcW w:w="75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11257,4</w:t>
            </w:r>
          </w:p>
        </w:tc>
        <w:tc>
          <w:tcPr>
            <w:tcW w:w="840"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56349,5</w:t>
            </w:r>
          </w:p>
        </w:tc>
      </w:tr>
      <w:tr w:rsidR="00392DFF" w:rsidRPr="00F12267" w:rsidTr="00F1226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Мероприятие 1.4:</w:t>
            </w:r>
          </w:p>
        </w:tc>
        <w:tc>
          <w:tcPr>
            <w:tcW w:w="1188"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Обеспечение выполнения функций поселениями</w:t>
            </w:r>
          </w:p>
        </w:tc>
        <w:tc>
          <w:tcPr>
            <w:tcW w:w="1288"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5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574"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51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lang w:val="en-US"/>
              </w:rPr>
              <w:t>9559,7</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4189,7</w:t>
            </w:r>
          </w:p>
        </w:tc>
        <w:tc>
          <w:tcPr>
            <w:tcW w:w="75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3749,3</w:t>
            </w:r>
          </w:p>
        </w:tc>
        <w:tc>
          <w:tcPr>
            <w:tcW w:w="75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3749,3</w:t>
            </w:r>
          </w:p>
        </w:tc>
        <w:tc>
          <w:tcPr>
            <w:tcW w:w="840"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21248,0</w:t>
            </w:r>
          </w:p>
        </w:tc>
      </w:tr>
      <w:tr w:rsidR="00392DFF" w:rsidRPr="00F12267" w:rsidTr="00F12267">
        <w:trPr>
          <w:trHeight w:val="20"/>
        </w:trPr>
        <w:tc>
          <w:tcPr>
            <w:tcW w:w="1418" w:type="dxa"/>
            <w:vMerge w:val="restart"/>
            <w:tcBorders>
              <w:top w:val="single" w:sz="4" w:space="0" w:color="auto"/>
              <w:left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Подпрограмма 2</w:t>
            </w:r>
          </w:p>
          <w:p w:rsidR="00392DFF" w:rsidRPr="00F12267" w:rsidRDefault="00392DFF" w:rsidP="004B0E1A">
            <w:pPr>
              <w:spacing w:after="0" w:line="240" w:lineRule="auto"/>
              <w:rPr>
                <w:rFonts w:ascii="Arial" w:hAnsi="Arial" w:cs="Arial"/>
                <w:sz w:val="12"/>
                <w:szCs w:val="14"/>
              </w:rPr>
            </w:pPr>
          </w:p>
        </w:tc>
        <w:tc>
          <w:tcPr>
            <w:tcW w:w="1188" w:type="dxa"/>
            <w:vMerge w:val="restart"/>
            <w:tcBorders>
              <w:top w:val="single" w:sz="4" w:space="0" w:color="auto"/>
              <w:left w:val="nil"/>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Обеспечение реализации муниципальной программы и прочие мероприятия</w:t>
            </w:r>
          </w:p>
        </w:tc>
        <w:tc>
          <w:tcPr>
            <w:tcW w:w="1288"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всего расходные обязательства по подпрограмме, в том числе:</w:t>
            </w:r>
          </w:p>
        </w:tc>
        <w:tc>
          <w:tcPr>
            <w:tcW w:w="65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574"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0106</w:t>
            </w: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lang w:val="en-US"/>
              </w:rPr>
            </w:pPr>
            <w:r w:rsidRPr="00F12267">
              <w:rPr>
                <w:rFonts w:ascii="Arial" w:hAnsi="Arial" w:cs="Arial"/>
                <w:sz w:val="12"/>
                <w:szCs w:val="14"/>
                <w:lang w:val="en-US"/>
              </w:rPr>
              <w:t>X</w:t>
            </w:r>
          </w:p>
        </w:tc>
        <w:tc>
          <w:tcPr>
            <w:tcW w:w="51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742"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6136,4</w:t>
            </w:r>
          </w:p>
        </w:tc>
        <w:tc>
          <w:tcPr>
            <w:tcW w:w="728"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6490,8</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lang w:val="en-US"/>
              </w:rPr>
              <w:t>5901,1</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lang w:val="en-US"/>
              </w:rPr>
              <w:t>5901,1</w:t>
            </w:r>
          </w:p>
        </w:tc>
        <w:tc>
          <w:tcPr>
            <w:tcW w:w="840" w:type="dxa"/>
            <w:tcBorders>
              <w:top w:val="nil"/>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24429,4</w:t>
            </w:r>
          </w:p>
        </w:tc>
      </w:tr>
      <w:tr w:rsidR="00392DFF" w:rsidRPr="00F12267" w:rsidTr="00F12267">
        <w:trPr>
          <w:trHeight w:val="20"/>
        </w:trPr>
        <w:tc>
          <w:tcPr>
            <w:tcW w:w="1418" w:type="dxa"/>
            <w:vMerge/>
            <w:tcBorders>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188" w:type="dxa"/>
            <w:vMerge/>
            <w:tcBorders>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288"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5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574"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0106</w:t>
            </w: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lang w:val="en-US"/>
              </w:rPr>
            </w:pPr>
            <w:r w:rsidRPr="00F12267">
              <w:rPr>
                <w:rFonts w:ascii="Arial" w:hAnsi="Arial" w:cs="Arial"/>
                <w:sz w:val="12"/>
                <w:szCs w:val="14"/>
                <w:lang w:val="en-US"/>
              </w:rPr>
              <w:t>X</w:t>
            </w:r>
          </w:p>
        </w:tc>
        <w:tc>
          <w:tcPr>
            <w:tcW w:w="51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742"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6136,4</w:t>
            </w:r>
          </w:p>
        </w:tc>
        <w:tc>
          <w:tcPr>
            <w:tcW w:w="728"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6490,8</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lang w:val="en-US"/>
              </w:rPr>
              <w:t>5901,1</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lang w:val="en-US"/>
              </w:rPr>
              <w:t>5901,1</w:t>
            </w:r>
          </w:p>
        </w:tc>
        <w:tc>
          <w:tcPr>
            <w:tcW w:w="840" w:type="dxa"/>
            <w:tcBorders>
              <w:top w:val="nil"/>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24429,4</w:t>
            </w:r>
          </w:p>
        </w:tc>
      </w:tr>
      <w:tr w:rsidR="00392DFF" w:rsidRPr="00F12267" w:rsidTr="00F1226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Мероприятие: </w:t>
            </w:r>
          </w:p>
        </w:tc>
        <w:tc>
          <w:tcPr>
            <w:tcW w:w="1188" w:type="dxa"/>
            <w:tcBorders>
              <w:top w:val="single" w:sz="4" w:space="0" w:color="auto"/>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руководство и управление в сфере установленных функций:</w:t>
            </w:r>
          </w:p>
        </w:tc>
        <w:tc>
          <w:tcPr>
            <w:tcW w:w="1288"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proofErr w:type="spellStart"/>
            <w:r w:rsidRPr="00F12267">
              <w:rPr>
                <w:rFonts w:ascii="Arial" w:hAnsi="Arial" w:cs="Arial"/>
                <w:sz w:val="12"/>
                <w:szCs w:val="14"/>
              </w:rPr>
              <w:t>Финуправление</w:t>
            </w:r>
            <w:proofErr w:type="spellEnd"/>
            <w:r w:rsidRPr="00F12267">
              <w:rPr>
                <w:rFonts w:ascii="Arial" w:hAnsi="Arial" w:cs="Arial"/>
                <w:sz w:val="12"/>
                <w:szCs w:val="14"/>
              </w:rPr>
              <w:t xml:space="preserve"> Канского района</w:t>
            </w:r>
          </w:p>
        </w:tc>
        <w:tc>
          <w:tcPr>
            <w:tcW w:w="65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851</w:t>
            </w:r>
          </w:p>
        </w:tc>
        <w:tc>
          <w:tcPr>
            <w:tcW w:w="574"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0106</w:t>
            </w: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lang w:val="en-US"/>
              </w:rPr>
            </w:pPr>
            <w:r w:rsidRPr="00F12267">
              <w:rPr>
                <w:rFonts w:ascii="Arial" w:hAnsi="Arial" w:cs="Arial"/>
                <w:sz w:val="12"/>
                <w:szCs w:val="14"/>
                <w:lang w:val="en-US"/>
              </w:rPr>
              <w:t>X</w:t>
            </w:r>
          </w:p>
        </w:tc>
        <w:tc>
          <w:tcPr>
            <w:tcW w:w="51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Х</w:t>
            </w:r>
          </w:p>
        </w:tc>
        <w:tc>
          <w:tcPr>
            <w:tcW w:w="742"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6136,4</w:t>
            </w:r>
          </w:p>
        </w:tc>
        <w:tc>
          <w:tcPr>
            <w:tcW w:w="728"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6490,8</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lang w:val="en-US"/>
              </w:rPr>
              <w:t>5901,1</w:t>
            </w:r>
          </w:p>
        </w:tc>
        <w:tc>
          <w:tcPr>
            <w:tcW w:w="75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lang w:val="en-US"/>
              </w:rPr>
              <w:t>5901,1</w:t>
            </w:r>
          </w:p>
        </w:tc>
        <w:tc>
          <w:tcPr>
            <w:tcW w:w="840" w:type="dxa"/>
            <w:tcBorders>
              <w:top w:val="nil"/>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24429,4</w:t>
            </w:r>
          </w:p>
        </w:tc>
      </w:tr>
    </w:tbl>
    <w:p w:rsidR="00392DFF" w:rsidRPr="00DD360A" w:rsidRDefault="00392DFF" w:rsidP="004B0E1A">
      <w:pPr>
        <w:pStyle w:val="ConsPlusNormal"/>
        <w:jc w:val="both"/>
        <w:rPr>
          <w:sz w:val="14"/>
          <w:szCs w:val="14"/>
        </w:rPr>
      </w:pPr>
    </w:p>
    <w:p w:rsidR="00392DFF" w:rsidRPr="0022290E" w:rsidRDefault="00392DFF" w:rsidP="001128F1">
      <w:pPr>
        <w:spacing w:after="0" w:line="240" w:lineRule="auto"/>
        <w:ind w:left="5670"/>
        <w:contextualSpacing/>
        <w:rPr>
          <w:rFonts w:ascii="Arial" w:hAnsi="Arial" w:cs="Arial"/>
          <w:sz w:val="12"/>
          <w:szCs w:val="14"/>
        </w:rPr>
      </w:pPr>
      <w:r w:rsidRPr="0022290E">
        <w:rPr>
          <w:rFonts w:ascii="Arial" w:hAnsi="Arial" w:cs="Arial"/>
          <w:sz w:val="12"/>
          <w:szCs w:val="14"/>
        </w:rPr>
        <w:t xml:space="preserve">Приложение № 7 </w:t>
      </w:r>
    </w:p>
    <w:p w:rsidR="00392DFF" w:rsidRPr="0022290E" w:rsidRDefault="00392DFF" w:rsidP="001128F1">
      <w:pPr>
        <w:spacing w:after="0" w:line="240" w:lineRule="auto"/>
        <w:ind w:left="5670"/>
        <w:contextualSpacing/>
        <w:rPr>
          <w:rFonts w:ascii="Arial" w:hAnsi="Arial" w:cs="Arial"/>
          <w:sz w:val="12"/>
          <w:szCs w:val="14"/>
        </w:rPr>
      </w:pPr>
      <w:r w:rsidRPr="0022290E">
        <w:rPr>
          <w:rFonts w:ascii="Arial" w:hAnsi="Arial" w:cs="Arial"/>
          <w:sz w:val="12"/>
          <w:szCs w:val="14"/>
        </w:rPr>
        <w:t>к постановлению администрации Канского района от 09.06.2018 № 267-пг</w:t>
      </w:r>
    </w:p>
    <w:p w:rsidR="00392DFF" w:rsidRPr="0022290E" w:rsidRDefault="00392DFF" w:rsidP="001128F1">
      <w:pPr>
        <w:spacing w:after="0" w:line="240" w:lineRule="auto"/>
        <w:ind w:left="5670"/>
        <w:contextualSpacing/>
        <w:rPr>
          <w:rFonts w:ascii="Arial" w:hAnsi="Arial" w:cs="Arial"/>
          <w:sz w:val="12"/>
          <w:szCs w:val="14"/>
        </w:rPr>
      </w:pPr>
    </w:p>
    <w:p w:rsidR="00392DFF" w:rsidRPr="0022290E" w:rsidRDefault="00392DFF" w:rsidP="001128F1">
      <w:pPr>
        <w:spacing w:after="0" w:line="240" w:lineRule="auto"/>
        <w:ind w:left="5670"/>
        <w:contextualSpacing/>
        <w:rPr>
          <w:rFonts w:ascii="Arial" w:hAnsi="Arial" w:cs="Arial"/>
          <w:sz w:val="12"/>
          <w:szCs w:val="14"/>
        </w:rPr>
      </w:pPr>
      <w:r w:rsidRPr="0022290E">
        <w:rPr>
          <w:rFonts w:ascii="Arial" w:hAnsi="Arial" w:cs="Arial"/>
          <w:sz w:val="12"/>
          <w:szCs w:val="14"/>
        </w:rPr>
        <w:t>Приложение № 4</w:t>
      </w:r>
    </w:p>
    <w:p w:rsidR="00392DFF" w:rsidRPr="0022290E" w:rsidRDefault="00392DFF" w:rsidP="001128F1">
      <w:pPr>
        <w:spacing w:after="0" w:line="240" w:lineRule="auto"/>
        <w:ind w:left="5670"/>
        <w:contextualSpacing/>
        <w:rPr>
          <w:rFonts w:ascii="Arial" w:hAnsi="Arial" w:cs="Arial"/>
          <w:sz w:val="12"/>
          <w:szCs w:val="14"/>
        </w:rPr>
      </w:pPr>
      <w:r w:rsidRPr="0022290E">
        <w:rPr>
          <w:rFonts w:ascii="Arial" w:hAnsi="Arial" w:cs="Arial"/>
          <w:sz w:val="12"/>
          <w:szCs w:val="14"/>
        </w:rPr>
        <w:t xml:space="preserve">к муниципальной программе Канского района «Управление муниципальными финансами в Канском районе» </w:t>
      </w:r>
    </w:p>
    <w:p w:rsidR="00392DFF" w:rsidRPr="003822A5" w:rsidRDefault="00392DFF" w:rsidP="004B0E1A">
      <w:pPr>
        <w:autoSpaceDE w:val="0"/>
        <w:autoSpaceDN w:val="0"/>
        <w:adjustRightInd w:val="0"/>
        <w:spacing w:after="0" w:line="240" w:lineRule="auto"/>
        <w:ind w:left="6237" w:right="425"/>
        <w:rPr>
          <w:rFonts w:ascii="Arial" w:hAnsi="Arial" w:cs="Arial"/>
          <w:bCs/>
          <w:sz w:val="14"/>
          <w:szCs w:val="14"/>
        </w:rPr>
      </w:pPr>
    </w:p>
    <w:p w:rsidR="00392DFF" w:rsidRPr="00DD360A" w:rsidRDefault="00392DFF" w:rsidP="004B0E1A">
      <w:pPr>
        <w:spacing w:after="0" w:line="240" w:lineRule="auto"/>
        <w:jc w:val="center"/>
        <w:rPr>
          <w:rFonts w:ascii="Arial" w:hAnsi="Arial" w:cs="Arial"/>
          <w:sz w:val="14"/>
          <w:szCs w:val="14"/>
        </w:rPr>
      </w:pPr>
      <w:r w:rsidRPr="00DD360A">
        <w:rPr>
          <w:rFonts w:ascii="Arial" w:hAnsi="Arial" w:cs="Arial"/>
          <w:sz w:val="14"/>
          <w:szCs w:val="14"/>
        </w:rPr>
        <w:t xml:space="preserve">Информация о ресурсном обеспечении и прогнозной оценке расходов на реализацию целей муниципальной программы </w:t>
      </w:r>
    </w:p>
    <w:p w:rsidR="00392DFF" w:rsidRPr="00DD360A" w:rsidRDefault="00392DFF" w:rsidP="004B0E1A">
      <w:pPr>
        <w:spacing w:after="0" w:line="240" w:lineRule="auto"/>
        <w:jc w:val="center"/>
        <w:rPr>
          <w:rFonts w:ascii="Arial" w:hAnsi="Arial" w:cs="Arial"/>
          <w:sz w:val="14"/>
          <w:szCs w:val="14"/>
        </w:rPr>
      </w:pPr>
      <w:r w:rsidRPr="00DD360A">
        <w:rPr>
          <w:rFonts w:ascii="Arial" w:hAnsi="Arial" w:cs="Arial"/>
          <w:sz w:val="14"/>
          <w:szCs w:val="14"/>
        </w:rPr>
        <w:t>Канского района с учетом источников финансирования, в том числе по уровням бюджетной системы</w:t>
      </w:r>
    </w:p>
    <w:p w:rsidR="00392DFF" w:rsidRPr="00DD360A" w:rsidRDefault="00392DFF" w:rsidP="004B0E1A">
      <w:pPr>
        <w:spacing w:after="0" w:line="240" w:lineRule="auto"/>
        <w:jc w:val="center"/>
        <w:rPr>
          <w:rFonts w:ascii="Arial" w:hAnsi="Arial" w:cs="Arial"/>
          <w:sz w:val="14"/>
          <w:szCs w:val="14"/>
        </w:rPr>
      </w:pPr>
    </w:p>
    <w:tbl>
      <w:tblPr>
        <w:tblW w:w="10348" w:type="dxa"/>
        <w:tblInd w:w="93" w:type="dxa"/>
        <w:tblLook w:val="04A0" w:firstRow="1" w:lastRow="0" w:firstColumn="1" w:lastColumn="0" w:noHBand="0" w:noVBand="1"/>
      </w:tblPr>
      <w:tblGrid>
        <w:gridCol w:w="1275"/>
        <w:gridCol w:w="2284"/>
        <w:gridCol w:w="1554"/>
        <w:gridCol w:w="1043"/>
        <w:gridCol w:w="1043"/>
        <w:gridCol w:w="895"/>
        <w:gridCol w:w="1078"/>
        <w:gridCol w:w="1176"/>
      </w:tblGrid>
      <w:tr w:rsidR="00392DFF" w:rsidRPr="00F12267" w:rsidTr="004B0E1A">
        <w:trPr>
          <w:trHeight w:val="20"/>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Статус</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Наименование муниципальной программы, подпрограммы муниципальной программы</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Ресурсное обеспечение</w:t>
            </w:r>
          </w:p>
        </w:tc>
        <w:tc>
          <w:tcPr>
            <w:tcW w:w="5235" w:type="dxa"/>
            <w:gridSpan w:val="5"/>
            <w:tcBorders>
              <w:top w:val="single" w:sz="4" w:space="0" w:color="auto"/>
              <w:left w:val="nil"/>
              <w:bottom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Оценка расходов (тыс. руб.), годы</w:t>
            </w:r>
          </w:p>
        </w:tc>
      </w:tr>
      <w:tr w:rsidR="00392DFF" w:rsidRPr="00F12267" w:rsidTr="004B0E1A">
        <w:trPr>
          <w:trHeight w:val="20"/>
        </w:trPr>
        <w:tc>
          <w:tcPr>
            <w:tcW w:w="1275" w:type="dxa"/>
            <w:vMerge/>
            <w:tcBorders>
              <w:top w:val="single" w:sz="4" w:space="0" w:color="auto"/>
              <w:left w:val="single" w:sz="4" w:space="0" w:color="auto"/>
              <w:bottom w:val="single" w:sz="4" w:space="0" w:color="auto"/>
              <w:right w:val="single" w:sz="4" w:space="0" w:color="auto"/>
            </w:tcBorders>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top w:val="single" w:sz="4" w:space="0" w:color="auto"/>
              <w:left w:val="single" w:sz="4" w:space="0" w:color="auto"/>
              <w:bottom w:val="single" w:sz="4" w:space="0" w:color="auto"/>
              <w:right w:val="single" w:sz="4" w:space="0" w:color="auto"/>
            </w:tcBorders>
            <w:vAlign w:val="center"/>
          </w:tcPr>
          <w:p w:rsidR="00392DFF" w:rsidRPr="00F12267" w:rsidRDefault="00392DFF" w:rsidP="004B0E1A">
            <w:pPr>
              <w:spacing w:after="0" w:line="240" w:lineRule="auto"/>
              <w:rPr>
                <w:rFonts w:ascii="Arial" w:hAnsi="Arial" w:cs="Arial"/>
                <w:sz w:val="12"/>
                <w:szCs w:val="14"/>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92DFF" w:rsidRPr="00F12267" w:rsidRDefault="00392DFF" w:rsidP="004B0E1A">
            <w:pPr>
              <w:spacing w:after="0" w:line="240" w:lineRule="auto"/>
              <w:rPr>
                <w:rFonts w:ascii="Arial" w:hAnsi="Arial" w:cs="Arial"/>
                <w:sz w:val="12"/>
                <w:szCs w:val="14"/>
              </w:rPr>
            </w:pPr>
          </w:p>
        </w:tc>
        <w:tc>
          <w:tcPr>
            <w:tcW w:w="1043" w:type="dxa"/>
            <w:tcBorders>
              <w:top w:val="single" w:sz="4" w:space="0" w:color="auto"/>
              <w:left w:val="nil"/>
              <w:bottom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отчетный финансовый год (201</w:t>
            </w:r>
            <w:r w:rsidRPr="00F12267">
              <w:rPr>
                <w:rFonts w:ascii="Arial" w:hAnsi="Arial" w:cs="Arial"/>
                <w:sz w:val="12"/>
                <w:szCs w:val="14"/>
                <w:lang w:val="en-US"/>
              </w:rPr>
              <w:t>7</w:t>
            </w:r>
            <w:r w:rsidRPr="00F12267">
              <w:rPr>
                <w:rFonts w:ascii="Arial" w:hAnsi="Arial" w:cs="Arial"/>
                <w:sz w:val="12"/>
                <w:szCs w:val="14"/>
              </w:rPr>
              <w:t>)</w:t>
            </w:r>
          </w:p>
        </w:tc>
        <w:tc>
          <w:tcPr>
            <w:tcW w:w="1043" w:type="dxa"/>
            <w:tcBorders>
              <w:top w:val="nil"/>
              <w:left w:val="single" w:sz="4" w:space="0" w:color="auto"/>
              <w:bottom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текущий</w:t>
            </w:r>
            <w:r w:rsidRPr="00F12267">
              <w:rPr>
                <w:rFonts w:ascii="Arial" w:hAnsi="Arial" w:cs="Arial"/>
                <w:sz w:val="12"/>
                <w:szCs w:val="14"/>
                <w:lang w:val="en-US"/>
              </w:rPr>
              <w:t xml:space="preserve"> </w:t>
            </w:r>
            <w:r w:rsidRPr="00F12267">
              <w:rPr>
                <w:rFonts w:ascii="Arial" w:hAnsi="Arial" w:cs="Arial"/>
                <w:sz w:val="12"/>
                <w:szCs w:val="14"/>
              </w:rPr>
              <w:t>финансовый год (2018)</w:t>
            </w:r>
          </w:p>
        </w:tc>
        <w:tc>
          <w:tcPr>
            <w:tcW w:w="895" w:type="dxa"/>
            <w:tcBorders>
              <w:top w:val="nil"/>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первый год планового периода (201</w:t>
            </w:r>
            <w:r w:rsidRPr="00F12267">
              <w:rPr>
                <w:rFonts w:ascii="Arial" w:hAnsi="Arial" w:cs="Arial"/>
                <w:sz w:val="12"/>
                <w:szCs w:val="14"/>
                <w:lang w:val="en-US"/>
              </w:rPr>
              <w:t>9</w:t>
            </w:r>
            <w:r w:rsidRPr="00F12267">
              <w:rPr>
                <w:rFonts w:ascii="Arial" w:hAnsi="Arial" w:cs="Arial"/>
                <w:sz w:val="12"/>
                <w:szCs w:val="14"/>
              </w:rPr>
              <w:t>)</w:t>
            </w:r>
          </w:p>
        </w:tc>
        <w:tc>
          <w:tcPr>
            <w:tcW w:w="1078" w:type="dxa"/>
            <w:tcBorders>
              <w:top w:val="nil"/>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второй год планового периода (2020)</w:t>
            </w:r>
          </w:p>
        </w:tc>
        <w:tc>
          <w:tcPr>
            <w:tcW w:w="1176" w:type="dxa"/>
            <w:tcBorders>
              <w:top w:val="nil"/>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Итого на период</w:t>
            </w:r>
          </w:p>
        </w:tc>
      </w:tr>
      <w:tr w:rsidR="00392DFF" w:rsidRPr="00F12267" w:rsidTr="004B0E1A">
        <w:trPr>
          <w:trHeight w:val="20"/>
        </w:trPr>
        <w:tc>
          <w:tcPr>
            <w:tcW w:w="1275" w:type="dxa"/>
            <w:vMerge w:val="restart"/>
            <w:tcBorders>
              <w:top w:val="nil"/>
              <w:left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Муниципальная программа</w:t>
            </w:r>
          </w:p>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w:t>
            </w:r>
          </w:p>
        </w:tc>
        <w:tc>
          <w:tcPr>
            <w:tcW w:w="2284" w:type="dxa"/>
            <w:vMerge w:val="restart"/>
            <w:tcBorders>
              <w:top w:val="nil"/>
              <w:left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Управление муниципальными финансами в Канском районе</w:t>
            </w:r>
          </w:p>
          <w:p w:rsidR="00392DFF" w:rsidRPr="00F12267" w:rsidRDefault="00392DFF" w:rsidP="004B0E1A">
            <w:pPr>
              <w:spacing w:after="0" w:line="240" w:lineRule="auto"/>
              <w:jc w:val="center"/>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Всего                    </w:t>
            </w:r>
          </w:p>
        </w:tc>
        <w:tc>
          <w:tcPr>
            <w:tcW w:w="1043"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121215,7</w:t>
            </w: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91313,9</w:t>
            </w: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49183,4</w:t>
            </w: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49284,2</w:t>
            </w: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310997,2</w:t>
            </w:r>
          </w:p>
        </w:tc>
      </w:tr>
      <w:tr w:rsidR="00392DFF" w:rsidRPr="00F12267" w:rsidTr="004B0E1A">
        <w:trPr>
          <w:trHeight w:val="20"/>
        </w:trPr>
        <w:tc>
          <w:tcPr>
            <w:tcW w:w="1275"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2284"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в том числе:      </w:t>
            </w:r>
          </w:p>
        </w:tc>
        <w:tc>
          <w:tcPr>
            <w:tcW w:w="1043"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r w:rsidR="00392DFF" w:rsidRPr="00F12267" w:rsidTr="004B0E1A">
        <w:trPr>
          <w:trHeight w:val="20"/>
        </w:trPr>
        <w:tc>
          <w:tcPr>
            <w:tcW w:w="1275"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2284"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федеральный бюджет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2253,7</w:t>
            </w:r>
          </w:p>
        </w:tc>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2343,9</w:t>
            </w: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2373,3</w:t>
            </w:r>
          </w:p>
        </w:tc>
        <w:tc>
          <w:tcPr>
            <w:tcW w:w="107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2474,1</w:t>
            </w:r>
          </w:p>
        </w:tc>
        <w:tc>
          <w:tcPr>
            <w:tcW w:w="117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9445,0</w:t>
            </w:r>
          </w:p>
        </w:tc>
      </w:tr>
      <w:tr w:rsidR="00392DFF" w:rsidRPr="00F12267" w:rsidTr="004B0E1A">
        <w:trPr>
          <w:trHeight w:val="20"/>
        </w:trPr>
        <w:tc>
          <w:tcPr>
            <w:tcW w:w="1275"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2284"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краевой бюджет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45610,6</w:t>
            </w:r>
          </w:p>
        </w:tc>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62445,9</w:t>
            </w: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19884,1</w:t>
            </w:r>
          </w:p>
        </w:tc>
        <w:tc>
          <w:tcPr>
            <w:tcW w:w="107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19884,1</w:t>
            </w:r>
          </w:p>
        </w:tc>
        <w:tc>
          <w:tcPr>
            <w:tcW w:w="117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147824,7</w:t>
            </w:r>
          </w:p>
        </w:tc>
      </w:tr>
      <w:tr w:rsidR="00392DFF" w:rsidRPr="00F12267" w:rsidTr="004B0E1A">
        <w:trPr>
          <w:trHeight w:val="20"/>
        </w:trPr>
        <w:tc>
          <w:tcPr>
            <w:tcW w:w="1275"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2284"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районный бюджет</w:t>
            </w:r>
          </w:p>
        </w:tc>
        <w:tc>
          <w:tcPr>
            <w:tcW w:w="1043"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73351,4</w:t>
            </w: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26524,1</w:t>
            </w: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26926,0</w:t>
            </w: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26926,0</w:t>
            </w:r>
          </w:p>
        </w:tc>
        <w:tc>
          <w:tcPr>
            <w:tcW w:w="1176" w:type="dxa"/>
            <w:tcBorders>
              <w:top w:val="nil"/>
              <w:left w:val="nil"/>
              <w:bottom w:val="single" w:sz="4" w:space="0" w:color="auto"/>
              <w:right w:val="single" w:sz="4" w:space="0" w:color="auto"/>
            </w:tcBorders>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153727,5</w:t>
            </w:r>
          </w:p>
        </w:tc>
      </w:tr>
      <w:tr w:rsidR="00392DFF" w:rsidRPr="00F12267" w:rsidTr="004B0E1A">
        <w:trPr>
          <w:trHeight w:val="20"/>
        </w:trPr>
        <w:tc>
          <w:tcPr>
            <w:tcW w:w="1275"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2284"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внебюджетные источники                 </w:t>
            </w:r>
          </w:p>
        </w:tc>
        <w:tc>
          <w:tcPr>
            <w:tcW w:w="1043"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r w:rsidR="00392DFF" w:rsidRPr="00F12267" w:rsidTr="004B0E1A">
        <w:trPr>
          <w:trHeight w:val="20"/>
        </w:trPr>
        <w:tc>
          <w:tcPr>
            <w:tcW w:w="1275"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2284" w:type="dxa"/>
            <w:vMerge/>
            <w:tcBorders>
              <w:left w:val="single" w:sz="4" w:space="0" w:color="auto"/>
              <w:right w:val="single" w:sz="4" w:space="0" w:color="auto"/>
            </w:tcBorders>
            <w:vAlign w:val="center"/>
          </w:tcPr>
          <w:p w:rsidR="00392DFF" w:rsidRPr="00F12267" w:rsidRDefault="00392DFF" w:rsidP="004B0E1A">
            <w:pPr>
              <w:spacing w:after="0" w:line="240" w:lineRule="auto"/>
              <w:jc w:val="center"/>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бюджеты поселений</w:t>
            </w:r>
          </w:p>
        </w:tc>
        <w:tc>
          <w:tcPr>
            <w:tcW w:w="104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r w:rsidR="00392DFF" w:rsidRPr="00F12267" w:rsidTr="004B0E1A">
        <w:trPr>
          <w:trHeight w:val="20"/>
        </w:trPr>
        <w:tc>
          <w:tcPr>
            <w:tcW w:w="1275" w:type="dxa"/>
            <w:vMerge/>
            <w:tcBorders>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
        </w:tc>
        <w:tc>
          <w:tcPr>
            <w:tcW w:w="2284" w:type="dxa"/>
            <w:vMerge/>
            <w:tcBorders>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юридические лица</w:t>
            </w:r>
          </w:p>
        </w:tc>
        <w:tc>
          <w:tcPr>
            <w:tcW w:w="104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r w:rsidR="00392DFF" w:rsidRPr="00F12267" w:rsidTr="004B0E1A">
        <w:trPr>
          <w:trHeight w:val="20"/>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Подпрограмма</w:t>
            </w:r>
            <w:proofErr w:type="gramStart"/>
            <w:r w:rsidRPr="00F12267">
              <w:rPr>
                <w:rFonts w:ascii="Arial" w:hAnsi="Arial" w:cs="Arial"/>
                <w:sz w:val="12"/>
                <w:szCs w:val="14"/>
              </w:rPr>
              <w:t>1</w:t>
            </w:r>
            <w:proofErr w:type="gramEnd"/>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Создание условий для эффективного управления муниципальными финансами, повышения устойчивости бюджетов поселений Канского района</w:t>
            </w:r>
          </w:p>
        </w:tc>
        <w:tc>
          <w:tcPr>
            <w:tcW w:w="1554"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Всего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115054,3</w:t>
            </w:r>
          </w:p>
        </w:tc>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84823,1</w:t>
            </w: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43282,3</w:t>
            </w:r>
          </w:p>
        </w:tc>
        <w:tc>
          <w:tcPr>
            <w:tcW w:w="107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43383,1</w:t>
            </w:r>
          </w:p>
        </w:tc>
        <w:tc>
          <w:tcPr>
            <w:tcW w:w="117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286542,8</w:t>
            </w:r>
          </w:p>
        </w:tc>
      </w:tr>
      <w:tr w:rsidR="00392DFF" w:rsidRPr="00F12267" w:rsidTr="004B0E1A">
        <w:trPr>
          <w:trHeight w:val="20"/>
        </w:trPr>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в том числе: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07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17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r w:rsidR="00392DFF" w:rsidRPr="00F12267" w:rsidTr="004B0E1A">
        <w:trPr>
          <w:trHeight w:val="20"/>
        </w:trPr>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федеральный бюджет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2253,7</w:t>
            </w:r>
          </w:p>
        </w:tc>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2343,9</w:t>
            </w: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2373,3</w:t>
            </w:r>
          </w:p>
        </w:tc>
        <w:tc>
          <w:tcPr>
            <w:tcW w:w="107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2474,1</w:t>
            </w:r>
          </w:p>
        </w:tc>
        <w:tc>
          <w:tcPr>
            <w:tcW w:w="117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9445,0</w:t>
            </w:r>
          </w:p>
        </w:tc>
      </w:tr>
      <w:tr w:rsidR="00392DFF" w:rsidRPr="00F12267" w:rsidTr="004B0E1A">
        <w:trPr>
          <w:trHeight w:val="20"/>
        </w:trPr>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краевой бюджет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45585,6</w:t>
            </w:r>
          </w:p>
        </w:tc>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62445,9</w:t>
            </w: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19884,1</w:t>
            </w:r>
          </w:p>
        </w:tc>
        <w:tc>
          <w:tcPr>
            <w:tcW w:w="107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19884,1</w:t>
            </w:r>
          </w:p>
        </w:tc>
        <w:tc>
          <w:tcPr>
            <w:tcW w:w="117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147799,7</w:t>
            </w:r>
          </w:p>
        </w:tc>
      </w:tr>
      <w:tr w:rsidR="00392DFF" w:rsidRPr="00F12267" w:rsidTr="004B0E1A">
        <w:trPr>
          <w:trHeight w:val="20"/>
        </w:trPr>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районный бюджет</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67215,0</w:t>
            </w:r>
          </w:p>
        </w:tc>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20033,3</w:t>
            </w: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21024,9</w:t>
            </w:r>
          </w:p>
        </w:tc>
        <w:tc>
          <w:tcPr>
            <w:tcW w:w="107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21024,9</w:t>
            </w:r>
          </w:p>
        </w:tc>
        <w:tc>
          <w:tcPr>
            <w:tcW w:w="117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129298,1</w:t>
            </w:r>
          </w:p>
        </w:tc>
      </w:tr>
      <w:tr w:rsidR="00392DFF" w:rsidRPr="00F12267" w:rsidTr="004B0E1A">
        <w:trPr>
          <w:trHeight w:val="20"/>
        </w:trPr>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внебюджетные источники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07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17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r w:rsidR="00392DFF" w:rsidRPr="00F12267" w:rsidTr="004B0E1A">
        <w:trPr>
          <w:trHeight w:val="20"/>
        </w:trPr>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бюджеты поселений</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07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17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r w:rsidR="00392DFF" w:rsidRPr="00F12267" w:rsidTr="004B0E1A">
        <w:trPr>
          <w:trHeight w:val="20"/>
        </w:trPr>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юридические лица</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895"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078"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176" w:type="dxa"/>
            <w:tcBorders>
              <w:top w:val="single" w:sz="4" w:space="0" w:color="auto"/>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r w:rsidR="00392DFF" w:rsidRPr="00F12267" w:rsidTr="004B0E1A">
        <w:trPr>
          <w:trHeight w:val="20"/>
        </w:trPr>
        <w:tc>
          <w:tcPr>
            <w:tcW w:w="1275" w:type="dxa"/>
            <w:vMerge w:val="restart"/>
            <w:tcBorders>
              <w:top w:val="single" w:sz="4" w:space="0" w:color="auto"/>
              <w:left w:val="single" w:sz="4" w:space="0" w:color="auto"/>
              <w:right w:val="single" w:sz="4" w:space="0" w:color="auto"/>
            </w:tcBorders>
            <w:shd w:val="clear" w:color="auto" w:fill="auto"/>
          </w:tcPr>
          <w:p w:rsidR="00392DFF" w:rsidRPr="00F12267" w:rsidRDefault="00392DFF" w:rsidP="004B0E1A">
            <w:pPr>
              <w:spacing w:after="0" w:line="240" w:lineRule="auto"/>
              <w:ind w:right="-274"/>
              <w:rPr>
                <w:rFonts w:ascii="Arial" w:hAnsi="Arial" w:cs="Arial"/>
                <w:sz w:val="12"/>
                <w:szCs w:val="14"/>
              </w:rPr>
            </w:pPr>
            <w:r w:rsidRPr="00F12267">
              <w:rPr>
                <w:rFonts w:ascii="Arial" w:hAnsi="Arial" w:cs="Arial"/>
                <w:sz w:val="12"/>
                <w:szCs w:val="14"/>
              </w:rPr>
              <w:t>Подпрограмма 2</w:t>
            </w:r>
          </w:p>
        </w:tc>
        <w:tc>
          <w:tcPr>
            <w:tcW w:w="2284" w:type="dxa"/>
            <w:vMerge w:val="restart"/>
            <w:tcBorders>
              <w:top w:val="single" w:sz="4" w:space="0" w:color="auto"/>
              <w:left w:val="nil"/>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Обеспечение реализации муниципальной программы и прочие мероприятия</w:t>
            </w:r>
          </w:p>
        </w:tc>
        <w:tc>
          <w:tcPr>
            <w:tcW w:w="1554" w:type="dxa"/>
            <w:tcBorders>
              <w:top w:val="single" w:sz="4" w:space="0" w:color="auto"/>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Всего                    </w:t>
            </w:r>
          </w:p>
        </w:tc>
        <w:tc>
          <w:tcPr>
            <w:tcW w:w="1043"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6161,4</w:t>
            </w: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6490,8</w:t>
            </w: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5901,1</w:t>
            </w: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5901,1</w:t>
            </w: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24454,4</w:t>
            </w:r>
          </w:p>
        </w:tc>
      </w:tr>
      <w:tr w:rsidR="00392DFF" w:rsidRPr="00F12267" w:rsidTr="004B0E1A">
        <w:trPr>
          <w:trHeight w:val="20"/>
        </w:trPr>
        <w:tc>
          <w:tcPr>
            <w:tcW w:w="1275" w:type="dxa"/>
            <w:vMerge/>
            <w:tcBorders>
              <w:left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left w:val="nil"/>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в том числе:       </w:t>
            </w:r>
          </w:p>
        </w:tc>
        <w:tc>
          <w:tcPr>
            <w:tcW w:w="1043"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r w:rsidR="00392DFF" w:rsidRPr="00F12267" w:rsidTr="004B0E1A">
        <w:trPr>
          <w:trHeight w:val="20"/>
        </w:trPr>
        <w:tc>
          <w:tcPr>
            <w:tcW w:w="1275" w:type="dxa"/>
            <w:vMerge/>
            <w:tcBorders>
              <w:left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left w:val="nil"/>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федеральный бюджет </w:t>
            </w:r>
          </w:p>
        </w:tc>
        <w:tc>
          <w:tcPr>
            <w:tcW w:w="1043"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r w:rsidR="00392DFF" w:rsidRPr="00F12267" w:rsidTr="004B0E1A">
        <w:trPr>
          <w:trHeight w:val="20"/>
        </w:trPr>
        <w:tc>
          <w:tcPr>
            <w:tcW w:w="1275" w:type="dxa"/>
            <w:vMerge/>
            <w:tcBorders>
              <w:left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left w:val="nil"/>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краевой бюджет           </w:t>
            </w:r>
          </w:p>
        </w:tc>
        <w:tc>
          <w:tcPr>
            <w:tcW w:w="1043"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25,0</w:t>
            </w: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0,0</w:t>
            </w: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25,0</w:t>
            </w:r>
          </w:p>
        </w:tc>
      </w:tr>
      <w:tr w:rsidR="00392DFF" w:rsidRPr="00F12267" w:rsidTr="004B0E1A">
        <w:trPr>
          <w:trHeight w:val="20"/>
        </w:trPr>
        <w:tc>
          <w:tcPr>
            <w:tcW w:w="1275" w:type="dxa"/>
            <w:vMerge/>
            <w:tcBorders>
              <w:left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left w:val="nil"/>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районный бюджет           </w:t>
            </w:r>
          </w:p>
        </w:tc>
        <w:tc>
          <w:tcPr>
            <w:tcW w:w="1043"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6136,4</w:t>
            </w: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6490,8</w:t>
            </w: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5901,1</w:t>
            </w: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5901,1</w:t>
            </w: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r w:rsidRPr="00F12267">
              <w:rPr>
                <w:rFonts w:ascii="Arial" w:hAnsi="Arial" w:cs="Arial"/>
                <w:sz w:val="12"/>
                <w:szCs w:val="14"/>
              </w:rPr>
              <w:t>24429,4</w:t>
            </w:r>
          </w:p>
        </w:tc>
      </w:tr>
      <w:tr w:rsidR="00392DFF" w:rsidRPr="00F12267" w:rsidTr="004B0E1A">
        <w:trPr>
          <w:trHeight w:val="20"/>
        </w:trPr>
        <w:tc>
          <w:tcPr>
            <w:tcW w:w="1275" w:type="dxa"/>
            <w:vMerge/>
            <w:tcBorders>
              <w:left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left w:val="nil"/>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 xml:space="preserve">внебюджетные источники                 </w:t>
            </w:r>
          </w:p>
        </w:tc>
        <w:tc>
          <w:tcPr>
            <w:tcW w:w="1043" w:type="dxa"/>
            <w:tcBorders>
              <w:top w:val="nil"/>
              <w:left w:val="single" w:sz="4" w:space="0" w:color="auto"/>
              <w:bottom w:val="single" w:sz="4" w:space="0" w:color="auto"/>
              <w:right w:val="single" w:sz="4" w:space="0" w:color="auto"/>
            </w:tcBorders>
            <w:shd w:val="clear" w:color="auto" w:fill="auto"/>
          </w:tcPr>
          <w:p w:rsidR="00392DFF" w:rsidRPr="00F12267" w:rsidRDefault="00392DFF" w:rsidP="004B0E1A">
            <w:pPr>
              <w:spacing w:after="0" w:line="240" w:lineRule="auto"/>
              <w:jc w:val="center"/>
              <w:rPr>
                <w:rFonts w:ascii="Arial" w:hAnsi="Arial" w:cs="Arial"/>
                <w:sz w:val="12"/>
                <w:szCs w:val="14"/>
              </w:rPr>
            </w:pP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r w:rsidR="00392DFF" w:rsidRPr="00F12267" w:rsidTr="004B0E1A">
        <w:trPr>
          <w:trHeight w:val="20"/>
        </w:trPr>
        <w:tc>
          <w:tcPr>
            <w:tcW w:w="1275" w:type="dxa"/>
            <w:vMerge/>
            <w:tcBorders>
              <w:left w:val="single" w:sz="4" w:space="0" w:color="auto"/>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2284" w:type="dxa"/>
            <w:vMerge/>
            <w:tcBorders>
              <w:left w:val="nil"/>
              <w:bottom w:val="single" w:sz="4" w:space="0" w:color="auto"/>
              <w:right w:val="single" w:sz="4" w:space="0" w:color="auto"/>
            </w:tcBorders>
            <w:shd w:val="clear" w:color="auto" w:fill="auto"/>
            <w:vAlign w:val="center"/>
          </w:tcPr>
          <w:p w:rsidR="00392DFF" w:rsidRPr="00F12267" w:rsidRDefault="00392DFF" w:rsidP="004B0E1A">
            <w:pPr>
              <w:spacing w:after="0" w:line="240" w:lineRule="auto"/>
              <w:rPr>
                <w:rFonts w:ascii="Arial" w:hAnsi="Arial" w:cs="Arial"/>
                <w:sz w:val="12"/>
                <w:szCs w:val="14"/>
              </w:rPr>
            </w:pPr>
          </w:p>
        </w:tc>
        <w:tc>
          <w:tcPr>
            <w:tcW w:w="1554" w:type="dxa"/>
            <w:tcBorders>
              <w:top w:val="nil"/>
              <w:left w:val="nil"/>
              <w:bottom w:val="single" w:sz="4" w:space="0" w:color="auto"/>
              <w:right w:val="single" w:sz="4" w:space="0" w:color="auto"/>
            </w:tcBorders>
            <w:shd w:val="clear" w:color="auto" w:fill="auto"/>
          </w:tcPr>
          <w:p w:rsidR="00392DFF" w:rsidRPr="00F12267" w:rsidRDefault="00392DFF" w:rsidP="004B0E1A">
            <w:pPr>
              <w:spacing w:after="0" w:line="240" w:lineRule="auto"/>
              <w:rPr>
                <w:rFonts w:ascii="Arial" w:hAnsi="Arial" w:cs="Arial"/>
                <w:sz w:val="12"/>
                <w:szCs w:val="14"/>
              </w:rPr>
            </w:pPr>
            <w:r w:rsidRPr="00F12267">
              <w:rPr>
                <w:rFonts w:ascii="Arial" w:hAnsi="Arial" w:cs="Arial"/>
                <w:sz w:val="12"/>
                <w:szCs w:val="14"/>
              </w:rPr>
              <w:t>бюджеты поселений</w:t>
            </w:r>
          </w:p>
        </w:tc>
        <w:tc>
          <w:tcPr>
            <w:tcW w:w="1043" w:type="dxa"/>
            <w:tcBorders>
              <w:top w:val="single" w:sz="4" w:space="0" w:color="auto"/>
              <w:left w:val="nil"/>
              <w:bottom w:val="single" w:sz="4" w:space="0" w:color="auto"/>
              <w:right w:val="single" w:sz="4" w:space="0" w:color="auto"/>
            </w:tcBorders>
          </w:tcPr>
          <w:p w:rsidR="00392DFF" w:rsidRPr="00F12267" w:rsidRDefault="00392DFF" w:rsidP="004B0E1A">
            <w:pPr>
              <w:spacing w:after="0" w:line="240" w:lineRule="auto"/>
              <w:jc w:val="center"/>
              <w:rPr>
                <w:rFonts w:ascii="Arial" w:hAnsi="Arial" w:cs="Arial"/>
                <w:sz w:val="12"/>
                <w:szCs w:val="14"/>
              </w:rPr>
            </w:pPr>
          </w:p>
        </w:tc>
        <w:tc>
          <w:tcPr>
            <w:tcW w:w="1043" w:type="dxa"/>
            <w:tcBorders>
              <w:top w:val="nil"/>
              <w:left w:val="single" w:sz="4" w:space="0" w:color="auto"/>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895"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078"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c>
          <w:tcPr>
            <w:tcW w:w="1176" w:type="dxa"/>
            <w:tcBorders>
              <w:top w:val="nil"/>
              <w:left w:val="nil"/>
              <w:bottom w:val="single" w:sz="4" w:space="0" w:color="auto"/>
              <w:right w:val="single" w:sz="4" w:space="0" w:color="auto"/>
            </w:tcBorders>
            <w:shd w:val="clear" w:color="auto" w:fill="auto"/>
            <w:noWrap/>
          </w:tcPr>
          <w:p w:rsidR="00392DFF" w:rsidRPr="00F12267" w:rsidRDefault="00392DFF" w:rsidP="004B0E1A">
            <w:pPr>
              <w:spacing w:after="0" w:line="240" w:lineRule="auto"/>
              <w:jc w:val="center"/>
              <w:rPr>
                <w:rFonts w:ascii="Arial" w:hAnsi="Arial" w:cs="Arial"/>
                <w:sz w:val="12"/>
                <w:szCs w:val="14"/>
              </w:rPr>
            </w:pPr>
          </w:p>
        </w:tc>
      </w:tr>
    </w:tbl>
    <w:p w:rsidR="00392DFF" w:rsidRPr="00DD360A" w:rsidRDefault="00392DFF" w:rsidP="004B0E1A">
      <w:pPr>
        <w:pStyle w:val="ConsPlusNormal"/>
        <w:jc w:val="both"/>
        <w:rPr>
          <w:sz w:val="14"/>
          <w:szCs w:val="14"/>
        </w:rPr>
      </w:pPr>
    </w:p>
    <w:p w:rsidR="00392DFF" w:rsidRPr="00392DFF" w:rsidRDefault="00392DFF" w:rsidP="004B0E1A">
      <w:pPr>
        <w:keepNext/>
        <w:suppressAutoHyphens/>
        <w:spacing w:after="0" w:line="240" w:lineRule="auto"/>
        <w:ind w:left="284" w:right="-711"/>
        <w:jc w:val="center"/>
        <w:rPr>
          <w:rFonts w:ascii="Arial" w:hAnsi="Arial" w:cs="Arial"/>
          <w:b/>
          <w:sz w:val="18"/>
          <w:szCs w:val="14"/>
          <w:lang w:eastAsia="ru-RU"/>
        </w:rPr>
      </w:pPr>
      <w:r w:rsidRPr="00392DFF">
        <w:rPr>
          <w:rFonts w:ascii="Arial" w:hAnsi="Arial" w:cs="Arial"/>
          <w:b/>
          <w:sz w:val="18"/>
          <w:szCs w:val="14"/>
          <w:lang w:eastAsia="ru-RU"/>
        </w:rPr>
        <w:t>АДМИНИСТРАЦИЯ КАНСКОГО РАЙОНА</w:t>
      </w:r>
      <w:r w:rsidRPr="003822A5">
        <w:rPr>
          <w:rFonts w:ascii="Arial" w:hAnsi="Arial" w:cs="Arial"/>
          <w:b/>
          <w:sz w:val="18"/>
          <w:szCs w:val="14"/>
          <w:lang w:eastAsia="ru-RU"/>
        </w:rPr>
        <w:t xml:space="preserve"> </w:t>
      </w:r>
      <w:r w:rsidRPr="00392DFF">
        <w:rPr>
          <w:rFonts w:ascii="Arial" w:hAnsi="Arial" w:cs="Arial"/>
          <w:b/>
          <w:sz w:val="18"/>
          <w:szCs w:val="14"/>
          <w:lang w:eastAsia="ru-RU"/>
        </w:rPr>
        <w:t>КРАСНОЯРСКОГО КРАЯ</w:t>
      </w:r>
    </w:p>
    <w:p w:rsidR="00392DFF" w:rsidRPr="00392DFF" w:rsidRDefault="00392DFF" w:rsidP="004B0E1A">
      <w:pPr>
        <w:keepNext/>
        <w:suppressAutoHyphens/>
        <w:spacing w:after="0" w:line="240" w:lineRule="auto"/>
        <w:ind w:left="284" w:right="-711"/>
        <w:jc w:val="center"/>
        <w:rPr>
          <w:rFonts w:ascii="Arial" w:hAnsi="Arial" w:cs="Arial"/>
          <w:b/>
          <w:sz w:val="18"/>
          <w:szCs w:val="14"/>
          <w:lang w:eastAsia="ru-RU"/>
        </w:rPr>
      </w:pPr>
      <w:r w:rsidRPr="00392DFF">
        <w:rPr>
          <w:rFonts w:ascii="Arial" w:hAnsi="Arial" w:cs="Arial"/>
          <w:b/>
          <w:sz w:val="18"/>
          <w:szCs w:val="14"/>
          <w:lang w:eastAsia="ru-RU"/>
        </w:rPr>
        <w:t>ПОСТАНОВЛЕНИЕ</w:t>
      </w:r>
    </w:p>
    <w:p w:rsidR="00392DFF" w:rsidRPr="00392DFF" w:rsidRDefault="00392DFF" w:rsidP="004B0E1A">
      <w:pPr>
        <w:keepNext/>
        <w:suppressAutoHyphens/>
        <w:spacing w:after="0" w:line="240" w:lineRule="auto"/>
        <w:ind w:left="284" w:right="-711"/>
        <w:jc w:val="center"/>
        <w:rPr>
          <w:rFonts w:ascii="Arial" w:hAnsi="Arial" w:cs="Arial"/>
          <w:b/>
          <w:sz w:val="18"/>
          <w:szCs w:val="14"/>
          <w:lang w:eastAsia="ru-RU"/>
        </w:rPr>
      </w:pPr>
    </w:p>
    <w:p w:rsidR="00392DFF" w:rsidRPr="00392DFF" w:rsidRDefault="00392DFF" w:rsidP="001128F1">
      <w:pPr>
        <w:keepNext/>
        <w:suppressAutoHyphens/>
        <w:spacing w:after="0" w:line="240" w:lineRule="auto"/>
        <w:ind w:left="284"/>
        <w:jc w:val="both"/>
        <w:rPr>
          <w:rFonts w:ascii="Arial" w:hAnsi="Arial" w:cs="Arial"/>
          <w:b/>
          <w:sz w:val="18"/>
          <w:szCs w:val="14"/>
          <w:lang w:eastAsia="ru-RU"/>
        </w:rPr>
      </w:pPr>
      <w:r w:rsidRPr="00392DFF">
        <w:rPr>
          <w:rFonts w:ascii="Arial" w:hAnsi="Arial" w:cs="Arial"/>
          <w:b/>
          <w:sz w:val="18"/>
          <w:szCs w:val="14"/>
          <w:lang w:eastAsia="ru-RU"/>
        </w:rPr>
        <w:t xml:space="preserve">14.06.2018                    </w:t>
      </w:r>
      <w:r w:rsidR="004B0E1A">
        <w:rPr>
          <w:rFonts w:ascii="Arial" w:hAnsi="Arial" w:cs="Arial"/>
          <w:b/>
          <w:sz w:val="18"/>
          <w:szCs w:val="14"/>
          <w:lang w:eastAsia="ru-RU"/>
        </w:rPr>
        <w:tab/>
      </w:r>
      <w:r w:rsidRPr="00392DFF">
        <w:rPr>
          <w:rFonts w:ascii="Arial" w:hAnsi="Arial" w:cs="Arial"/>
          <w:b/>
          <w:sz w:val="18"/>
          <w:szCs w:val="14"/>
          <w:lang w:eastAsia="ru-RU"/>
        </w:rPr>
        <w:t xml:space="preserve">           </w:t>
      </w:r>
      <w:r w:rsidRPr="00392DFF">
        <w:rPr>
          <w:rFonts w:ascii="Arial" w:hAnsi="Arial" w:cs="Arial"/>
          <w:b/>
          <w:sz w:val="18"/>
          <w:szCs w:val="14"/>
          <w:lang w:eastAsia="ru-RU"/>
        </w:rPr>
        <w:tab/>
        <w:t xml:space="preserve">      </w:t>
      </w:r>
      <w:r w:rsidR="001128F1">
        <w:rPr>
          <w:rFonts w:ascii="Arial" w:hAnsi="Arial" w:cs="Arial"/>
          <w:b/>
          <w:sz w:val="18"/>
          <w:szCs w:val="14"/>
          <w:lang w:eastAsia="ru-RU"/>
        </w:rPr>
        <w:t xml:space="preserve">                            </w:t>
      </w:r>
      <w:r w:rsidRPr="00392DFF">
        <w:rPr>
          <w:rFonts w:ascii="Arial" w:hAnsi="Arial" w:cs="Arial"/>
          <w:b/>
          <w:sz w:val="18"/>
          <w:szCs w:val="14"/>
          <w:lang w:eastAsia="ru-RU"/>
        </w:rPr>
        <w:t xml:space="preserve">      г. Канск</w:t>
      </w:r>
      <w:r w:rsidRPr="00392DFF">
        <w:rPr>
          <w:rFonts w:ascii="Arial" w:hAnsi="Arial" w:cs="Arial"/>
          <w:b/>
          <w:sz w:val="18"/>
          <w:szCs w:val="14"/>
          <w:lang w:eastAsia="ru-RU"/>
        </w:rPr>
        <w:tab/>
      </w:r>
      <w:r w:rsidRPr="00392DFF">
        <w:rPr>
          <w:rFonts w:ascii="Arial" w:hAnsi="Arial" w:cs="Arial"/>
          <w:b/>
          <w:sz w:val="18"/>
          <w:szCs w:val="14"/>
          <w:lang w:eastAsia="ru-RU"/>
        </w:rPr>
        <w:tab/>
        <w:t xml:space="preserve"> </w:t>
      </w:r>
      <w:r w:rsidR="00F12267">
        <w:rPr>
          <w:rFonts w:ascii="Arial" w:hAnsi="Arial" w:cs="Arial"/>
          <w:b/>
          <w:sz w:val="18"/>
          <w:szCs w:val="14"/>
          <w:lang w:eastAsia="ru-RU"/>
        </w:rPr>
        <w:t xml:space="preserve">             </w:t>
      </w:r>
      <w:r w:rsidRPr="00392DFF">
        <w:rPr>
          <w:rFonts w:ascii="Arial" w:hAnsi="Arial" w:cs="Arial"/>
          <w:b/>
          <w:sz w:val="18"/>
          <w:szCs w:val="14"/>
          <w:lang w:eastAsia="ru-RU"/>
        </w:rPr>
        <w:tab/>
      </w:r>
      <w:r w:rsidR="001128F1">
        <w:rPr>
          <w:rFonts w:ascii="Arial" w:hAnsi="Arial" w:cs="Arial"/>
          <w:b/>
          <w:sz w:val="18"/>
          <w:szCs w:val="14"/>
          <w:lang w:eastAsia="ru-RU"/>
        </w:rPr>
        <w:t xml:space="preserve">                 </w:t>
      </w:r>
      <w:r w:rsidRPr="00392DFF">
        <w:rPr>
          <w:rFonts w:ascii="Arial" w:hAnsi="Arial" w:cs="Arial"/>
          <w:b/>
          <w:sz w:val="18"/>
          <w:szCs w:val="14"/>
          <w:lang w:eastAsia="ru-RU"/>
        </w:rPr>
        <w:tab/>
        <w:t>№276-пг</w:t>
      </w:r>
    </w:p>
    <w:p w:rsidR="00392DFF" w:rsidRPr="00392DFF" w:rsidRDefault="00392DFF" w:rsidP="004B0E1A">
      <w:pPr>
        <w:keepNext/>
        <w:suppressAutoHyphens/>
        <w:spacing w:after="0" w:line="240" w:lineRule="auto"/>
        <w:ind w:left="284" w:right="-711"/>
        <w:rPr>
          <w:rFonts w:ascii="Arial" w:hAnsi="Arial" w:cs="Arial"/>
          <w:b/>
          <w:sz w:val="16"/>
          <w:szCs w:val="14"/>
          <w:lang w:eastAsia="ru-RU"/>
        </w:rPr>
      </w:pPr>
    </w:p>
    <w:p w:rsidR="00392DFF" w:rsidRPr="004B0E1A" w:rsidRDefault="00392DFF" w:rsidP="004B0E1A">
      <w:pPr>
        <w:autoSpaceDE w:val="0"/>
        <w:autoSpaceDN w:val="0"/>
        <w:adjustRightInd w:val="0"/>
        <w:spacing w:after="0" w:line="240" w:lineRule="auto"/>
        <w:ind w:firstLine="708"/>
        <w:jc w:val="center"/>
        <w:rPr>
          <w:rFonts w:ascii="Arial" w:hAnsi="Arial" w:cs="Arial"/>
          <w:b/>
          <w:sz w:val="16"/>
          <w:szCs w:val="14"/>
          <w:lang w:eastAsia="ru-RU"/>
        </w:rPr>
      </w:pPr>
      <w:r w:rsidRPr="00392DFF">
        <w:rPr>
          <w:rFonts w:ascii="Arial" w:hAnsi="Arial" w:cs="Arial"/>
          <w:b/>
          <w:spacing w:val="-1"/>
          <w:sz w:val="16"/>
          <w:szCs w:val="14"/>
        </w:rPr>
        <w:t xml:space="preserve">Об утверждении Порядка расходования средств субсидии из </w:t>
      </w:r>
      <w:r w:rsidRPr="00392DFF">
        <w:rPr>
          <w:rFonts w:ascii="Arial" w:hAnsi="Arial" w:cs="Arial"/>
          <w:b/>
          <w:sz w:val="16"/>
          <w:szCs w:val="14"/>
          <w:lang w:eastAsia="ru-RU"/>
        </w:rPr>
        <w:t>краевого бюджета в 2018 году бюджету Канского района  на обеспечение развития и укрепления материально-технической базы муниципальных домов культуры в населённых пунктах с числом жителей до 50 тысяч человек.</w:t>
      </w:r>
    </w:p>
    <w:p w:rsidR="00392DFF" w:rsidRPr="004B0E1A" w:rsidRDefault="00392DFF" w:rsidP="004B0E1A">
      <w:pPr>
        <w:autoSpaceDE w:val="0"/>
        <w:autoSpaceDN w:val="0"/>
        <w:adjustRightInd w:val="0"/>
        <w:spacing w:after="0" w:line="240" w:lineRule="auto"/>
        <w:ind w:firstLine="708"/>
        <w:rPr>
          <w:rFonts w:ascii="Arial" w:hAnsi="Arial" w:cs="Arial"/>
          <w:sz w:val="14"/>
          <w:szCs w:val="14"/>
        </w:rPr>
      </w:pPr>
    </w:p>
    <w:p w:rsidR="00392DFF" w:rsidRPr="00AB0321" w:rsidRDefault="00392DFF" w:rsidP="004B0E1A">
      <w:pPr>
        <w:autoSpaceDE w:val="0"/>
        <w:autoSpaceDN w:val="0"/>
        <w:adjustRightInd w:val="0"/>
        <w:spacing w:after="0" w:line="240" w:lineRule="auto"/>
        <w:jc w:val="both"/>
        <w:rPr>
          <w:rFonts w:ascii="Arial" w:hAnsi="Arial" w:cs="Arial"/>
          <w:sz w:val="14"/>
          <w:szCs w:val="14"/>
          <w:lang w:eastAsia="ru-RU"/>
        </w:rPr>
      </w:pPr>
      <w:r w:rsidRPr="00AB0321">
        <w:rPr>
          <w:rFonts w:ascii="Arial" w:hAnsi="Arial" w:cs="Arial"/>
          <w:sz w:val="14"/>
          <w:szCs w:val="14"/>
        </w:rPr>
        <w:t xml:space="preserve"> </w:t>
      </w:r>
      <w:r w:rsidRPr="00AB0321">
        <w:rPr>
          <w:rFonts w:ascii="Arial" w:hAnsi="Arial" w:cs="Arial"/>
          <w:sz w:val="14"/>
          <w:szCs w:val="14"/>
        </w:rPr>
        <w:tab/>
      </w:r>
      <w:r w:rsidRPr="00AB0321">
        <w:rPr>
          <w:rFonts w:ascii="Arial" w:hAnsi="Arial" w:cs="Arial"/>
          <w:spacing w:val="-1"/>
          <w:sz w:val="14"/>
          <w:szCs w:val="14"/>
        </w:rPr>
        <w:t xml:space="preserve">На основании </w:t>
      </w:r>
      <w:r w:rsidRPr="00AB0321">
        <w:rPr>
          <w:rFonts w:ascii="Arial" w:hAnsi="Arial" w:cs="Arial"/>
          <w:sz w:val="14"/>
          <w:szCs w:val="14"/>
          <w:lang w:eastAsia="ru-RU"/>
        </w:rPr>
        <w:t>постановления Правительства Красноярского края от 10.05.2018 № 240-п "Об утверждении перечня победителей конкурсного отбора для предоставления средств субсидии бюджетам муниципальных образований Красноярского края на развитие и укрепление материально-технической</w:t>
      </w:r>
    </w:p>
    <w:p w:rsidR="00392DFF" w:rsidRPr="00AB0321" w:rsidRDefault="00392DFF" w:rsidP="004B0E1A">
      <w:pPr>
        <w:autoSpaceDE w:val="0"/>
        <w:autoSpaceDN w:val="0"/>
        <w:adjustRightInd w:val="0"/>
        <w:spacing w:after="0" w:line="240" w:lineRule="auto"/>
        <w:jc w:val="both"/>
        <w:rPr>
          <w:rFonts w:ascii="Arial" w:hAnsi="Arial" w:cs="Arial"/>
          <w:sz w:val="14"/>
          <w:szCs w:val="14"/>
        </w:rPr>
      </w:pPr>
      <w:r w:rsidRPr="00AB0321">
        <w:rPr>
          <w:rFonts w:ascii="Arial" w:hAnsi="Arial" w:cs="Arial"/>
          <w:sz w:val="14"/>
          <w:szCs w:val="14"/>
          <w:lang w:eastAsia="ru-RU"/>
        </w:rPr>
        <w:t xml:space="preserve">базы, осуществление ремонтных работ (текущего ремонта) зданий муниципальных учреждений культуры клубного типа в 2018 году", </w:t>
      </w:r>
      <w:r w:rsidRPr="00AB0321">
        <w:rPr>
          <w:rFonts w:ascii="Arial" w:hAnsi="Arial" w:cs="Arial"/>
          <w:spacing w:val="-1"/>
          <w:sz w:val="14"/>
          <w:szCs w:val="14"/>
        </w:rPr>
        <w:t xml:space="preserve">государственной программы Красноярского края «Развитие культуры и туризма», </w:t>
      </w:r>
      <w:r w:rsidRPr="00AB0321">
        <w:rPr>
          <w:rFonts w:ascii="Arial" w:hAnsi="Arial" w:cs="Arial"/>
          <w:sz w:val="14"/>
          <w:szCs w:val="14"/>
        </w:rPr>
        <w:t>утвержденной постановлением Правительства Красноярского края от 30.09.2013 № 511-п</w:t>
      </w:r>
      <w:r w:rsidRPr="00AB0321">
        <w:rPr>
          <w:rFonts w:ascii="Arial" w:hAnsi="Arial" w:cs="Arial"/>
          <w:spacing w:val="-1"/>
          <w:sz w:val="14"/>
          <w:szCs w:val="14"/>
        </w:rPr>
        <w:t xml:space="preserve">, </w:t>
      </w:r>
      <w:r w:rsidRPr="00AB0321">
        <w:rPr>
          <w:rFonts w:ascii="Arial" w:hAnsi="Arial" w:cs="Arial"/>
          <w:sz w:val="14"/>
          <w:szCs w:val="14"/>
        </w:rPr>
        <w:t>руководствуясь статьями 38, 40 Устава Канского района, ПОСТАНОВЛЯЮ:</w:t>
      </w:r>
    </w:p>
    <w:p w:rsidR="00392DFF" w:rsidRPr="00AB0321" w:rsidRDefault="00392DFF" w:rsidP="004B0E1A">
      <w:pPr>
        <w:pStyle w:val="af1"/>
        <w:ind w:firstLine="708"/>
        <w:jc w:val="both"/>
        <w:rPr>
          <w:rFonts w:ascii="Arial" w:hAnsi="Arial" w:cs="Arial"/>
          <w:spacing w:val="-1"/>
          <w:sz w:val="14"/>
          <w:szCs w:val="14"/>
        </w:rPr>
      </w:pPr>
      <w:r w:rsidRPr="00AB0321">
        <w:rPr>
          <w:rFonts w:ascii="Arial" w:hAnsi="Arial" w:cs="Arial"/>
          <w:spacing w:val="-1"/>
          <w:sz w:val="14"/>
          <w:szCs w:val="14"/>
        </w:rPr>
        <w:t xml:space="preserve">1. Утвердить Порядок расходования средств субсидии из краевого бюджета </w:t>
      </w:r>
      <w:r w:rsidRPr="00AB0321">
        <w:rPr>
          <w:rFonts w:ascii="Arial" w:hAnsi="Arial" w:cs="Arial"/>
          <w:sz w:val="14"/>
          <w:szCs w:val="14"/>
        </w:rPr>
        <w:t>на обеспечение развития и укрепления материально-технической базы муниципальных домов культуры в населённых пунктах с числом жителей до 50 тысяч человек</w:t>
      </w:r>
      <w:r w:rsidRPr="00AB0321">
        <w:rPr>
          <w:rFonts w:ascii="Arial" w:hAnsi="Arial" w:cs="Arial"/>
          <w:spacing w:val="-1"/>
          <w:sz w:val="14"/>
          <w:szCs w:val="14"/>
        </w:rPr>
        <w:t xml:space="preserve"> в 2018 году согласно приложению к настоящему постановлению.</w:t>
      </w:r>
    </w:p>
    <w:p w:rsidR="00392DFF" w:rsidRPr="00AB0321" w:rsidRDefault="00392DFF" w:rsidP="004B0E1A">
      <w:pPr>
        <w:spacing w:after="0" w:line="240" w:lineRule="auto"/>
        <w:ind w:right="-2" w:firstLine="709"/>
        <w:jc w:val="both"/>
        <w:rPr>
          <w:rFonts w:ascii="Arial" w:hAnsi="Arial" w:cs="Arial"/>
          <w:sz w:val="14"/>
          <w:szCs w:val="14"/>
        </w:rPr>
      </w:pPr>
      <w:r w:rsidRPr="00AB0321">
        <w:rPr>
          <w:rFonts w:ascii="Arial" w:hAnsi="Arial" w:cs="Arial"/>
          <w:sz w:val="14"/>
          <w:szCs w:val="14"/>
        </w:rPr>
        <w:t xml:space="preserve">2. </w:t>
      </w:r>
      <w:proofErr w:type="gramStart"/>
      <w:r w:rsidRPr="00AB0321">
        <w:rPr>
          <w:rFonts w:ascii="Arial" w:hAnsi="Arial" w:cs="Arial"/>
          <w:sz w:val="14"/>
          <w:szCs w:val="14"/>
        </w:rPr>
        <w:t>Контроль за</w:t>
      </w:r>
      <w:proofErr w:type="gramEnd"/>
      <w:r w:rsidRPr="00AB0321">
        <w:rPr>
          <w:rFonts w:ascii="Arial" w:hAnsi="Arial" w:cs="Arial"/>
          <w:sz w:val="14"/>
          <w:szCs w:val="14"/>
        </w:rPr>
        <w:t xml:space="preserve"> исполнением настоящего постановления возложить на заместителя Главы Канского района по социальным вопросам Е. А. Гусеву.</w:t>
      </w:r>
    </w:p>
    <w:p w:rsidR="00392DFF" w:rsidRPr="00AB0321" w:rsidRDefault="00392DFF" w:rsidP="00F12267">
      <w:pPr>
        <w:spacing w:after="0" w:line="240" w:lineRule="auto"/>
        <w:ind w:right="-2" w:firstLine="709"/>
        <w:jc w:val="both"/>
        <w:rPr>
          <w:rFonts w:ascii="Arial" w:hAnsi="Arial" w:cs="Arial"/>
          <w:sz w:val="14"/>
          <w:szCs w:val="14"/>
        </w:rPr>
      </w:pPr>
      <w:r w:rsidRPr="00AB0321">
        <w:rPr>
          <w:rFonts w:ascii="Arial" w:hAnsi="Arial" w:cs="Arial"/>
          <w:sz w:val="14"/>
          <w:szCs w:val="14"/>
        </w:rPr>
        <w:t xml:space="preserve">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 </w:t>
      </w:r>
    </w:p>
    <w:p w:rsidR="001128F1" w:rsidRDefault="00392DFF" w:rsidP="001128F1">
      <w:pPr>
        <w:spacing w:after="0" w:line="240" w:lineRule="auto"/>
        <w:ind w:right="-2"/>
        <w:jc w:val="right"/>
        <w:rPr>
          <w:rFonts w:ascii="Arial" w:hAnsi="Arial" w:cs="Arial"/>
          <w:sz w:val="14"/>
          <w:szCs w:val="14"/>
        </w:rPr>
      </w:pPr>
      <w:r w:rsidRPr="00AB0321">
        <w:rPr>
          <w:rFonts w:ascii="Arial" w:hAnsi="Arial" w:cs="Arial"/>
          <w:sz w:val="14"/>
          <w:szCs w:val="14"/>
        </w:rPr>
        <w:t>Глава Канского района</w:t>
      </w:r>
    </w:p>
    <w:p w:rsidR="00392DFF" w:rsidRPr="00AB0321" w:rsidRDefault="00392DFF" w:rsidP="001128F1">
      <w:pPr>
        <w:spacing w:after="0" w:line="240" w:lineRule="auto"/>
        <w:ind w:right="-2"/>
        <w:jc w:val="right"/>
        <w:rPr>
          <w:rFonts w:ascii="Arial" w:hAnsi="Arial" w:cs="Arial"/>
          <w:sz w:val="14"/>
          <w:szCs w:val="14"/>
        </w:rPr>
      </w:pPr>
      <w:r w:rsidRPr="00AB0321">
        <w:rPr>
          <w:rFonts w:ascii="Arial" w:hAnsi="Arial" w:cs="Arial"/>
          <w:sz w:val="14"/>
          <w:szCs w:val="14"/>
        </w:rPr>
        <w:t xml:space="preserve">                                                              </w:t>
      </w:r>
      <w:r w:rsidRPr="00392DFF">
        <w:rPr>
          <w:rFonts w:ascii="Arial" w:hAnsi="Arial" w:cs="Arial"/>
          <w:sz w:val="14"/>
          <w:szCs w:val="14"/>
        </w:rPr>
        <w:tab/>
      </w:r>
      <w:r w:rsidRPr="00392DFF">
        <w:rPr>
          <w:rFonts w:ascii="Arial" w:hAnsi="Arial" w:cs="Arial"/>
          <w:sz w:val="14"/>
          <w:szCs w:val="14"/>
        </w:rPr>
        <w:tab/>
      </w:r>
      <w:r w:rsidRPr="00392DFF">
        <w:rPr>
          <w:rFonts w:ascii="Arial" w:hAnsi="Arial" w:cs="Arial"/>
          <w:sz w:val="14"/>
          <w:szCs w:val="14"/>
        </w:rPr>
        <w:tab/>
      </w:r>
      <w:r w:rsidRPr="00392DFF">
        <w:rPr>
          <w:rFonts w:ascii="Arial" w:hAnsi="Arial" w:cs="Arial"/>
          <w:sz w:val="14"/>
          <w:szCs w:val="14"/>
        </w:rPr>
        <w:tab/>
      </w:r>
      <w:r w:rsidRPr="00392DFF">
        <w:rPr>
          <w:rFonts w:ascii="Arial" w:hAnsi="Arial" w:cs="Arial"/>
          <w:sz w:val="14"/>
          <w:szCs w:val="14"/>
        </w:rPr>
        <w:tab/>
      </w:r>
      <w:r w:rsidRPr="00392DFF">
        <w:rPr>
          <w:rFonts w:ascii="Arial" w:hAnsi="Arial" w:cs="Arial"/>
          <w:sz w:val="14"/>
          <w:szCs w:val="14"/>
        </w:rPr>
        <w:tab/>
      </w:r>
      <w:r w:rsidRPr="00392DFF">
        <w:rPr>
          <w:rFonts w:ascii="Arial" w:hAnsi="Arial" w:cs="Arial"/>
          <w:sz w:val="14"/>
          <w:szCs w:val="14"/>
        </w:rPr>
        <w:tab/>
      </w:r>
      <w:r w:rsidRPr="00392DFF">
        <w:rPr>
          <w:rFonts w:ascii="Arial" w:hAnsi="Arial" w:cs="Arial"/>
          <w:sz w:val="14"/>
          <w:szCs w:val="14"/>
        </w:rPr>
        <w:tab/>
      </w:r>
      <w:r w:rsidRPr="00AB0321">
        <w:rPr>
          <w:rFonts w:ascii="Arial" w:hAnsi="Arial" w:cs="Arial"/>
          <w:sz w:val="14"/>
          <w:szCs w:val="14"/>
        </w:rPr>
        <w:t xml:space="preserve">           А.А. Заруцкий         </w:t>
      </w:r>
    </w:p>
    <w:tbl>
      <w:tblPr>
        <w:tblW w:w="0" w:type="auto"/>
        <w:tblLook w:val="04A0" w:firstRow="1" w:lastRow="0" w:firstColumn="1" w:lastColumn="0" w:noHBand="0" w:noVBand="1"/>
      </w:tblPr>
      <w:tblGrid>
        <w:gridCol w:w="5590"/>
        <w:gridCol w:w="4832"/>
      </w:tblGrid>
      <w:tr w:rsidR="00392DFF" w:rsidRPr="00AB0321" w:rsidTr="0022290E">
        <w:tc>
          <w:tcPr>
            <w:tcW w:w="5590" w:type="dxa"/>
            <w:shd w:val="clear" w:color="auto" w:fill="auto"/>
          </w:tcPr>
          <w:p w:rsidR="00392DFF" w:rsidRPr="00AB0321" w:rsidRDefault="00392DFF" w:rsidP="004B0E1A">
            <w:pPr>
              <w:pStyle w:val="a7"/>
              <w:tabs>
                <w:tab w:val="left" w:pos="709"/>
              </w:tabs>
              <w:spacing w:before="0" w:after="0" w:line="240" w:lineRule="auto"/>
              <w:jc w:val="right"/>
              <w:rPr>
                <w:rFonts w:ascii="Arial" w:hAnsi="Arial" w:cs="Arial"/>
                <w:spacing w:val="-1"/>
                <w:sz w:val="14"/>
                <w:szCs w:val="14"/>
              </w:rPr>
            </w:pPr>
          </w:p>
        </w:tc>
        <w:tc>
          <w:tcPr>
            <w:tcW w:w="4832" w:type="dxa"/>
            <w:shd w:val="clear" w:color="auto" w:fill="auto"/>
          </w:tcPr>
          <w:p w:rsidR="001128F1" w:rsidRPr="0022290E" w:rsidRDefault="00392DFF" w:rsidP="001128F1">
            <w:pPr>
              <w:spacing w:after="0" w:line="240" w:lineRule="auto"/>
              <w:ind w:left="-108"/>
              <w:contextualSpacing/>
              <w:rPr>
                <w:rFonts w:ascii="Arial" w:hAnsi="Arial" w:cs="Arial"/>
                <w:sz w:val="12"/>
                <w:szCs w:val="14"/>
              </w:rPr>
            </w:pPr>
            <w:r w:rsidRPr="0022290E">
              <w:rPr>
                <w:rFonts w:ascii="Arial" w:hAnsi="Arial" w:cs="Arial"/>
                <w:sz w:val="12"/>
                <w:szCs w:val="14"/>
              </w:rPr>
              <w:t xml:space="preserve">Приложение </w:t>
            </w:r>
          </w:p>
          <w:p w:rsidR="00392DFF" w:rsidRPr="00AB0321" w:rsidRDefault="00392DFF" w:rsidP="001128F1">
            <w:pPr>
              <w:spacing w:after="0" w:line="240" w:lineRule="auto"/>
              <w:ind w:left="-108"/>
              <w:contextualSpacing/>
              <w:rPr>
                <w:rFonts w:ascii="Arial" w:hAnsi="Arial" w:cs="Arial"/>
                <w:spacing w:val="-1"/>
                <w:sz w:val="14"/>
                <w:szCs w:val="14"/>
              </w:rPr>
            </w:pPr>
            <w:r w:rsidRPr="0022290E">
              <w:rPr>
                <w:rFonts w:ascii="Arial" w:hAnsi="Arial" w:cs="Arial"/>
                <w:sz w:val="12"/>
                <w:szCs w:val="14"/>
              </w:rPr>
              <w:t>к постановлению</w:t>
            </w:r>
            <w:r w:rsidR="001128F1" w:rsidRPr="0022290E">
              <w:rPr>
                <w:rFonts w:ascii="Arial" w:hAnsi="Arial" w:cs="Arial"/>
                <w:sz w:val="12"/>
                <w:szCs w:val="14"/>
              </w:rPr>
              <w:t xml:space="preserve"> </w:t>
            </w:r>
            <w:r w:rsidRPr="0022290E">
              <w:rPr>
                <w:rFonts w:ascii="Arial" w:hAnsi="Arial" w:cs="Arial"/>
                <w:sz w:val="12"/>
                <w:szCs w:val="14"/>
              </w:rPr>
              <w:t>администрации Канского района</w:t>
            </w:r>
            <w:r w:rsidR="001128F1" w:rsidRPr="0022290E">
              <w:rPr>
                <w:rFonts w:ascii="Arial" w:hAnsi="Arial" w:cs="Arial"/>
                <w:sz w:val="12"/>
                <w:szCs w:val="14"/>
              </w:rPr>
              <w:t xml:space="preserve"> </w:t>
            </w:r>
            <w:r w:rsidRPr="0022290E">
              <w:rPr>
                <w:rFonts w:ascii="Arial" w:hAnsi="Arial" w:cs="Arial"/>
                <w:sz w:val="12"/>
                <w:szCs w:val="14"/>
              </w:rPr>
              <w:t>от</w:t>
            </w:r>
            <w:r w:rsidR="001128F1" w:rsidRPr="0022290E">
              <w:rPr>
                <w:rFonts w:ascii="Arial" w:hAnsi="Arial" w:cs="Arial"/>
                <w:sz w:val="12"/>
                <w:szCs w:val="14"/>
              </w:rPr>
              <w:t xml:space="preserve"> </w:t>
            </w:r>
            <w:r w:rsidRPr="0022290E">
              <w:rPr>
                <w:rFonts w:ascii="Arial" w:hAnsi="Arial" w:cs="Arial"/>
                <w:sz w:val="12"/>
                <w:szCs w:val="14"/>
              </w:rPr>
              <w:t>14.06.2018 № 276-пг</w:t>
            </w:r>
            <w:r w:rsidRPr="0022290E">
              <w:rPr>
                <w:rFonts w:ascii="Arial" w:hAnsi="Arial" w:cs="Arial"/>
                <w:spacing w:val="-1"/>
                <w:sz w:val="12"/>
                <w:szCs w:val="14"/>
              </w:rPr>
              <w:t xml:space="preserve">   </w:t>
            </w:r>
          </w:p>
        </w:tc>
      </w:tr>
    </w:tbl>
    <w:p w:rsidR="00392DFF" w:rsidRPr="00AB0321" w:rsidRDefault="00392DFF" w:rsidP="004B0E1A">
      <w:pPr>
        <w:pStyle w:val="a7"/>
        <w:tabs>
          <w:tab w:val="left" w:pos="709"/>
        </w:tabs>
        <w:spacing w:before="0" w:after="0" w:line="240" w:lineRule="auto"/>
        <w:jc w:val="right"/>
        <w:rPr>
          <w:rFonts w:ascii="Arial" w:hAnsi="Arial" w:cs="Arial"/>
          <w:spacing w:val="-1"/>
          <w:sz w:val="14"/>
          <w:szCs w:val="14"/>
        </w:rPr>
      </w:pPr>
    </w:p>
    <w:p w:rsidR="00392DFF" w:rsidRPr="00AB0321" w:rsidRDefault="00392DFF" w:rsidP="004B0E1A">
      <w:pPr>
        <w:pStyle w:val="a7"/>
        <w:spacing w:before="0" w:after="0" w:line="240" w:lineRule="auto"/>
        <w:rPr>
          <w:rFonts w:ascii="Arial" w:hAnsi="Arial" w:cs="Arial"/>
          <w:spacing w:val="-1"/>
          <w:sz w:val="14"/>
          <w:szCs w:val="14"/>
        </w:rPr>
      </w:pPr>
      <w:r w:rsidRPr="00AB0321">
        <w:rPr>
          <w:rFonts w:ascii="Arial" w:hAnsi="Arial" w:cs="Arial"/>
          <w:spacing w:val="-1"/>
          <w:sz w:val="14"/>
          <w:szCs w:val="14"/>
        </w:rPr>
        <w:t>ПОРЯДОК</w:t>
      </w:r>
    </w:p>
    <w:p w:rsidR="00392DFF" w:rsidRPr="00AB0321" w:rsidRDefault="00392DFF" w:rsidP="004B0E1A">
      <w:pPr>
        <w:pStyle w:val="af1"/>
        <w:tabs>
          <w:tab w:val="left" w:pos="709"/>
        </w:tabs>
        <w:jc w:val="center"/>
        <w:rPr>
          <w:rFonts w:ascii="Arial" w:hAnsi="Arial" w:cs="Arial"/>
          <w:sz w:val="14"/>
          <w:szCs w:val="14"/>
        </w:rPr>
      </w:pPr>
      <w:r w:rsidRPr="00AB0321">
        <w:rPr>
          <w:rFonts w:ascii="Arial" w:hAnsi="Arial" w:cs="Arial"/>
          <w:spacing w:val="-1"/>
          <w:sz w:val="14"/>
          <w:szCs w:val="14"/>
        </w:rPr>
        <w:t xml:space="preserve">расходования средств субсидии из краевого бюджета </w:t>
      </w:r>
      <w:r w:rsidRPr="00AB0321">
        <w:rPr>
          <w:rFonts w:ascii="Arial" w:hAnsi="Arial" w:cs="Arial"/>
          <w:sz w:val="14"/>
          <w:szCs w:val="14"/>
        </w:rPr>
        <w:t>на обеспечение развития и укрепления материально-технической базы муниципальных домов культуры в населённых пунктах с числом жителей до 50 тысяч человек</w:t>
      </w:r>
      <w:r w:rsidRPr="00AB0321">
        <w:rPr>
          <w:rFonts w:ascii="Arial" w:hAnsi="Arial" w:cs="Arial"/>
          <w:spacing w:val="-1"/>
          <w:sz w:val="14"/>
          <w:szCs w:val="14"/>
        </w:rPr>
        <w:t xml:space="preserve"> в 2018 году</w:t>
      </w:r>
    </w:p>
    <w:p w:rsidR="00392DFF" w:rsidRPr="00AB0321" w:rsidRDefault="00392DFF" w:rsidP="004B0E1A">
      <w:pPr>
        <w:pStyle w:val="af1"/>
        <w:tabs>
          <w:tab w:val="left" w:pos="709"/>
        </w:tabs>
        <w:jc w:val="both"/>
        <w:rPr>
          <w:rFonts w:ascii="Arial" w:hAnsi="Arial" w:cs="Arial"/>
          <w:spacing w:val="-1"/>
          <w:sz w:val="14"/>
          <w:szCs w:val="14"/>
        </w:rPr>
      </w:pPr>
      <w:r w:rsidRPr="00AB0321">
        <w:rPr>
          <w:rFonts w:ascii="Arial" w:hAnsi="Arial" w:cs="Arial"/>
          <w:sz w:val="14"/>
          <w:szCs w:val="14"/>
        </w:rPr>
        <w:tab/>
      </w:r>
    </w:p>
    <w:p w:rsidR="00392DFF" w:rsidRPr="00AB0321" w:rsidRDefault="00392DFF" w:rsidP="004B0E1A">
      <w:pPr>
        <w:pStyle w:val="af1"/>
        <w:ind w:firstLine="709"/>
        <w:jc w:val="both"/>
        <w:rPr>
          <w:rFonts w:ascii="Arial" w:hAnsi="Arial" w:cs="Arial"/>
          <w:color w:val="000000"/>
          <w:spacing w:val="-1"/>
          <w:sz w:val="14"/>
          <w:szCs w:val="14"/>
        </w:rPr>
      </w:pPr>
      <w:r w:rsidRPr="00AB0321">
        <w:rPr>
          <w:rFonts w:ascii="Arial" w:hAnsi="Arial" w:cs="Arial"/>
          <w:spacing w:val="-1"/>
          <w:sz w:val="14"/>
          <w:szCs w:val="14"/>
        </w:rPr>
        <w:t xml:space="preserve">1. Настоящий порядок устанавливает правила расходования средств субсидии из краевого бюджета на </w:t>
      </w:r>
      <w:r w:rsidRPr="00AB0321">
        <w:rPr>
          <w:rFonts w:ascii="Arial" w:hAnsi="Arial" w:cs="Arial"/>
          <w:sz w:val="14"/>
          <w:szCs w:val="14"/>
        </w:rPr>
        <w:t>обеспечение развития и укрепления материально-технической базы муниципальных домов культуры в населённых пунктах с числом жителей до 50 тысяч человек</w:t>
      </w:r>
      <w:r w:rsidRPr="00AB0321">
        <w:rPr>
          <w:rFonts w:ascii="Arial" w:hAnsi="Arial" w:cs="Arial"/>
          <w:spacing w:val="-1"/>
          <w:sz w:val="14"/>
          <w:szCs w:val="14"/>
        </w:rPr>
        <w:t xml:space="preserve"> в 2018 году.</w:t>
      </w:r>
    </w:p>
    <w:p w:rsidR="00392DFF" w:rsidRPr="00AB0321" w:rsidRDefault="00392DFF" w:rsidP="004B0E1A">
      <w:pPr>
        <w:spacing w:after="0" w:line="240" w:lineRule="auto"/>
        <w:ind w:firstLine="708"/>
        <w:jc w:val="both"/>
        <w:rPr>
          <w:rFonts w:ascii="Arial" w:hAnsi="Arial" w:cs="Arial"/>
          <w:bCs/>
          <w:sz w:val="14"/>
          <w:szCs w:val="14"/>
        </w:rPr>
      </w:pPr>
      <w:r w:rsidRPr="00AB0321">
        <w:rPr>
          <w:rFonts w:ascii="Arial" w:hAnsi="Arial" w:cs="Arial"/>
          <w:spacing w:val="-1"/>
          <w:sz w:val="14"/>
          <w:szCs w:val="14"/>
        </w:rPr>
        <w:t xml:space="preserve">2. Главным распорядителем средств субсидии является администрация Канского района. Средства субсидии направляются на </w:t>
      </w:r>
      <w:r w:rsidRPr="00AB0321">
        <w:rPr>
          <w:rFonts w:ascii="Arial" w:hAnsi="Arial" w:cs="Arial"/>
          <w:sz w:val="14"/>
          <w:szCs w:val="14"/>
          <w:lang w:eastAsia="ru-RU"/>
        </w:rPr>
        <w:t>обеспечение развития и укрепления материально-технической базы муниципальных домов культуры в населённых пунктах с числом жителей до 50 тысяч человек</w:t>
      </w:r>
      <w:r w:rsidRPr="00AB0321">
        <w:rPr>
          <w:rFonts w:ascii="Arial" w:hAnsi="Arial" w:cs="Arial"/>
          <w:spacing w:val="-1"/>
          <w:sz w:val="14"/>
          <w:szCs w:val="14"/>
        </w:rPr>
        <w:t xml:space="preserve"> Муниципального бюджетного учреждения культуры «</w:t>
      </w:r>
      <w:proofErr w:type="spellStart"/>
      <w:r w:rsidRPr="00AB0321">
        <w:rPr>
          <w:rFonts w:ascii="Arial" w:hAnsi="Arial" w:cs="Arial"/>
          <w:spacing w:val="-1"/>
          <w:sz w:val="14"/>
          <w:szCs w:val="14"/>
        </w:rPr>
        <w:t>Межпоселенческая</w:t>
      </w:r>
      <w:proofErr w:type="spellEnd"/>
      <w:r w:rsidRPr="00AB0321">
        <w:rPr>
          <w:rFonts w:ascii="Arial" w:hAnsi="Arial" w:cs="Arial"/>
          <w:spacing w:val="-1"/>
          <w:sz w:val="14"/>
          <w:szCs w:val="14"/>
        </w:rPr>
        <w:t xml:space="preserve"> клубная система Канского района» (далее – МБУК «МКС») </w:t>
      </w:r>
      <w:proofErr w:type="gramStart"/>
      <w:r w:rsidRPr="00AB0321">
        <w:rPr>
          <w:rFonts w:ascii="Arial" w:hAnsi="Arial" w:cs="Arial"/>
          <w:spacing w:val="-1"/>
          <w:sz w:val="14"/>
          <w:szCs w:val="14"/>
        </w:rPr>
        <w:t>согласно Соглашения</w:t>
      </w:r>
      <w:proofErr w:type="gramEnd"/>
      <w:r w:rsidRPr="00AB0321">
        <w:rPr>
          <w:rFonts w:ascii="Arial" w:hAnsi="Arial" w:cs="Arial"/>
          <w:spacing w:val="-1"/>
          <w:sz w:val="14"/>
          <w:szCs w:val="14"/>
        </w:rPr>
        <w:t xml:space="preserve"> от 14.05.2018 № 04621000-1-2018-003.</w:t>
      </w:r>
    </w:p>
    <w:p w:rsidR="00392DFF" w:rsidRPr="00AB0321" w:rsidRDefault="00392DFF" w:rsidP="004B0E1A">
      <w:pPr>
        <w:pStyle w:val="a7"/>
        <w:tabs>
          <w:tab w:val="left" w:pos="709"/>
        </w:tabs>
        <w:spacing w:before="0" w:after="0" w:line="240" w:lineRule="auto"/>
        <w:ind w:firstLine="708"/>
        <w:jc w:val="both"/>
        <w:rPr>
          <w:rFonts w:ascii="Arial" w:hAnsi="Arial" w:cs="Arial"/>
          <w:spacing w:val="-1"/>
          <w:sz w:val="14"/>
          <w:szCs w:val="14"/>
        </w:rPr>
      </w:pPr>
      <w:r w:rsidRPr="00AB0321">
        <w:rPr>
          <w:rFonts w:ascii="Arial" w:hAnsi="Arial" w:cs="Arial"/>
          <w:spacing w:val="-1"/>
          <w:sz w:val="14"/>
          <w:szCs w:val="14"/>
        </w:rPr>
        <w:t xml:space="preserve">3. Администрация Канского района предоставляет Муниципальному казенному учреждению «Финансовое управление администрации Канского района» (далее – </w:t>
      </w:r>
      <w:proofErr w:type="spellStart"/>
      <w:r w:rsidRPr="00AB0321">
        <w:rPr>
          <w:rFonts w:ascii="Arial" w:hAnsi="Arial" w:cs="Arial"/>
          <w:spacing w:val="-1"/>
          <w:sz w:val="14"/>
          <w:szCs w:val="14"/>
        </w:rPr>
        <w:t>Финуправление</w:t>
      </w:r>
      <w:proofErr w:type="spellEnd"/>
      <w:r w:rsidRPr="00AB0321">
        <w:rPr>
          <w:rFonts w:ascii="Arial" w:hAnsi="Arial" w:cs="Arial"/>
          <w:spacing w:val="-1"/>
          <w:sz w:val="14"/>
          <w:szCs w:val="14"/>
        </w:rPr>
        <w:t xml:space="preserve"> Канского района) бюджетную заявку на финансирование расходов по вышеуказанной субсидии.</w:t>
      </w:r>
    </w:p>
    <w:p w:rsidR="00392DFF" w:rsidRPr="00AB0321" w:rsidRDefault="00392DFF" w:rsidP="004B0E1A">
      <w:pPr>
        <w:pStyle w:val="a7"/>
        <w:tabs>
          <w:tab w:val="left" w:pos="0"/>
        </w:tabs>
        <w:spacing w:before="0" w:after="0" w:line="240" w:lineRule="auto"/>
        <w:ind w:firstLine="709"/>
        <w:jc w:val="both"/>
        <w:rPr>
          <w:rFonts w:ascii="Arial" w:hAnsi="Arial" w:cs="Arial"/>
          <w:spacing w:val="-1"/>
          <w:sz w:val="14"/>
          <w:szCs w:val="14"/>
        </w:rPr>
      </w:pPr>
      <w:r w:rsidRPr="00AB0321">
        <w:rPr>
          <w:rFonts w:ascii="Arial" w:hAnsi="Arial" w:cs="Arial"/>
          <w:spacing w:val="-1"/>
          <w:sz w:val="14"/>
          <w:szCs w:val="14"/>
        </w:rPr>
        <w:t xml:space="preserve">4. </w:t>
      </w:r>
      <w:proofErr w:type="spellStart"/>
      <w:r w:rsidRPr="00AB0321">
        <w:rPr>
          <w:rFonts w:ascii="Arial" w:hAnsi="Arial" w:cs="Arial"/>
          <w:spacing w:val="-1"/>
          <w:sz w:val="14"/>
          <w:szCs w:val="14"/>
        </w:rPr>
        <w:t>Финуправление</w:t>
      </w:r>
      <w:proofErr w:type="spellEnd"/>
      <w:r w:rsidRPr="00AB0321">
        <w:rPr>
          <w:rFonts w:ascii="Arial" w:hAnsi="Arial" w:cs="Arial"/>
          <w:spacing w:val="-1"/>
          <w:sz w:val="14"/>
          <w:szCs w:val="14"/>
        </w:rPr>
        <w:t xml:space="preserve"> Канского района по мере поступления сре</w:t>
      </w:r>
      <w:proofErr w:type="gramStart"/>
      <w:r w:rsidRPr="00AB0321">
        <w:rPr>
          <w:rFonts w:ascii="Arial" w:hAnsi="Arial" w:cs="Arial"/>
          <w:spacing w:val="-1"/>
          <w:sz w:val="14"/>
          <w:szCs w:val="14"/>
        </w:rPr>
        <w:t>дств в в</w:t>
      </w:r>
      <w:proofErr w:type="gramEnd"/>
      <w:r w:rsidRPr="00AB0321">
        <w:rPr>
          <w:rFonts w:ascii="Arial" w:hAnsi="Arial" w:cs="Arial"/>
          <w:spacing w:val="-1"/>
          <w:sz w:val="14"/>
          <w:szCs w:val="14"/>
        </w:rPr>
        <w:t xml:space="preserve">иде субсидии из краевого бюджета по заявке </w:t>
      </w:r>
      <w:r w:rsidRPr="00AB0321">
        <w:rPr>
          <w:rFonts w:ascii="Arial" w:hAnsi="Arial" w:cs="Arial"/>
          <w:bCs/>
          <w:sz w:val="14"/>
          <w:szCs w:val="14"/>
        </w:rPr>
        <w:t>администрации Канского района</w:t>
      </w:r>
      <w:r w:rsidRPr="00AB0321">
        <w:rPr>
          <w:rFonts w:ascii="Arial" w:hAnsi="Arial" w:cs="Arial"/>
          <w:spacing w:val="-1"/>
          <w:sz w:val="14"/>
          <w:szCs w:val="14"/>
        </w:rPr>
        <w:t xml:space="preserve"> перечисляет денежные средства в течение 5 рабочих дней на счет главного распорядителя. </w:t>
      </w:r>
      <w:r w:rsidRPr="00AB0321">
        <w:rPr>
          <w:rFonts w:ascii="Arial" w:hAnsi="Arial" w:cs="Arial"/>
          <w:bCs/>
          <w:sz w:val="14"/>
          <w:szCs w:val="14"/>
        </w:rPr>
        <w:t>Администрация Канского района</w:t>
      </w:r>
      <w:r w:rsidRPr="00AB0321">
        <w:rPr>
          <w:rFonts w:ascii="Arial" w:hAnsi="Arial" w:cs="Arial"/>
          <w:spacing w:val="-1"/>
          <w:sz w:val="14"/>
          <w:szCs w:val="14"/>
        </w:rPr>
        <w:t>, в соответствии с соглашением о предоставлении субсидии на иные цели, денежные средства перечисляет на счет МБУК «МКС»</w:t>
      </w:r>
      <w:r w:rsidRPr="00AB0321">
        <w:rPr>
          <w:rFonts w:ascii="Arial" w:hAnsi="Arial" w:cs="Arial"/>
          <w:sz w:val="14"/>
          <w:szCs w:val="14"/>
        </w:rPr>
        <w:t>.</w:t>
      </w:r>
    </w:p>
    <w:p w:rsidR="00392DFF" w:rsidRPr="00AB0321" w:rsidRDefault="00392DFF" w:rsidP="004B0E1A">
      <w:pPr>
        <w:pStyle w:val="a7"/>
        <w:spacing w:before="0" w:after="0" w:line="240" w:lineRule="auto"/>
        <w:ind w:firstLine="708"/>
        <w:jc w:val="both"/>
        <w:rPr>
          <w:rFonts w:ascii="Arial" w:hAnsi="Arial" w:cs="Arial"/>
          <w:spacing w:val="-1"/>
          <w:sz w:val="14"/>
          <w:szCs w:val="14"/>
        </w:rPr>
      </w:pPr>
      <w:r w:rsidRPr="00AB0321">
        <w:rPr>
          <w:rFonts w:ascii="Arial" w:hAnsi="Arial" w:cs="Arial"/>
          <w:spacing w:val="-1"/>
          <w:sz w:val="14"/>
          <w:szCs w:val="14"/>
        </w:rPr>
        <w:t xml:space="preserve">5. Размер долевого участия бюджета Канского района составляет не менее 1 % от объема средств субсидии из краевого бюджета – при уровне расчетной бюджетной обеспеченности муниципального образования равном 1,12. </w:t>
      </w:r>
    </w:p>
    <w:p w:rsidR="00392DFF" w:rsidRPr="00AB0321" w:rsidRDefault="00392DFF" w:rsidP="004B0E1A">
      <w:pPr>
        <w:autoSpaceDE w:val="0"/>
        <w:autoSpaceDN w:val="0"/>
        <w:adjustRightInd w:val="0"/>
        <w:spacing w:after="0" w:line="240" w:lineRule="auto"/>
        <w:ind w:firstLine="708"/>
        <w:jc w:val="both"/>
        <w:rPr>
          <w:rFonts w:ascii="Arial" w:hAnsi="Arial" w:cs="Arial"/>
          <w:spacing w:val="-1"/>
          <w:sz w:val="14"/>
          <w:szCs w:val="14"/>
        </w:rPr>
      </w:pPr>
      <w:r w:rsidRPr="00AB0321">
        <w:rPr>
          <w:rFonts w:ascii="Arial" w:hAnsi="Arial" w:cs="Arial"/>
          <w:spacing w:val="-1"/>
          <w:sz w:val="14"/>
          <w:szCs w:val="14"/>
        </w:rPr>
        <w:t xml:space="preserve">6. </w:t>
      </w:r>
      <w:r w:rsidRPr="00AB0321">
        <w:rPr>
          <w:rFonts w:ascii="Arial" w:hAnsi="Arial" w:cs="Arial"/>
          <w:bCs/>
          <w:sz w:val="14"/>
          <w:szCs w:val="14"/>
        </w:rPr>
        <w:t xml:space="preserve">Администрация Канского района </w:t>
      </w:r>
      <w:proofErr w:type="gramStart"/>
      <w:r w:rsidRPr="00AB0321">
        <w:rPr>
          <w:rFonts w:ascii="Arial" w:hAnsi="Arial" w:cs="Arial"/>
          <w:spacing w:val="-1"/>
          <w:sz w:val="14"/>
          <w:szCs w:val="14"/>
        </w:rPr>
        <w:t>предоставляет отчёт</w:t>
      </w:r>
      <w:proofErr w:type="gramEnd"/>
      <w:r w:rsidRPr="00AB0321">
        <w:rPr>
          <w:rFonts w:ascii="Arial" w:hAnsi="Arial" w:cs="Arial"/>
          <w:spacing w:val="-1"/>
          <w:sz w:val="14"/>
          <w:szCs w:val="14"/>
        </w:rPr>
        <w:t xml:space="preserve"> в </w:t>
      </w:r>
      <w:proofErr w:type="spellStart"/>
      <w:r w:rsidRPr="00AB0321">
        <w:rPr>
          <w:rFonts w:ascii="Arial" w:hAnsi="Arial" w:cs="Arial"/>
          <w:spacing w:val="-1"/>
          <w:sz w:val="14"/>
          <w:szCs w:val="14"/>
        </w:rPr>
        <w:t>Финуправление</w:t>
      </w:r>
      <w:proofErr w:type="spellEnd"/>
      <w:r w:rsidRPr="00AB0321">
        <w:rPr>
          <w:rFonts w:ascii="Arial" w:hAnsi="Arial" w:cs="Arial"/>
          <w:spacing w:val="-1"/>
          <w:sz w:val="14"/>
          <w:szCs w:val="14"/>
        </w:rPr>
        <w:t xml:space="preserve"> Канского района и министерство культуры Красноярского края о: </w:t>
      </w:r>
    </w:p>
    <w:p w:rsidR="00392DFF" w:rsidRPr="00AB0321" w:rsidRDefault="00392DFF" w:rsidP="004B0E1A">
      <w:pPr>
        <w:autoSpaceDE w:val="0"/>
        <w:autoSpaceDN w:val="0"/>
        <w:adjustRightInd w:val="0"/>
        <w:spacing w:after="0" w:line="240" w:lineRule="auto"/>
        <w:jc w:val="both"/>
        <w:rPr>
          <w:rFonts w:ascii="Arial" w:hAnsi="Arial" w:cs="Arial"/>
          <w:sz w:val="14"/>
          <w:szCs w:val="14"/>
          <w:lang w:eastAsia="ru-RU"/>
        </w:rPr>
      </w:pPr>
      <w:r w:rsidRPr="00AB0321">
        <w:rPr>
          <w:rFonts w:ascii="Arial" w:hAnsi="Arial" w:cs="Arial"/>
          <w:spacing w:val="-1"/>
          <w:sz w:val="14"/>
          <w:szCs w:val="14"/>
        </w:rPr>
        <w:t xml:space="preserve">- </w:t>
      </w:r>
      <w:r w:rsidRPr="00AB0321">
        <w:rPr>
          <w:rFonts w:ascii="Arial" w:hAnsi="Arial" w:cs="Arial"/>
          <w:sz w:val="14"/>
          <w:szCs w:val="14"/>
          <w:lang w:eastAsia="ru-RU"/>
        </w:rPr>
        <w:t xml:space="preserve">расходах бюджета Канского района, в целях </w:t>
      </w:r>
      <w:proofErr w:type="spellStart"/>
      <w:r w:rsidRPr="00AB0321">
        <w:rPr>
          <w:rFonts w:ascii="Arial" w:hAnsi="Arial" w:cs="Arial"/>
          <w:sz w:val="14"/>
          <w:szCs w:val="14"/>
          <w:lang w:eastAsia="ru-RU"/>
        </w:rPr>
        <w:t>софинансирования</w:t>
      </w:r>
      <w:proofErr w:type="spellEnd"/>
      <w:r w:rsidRPr="00AB0321">
        <w:rPr>
          <w:rFonts w:ascii="Arial" w:hAnsi="Arial" w:cs="Arial"/>
          <w:sz w:val="14"/>
          <w:szCs w:val="14"/>
          <w:lang w:eastAsia="ru-RU"/>
        </w:rPr>
        <w:t xml:space="preserve"> которых предоставляется Субсидия, ежеквартально, не позднее 10-го числа месяца, следующего за </w:t>
      </w:r>
      <w:proofErr w:type="gramStart"/>
      <w:r w:rsidRPr="00AB0321">
        <w:rPr>
          <w:rFonts w:ascii="Arial" w:hAnsi="Arial" w:cs="Arial"/>
          <w:sz w:val="14"/>
          <w:szCs w:val="14"/>
          <w:lang w:eastAsia="ru-RU"/>
        </w:rPr>
        <w:t>отчётным</w:t>
      </w:r>
      <w:proofErr w:type="gramEnd"/>
      <w:r w:rsidRPr="00AB0321">
        <w:rPr>
          <w:rFonts w:ascii="Arial" w:hAnsi="Arial" w:cs="Arial"/>
          <w:sz w:val="14"/>
          <w:szCs w:val="14"/>
          <w:lang w:eastAsia="ru-RU"/>
        </w:rPr>
        <w:t>;</w:t>
      </w:r>
    </w:p>
    <w:p w:rsidR="00392DFF" w:rsidRPr="00AB0321" w:rsidRDefault="00392DFF" w:rsidP="004B0E1A">
      <w:pPr>
        <w:autoSpaceDE w:val="0"/>
        <w:autoSpaceDN w:val="0"/>
        <w:adjustRightInd w:val="0"/>
        <w:spacing w:after="0" w:line="240" w:lineRule="auto"/>
        <w:jc w:val="both"/>
        <w:rPr>
          <w:rFonts w:ascii="Arial" w:hAnsi="Arial" w:cs="Arial"/>
          <w:spacing w:val="-1"/>
          <w:sz w:val="14"/>
          <w:szCs w:val="14"/>
        </w:rPr>
      </w:pPr>
      <w:r w:rsidRPr="00AB0321">
        <w:rPr>
          <w:rFonts w:ascii="Arial" w:hAnsi="Arial" w:cs="Arial"/>
          <w:sz w:val="14"/>
          <w:szCs w:val="14"/>
          <w:lang w:eastAsia="ru-RU"/>
        </w:rPr>
        <w:t xml:space="preserve">- достижении значений показателей результативности, не позднее первого рабочего дня года, следующего за </w:t>
      </w:r>
      <w:proofErr w:type="gramStart"/>
      <w:r w:rsidRPr="00AB0321">
        <w:rPr>
          <w:rFonts w:ascii="Arial" w:hAnsi="Arial" w:cs="Arial"/>
          <w:sz w:val="14"/>
          <w:szCs w:val="14"/>
          <w:lang w:eastAsia="ru-RU"/>
        </w:rPr>
        <w:t>отчётным</w:t>
      </w:r>
      <w:proofErr w:type="gramEnd"/>
      <w:r w:rsidRPr="00AB0321">
        <w:rPr>
          <w:rFonts w:ascii="Arial" w:hAnsi="Arial" w:cs="Arial"/>
          <w:sz w:val="14"/>
          <w:szCs w:val="14"/>
          <w:lang w:eastAsia="ru-RU"/>
        </w:rPr>
        <w:t>.</w:t>
      </w:r>
      <w:r w:rsidRPr="00AB0321">
        <w:rPr>
          <w:rFonts w:ascii="Arial" w:hAnsi="Arial" w:cs="Arial"/>
          <w:spacing w:val="-1"/>
          <w:sz w:val="14"/>
          <w:szCs w:val="14"/>
        </w:rPr>
        <w:t xml:space="preserve"> </w:t>
      </w:r>
    </w:p>
    <w:p w:rsidR="00392DFF" w:rsidRPr="00AB0321" w:rsidRDefault="00392DFF" w:rsidP="004B0E1A">
      <w:pPr>
        <w:autoSpaceDE w:val="0"/>
        <w:autoSpaceDN w:val="0"/>
        <w:adjustRightInd w:val="0"/>
        <w:spacing w:after="0" w:line="240" w:lineRule="auto"/>
        <w:ind w:firstLine="708"/>
        <w:jc w:val="both"/>
        <w:rPr>
          <w:rFonts w:ascii="Arial" w:hAnsi="Arial" w:cs="Arial"/>
          <w:spacing w:val="-1"/>
          <w:sz w:val="14"/>
          <w:szCs w:val="14"/>
        </w:rPr>
      </w:pPr>
      <w:r w:rsidRPr="00AB0321">
        <w:rPr>
          <w:rFonts w:ascii="Arial" w:hAnsi="Arial" w:cs="Arial"/>
          <w:spacing w:val="-1"/>
          <w:sz w:val="14"/>
          <w:szCs w:val="14"/>
        </w:rPr>
        <w:t xml:space="preserve">7. </w:t>
      </w:r>
      <w:proofErr w:type="gramStart"/>
      <w:r w:rsidRPr="00AB0321">
        <w:rPr>
          <w:rFonts w:ascii="Arial" w:hAnsi="Arial" w:cs="Arial"/>
          <w:spacing w:val="-1"/>
          <w:sz w:val="14"/>
          <w:szCs w:val="14"/>
        </w:rPr>
        <w:t>В случае неиспользования средств субсидии,</w:t>
      </w:r>
      <w:r w:rsidRPr="00AB0321">
        <w:rPr>
          <w:rFonts w:ascii="Arial" w:hAnsi="Arial" w:cs="Arial"/>
          <w:sz w:val="14"/>
          <w:szCs w:val="14"/>
          <w:lang w:eastAsia="ru-RU"/>
        </w:rPr>
        <w:t xml:space="preserve"> на 1 января финансового года, следующего за отчетным,</w:t>
      </w:r>
      <w:r w:rsidRPr="00AB0321">
        <w:rPr>
          <w:rFonts w:ascii="Arial" w:hAnsi="Arial" w:cs="Arial"/>
          <w:bCs/>
          <w:sz w:val="14"/>
          <w:szCs w:val="14"/>
        </w:rPr>
        <w:t xml:space="preserve"> администрация Канского района </w:t>
      </w:r>
      <w:r w:rsidRPr="00AB0321">
        <w:rPr>
          <w:rFonts w:ascii="Arial" w:hAnsi="Arial" w:cs="Arial"/>
          <w:spacing w:val="-1"/>
          <w:sz w:val="14"/>
          <w:szCs w:val="14"/>
        </w:rPr>
        <w:t>возвращает не использованные средства субсидии</w:t>
      </w:r>
      <w:r w:rsidRPr="00AB0321">
        <w:rPr>
          <w:rFonts w:ascii="Arial" w:hAnsi="Arial" w:cs="Arial"/>
          <w:sz w:val="14"/>
          <w:szCs w:val="14"/>
          <w:lang w:eastAsia="ru-RU"/>
        </w:rPr>
        <w:t xml:space="preserve"> 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 возврата из краевого бюджета межбюджетных трансфертов в доход бюджета, которому они ранее были предоставлены, в случае</w:t>
      </w:r>
      <w:proofErr w:type="gramEnd"/>
      <w:r w:rsidRPr="00AB0321">
        <w:rPr>
          <w:rFonts w:ascii="Arial" w:hAnsi="Arial" w:cs="Arial"/>
          <w:sz w:val="14"/>
          <w:szCs w:val="14"/>
          <w:lang w:eastAsia="ru-RU"/>
        </w:rPr>
        <w:t xml:space="preserve"> принятия главными администраторами бюджетных сре</w:t>
      </w:r>
      <w:proofErr w:type="gramStart"/>
      <w:r w:rsidRPr="00AB0321">
        <w:rPr>
          <w:rFonts w:ascii="Arial" w:hAnsi="Arial" w:cs="Arial"/>
          <w:sz w:val="14"/>
          <w:szCs w:val="14"/>
          <w:lang w:eastAsia="ru-RU"/>
        </w:rPr>
        <w:t>дств кр</w:t>
      </w:r>
      <w:proofErr w:type="gramEnd"/>
      <w:r w:rsidRPr="00AB0321">
        <w:rPr>
          <w:rFonts w:ascii="Arial" w:hAnsi="Arial" w:cs="Arial"/>
          <w:sz w:val="14"/>
          <w:szCs w:val="14"/>
          <w:lang w:eastAsia="ru-RU"/>
        </w:rPr>
        <w:t>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r w:rsidRPr="00AB0321">
        <w:rPr>
          <w:rFonts w:ascii="Arial" w:hAnsi="Arial" w:cs="Arial"/>
          <w:spacing w:val="-1"/>
          <w:sz w:val="14"/>
          <w:szCs w:val="14"/>
        </w:rPr>
        <w:t xml:space="preserve"> </w:t>
      </w:r>
    </w:p>
    <w:p w:rsidR="00392DFF" w:rsidRPr="003822A5" w:rsidRDefault="00392DFF" w:rsidP="004B0E1A">
      <w:pPr>
        <w:pStyle w:val="a7"/>
        <w:tabs>
          <w:tab w:val="left" w:pos="0"/>
        </w:tabs>
        <w:spacing w:before="0" w:after="0" w:line="240" w:lineRule="auto"/>
        <w:ind w:firstLine="709"/>
        <w:jc w:val="both"/>
        <w:rPr>
          <w:rFonts w:ascii="Arial" w:hAnsi="Arial" w:cs="Arial"/>
          <w:spacing w:val="-1"/>
          <w:sz w:val="14"/>
          <w:szCs w:val="14"/>
        </w:rPr>
      </w:pPr>
      <w:r w:rsidRPr="00AB0321">
        <w:rPr>
          <w:rFonts w:ascii="Arial" w:hAnsi="Arial" w:cs="Arial"/>
          <w:spacing w:val="-1"/>
          <w:sz w:val="14"/>
          <w:szCs w:val="14"/>
        </w:rPr>
        <w:t xml:space="preserve">8. Ответственность за целевое и эффективное использование средств субсидии, своевременное и достоверное предоставление отчётных данных в </w:t>
      </w:r>
      <w:proofErr w:type="spellStart"/>
      <w:r w:rsidRPr="00AB0321">
        <w:rPr>
          <w:rFonts w:ascii="Arial" w:hAnsi="Arial" w:cs="Arial"/>
          <w:spacing w:val="-1"/>
          <w:sz w:val="14"/>
          <w:szCs w:val="14"/>
        </w:rPr>
        <w:t>Финуправление</w:t>
      </w:r>
      <w:proofErr w:type="spellEnd"/>
      <w:r w:rsidRPr="00AB0321">
        <w:rPr>
          <w:rFonts w:ascii="Arial" w:hAnsi="Arial" w:cs="Arial"/>
          <w:spacing w:val="-1"/>
          <w:sz w:val="14"/>
          <w:szCs w:val="14"/>
        </w:rPr>
        <w:t xml:space="preserve"> Канского района и министерство культуры Красноярского края возлагается на </w:t>
      </w:r>
      <w:r w:rsidRPr="00AB0321">
        <w:rPr>
          <w:rFonts w:ascii="Arial" w:hAnsi="Arial" w:cs="Arial"/>
          <w:bCs/>
          <w:sz w:val="14"/>
          <w:szCs w:val="14"/>
        </w:rPr>
        <w:t>администрацию Канского района</w:t>
      </w:r>
      <w:r w:rsidRPr="00AB0321">
        <w:rPr>
          <w:rFonts w:ascii="Arial" w:hAnsi="Arial" w:cs="Arial"/>
          <w:spacing w:val="-1"/>
          <w:sz w:val="14"/>
          <w:szCs w:val="14"/>
        </w:rPr>
        <w:t>, МБУК «МКС»</w:t>
      </w:r>
      <w:r w:rsidRPr="00AB0321">
        <w:rPr>
          <w:rFonts w:ascii="Arial" w:hAnsi="Arial" w:cs="Arial"/>
          <w:sz w:val="14"/>
          <w:szCs w:val="14"/>
        </w:rPr>
        <w:t>.</w:t>
      </w:r>
      <w:r w:rsidRPr="00AB0321">
        <w:rPr>
          <w:rFonts w:ascii="Arial" w:hAnsi="Arial" w:cs="Arial"/>
          <w:spacing w:val="-1"/>
          <w:sz w:val="14"/>
          <w:szCs w:val="14"/>
        </w:rPr>
        <w:t xml:space="preserve"> Подготовка отчётных данных возлагается на Муниципальное казенное учреждение «Технологический центр учреждений культуры Канского района».</w:t>
      </w:r>
    </w:p>
    <w:p w:rsidR="00392DFF" w:rsidRPr="003822A5" w:rsidRDefault="00392DFF" w:rsidP="004B0E1A">
      <w:pPr>
        <w:pStyle w:val="a7"/>
        <w:tabs>
          <w:tab w:val="left" w:pos="0"/>
        </w:tabs>
        <w:spacing w:before="0" w:after="0" w:line="240" w:lineRule="auto"/>
        <w:jc w:val="both"/>
        <w:rPr>
          <w:rFonts w:ascii="Arial" w:hAnsi="Arial" w:cs="Arial"/>
          <w:spacing w:val="-1"/>
          <w:sz w:val="14"/>
          <w:szCs w:val="14"/>
        </w:rPr>
      </w:pPr>
    </w:p>
    <w:p w:rsidR="00392DFF" w:rsidRPr="001128F1" w:rsidRDefault="00392DFF" w:rsidP="004B0E1A">
      <w:pPr>
        <w:spacing w:after="0" w:line="240" w:lineRule="auto"/>
        <w:jc w:val="center"/>
        <w:rPr>
          <w:rFonts w:ascii="Arial" w:hAnsi="Arial" w:cs="Arial"/>
          <w:b/>
          <w:sz w:val="14"/>
          <w:szCs w:val="14"/>
        </w:rPr>
      </w:pPr>
      <w:r w:rsidRPr="001128F1">
        <w:rPr>
          <w:rFonts w:ascii="Arial" w:hAnsi="Arial" w:cs="Arial"/>
          <w:b/>
          <w:sz w:val="14"/>
          <w:szCs w:val="14"/>
        </w:rPr>
        <w:t>ИНФОР</w:t>
      </w:r>
      <w:r w:rsidR="001128F1">
        <w:rPr>
          <w:rFonts w:ascii="Arial" w:hAnsi="Arial" w:cs="Arial"/>
          <w:b/>
          <w:sz w:val="14"/>
          <w:szCs w:val="14"/>
        </w:rPr>
        <w:t>М</w:t>
      </w:r>
      <w:r w:rsidRPr="001128F1">
        <w:rPr>
          <w:rFonts w:ascii="Arial" w:hAnsi="Arial" w:cs="Arial"/>
          <w:b/>
          <w:sz w:val="14"/>
          <w:szCs w:val="14"/>
        </w:rPr>
        <w:t>АЦИОННОЕ СООБЩЕНИЕ</w:t>
      </w:r>
    </w:p>
    <w:p w:rsidR="00392DFF" w:rsidRPr="001128F1" w:rsidRDefault="00392DFF" w:rsidP="004B0E1A">
      <w:pPr>
        <w:spacing w:after="0" w:line="240" w:lineRule="auto"/>
        <w:jc w:val="center"/>
        <w:rPr>
          <w:rFonts w:ascii="Arial" w:hAnsi="Arial" w:cs="Arial"/>
          <w:b/>
          <w:sz w:val="14"/>
          <w:szCs w:val="14"/>
        </w:rPr>
      </w:pPr>
      <w:r w:rsidRPr="001128F1">
        <w:rPr>
          <w:rFonts w:ascii="Arial" w:hAnsi="Arial" w:cs="Arial"/>
          <w:b/>
          <w:sz w:val="14"/>
          <w:szCs w:val="14"/>
        </w:rPr>
        <w:t>ИЗВЕЩЕНИЕ</w:t>
      </w:r>
    </w:p>
    <w:p w:rsidR="00392DFF" w:rsidRPr="003822A5" w:rsidRDefault="00392DFF" w:rsidP="004B0E1A">
      <w:pPr>
        <w:spacing w:after="0" w:line="240" w:lineRule="auto"/>
        <w:jc w:val="center"/>
        <w:rPr>
          <w:rFonts w:ascii="Arial" w:hAnsi="Arial" w:cs="Arial"/>
          <w:sz w:val="14"/>
          <w:szCs w:val="14"/>
        </w:rPr>
      </w:pPr>
    </w:p>
    <w:p w:rsidR="00392DFF" w:rsidRPr="003C72B2" w:rsidRDefault="00392DFF" w:rsidP="004B0E1A">
      <w:pPr>
        <w:spacing w:after="0" w:line="240" w:lineRule="auto"/>
        <w:jc w:val="both"/>
        <w:rPr>
          <w:rStyle w:val="blk"/>
          <w:rFonts w:ascii="Arial" w:hAnsi="Arial" w:cs="Arial"/>
          <w:sz w:val="14"/>
          <w:szCs w:val="14"/>
        </w:rPr>
      </w:pPr>
      <w:r w:rsidRPr="003C72B2">
        <w:rPr>
          <w:rFonts w:ascii="Arial" w:hAnsi="Arial" w:cs="Arial"/>
          <w:sz w:val="14"/>
          <w:szCs w:val="14"/>
        </w:rPr>
        <w:t xml:space="preserve">О предоставлении земельных участков на праве аренды  </w:t>
      </w:r>
      <w:r w:rsidRPr="003C72B2">
        <w:rPr>
          <w:rStyle w:val="blk"/>
          <w:rFonts w:ascii="Arial" w:hAnsi="Arial" w:cs="Arial"/>
          <w:sz w:val="14"/>
          <w:szCs w:val="14"/>
        </w:rPr>
        <w:t>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392DFF" w:rsidRPr="003C72B2" w:rsidRDefault="00392DFF" w:rsidP="004B0E1A">
      <w:pPr>
        <w:spacing w:after="0" w:line="240" w:lineRule="auto"/>
        <w:ind w:firstLine="708"/>
        <w:jc w:val="both"/>
        <w:rPr>
          <w:rFonts w:ascii="Arial" w:hAnsi="Arial" w:cs="Arial"/>
          <w:sz w:val="14"/>
          <w:szCs w:val="14"/>
        </w:rPr>
      </w:pPr>
      <w:r w:rsidRPr="003C72B2">
        <w:rPr>
          <w:rFonts w:ascii="Arial" w:hAnsi="Arial" w:cs="Arial"/>
          <w:sz w:val="14"/>
          <w:szCs w:val="14"/>
        </w:rPr>
        <w:t>Администрация Канского района извещает о предоставлении земельного участка в аренду сроком до пяти лет, в соответствии с требованиями п. 8 ст. 10 Федерального закона № 101-ФЗ «Об обороте земель сельскохозяйственного назначения» земельного участка, с кадастровым номером 24:18:0900001:191, площадью 99997 кв., для сельскохозяйственного использования, местоположение установлено: Россия, Красноярский край, Канский район, 30 м. южнее п. Шахтинский.</w:t>
      </w:r>
    </w:p>
    <w:p w:rsidR="00392DFF" w:rsidRPr="003C72B2" w:rsidRDefault="00392DFF" w:rsidP="004B0E1A">
      <w:pPr>
        <w:spacing w:after="0" w:line="240" w:lineRule="auto"/>
        <w:ind w:firstLine="708"/>
        <w:jc w:val="both"/>
        <w:rPr>
          <w:rFonts w:ascii="Arial" w:hAnsi="Arial" w:cs="Arial"/>
          <w:sz w:val="14"/>
          <w:szCs w:val="14"/>
          <w:lang w:val="en-US"/>
        </w:rPr>
      </w:pPr>
      <w:r w:rsidRPr="003C72B2">
        <w:rPr>
          <w:rFonts w:ascii="Arial" w:hAnsi="Arial" w:cs="Arial"/>
          <w:sz w:val="14"/>
          <w:szCs w:val="14"/>
        </w:rPr>
        <w:t xml:space="preserve">Прием заявлений принимается в течение 30 дней с момента опубликования объявления, при  личном обращении по адресу: 663600, г. Канск, ул. </w:t>
      </w:r>
      <w:proofErr w:type="spellStart"/>
      <w:r w:rsidRPr="003C72B2">
        <w:rPr>
          <w:rFonts w:ascii="Arial" w:hAnsi="Arial" w:cs="Arial"/>
          <w:sz w:val="14"/>
          <w:szCs w:val="14"/>
        </w:rPr>
        <w:t>Кайтымская</w:t>
      </w:r>
      <w:proofErr w:type="spellEnd"/>
      <w:r w:rsidRPr="003C72B2">
        <w:rPr>
          <w:rFonts w:ascii="Arial" w:hAnsi="Arial" w:cs="Arial"/>
          <w:sz w:val="14"/>
          <w:szCs w:val="14"/>
        </w:rPr>
        <w:t xml:space="preserve">, 160, </w:t>
      </w:r>
      <w:proofErr w:type="spellStart"/>
      <w:r w:rsidRPr="003C72B2">
        <w:rPr>
          <w:rFonts w:ascii="Arial" w:hAnsi="Arial" w:cs="Arial"/>
          <w:sz w:val="14"/>
          <w:szCs w:val="14"/>
        </w:rPr>
        <w:t>каб</w:t>
      </w:r>
      <w:proofErr w:type="spellEnd"/>
      <w:r w:rsidRPr="003C72B2">
        <w:rPr>
          <w:rFonts w:ascii="Arial" w:hAnsi="Arial" w:cs="Arial"/>
          <w:sz w:val="14"/>
          <w:szCs w:val="14"/>
        </w:rPr>
        <w:t xml:space="preserve">. 203. </w:t>
      </w: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11096E" w:rsidRPr="0011096E" w:rsidRDefault="0011096E" w:rsidP="0011096E">
      <w:pPr>
        <w:spacing w:after="0"/>
        <w:jc w:val="center"/>
        <w:rPr>
          <w:rFonts w:ascii="Arial" w:hAnsi="Arial" w:cs="Arial"/>
          <w:b/>
          <w:sz w:val="14"/>
          <w:szCs w:val="14"/>
          <w:lang w:eastAsia="ru-RU"/>
        </w:rPr>
      </w:pPr>
      <w:r w:rsidRPr="0011096E">
        <w:rPr>
          <w:rFonts w:ascii="Arial" w:hAnsi="Arial" w:cs="Arial"/>
          <w:b/>
          <w:sz w:val="14"/>
          <w:szCs w:val="14"/>
          <w:lang w:eastAsia="ru-RU"/>
        </w:rPr>
        <w:t xml:space="preserve">Информация по итогам публичных слушаний </w:t>
      </w:r>
    </w:p>
    <w:p w:rsidR="0011096E" w:rsidRPr="0011096E" w:rsidRDefault="0011096E" w:rsidP="0011096E">
      <w:pPr>
        <w:spacing w:after="0"/>
        <w:jc w:val="center"/>
        <w:rPr>
          <w:rFonts w:ascii="Arial" w:hAnsi="Arial" w:cs="Arial"/>
          <w:b/>
          <w:sz w:val="14"/>
          <w:szCs w:val="14"/>
          <w:lang w:eastAsia="ru-RU"/>
        </w:rPr>
      </w:pPr>
      <w:r w:rsidRPr="0011096E">
        <w:rPr>
          <w:rFonts w:ascii="Arial" w:hAnsi="Arial" w:cs="Arial"/>
          <w:b/>
          <w:sz w:val="14"/>
          <w:szCs w:val="14"/>
          <w:lang w:eastAsia="ru-RU"/>
        </w:rPr>
        <w:t>по проекту решения Канского районного Совета депутатов «О внесении изменений и дополнений в Устав Канского района Красноярского края»</w:t>
      </w:r>
    </w:p>
    <w:p w:rsidR="0011096E" w:rsidRPr="0011096E" w:rsidRDefault="0011096E" w:rsidP="0011096E">
      <w:pPr>
        <w:spacing w:after="0"/>
        <w:jc w:val="center"/>
        <w:rPr>
          <w:rFonts w:ascii="Arial" w:hAnsi="Arial" w:cs="Arial"/>
          <w:sz w:val="14"/>
          <w:szCs w:val="14"/>
          <w:lang w:eastAsia="ru-RU"/>
        </w:rPr>
      </w:pPr>
    </w:p>
    <w:p w:rsidR="0011096E" w:rsidRPr="0011096E" w:rsidRDefault="0011096E" w:rsidP="0011096E">
      <w:pPr>
        <w:spacing w:after="0"/>
        <w:ind w:firstLine="709"/>
        <w:jc w:val="both"/>
        <w:rPr>
          <w:rFonts w:ascii="Arial" w:hAnsi="Arial" w:cs="Arial"/>
          <w:sz w:val="14"/>
          <w:szCs w:val="14"/>
          <w:lang w:eastAsia="ru-RU"/>
        </w:rPr>
      </w:pPr>
      <w:proofErr w:type="gramStart"/>
      <w:r w:rsidRPr="0011096E">
        <w:rPr>
          <w:rFonts w:ascii="Arial" w:hAnsi="Arial" w:cs="Arial"/>
          <w:sz w:val="14"/>
          <w:szCs w:val="14"/>
          <w:lang w:eastAsia="ru-RU"/>
        </w:rPr>
        <w:t>14 июня 2018 года в 11.00 в Канском районе (по адресу:</w:t>
      </w:r>
      <w:proofErr w:type="gramEnd"/>
      <w:r w:rsidRPr="0011096E">
        <w:rPr>
          <w:rFonts w:ascii="Arial" w:hAnsi="Arial" w:cs="Arial"/>
          <w:sz w:val="14"/>
          <w:szCs w:val="14"/>
          <w:lang w:eastAsia="ru-RU"/>
        </w:rPr>
        <w:t xml:space="preserve"> </w:t>
      </w:r>
      <w:proofErr w:type="gramStart"/>
      <w:r w:rsidRPr="0011096E">
        <w:rPr>
          <w:rFonts w:ascii="Arial" w:hAnsi="Arial" w:cs="Arial"/>
          <w:sz w:val="14"/>
          <w:szCs w:val="14"/>
          <w:lang w:eastAsia="ru-RU"/>
        </w:rPr>
        <w:t xml:space="preserve">Красноярский край, г. Канск, ул. </w:t>
      </w:r>
      <w:proofErr w:type="spellStart"/>
      <w:r w:rsidRPr="0011096E">
        <w:rPr>
          <w:rFonts w:ascii="Arial" w:hAnsi="Arial" w:cs="Arial"/>
          <w:sz w:val="14"/>
          <w:szCs w:val="14"/>
          <w:lang w:eastAsia="ru-RU"/>
        </w:rPr>
        <w:t>Кайтымская</w:t>
      </w:r>
      <w:proofErr w:type="spellEnd"/>
      <w:r w:rsidRPr="0011096E">
        <w:rPr>
          <w:rFonts w:ascii="Arial" w:hAnsi="Arial" w:cs="Arial"/>
          <w:sz w:val="14"/>
          <w:szCs w:val="14"/>
          <w:lang w:eastAsia="ru-RU"/>
        </w:rPr>
        <w:t xml:space="preserve"> 160) прошли публичные слушания по проекту решения Канского районного Совета депутатов «О внесении изменений и дополнений в Устав Канского района Красноярского края».</w:t>
      </w:r>
      <w:proofErr w:type="gramEnd"/>
    </w:p>
    <w:p w:rsidR="0011096E" w:rsidRPr="0011096E" w:rsidRDefault="0011096E" w:rsidP="0011096E">
      <w:pPr>
        <w:spacing w:after="0"/>
        <w:ind w:firstLine="709"/>
        <w:jc w:val="both"/>
        <w:rPr>
          <w:rFonts w:ascii="Arial" w:hAnsi="Arial" w:cs="Arial"/>
          <w:sz w:val="14"/>
          <w:szCs w:val="14"/>
          <w:lang w:eastAsia="ru-RU"/>
        </w:rPr>
      </w:pPr>
      <w:r w:rsidRPr="0011096E">
        <w:rPr>
          <w:rFonts w:ascii="Arial" w:hAnsi="Arial" w:cs="Arial"/>
          <w:sz w:val="14"/>
          <w:szCs w:val="14"/>
          <w:lang w:eastAsia="ru-RU"/>
        </w:rPr>
        <w:t xml:space="preserve">На публичных слушаниях присутствовали депутаты Канского районного Совета депутатов, руководители управлений администрации Канского района, начальники отделов администрации Канского района, депутаты Канского районного Совета депутатов (всего присутствовало 22 человека). Необходимость принятия изменений Устава связана, с приведением Устава Канского района Красноярского края в соответствие с федеральным и краевым законодательством по правотворческой инициативе </w:t>
      </w:r>
      <w:proofErr w:type="spellStart"/>
      <w:r w:rsidRPr="0011096E">
        <w:rPr>
          <w:rFonts w:ascii="Arial" w:hAnsi="Arial" w:cs="Arial"/>
          <w:sz w:val="14"/>
          <w:szCs w:val="14"/>
          <w:lang w:eastAsia="ru-RU"/>
        </w:rPr>
        <w:t>Канской</w:t>
      </w:r>
      <w:proofErr w:type="spellEnd"/>
      <w:r w:rsidRPr="0011096E">
        <w:rPr>
          <w:rFonts w:ascii="Arial" w:hAnsi="Arial" w:cs="Arial"/>
          <w:sz w:val="14"/>
          <w:szCs w:val="14"/>
          <w:lang w:eastAsia="ru-RU"/>
        </w:rPr>
        <w:t xml:space="preserve"> межрайонной прокуратуры. По итогам участниками публичных слушаний принята резолюция, в которой проект Решения Канского районного Совета депутатов был одобрен с учетом внесенного предложения.</w:t>
      </w:r>
    </w:p>
    <w:p w:rsidR="0011096E" w:rsidRDefault="0011096E" w:rsidP="0011096E">
      <w:pPr>
        <w:spacing w:after="0"/>
        <w:jc w:val="both"/>
        <w:rPr>
          <w:rFonts w:ascii="Arial" w:hAnsi="Arial" w:cs="Arial"/>
          <w:sz w:val="14"/>
          <w:szCs w:val="14"/>
          <w:lang w:eastAsia="ru-RU"/>
        </w:rPr>
      </w:pPr>
    </w:p>
    <w:p w:rsidR="0011096E" w:rsidRDefault="0011096E" w:rsidP="0011096E">
      <w:pPr>
        <w:spacing w:after="0"/>
        <w:jc w:val="right"/>
        <w:rPr>
          <w:rFonts w:ascii="Arial" w:hAnsi="Arial" w:cs="Arial"/>
          <w:sz w:val="14"/>
          <w:szCs w:val="14"/>
          <w:lang w:eastAsia="ru-RU"/>
        </w:rPr>
      </w:pPr>
      <w:r w:rsidRPr="0011096E">
        <w:rPr>
          <w:rFonts w:ascii="Arial" w:hAnsi="Arial" w:cs="Arial"/>
          <w:sz w:val="14"/>
          <w:szCs w:val="14"/>
          <w:lang w:eastAsia="ru-RU"/>
        </w:rPr>
        <w:t>Председательствующий</w:t>
      </w:r>
      <w:r>
        <w:rPr>
          <w:rFonts w:ascii="Arial" w:hAnsi="Arial" w:cs="Arial"/>
          <w:sz w:val="14"/>
          <w:szCs w:val="14"/>
          <w:lang w:eastAsia="ru-RU"/>
        </w:rPr>
        <w:t xml:space="preserve"> </w:t>
      </w:r>
      <w:r w:rsidRPr="0011096E">
        <w:rPr>
          <w:rFonts w:ascii="Arial" w:hAnsi="Arial" w:cs="Arial"/>
          <w:sz w:val="14"/>
          <w:szCs w:val="14"/>
          <w:lang w:eastAsia="ru-RU"/>
        </w:rPr>
        <w:t>публичных слушаний</w:t>
      </w:r>
    </w:p>
    <w:p w:rsidR="0011096E" w:rsidRPr="0011096E" w:rsidRDefault="0011096E" w:rsidP="0011096E">
      <w:pPr>
        <w:spacing w:after="0"/>
        <w:jc w:val="right"/>
        <w:rPr>
          <w:rFonts w:ascii="Arial" w:hAnsi="Arial" w:cs="Arial"/>
          <w:sz w:val="14"/>
          <w:szCs w:val="14"/>
          <w:lang w:eastAsia="ru-RU"/>
        </w:rPr>
      </w:pPr>
      <w:r w:rsidRPr="0011096E">
        <w:rPr>
          <w:rFonts w:ascii="Arial" w:hAnsi="Arial" w:cs="Arial"/>
          <w:sz w:val="14"/>
          <w:szCs w:val="14"/>
          <w:lang w:eastAsia="ru-RU"/>
        </w:rPr>
        <w:tab/>
      </w:r>
      <w:r w:rsidRPr="0011096E">
        <w:rPr>
          <w:rFonts w:ascii="Arial" w:hAnsi="Arial" w:cs="Arial"/>
          <w:sz w:val="14"/>
          <w:szCs w:val="14"/>
          <w:lang w:eastAsia="ru-RU"/>
        </w:rPr>
        <w:tab/>
      </w:r>
      <w:r w:rsidRPr="0011096E">
        <w:rPr>
          <w:rFonts w:ascii="Arial" w:hAnsi="Arial" w:cs="Arial"/>
          <w:sz w:val="14"/>
          <w:szCs w:val="14"/>
          <w:lang w:eastAsia="ru-RU"/>
        </w:rPr>
        <w:tab/>
        <w:t>Н.Г. Неживая</w:t>
      </w: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11096E" w:rsidRPr="0011096E" w:rsidRDefault="0011096E" w:rsidP="0011096E">
      <w:pPr>
        <w:spacing w:after="0" w:line="240" w:lineRule="auto"/>
        <w:jc w:val="center"/>
        <w:rPr>
          <w:rFonts w:ascii="Arial" w:hAnsi="Arial" w:cs="Arial"/>
          <w:b/>
          <w:sz w:val="14"/>
          <w:szCs w:val="14"/>
          <w:lang w:eastAsia="ru-RU"/>
        </w:rPr>
      </w:pPr>
      <w:r w:rsidRPr="0011096E">
        <w:rPr>
          <w:rFonts w:ascii="Arial" w:hAnsi="Arial" w:cs="Arial"/>
          <w:b/>
          <w:sz w:val="14"/>
          <w:szCs w:val="14"/>
          <w:lang w:eastAsia="ru-RU"/>
        </w:rPr>
        <w:t>РЕЗОЛЮЦИЯ</w:t>
      </w:r>
    </w:p>
    <w:p w:rsidR="0011096E" w:rsidRPr="0011096E" w:rsidRDefault="0011096E" w:rsidP="0011096E">
      <w:pPr>
        <w:spacing w:after="0" w:line="240" w:lineRule="auto"/>
        <w:jc w:val="center"/>
        <w:rPr>
          <w:rFonts w:ascii="Arial" w:hAnsi="Arial" w:cs="Arial"/>
          <w:b/>
          <w:sz w:val="14"/>
          <w:szCs w:val="14"/>
          <w:lang w:eastAsia="ru-RU"/>
        </w:rPr>
      </w:pPr>
      <w:r w:rsidRPr="0011096E">
        <w:rPr>
          <w:rFonts w:ascii="Arial" w:hAnsi="Arial" w:cs="Arial"/>
          <w:b/>
          <w:sz w:val="14"/>
          <w:szCs w:val="14"/>
          <w:lang w:eastAsia="ru-RU"/>
        </w:rPr>
        <w:t xml:space="preserve">публичных слушаний по проекту решения Канского районного </w:t>
      </w:r>
    </w:p>
    <w:p w:rsidR="0011096E" w:rsidRPr="0011096E" w:rsidRDefault="0011096E" w:rsidP="0011096E">
      <w:pPr>
        <w:spacing w:after="0" w:line="240" w:lineRule="auto"/>
        <w:jc w:val="center"/>
        <w:rPr>
          <w:rFonts w:ascii="Arial" w:hAnsi="Arial" w:cs="Arial"/>
          <w:b/>
          <w:sz w:val="14"/>
          <w:szCs w:val="14"/>
          <w:lang w:eastAsia="ru-RU"/>
        </w:rPr>
      </w:pPr>
      <w:r w:rsidRPr="0011096E">
        <w:rPr>
          <w:rFonts w:ascii="Arial" w:hAnsi="Arial" w:cs="Arial"/>
          <w:b/>
          <w:sz w:val="14"/>
          <w:szCs w:val="14"/>
          <w:lang w:eastAsia="ru-RU"/>
        </w:rPr>
        <w:t>Совета депутатов «О внесении изменений и дополнений в Устав Канского района Красноярского края»</w:t>
      </w:r>
    </w:p>
    <w:p w:rsidR="0011096E" w:rsidRPr="0011096E" w:rsidRDefault="0011096E" w:rsidP="0011096E">
      <w:pPr>
        <w:spacing w:after="0" w:line="240" w:lineRule="auto"/>
        <w:jc w:val="center"/>
        <w:rPr>
          <w:rFonts w:ascii="Arial" w:hAnsi="Arial" w:cs="Arial"/>
          <w:sz w:val="14"/>
          <w:szCs w:val="14"/>
          <w:lang w:eastAsia="ru-RU"/>
        </w:rPr>
      </w:pPr>
    </w:p>
    <w:p w:rsidR="0011096E" w:rsidRPr="0011096E" w:rsidRDefault="0011096E" w:rsidP="0011096E">
      <w:pPr>
        <w:spacing w:after="0" w:line="240" w:lineRule="auto"/>
        <w:jc w:val="both"/>
        <w:rPr>
          <w:rFonts w:ascii="Arial" w:hAnsi="Arial" w:cs="Arial"/>
          <w:sz w:val="14"/>
          <w:szCs w:val="14"/>
          <w:lang w:eastAsia="ru-RU"/>
        </w:rPr>
      </w:pPr>
    </w:p>
    <w:p w:rsidR="0011096E" w:rsidRPr="0011096E" w:rsidRDefault="0011096E" w:rsidP="0011096E">
      <w:pPr>
        <w:spacing w:after="0" w:line="240" w:lineRule="auto"/>
        <w:jc w:val="both"/>
        <w:rPr>
          <w:rFonts w:ascii="Arial" w:hAnsi="Arial" w:cs="Arial"/>
          <w:sz w:val="14"/>
          <w:szCs w:val="14"/>
          <w:lang w:eastAsia="ru-RU"/>
        </w:rPr>
      </w:pPr>
      <w:r w:rsidRPr="0011096E">
        <w:rPr>
          <w:rFonts w:ascii="Arial" w:hAnsi="Arial" w:cs="Arial"/>
          <w:sz w:val="14"/>
          <w:szCs w:val="14"/>
          <w:lang w:eastAsia="ru-RU"/>
        </w:rPr>
        <w:t>14.06.2018</w:t>
      </w:r>
      <w:r w:rsidRPr="0011096E">
        <w:rPr>
          <w:rFonts w:ascii="Arial" w:hAnsi="Arial" w:cs="Arial"/>
          <w:sz w:val="14"/>
          <w:szCs w:val="14"/>
          <w:lang w:eastAsia="ru-RU"/>
        </w:rPr>
        <w:tab/>
      </w:r>
      <w:r w:rsidRPr="0011096E">
        <w:rPr>
          <w:rFonts w:ascii="Arial" w:hAnsi="Arial" w:cs="Arial"/>
          <w:sz w:val="14"/>
          <w:szCs w:val="14"/>
          <w:lang w:eastAsia="ru-RU"/>
        </w:rPr>
        <w:tab/>
      </w:r>
      <w:r w:rsidRPr="0011096E">
        <w:rPr>
          <w:rFonts w:ascii="Arial" w:hAnsi="Arial" w:cs="Arial"/>
          <w:sz w:val="14"/>
          <w:szCs w:val="14"/>
          <w:lang w:eastAsia="ru-RU"/>
        </w:rPr>
        <w:tab/>
      </w:r>
      <w:r w:rsidRPr="0011096E">
        <w:rPr>
          <w:rFonts w:ascii="Arial" w:hAnsi="Arial" w:cs="Arial"/>
          <w:sz w:val="14"/>
          <w:szCs w:val="14"/>
          <w:lang w:eastAsia="ru-RU"/>
        </w:rPr>
        <w:tab/>
      </w:r>
      <w:r w:rsidRPr="0011096E">
        <w:rPr>
          <w:rFonts w:ascii="Arial" w:hAnsi="Arial" w:cs="Arial"/>
          <w:sz w:val="14"/>
          <w:szCs w:val="14"/>
          <w:lang w:eastAsia="ru-RU"/>
        </w:rPr>
        <w:tab/>
      </w:r>
      <w:r w:rsidRPr="0011096E">
        <w:rPr>
          <w:rFonts w:ascii="Arial" w:hAnsi="Arial" w:cs="Arial"/>
          <w:sz w:val="14"/>
          <w:szCs w:val="14"/>
          <w:lang w:eastAsia="ru-RU"/>
        </w:rPr>
        <w:tab/>
      </w:r>
      <w:r w:rsidRPr="0011096E">
        <w:rPr>
          <w:rFonts w:ascii="Arial" w:hAnsi="Arial" w:cs="Arial"/>
          <w:sz w:val="14"/>
          <w:szCs w:val="14"/>
          <w:lang w:eastAsia="ru-RU"/>
        </w:rPr>
        <w:tab/>
      </w:r>
      <w:r w:rsidRPr="0011096E">
        <w:rPr>
          <w:rFonts w:ascii="Arial" w:hAnsi="Arial" w:cs="Arial"/>
          <w:sz w:val="14"/>
          <w:szCs w:val="14"/>
          <w:lang w:eastAsia="ru-RU"/>
        </w:rPr>
        <w:tab/>
      </w:r>
      <w:r w:rsidRPr="0011096E">
        <w:rPr>
          <w:rFonts w:ascii="Arial" w:hAnsi="Arial" w:cs="Arial"/>
          <w:sz w:val="14"/>
          <w:szCs w:val="14"/>
          <w:lang w:eastAsia="ru-RU"/>
        </w:rPr>
        <w:tab/>
      </w:r>
      <w:r w:rsidRPr="0011096E">
        <w:rPr>
          <w:rFonts w:ascii="Arial" w:hAnsi="Arial" w:cs="Arial"/>
          <w:sz w:val="14"/>
          <w:szCs w:val="14"/>
          <w:lang w:eastAsia="ru-RU"/>
        </w:rPr>
        <w:tab/>
      </w:r>
      <w:r>
        <w:rPr>
          <w:rFonts w:ascii="Arial" w:hAnsi="Arial" w:cs="Arial"/>
          <w:sz w:val="14"/>
          <w:szCs w:val="14"/>
          <w:lang w:eastAsia="ru-RU"/>
        </w:rPr>
        <w:t xml:space="preserve">                                                                   </w:t>
      </w:r>
      <w:r w:rsidRPr="0011096E">
        <w:rPr>
          <w:rFonts w:ascii="Arial" w:hAnsi="Arial" w:cs="Arial"/>
          <w:sz w:val="14"/>
          <w:szCs w:val="14"/>
          <w:lang w:eastAsia="ru-RU"/>
        </w:rPr>
        <w:t>г. Канск</w:t>
      </w:r>
    </w:p>
    <w:p w:rsidR="0011096E" w:rsidRPr="0011096E" w:rsidRDefault="0011096E" w:rsidP="0011096E">
      <w:pPr>
        <w:spacing w:after="0" w:line="240" w:lineRule="auto"/>
        <w:jc w:val="both"/>
        <w:rPr>
          <w:rFonts w:ascii="Arial" w:hAnsi="Arial" w:cs="Arial"/>
          <w:sz w:val="14"/>
          <w:szCs w:val="14"/>
          <w:lang w:eastAsia="ru-RU"/>
        </w:rPr>
      </w:pPr>
    </w:p>
    <w:p w:rsidR="0011096E" w:rsidRPr="0011096E" w:rsidRDefault="0011096E" w:rsidP="0011096E">
      <w:pPr>
        <w:autoSpaceDE w:val="0"/>
        <w:autoSpaceDN w:val="0"/>
        <w:adjustRightInd w:val="0"/>
        <w:spacing w:after="0" w:line="240" w:lineRule="auto"/>
        <w:ind w:firstLine="709"/>
        <w:jc w:val="both"/>
        <w:rPr>
          <w:rFonts w:ascii="Arial" w:hAnsi="Arial" w:cs="Arial"/>
          <w:sz w:val="14"/>
          <w:szCs w:val="14"/>
          <w:lang w:eastAsia="ru-RU"/>
        </w:rPr>
      </w:pPr>
      <w:bookmarkStart w:id="0" w:name="_Hlk516740827"/>
      <w:proofErr w:type="gramStart"/>
      <w:r w:rsidRPr="0011096E">
        <w:rPr>
          <w:rFonts w:ascii="Arial" w:hAnsi="Arial" w:cs="Arial"/>
          <w:sz w:val="14"/>
          <w:szCs w:val="14"/>
          <w:lang w:eastAsia="ru-RU"/>
        </w:rPr>
        <w:t>Участники публичных слушаний, рассмотрев проект решения Канского районного Совета депутатов «О внесении изменений и дополнений в Устав Канского района Красноярского края», опубликованный в официальном печатном издании «Вести Канского района» от 17.05.2018 № 10, выслушав докладчика, выступающих, руководствуясь ст. 28 Федерального закона № 131-ФЗ от 06.10.2003 «Об общих принципах организации местного самоуправления в Российской Федерации», Положением о публичных слушаниях в Канском районе, утвержденным</w:t>
      </w:r>
      <w:proofErr w:type="gramEnd"/>
      <w:r w:rsidRPr="0011096E">
        <w:rPr>
          <w:rFonts w:ascii="Arial" w:hAnsi="Arial" w:cs="Arial"/>
          <w:sz w:val="14"/>
          <w:szCs w:val="14"/>
          <w:lang w:eastAsia="ru-RU"/>
        </w:rPr>
        <w:t xml:space="preserve"> решением Канского районного Совета депутатов от </w:t>
      </w:r>
      <w:r w:rsidRPr="0011096E">
        <w:rPr>
          <w:rFonts w:ascii="Arial" w:eastAsia="Calibri" w:hAnsi="Arial" w:cs="Arial"/>
          <w:sz w:val="14"/>
          <w:szCs w:val="14"/>
        </w:rPr>
        <w:t>25.07.2012 № 19-104</w:t>
      </w:r>
      <w:r w:rsidRPr="0011096E">
        <w:rPr>
          <w:rFonts w:ascii="Arial" w:hAnsi="Arial" w:cs="Arial"/>
          <w:sz w:val="14"/>
          <w:szCs w:val="14"/>
          <w:lang w:eastAsia="ru-RU"/>
        </w:rPr>
        <w:t>, ст. 50 Устава Канского района, РЕШИЛИ:</w:t>
      </w:r>
    </w:p>
    <w:p w:rsidR="0011096E" w:rsidRPr="0011096E" w:rsidRDefault="0011096E" w:rsidP="0011096E">
      <w:pPr>
        <w:numPr>
          <w:ilvl w:val="0"/>
          <w:numId w:val="44"/>
        </w:numPr>
        <w:spacing w:after="0" w:line="240" w:lineRule="auto"/>
        <w:jc w:val="both"/>
        <w:rPr>
          <w:rFonts w:ascii="Arial" w:hAnsi="Arial" w:cs="Arial"/>
          <w:sz w:val="14"/>
          <w:szCs w:val="14"/>
          <w:lang w:eastAsia="ru-RU"/>
        </w:rPr>
      </w:pPr>
      <w:proofErr w:type="gramStart"/>
      <w:r w:rsidRPr="0011096E">
        <w:rPr>
          <w:rFonts w:ascii="Arial" w:hAnsi="Arial" w:cs="Arial"/>
          <w:sz w:val="14"/>
          <w:szCs w:val="14"/>
          <w:lang w:eastAsia="ru-RU"/>
        </w:rPr>
        <w:t>Одобрить предложенный проект решения Канского районного Совета депутатов «О внесении изменений и дополнений в Устав Канского района Красноярского края», опубликованный в официальном печатном издании «Вести Канского района» от 17.05.2018 № 10 с учетом внесенного предложения: часть 1 статьи 40 дополнить пунктом 12 «осуществляет управление муниципальным долгом;», в связи с добавлением в Решение пункта 13 статьи 40 части 1, нумерацию пунктов изменить</w:t>
      </w:r>
      <w:proofErr w:type="gramEnd"/>
      <w:r w:rsidRPr="0011096E">
        <w:rPr>
          <w:rFonts w:ascii="Arial" w:hAnsi="Arial" w:cs="Arial"/>
          <w:sz w:val="14"/>
          <w:szCs w:val="14"/>
          <w:lang w:eastAsia="ru-RU"/>
        </w:rPr>
        <w:t>: пункт 12 считать соответственно пунктом 13.</w:t>
      </w:r>
    </w:p>
    <w:p w:rsidR="0011096E" w:rsidRPr="0011096E" w:rsidRDefault="0011096E" w:rsidP="0011096E">
      <w:pPr>
        <w:spacing w:after="0" w:line="240" w:lineRule="auto"/>
        <w:jc w:val="both"/>
        <w:rPr>
          <w:rFonts w:ascii="Arial" w:hAnsi="Arial" w:cs="Arial"/>
          <w:sz w:val="14"/>
          <w:szCs w:val="14"/>
          <w:lang w:eastAsia="ru-RU"/>
        </w:rPr>
      </w:pPr>
    </w:p>
    <w:bookmarkEnd w:id="0"/>
    <w:p w:rsidR="0011096E" w:rsidRDefault="0011096E" w:rsidP="0011096E">
      <w:pPr>
        <w:spacing w:after="0"/>
        <w:jc w:val="right"/>
        <w:rPr>
          <w:rFonts w:ascii="Arial" w:hAnsi="Arial" w:cs="Arial"/>
          <w:sz w:val="14"/>
          <w:szCs w:val="14"/>
          <w:lang w:eastAsia="ru-RU"/>
        </w:rPr>
      </w:pPr>
      <w:r w:rsidRPr="0011096E">
        <w:rPr>
          <w:rFonts w:ascii="Arial" w:hAnsi="Arial" w:cs="Arial"/>
          <w:sz w:val="14"/>
          <w:szCs w:val="14"/>
          <w:lang w:eastAsia="ru-RU"/>
        </w:rPr>
        <w:t>Председательствующий</w:t>
      </w:r>
      <w:r>
        <w:rPr>
          <w:rFonts w:ascii="Arial" w:hAnsi="Arial" w:cs="Arial"/>
          <w:sz w:val="14"/>
          <w:szCs w:val="14"/>
          <w:lang w:eastAsia="ru-RU"/>
        </w:rPr>
        <w:t xml:space="preserve"> </w:t>
      </w:r>
      <w:r w:rsidRPr="0011096E">
        <w:rPr>
          <w:rFonts w:ascii="Arial" w:hAnsi="Arial" w:cs="Arial"/>
          <w:sz w:val="14"/>
          <w:szCs w:val="14"/>
          <w:lang w:eastAsia="ru-RU"/>
        </w:rPr>
        <w:t>публичных слушаний</w:t>
      </w:r>
    </w:p>
    <w:p w:rsidR="0011096E" w:rsidRPr="0011096E" w:rsidRDefault="0011096E" w:rsidP="0011096E">
      <w:pPr>
        <w:spacing w:after="0"/>
        <w:jc w:val="right"/>
        <w:rPr>
          <w:rFonts w:ascii="Arial" w:hAnsi="Arial" w:cs="Arial"/>
          <w:sz w:val="14"/>
          <w:szCs w:val="14"/>
          <w:lang w:eastAsia="ru-RU"/>
        </w:rPr>
      </w:pPr>
      <w:r w:rsidRPr="0011096E">
        <w:rPr>
          <w:rFonts w:ascii="Arial" w:hAnsi="Arial" w:cs="Arial"/>
          <w:sz w:val="14"/>
          <w:szCs w:val="14"/>
          <w:lang w:eastAsia="ru-RU"/>
        </w:rPr>
        <w:tab/>
      </w:r>
      <w:r w:rsidRPr="0011096E">
        <w:rPr>
          <w:rFonts w:ascii="Arial" w:hAnsi="Arial" w:cs="Arial"/>
          <w:sz w:val="14"/>
          <w:szCs w:val="14"/>
          <w:lang w:eastAsia="ru-RU"/>
        </w:rPr>
        <w:tab/>
      </w:r>
      <w:r w:rsidRPr="0011096E">
        <w:rPr>
          <w:rFonts w:ascii="Arial" w:hAnsi="Arial" w:cs="Arial"/>
          <w:sz w:val="14"/>
          <w:szCs w:val="14"/>
          <w:lang w:eastAsia="ru-RU"/>
        </w:rPr>
        <w:tab/>
        <w:t>Н.Г. Неживая</w:t>
      </w: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Default="00392DFF"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Default="00F12267" w:rsidP="004B0E1A">
      <w:pPr>
        <w:spacing w:after="0" w:line="240" w:lineRule="auto"/>
        <w:rPr>
          <w:rFonts w:ascii="Arial" w:hAnsi="Arial" w:cs="Arial"/>
          <w:sz w:val="14"/>
          <w:szCs w:val="14"/>
        </w:rPr>
      </w:pPr>
    </w:p>
    <w:p w:rsidR="00F12267" w:rsidRPr="00392DFF" w:rsidRDefault="00F12267" w:rsidP="004B0E1A">
      <w:pPr>
        <w:spacing w:after="0" w:line="240" w:lineRule="auto"/>
        <w:rPr>
          <w:rFonts w:ascii="Arial" w:hAnsi="Arial" w:cs="Arial"/>
          <w:sz w:val="14"/>
          <w:szCs w:val="14"/>
        </w:rPr>
      </w:pPr>
      <w:bookmarkStart w:id="1" w:name="_GoBack"/>
      <w:bookmarkEnd w:id="1"/>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p w:rsidR="00392DFF" w:rsidRPr="00392DFF" w:rsidRDefault="00392DFF" w:rsidP="004B0E1A">
      <w:pPr>
        <w:spacing w:after="0" w:line="240" w:lineRule="auto"/>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256"/>
        <w:gridCol w:w="1540"/>
        <w:gridCol w:w="3072"/>
      </w:tblGrid>
      <w:tr w:rsidR="00DD6186" w:rsidRPr="00063572" w:rsidTr="00DD6186">
        <w:trPr>
          <w:jc w:val="center"/>
        </w:trPr>
        <w:tc>
          <w:tcPr>
            <w:tcW w:w="2554" w:type="dxa"/>
            <w:tcBorders>
              <w:top w:val="single" w:sz="4" w:space="0" w:color="auto"/>
              <w:left w:val="single" w:sz="4" w:space="0" w:color="auto"/>
              <w:bottom w:val="single" w:sz="4" w:space="0" w:color="auto"/>
              <w:right w:val="single" w:sz="4" w:space="0" w:color="auto"/>
            </w:tcBorders>
            <w:hideMark/>
          </w:tcPr>
          <w:p w:rsidR="00DD6186" w:rsidRPr="00063572" w:rsidRDefault="004B0E1A" w:rsidP="004B0E1A">
            <w:pPr>
              <w:pStyle w:val="24"/>
              <w:spacing w:before="0" w:after="0"/>
              <w:ind w:firstLine="0"/>
              <w:outlineLvl w:val="1"/>
              <w:rPr>
                <w:rFonts w:ascii="Arial" w:hAnsi="Arial" w:cs="Arial"/>
                <w:b/>
                <w:color w:val="auto"/>
                <w:sz w:val="14"/>
                <w:szCs w:val="14"/>
              </w:rPr>
            </w:pPr>
            <w:r>
              <w:rPr>
                <w:rFonts w:ascii="Arial" w:hAnsi="Arial" w:cs="Arial"/>
                <w:b/>
                <w:color w:val="auto"/>
                <w:sz w:val="14"/>
                <w:szCs w:val="14"/>
              </w:rPr>
              <w:t>№ 1</w:t>
            </w:r>
            <w:r w:rsidRPr="004B0E1A">
              <w:rPr>
                <w:rFonts w:ascii="Arial" w:hAnsi="Arial" w:cs="Arial"/>
                <w:b/>
                <w:color w:val="auto"/>
                <w:sz w:val="14"/>
                <w:szCs w:val="14"/>
              </w:rPr>
              <w:t>2</w:t>
            </w:r>
            <w:r w:rsidR="00DD6186" w:rsidRPr="00063572">
              <w:rPr>
                <w:rFonts w:ascii="Arial" w:hAnsi="Arial" w:cs="Arial"/>
                <w:b/>
                <w:color w:val="auto"/>
                <w:sz w:val="14"/>
                <w:szCs w:val="14"/>
              </w:rPr>
              <w:t xml:space="preserve"> (24</w:t>
            </w:r>
            <w:r w:rsidR="00185BDB">
              <w:rPr>
                <w:rFonts w:ascii="Arial" w:hAnsi="Arial" w:cs="Arial"/>
                <w:b/>
                <w:color w:val="auto"/>
                <w:sz w:val="14"/>
                <w:szCs w:val="14"/>
              </w:rPr>
              <w:t>6</w:t>
            </w:r>
            <w:r w:rsidR="00DD6186" w:rsidRPr="00063572">
              <w:rPr>
                <w:rFonts w:ascii="Arial" w:hAnsi="Arial" w:cs="Arial"/>
                <w:b/>
                <w:color w:val="auto"/>
                <w:sz w:val="14"/>
                <w:szCs w:val="14"/>
              </w:rPr>
              <w:t>)</w:t>
            </w:r>
          </w:p>
          <w:p w:rsidR="00DD6186" w:rsidRPr="00063572" w:rsidRDefault="004B0E1A" w:rsidP="004B0E1A">
            <w:pPr>
              <w:pStyle w:val="24"/>
              <w:spacing w:before="0" w:after="0"/>
              <w:ind w:firstLine="0"/>
              <w:outlineLvl w:val="1"/>
              <w:rPr>
                <w:rFonts w:ascii="Arial" w:hAnsi="Arial" w:cs="Arial"/>
                <w:b/>
                <w:color w:val="auto"/>
                <w:sz w:val="14"/>
                <w:szCs w:val="14"/>
              </w:rPr>
            </w:pPr>
            <w:r>
              <w:rPr>
                <w:rFonts w:ascii="Arial" w:hAnsi="Arial" w:cs="Arial"/>
                <w:b/>
                <w:color w:val="auto"/>
                <w:sz w:val="14"/>
                <w:szCs w:val="14"/>
              </w:rPr>
              <w:t>15 июня</w:t>
            </w:r>
            <w:r w:rsidR="00DD6186" w:rsidRPr="00063572">
              <w:rPr>
                <w:rFonts w:ascii="Arial" w:hAnsi="Arial" w:cs="Arial"/>
                <w:b/>
                <w:color w:val="auto"/>
                <w:sz w:val="14"/>
                <w:szCs w:val="14"/>
              </w:rPr>
              <w:t xml:space="preserve"> 2018 года </w:t>
            </w:r>
          </w:p>
        </w:tc>
        <w:tc>
          <w:tcPr>
            <w:tcW w:w="3256" w:type="dxa"/>
            <w:tcBorders>
              <w:top w:val="single" w:sz="4" w:space="0" w:color="auto"/>
              <w:left w:val="single" w:sz="4" w:space="0" w:color="auto"/>
              <w:bottom w:val="single" w:sz="4" w:space="0" w:color="auto"/>
              <w:right w:val="single" w:sz="4" w:space="0" w:color="auto"/>
            </w:tcBorders>
            <w:hideMark/>
          </w:tcPr>
          <w:p w:rsidR="00DD6186" w:rsidRPr="00063572" w:rsidRDefault="00DD6186" w:rsidP="004B0E1A">
            <w:pPr>
              <w:pStyle w:val="24"/>
              <w:spacing w:before="0" w:after="0"/>
              <w:ind w:firstLine="0"/>
              <w:outlineLvl w:val="1"/>
              <w:rPr>
                <w:rFonts w:ascii="Arial" w:hAnsi="Arial" w:cs="Arial"/>
                <w:b/>
                <w:color w:val="auto"/>
                <w:sz w:val="14"/>
                <w:szCs w:val="14"/>
              </w:rPr>
            </w:pPr>
            <w:r w:rsidRPr="00063572">
              <w:rPr>
                <w:rFonts w:ascii="Arial" w:hAnsi="Arial" w:cs="Arial"/>
                <w:b/>
                <w:color w:val="auto"/>
                <w:sz w:val="14"/>
                <w:szCs w:val="14"/>
              </w:rPr>
              <w:t>Наш адрес: 663600 г. Канск,    ул. Ленина,4/1 тел.3-21-07</w:t>
            </w:r>
          </w:p>
        </w:tc>
        <w:tc>
          <w:tcPr>
            <w:tcW w:w="1540" w:type="dxa"/>
            <w:tcBorders>
              <w:top w:val="single" w:sz="4" w:space="0" w:color="auto"/>
              <w:left w:val="single" w:sz="4" w:space="0" w:color="auto"/>
              <w:bottom w:val="single" w:sz="4" w:space="0" w:color="auto"/>
              <w:right w:val="single" w:sz="4" w:space="0" w:color="auto"/>
            </w:tcBorders>
            <w:hideMark/>
          </w:tcPr>
          <w:p w:rsidR="00DD6186" w:rsidRPr="00063572" w:rsidRDefault="00DD6186" w:rsidP="004B0E1A">
            <w:pPr>
              <w:pStyle w:val="24"/>
              <w:spacing w:before="0" w:after="0"/>
              <w:ind w:firstLine="0"/>
              <w:jc w:val="both"/>
              <w:outlineLvl w:val="1"/>
              <w:rPr>
                <w:rFonts w:ascii="Arial" w:hAnsi="Arial" w:cs="Arial"/>
                <w:b/>
                <w:color w:val="auto"/>
                <w:sz w:val="14"/>
                <w:szCs w:val="14"/>
              </w:rPr>
            </w:pPr>
            <w:r w:rsidRPr="00063572">
              <w:rPr>
                <w:rFonts w:ascii="Arial" w:hAnsi="Arial" w:cs="Arial"/>
                <w:b/>
                <w:color w:val="auto"/>
                <w:sz w:val="14"/>
                <w:szCs w:val="14"/>
              </w:rPr>
              <w:t xml:space="preserve">Тираж. 200экз.                            </w:t>
            </w:r>
          </w:p>
        </w:tc>
        <w:tc>
          <w:tcPr>
            <w:tcW w:w="3072" w:type="dxa"/>
            <w:tcBorders>
              <w:top w:val="single" w:sz="4" w:space="0" w:color="auto"/>
              <w:left w:val="single" w:sz="4" w:space="0" w:color="auto"/>
              <w:bottom w:val="single" w:sz="4" w:space="0" w:color="auto"/>
              <w:right w:val="single" w:sz="4" w:space="0" w:color="auto"/>
            </w:tcBorders>
            <w:hideMark/>
          </w:tcPr>
          <w:p w:rsidR="00DD6186" w:rsidRPr="00063572" w:rsidRDefault="00DD6186" w:rsidP="004B0E1A">
            <w:pPr>
              <w:pStyle w:val="24"/>
              <w:spacing w:before="0" w:after="0"/>
              <w:ind w:firstLine="0"/>
              <w:jc w:val="both"/>
              <w:outlineLvl w:val="1"/>
              <w:rPr>
                <w:rFonts w:ascii="Arial" w:hAnsi="Arial" w:cs="Arial"/>
                <w:b/>
                <w:color w:val="auto"/>
                <w:sz w:val="14"/>
                <w:szCs w:val="14"/>
              </w:rPr>
            </w:pPr>
            <w:r w:rsidRPr="00063572">
              <w:rPr>
                <w:rFonts w:ascii="Arial" w:hAnsi="Arial" w:cs="Arial"/>
                <w:b/>
                <w:color w:val="auto"/>
                <w:sz w:val="14"/>
                <w:szCs w:val="14"/>
              </w:rPr>
              <w:t>Ответственный за выпуск Трощенко Л.Г</w:t>
            </w:r>
          </w:p>
        </w:tc>
      </w:tr>
    </w:tbl>
    <w:p w:rsidR="00DD6186" w:rsidRPr="00063572" w:rsidRDefault="00DD6186" w:rsidP="004B0E1A">
      <w:pPr>
        <w:pStyle w:val="af1"/>
        <w:ind w:left="7799" w:firstLine="709"/>
        <w:contextualSpacing/>
        <w:jc w:val="right"/>
        <w:rPr>
          <w:rFonts w:ascii="Arial" w:hAnsi="Arial" w:cs="Arial"/>
          <w:sz w:val="14"/>
          <w:szCs w:val="14"/>
        </w:rPr>
      </w:pPr>
    </w:p>
    <w:sectPr w:rsidR="00DD6186" w:rsidRPr="00063572" w:rsidSect="00A37A6C">
      <w:headerReference w:type="even" r:id="rId33"/>
      <w:headerReference w:type="default" r:id="rId34"/>
      <w:pgSz w:w="11907" w:h="16839" w:orient="landscape" w:code="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C" w:rsidRDefault="00A37A6C" w:rsidP="00DD6186">
      <w:pPr>
        <w:spacing w:after="0" w:line="240" w:lineRule="auto"/>
      </w:pPr>
      <w:r>
        <w:separator/>
      </w:r>
    </w:p>
  </w:endnote>
  <w:endnote w:type="continuationSeparator" w:id="0">
    <w:p w:rsidR="00A37A6C" w:rsidRDefault="00A37A6C"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C" w:rsidRDefault="00A37A6C" w:rsidP="00DD6186">
      <w:pPr>
        <w:spacing w:after="0" w:line="240" w:lineRule="auto"/>
      </w:pPr>
      <w:r>
        <w:separator/>
      </w:r>
    </w:p>
  </w:footnote>
  <w:footnote w:type="continuationSeparator" w:id="0">
    <w:p w:rsidR="00A37A6C" w:rsidRDefault="00A37A6C"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6C" w:rsidRPr="008E60F3" w:rsidRDefault="00A37A6C" w:rsidP="00DD6186">
    <w:pPr>
      <w:pStyle w:val="aa"/>
      <w:jc w:val="center"/>
      <w:rPr>
        <w:b/>
        <w:sz w:val="28"/>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5836D2">
      <w:rPr>
        <w:noProof/>
        <w:szCs w:val="28"/>
        <w:u w:val="single"/>
      </w:rPr>
      <w:t>20</w:t>
    </w:r>
    <w:r w:rsidRPr="00AB5FA8">
      <w:rPr>
        <w:szCs w:val="28"/>
        <w:u w:val="single"/>
      </w:rPr>
      <w:fldChar w:fldCharType="end"/>
    </w:r>
    <w:r>
      <w:rPr>
        <w:szCs w:val="28"/>
        <w:u w:val="single"/>
      </w:rPr>
      <w:t xml:space="preserve">                                   </w:t>
    </w:r>
    <w:r>
      <w:rPr>
        <w:b/>
        <w:szCs w:val="28"/>
        <w:u w:val="single"/>
      </w:rPr>
      <w:t>ВЕСТИ  КАНСКОГО РАЙОНА № 1</w:t>
    </w:r>
    <w:r>
      <w:rPr>
        <w:b/>
        <w:szCs w:val="28"/>
        <w:u w:val="single"/>
        <w:lang w:val="en-US"/>
      </w:rPr>
      <w:t>2</w:t>
    </w:r>
    <w:r>
      <w:rPr>
        <w:b/>
        <w:szCs w:val="28"/>
        <w:u w:val="single"/>
      </w:rPr>
      <w:t xml:space="preserve">                                       1</w:t>
    </w:r>
    <w:r>
      <w:rPr>
        <w:b/>
        <w:szCs w:val="28"/>
        <w:u w:val="single"/>
        <w:lang w:val="en-US"/>
      </w:rPr>
      <w:t>5</w:t>
    </w:r>
    <w:r>
      <w:rPr>
        <w:b/>
        <w:szCs w:val="28"/>
        <w:u w:val="single"/>
      </w:rPr>
      <w:t xml:space="preserve"> июня</w:t>
    </w:r>
    <w:r w:rsidRPr="00AB5FA8">
      <w:rPr>
        <w:b/>
        <w:szCs w:val="28"/>
        <w:u w:val="single"/>
      </w:rPr>
      <w:t xml:space="preserve"> 2018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6C" w:rsidRPr="002A3D3F" w:rsidRDefault="00A37A6C" w:rsidP="00DD6186">
    <w:pPr>
      <w:pStyle w:val="aa"/>
      <w:rPr>
        <w:b/>
        <w:szCs w:val="28"/>
        <w:u w:val="single"/>
      </w:rPr>
    </w:pPr>
    <w:r>
      <w:rPr>
        <w:b/>
        <w:szCs w:val="28"/>
        <w:u w:val="single"/>
      </w:rPr>
      <w:t>ВЕСТИ  КАНСКОГО РАЙОНА № 12                         1</w:t>
    </w:r>
    <w:r w:rsidRPr="007C5FBF">
      <w:rPr>
        <w:b/>
        <w:szCs w:val="28"/>
        <w:u w:val="single"/>
      </w:rPr>
      <w:t>5</w:t>
    </w:r>
    <w:r>
      <w:rPr>
        <w:b/>
        <w:szCs w:val="28"/>
        <w:u w:val="single"/>
      </w:rPr>
      <w:t xml:space="preserve"> июня</w:t>
    </w:r>
    <w:r w:rsidRPr="00AB5FA8">
      <w:rPr>
        <w:b/>
        <w:szCs w:val="28"/>
        <w:u w:val="single"/>
      </w:rPr>
      <w:t xml:space="preserve"> 2018  года</w:t>
    </w:r>
    <w:r>
      <w:rPr>
        <w:b/>
        <w:szCs w:val="28"/>
        <w:u w:val="single"/>
      </w:rPr>
      <w:t>___________________________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5836D2">
      <w:rPr>
        <w:noProof/>
        <w:sz w:val="24"/>
        <w:szCs w:val="28"/>
        <w:u w:val="single"/>
      </w:rPr>
      <w:t>19</w:t>
    </w:r>
    <w:r w:rsidRPr="00AB5FA8">
      <w:rPr>
        <w:sz w:val="24"/>
        <w:szCs w:val="28"/>
        <w:u w:val="single"/>
      </w:rPr>
      <w:fldChar w:fldCharType="end"/>
    </w:r>
  </w:p>
  <w:p w:rsidR="00A37A6C" w:rsidRPr="004B0E1A" w:rsidRDefault="00A37A6C" w:rsidP="00063572">
    <w:pPr>
      <w:tabs>
        <w:tab w:val="left" w:pos="900"/>
        <w:tab w:val="left" w:pos="6173"/>
      </w:tabs>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nsid w:val="02A77231"/>
    <w:multiLevelType w:val="multilevel"/>
    <w:tmpl w:val="5934A80C"/>
    <w:lvl w:ilvl="0">
      <w:start w:val="2"/>
      <w:numFmt w:val="decimal"/>
      <w:lvlText w:val="2.1.%1."/>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A69D6"/>
    <w:multiLevelType w:val="multilevel"/>
    <w:tmpl w:val="8506BE2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14"/>
        <w:szCs w:val="1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D7127"/>
    <w:multiLevelType w:val="multilevel"/>
    <w:tmpl w:val="9AF4F72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nsid w:val="0EF74F13"/>
    <w:multiLevelType w:val="multilevel"/>
    <w:tmpl w:val="117E9116"/>
    <w:lvl w:ilvl="0">
      <w:start w:val="2"/>
      <w:numFmt w:val="decimal"/>
      <w:lvlText w:val="1.4.%1."/>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9C7D4C"/>
    <w:multiLevelType w:val="hybridMultilevel"/>
    <w:tmpl w:val="485A0AA8"/>
    <w:lvl w:ilvl="0" w:tplc="8E1A21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254DFE"/>
    <w:multiLevelType w:val="hybridMultilevel"/>
    <w:tmpl w:val="8FDEB6F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6934118"/>
    <w:multiLevelType w:val="hybridMultilevel"/>
    <w:tmpl w:val="0158C632"/>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17EB47D0"/>
    <w:multiLevelType w:val="multilevel"/>
    <w:tmpl w:val="95124B0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67464C"/>
    <w:multiLevelType w:val="hybridMultilevel"/>
    <w:tmpl w:val="12360496"/>
    <w:lvl w:ilvl="0" w:tplc="ECA4FF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347CB9"/>
    <w:multiLevelType w:val="hybridMultilevel"/>
    <w:tmpl w:val="55F644F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5">
    <w:nsid w:val="293B0196"/>
    <w:multiLevelType w:val="hybridMultilevel"/>
    <w:tmpl w:val="EE9C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312F8D"/>
    <w:multiLevelType w:val="hybridMultilevel"/>
    <w:tmpl w:val="52B421B8"/>
    <w:lvl w:ilvl="0" w:tplc="D1462914">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2BB032A7"/>
    <w:multiLevelType w:val="multilevel"/>
    <w:tmpl w:val="76726E48"/>
    <w:lvl w:ilvl="0">
      <w:start w:val="2"/>
      <w:numFmt w:val="decimal"/>
      <w:lvlText w:val="%1."/>
      <w:lvlJc w:val="left"/>
      <w:pPr>
        <w:ind w:left="1018"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18">
    <w:nsid w:val="2D4C7C20"/>
    <w:multiLevelType w:val="hybridMultilevel"/>
    <w:tmpl w:val="EB76908A"/>
    <w:lvl w:ilvl="0" w:tplc="879CF22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328C5CEA"/>
    <w:multiLevelType w:val="hybridMultilevel"/>
    <w:tmpl w:val="97D2BA76"/>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A43368"/>
    <w:multiLevelType w:val="hybridMultilevel"/>
    <w:tmpl w:val="B08ED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C53C6D"/>
    <w:multiLevelType w:val="multilevel"/>
    <w:tmpl w:val="CF7A2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A558CE"/>
    <w:multiLevelType w:val="hybridMultilevel"/>
    <w:tmpl w:val="148228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A61D50"/>
    <w:multiLevelType w:val="singleLevel"/>
    <w:tmpl w:val="00000003"/>
    <w:lvl w:ilvl="0">
      <w:start w:val="1"/>
      <w:numFmt w:val="decimal"/>
      <w:lvlText w:val="%1."/>
      <w:lvlJc w:val="left"/>
      <w:pPr>
        <w:tabs>
          <w:tab w:val="num" w:pos="0"/>
        </w:tabs>
        <w:ind w:left="360" w:hanging="360"/>
      </w:pPr>
    </w:lvl>
  </w:abstractNum>
  <w:abstractNum w:abstractNumId="25">
    <w:nsid w:val="42F15193"/>
    <w:multiLevelType w:val="hybridMultilevel"/>
    <w:tmpl w:val="EE9C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A37C80"/>
    <w:multiLevelType w:val="hybridMultilevel"/>
    <w:tmpl w:val="A79222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42274B"/>
    <w:multiLevelType w:val="hybridMultilevel"/>
    <w:tmpl w:val="588EB81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465F7BDA"/>
    <w:multiLevelType w:val="multilevel"/>
    <w:tmpl w:val="33C2ED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78D1EE2"/>
    <w:multiLevelType w:val="singleLevel"/>
    <w:tmpl w:val="1C265DA2"/>
    <w:lvl w:ilvl="0">
      <w:start w:val="1"/>
      <w:numFmt w:val="decimal"/>
      <w:lvlText w:val="%1."/>
      <w:legacy w:legacy="1" w:legacySpace="0" w:legacyIndent="283"/>
      <w:lvlJc w:val="left"/>
      <w:rPr>
        <w:rFonts w:ascii="Times New Roman" w:hAnsi="Times New Roman" w:cs="Times New Roman" w:hint="default"/>
      </w:rPr>
    </w:lvl>
  </w:abstractNum>
  <w:abstractNum w:abstractNumId="30">
    <w:nsid w:val="48CF73F5"/>
    <w:multiLevelType w:val="hybridMultilevel"/>
    <w:tmpl w:val="415485BC"/>
    <w:lvl w:ilvl="0" w:tplc="1834E804">
      <w:start w:val="5"/>
      <w:numFmt w:val="decimal"/>
      <w:lvlText w:val="%1."/>
      <w:lvlJc w:val="left"/>
      <w:pPr>
        <w:tabs>
          <w:tab w:val="num" w:pos="1080"/>
        </w:tabs>
        <w:ind w:left="1080" w:hanging="360"/>
      </w:pPr>
      <w:rPr>
        <w:rFonts w:hint="default"/>
        <w:sz w:val="14"/>
        <w:szCs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F61034E"/>
    <w:multiLevelType w:val="hybridMultilevel"/>
    <w:tmpl w:val="A3626AA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2072CD3"/>
    <w:multiLevelType w:val="multilevel"/>
    <w:tmpl w:val="BAD8649E"/>
    <w:lvl w:ilvl="0">
      <w:start w:val="1"/>
      <w:numFmt w:val="decimal"/>
      <w:lvlText w:val="%1."/>
      <w:lvlJc w:val="left"/>
      <w:pPr>
        <w:ind w:left="704" w:hanging="420"/>
      </w:pPr>
    </w:lvl>
    <w:lvl w:ilvl="1">
      <w:start w:val="1"/>
      <w:numFmt w:val="decimal"/>
      <w:lvlText w:val="%1.%2."/>
      <w:lvlJc w:val="left"/>
      <w:pPr>
        <w:ind w:left="1288" w:hanging="720"/>
      </w:pPr>
    </w:lvl>
    <w:lvl w:ilvl="2">
      <w:start w:val="1"/>
      <w:numFmt w:val="decimal"/>
      <w:lvlText w:val="%1.%2.%3."/>
      <w:lvlJc w:val="left"/>
      <w:pPr>
        <w:ind w:left="1572" w:hanging="720"/>
      </w:pPr>
    </w:lvl>
    <w:lvl w:ilvl="3">
      <w:start w:val="1"/>
      <w:numFmt w:val="decimal"/>
      <w:lvlText w:val="%1.%2.%3.%4."/>
      <w:lvlJc w:val="left"/>
      <w:pPr>
        <w:ind w:left="2216" w:hanging="1080"/>
      </w:pPr>
    </w:lvl>
    <w:lvl w:ilvl="4">
      <w:start w:val="1"/>
      <w:numFmt w:val="decimal"/>
      <w:lvlText w:val="%1.%2.%3.%4.%5."/>
      <w:lvlJc w:val="left"/>
      <w:pPr>
        <w:ind w:left="2500" w:hanging="1080"/>
      </w:pPr>
    </w:lvl>
    <w:lvl w:ilvl="5">
      <w:start w:val="1"/>
      <w:numFmt w:val="decimal"/>
      <w:lvlText w:val="%1.%2.%3.%4.%5.%6."/>
      <w:lvlJc w:val="left"/>
      <w:pPr>
        <w:ind w:left="3144" w:hanging="1440"/>
      </w:pPr>
    </w:lvl>
    <w:lvl w:ilvl="6">
      <w:start w:val="1"/>
      <w:numFmt w:val="decimal"/>
      <w:lvlText w:val="%1.%2.%3.%4.%5.%6.%7."/>
      <w:lvlJc w:val="left"/>
      <w:pPr>
        <w:ind w:left="3788" w:hanging="1800"/>
      </w:pPr>
    </w:lvl>
    <w:lvl w:ilvl="7">
      <w:start w:val="1"/>
      <w:numFmt w:val="decimal"/>
      <w:lvlText w:val="%1.%2.%3.%4.%5.%6.%7.%8."/>
      <w:lvlJc w:val="left"/>
      <w:pPr>
        <w:ind w:left="4072" w:hanging="1800"/>
      </w:pPr>
    </w:lvl>
    <w:lvl w:ilvl="8">
      <w:start w:val="1"/>
      <w:numFmt w:val="decimal"/>
      <w:lvlText w:val="%1.%2.%3.%4.%5.%6.%7.%8.%9."/>
      <w:lvlJc w:val="left"/>
      <w:pPr>
        <w:ind w:left="4716" w:hanging="2160"/>
      </w:pPr>
    </w:lvl>
  </w:abstractNum>
  <w:abstractNum w:abstractNumId="33">
    <w:nsid w:val="5A0B2C2C"/>
    <w:multiLevelType w:val="hybridMultilevel"/>
    <w:tmpl w:val="7ECA74FA"/>
    <w:lvl w:ilvl="0" w:tplc="04190001">
      <w:start w:val="1"/>
      <w:numFmt w:val="bullet"/>
      <w:lvlText w:val=""/>
      <w:lvlJc w:val="left"/>
      <w:pPr>
        <w:ind w:left="3237" w:hanging="360"/>
      </w:pPr>
      <w:rPr>
        <w:rFonts w:ascii="Symbol" w:hAnsi="Symbol" w:hint="default"/>
      </w:rPr>
    </w:lvl>
    <w:lvl w:ilvl="1" w:tplc="04190003" w:tentative="1">
      <w:start w:val="1"/>
      <w:numFmt w:val="bullet"/>
      <w:lvlText w:val="o"/>
      <w:lvlJc w:val="left"/>
      <w:pPr>
        <w:ind w:left="3957" w:hanging="360"/>
      </w:pPr>
      <w:rPr>
        <w:rFonts w:ascii="Courier New" w:hAnsi="Courier New" w:cs="Courier New" w:hint="default"/>
      </w:rPr>
    </w:lvl>
    <w:lvl w:ilvl="2" w:tplc="04190005" w:tentative="1">
      <w:start w:val="1"/>
      <w:numFmt w:val="bullet"/>
      <w:lvlText w:val=""/>
      <w:lvlJc w:val="left"/>
      <w:pPr>
        <w:ind w:left="4677" w:hanging="360"/>
      </w:pPr>
      <w:rPr>
        <w:rFonts w:ascii="Wingdings" w:hAnsi="Wingdings" w:hint="default"/>
      </w:rPr>
    </w:lvl>
    <w:lvl w:ilvl="3" w:tplc="04190001" w:tentative="1">
      <w:start w:val="1"/>
      <w:numFmt w:val="bullet"/>
      <w:lvlText w:val=""/>
      <w:lvlJc w:val="left"/>
      <w:pPr>
        <w:ind w:left="5397" w:hanging="360"/>
      </w:pPr>
      <w:rPr>
        <w:rFonts w:ascii="Symbol" w:hAnsi="Symbol" w:hint="default"/>
      </w:rPr>
    </w:lvl>
    <w:lvl w:ilvl="4" w:tplc="04190003" w:tentative="1">
      <w:start w:val="1"/>
      <w:numFmt w:val="bullet"/>
      <w:lvlText w:val="o"/>
      <w:lvlJc w:val="left"/>
      <w:pPr>
        <w:ind w:left="6117" w:hanging="360"/>
      </w:pPr>
      <w:rPr>
        <w:rFonts w:ascii="Courier New" w:hAnsi="Courier New" w:cs="Courier New" w:hint="default"/>
      </w:rPr>
    </w:lvl>
    <w:lvl w:ilvl="5" w:tplc="04190005" w:tentative="1">
      <w:start w:val="1"/>
      <w:numFmt w:val="bullet"/>
      <w:lvlText w:val=""/>
      <w:lvlJc w:val="left"/>
      <w:pPr>
        <w:ind w:left="6837" w:hanging="360"/>
      </w:pPr>
      <w:rPr>
        <w:rFonts w:ascii="Wingdings" w:hAnsi="Wingdings" w:hint="default"/>
      </w:rPr>
    </w:lvl>
    <w:lvl w:ilvl="6" w:tplc="04190001" w:tentative="1">
      <w:start w:val="1"/>
      <w:numFmt w:val="bullet"/>
      <w:lvlText w:val=""/>
      <w:lvlJc w:val="left"/>
      <w:pPr>
        <w:ind w:left="7557" w:hanging="360"/>
      </w:pPr>
      <w:rPr>
        <w:rFonts w:ascii="Symbol" w:hAnsi="Symbol" w:hint="default"/>
      </w:rPr>
    </w:lvl>
    <w:lvl w:ilvl="7" w:tplc="04190003" w:tentative="1">
      <w:start w:val="1"/>
      <w:numFmt w:val="bullet"/>
      <w:lvlText w:val="o"/>
      <w:lvlJc w:val="left"/>
      <w:pPr>
        <w:ind w:left="8277" w:hanging="360"/>
      </w:pPr>
      <w:rPr>
        <w:rFonts w:ascii="Courier New" w:hAnsi="Courier New" w:cs="Courier New" w:hint="default"/>
      </w:rPr>
    </w:lvl>
    <w:lvl w:ilvl="8" w:tplc="04190005" w:tentative="1">
      <w:start w:val="1"/>
      <w:numFmt w:val="bullet"/>
      <w:lvlText w:val=""/>
      <w:lvlJc w:val="left"/>
      <w:pPr>
        <w:ind w:left="8997" w:hanging="360"/>
      </w:pPr>
      <w:rPr>
        <w:rFonts w:ascii="Wingdings" w:hAnsi="Wingdings" w:hint="default"/>
      </w:rPr>
    </w:lvl>
  </w:abstractNum>
  <w:abstractNum w:abstractNumId="34">
    <w:nsid w:val="5E48376B"/>
    <w:multiLevelType w:val="hybridMultilevel"/>
    <w:tmpl w:val="9E1C085E"/>
    <w:lvl w:ilvl="0" w:tplc="C0065B9C">
      <w:start w:val="1"/>
      <w:numFmt w:val="decimal"/>
      <w:lvlText w:val="%1."/>
      <w:lvlJc w:val="center"/>
      <w:pPr>
        <w:tabs>
          <w:tab w:val="num" w:pos="834"/>
        </w:tabs>
        <w:ind w:left="834"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DB27C3"/>
    <w:multiLevelType w:val="hybridMultilevel"/>
    <w:tmpl w:val="EE9C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E40251"/>
    <w:multiLevelType w:val="multilevel"/>
    <w:tmpl w:val="6374E5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4833DC6"/>
    <w:multiLevelType w:val="hybridMultilevel"/>
    <w:tmpl w:val="DDE2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72C8E"/>
    <w:multiLevelType w:val="hybridMultilevel"/>
    <w:tmpl w:val="51FCC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946A3A"/>
    <w:multiLevelType w:val="hybridMultilevel"/>
    <w:tmpl w:val="82BCD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0C0C36"/>
    <w:multiLevelType w:val="hybridMultilevel"/>
    <w:tmpl w:val="4F189C6C"/>
    <w:lvl w:ilvl="0" w:tplc="2FF8BD76">
      <w:start w:val="1"/>
      <w:numFmt w:val="decimal"/>
      <w:lvlText w:val="%1."/>
      <w:lvlJc w:val="left"/>
      <w:pPr>
        <w:ind w:left="928"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nsid w:val="746046D6"/>
    <w:multiLevelType w:val="hybridMultilevel"/>
    <w:tmpl w:val="F536C77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DE0982"/>
    <w:multiLevelType w:val="multilevel"/>
    <w:tmpl w:val="18B8A8E8"/>
    <w:lvl w:ilvl="0">
      <w:start w:val="1"/>
      <w:numFmt w:val="decimal"/>
      <w:lvlText w:val="%1."/>
      <w:lvlJc w:val="left"/>
      <w:pPr>
        <w:ind w:left="540" w:firstLine="0"/>
      </w:pPr>
      <w:rPr>
        <w:rFonts w:ascii="Arial" w:eastAsia="Times New Roman" w:hAnsi="Arial" w:cs="Arial" w:hint="default"/>
        <w:b w:val="0"/>
        <w:bCs w:val="0"/>
        <w:i w:val="0"/>
        <w:iCs w:val="0"/>
        <w:smallCaps w:val="0"/>
        <w:strike w:val="0"/>
        <w:dstrike w:val="0"/>
        <w:color w:val="000000"/>
        <w:spacing w:val="0"/>
        <w:w w:val="100"/>
        <w:position w:val="0"/>
        <w:sz w:val="14"/>
        <w:szCs w:val="14"/>
        <w:u w:val="none"/>
        <w:effect w:val="none"/>
      </w:rPr>
    </w:lvl>
    <w:lvl w:ilvl="1">
      <w:numFmt w:val="decimal"/>
      <w:lvlText w:val=""/>
      <w:lvlJc w:val="left"/>
      <w:pPr>
        <w:ind w:left="-311" w:firstLine="0"/>
      </w:pPr>
      <w:rPr>
        <w:rFonts w:cs="Times New Roman"/>
      </w:rPr>
    </w:lvl>
    <w:lvl w:ilvl="2">
      <w:numFmt w:val="decimal"/>
      <w:lvlText w:val=""/>
      <w:lvlJc w:val="left"/>
      <w:pPr>
        <w:ind w:left="-311" w:firstLine="0"/>
      </w:pPr>
      <w:rPr>
        <w:rFonts w:cs="Times New Roman"/>
      </w:rPr>
    </w:lvl>
    <w:lvl w:ilvl="3">
      <w:numFmt w:val="decimal"/>
      <w:lvlText w:val=""/>
      <w:lvlJc w:val="left"/>
      <w:pPr>
        <w:ind w:left="-311" w:firstLine="0"/>
      </w:pPr>
      <w:rPr>
        <w:rFonts w:cs="Times New Roman"/>
      </w:rPr>
    </w:lvl>
    <w:lvl w:ilvl="4">
      <w:numFmt w:val="decimal"/>
      <w:lvlText w:val=""/>
      <w:lvlJc w:val="left"/>
      <w:pPr>
        <w:ind w:left="-311" w:firstLine="0"/>
      </w:pPr>
      <w:rPr>
        <w:rFonts w:cs="Times New Roman"/>
      </w:rPr>
    </w:lvl>
    <w:lvl w:ilvl="5">
      <w:numFmt w:val="decimal"/>
      <w:lvlText w:val=""/>
      <w:lvlJc w:val="left"/>
      <w:pPr>
        <w:ind w:left="-311" w:firstLine="0"/>
      </w:pPr>
      <w:rPr>
        <w:rFonts w:cs="Times New Roman"/>
      </w:rPr>
    </w:lvl>
    <w:lvl w:ilvl="6">
      <w:numFmt w:val="decimal"/>
      <w:lvlText w:val=""/>
      <w:lvlJc w:val="left"/>
      <w:pPr>
        <w:ind w:left="-311" w:firstLine="0"/>
      </w:pPr>
      <w:rPr>
        <w:rFonts w:cs="Times New Roman"/>
      </w:rPr>
    </w:lvl>
    <w:lvl w:ilvl="7">
      <w:numFmt w:val="decimal"/>
      <w:lvlText w:val=""/>
      <w:lvlJc w:val="left"/>
      <w:pPr>
        <w:ind w:left="-311" w:firstLine="0"/>
      </w:pPr>
      <w:rPr>
        <w:rFonts w:cs="Times New Roman"/>
      </w:rPr>
    </w:lvl>
    <w:lvl w:ilvl="8">
      <w:numFmt w:val="decimal"/>
      <w:lvlText w:val=""/>
      <w:lvlJc w:val="left"/>
      <w:pPr>
        <w:ind w:left="-311" w:firstLine="0"/>
      </w:pPr>
      <w:rPr>
        <w:rFonts w:cs="Times New Roman"/>
      </w:rPr>
    </w:lvl>
  </w:abstractNum>
  <w:abstractNum w:abstractNumId="43">
    <w:nsid w:val="7B234FE2"/>
    <w:multiLevelType w:val="multilevel"/>
    <w:tmpl w:val="22B8444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1"/>
  </w:num>
  <w:num w:numId="3">
    <w:abstractNumId w:val="5"/>
  </w:num>
  <w:num w:numId="4">
    <w:abstractNumId w:val="14"/>
  </w:num>
  <w:num w:numId="5">
    <w:abstractNumId w:val="27"/>
  </w:num>
  <w:num w:numId="6">
    <w:abstractNumId w:val="9"/>
  </w:num>
  <w:num w:numId="7">
    <w:abstractNumId w:val="3"/>
  </w:num>
  <w:num w:numId="8">
    <w:abstractNumId w:val="43"/>
  </w:num>
  <w:num w:numId="9">
    <w:abstractNumId w:val="6"/>
  </w:num>
  <w:num w:numId="10">
    <w:abstractNumId w:val="2"/>
  </w:num>
  <w:num w:numId="11">
    <w:abstractNumId w:val="22"/>
  </w:num>
  <w:num w:numId="12">
    <w:abstractNumId w:val="20"/>
  </w:num>
  <w:num w:numId="13">
    <w:abstractNumId w:val="37"/>
  </w:num>
  <w:num w:numId="14">
    <w:abstractNumId w:val="8"/>
  </w:num>
  <w:num w:numId="15">
    <w:abstractNumId w:val="15"/>
  </w:num>
  <w:num w:numId="16">
    <w:abstractNumId w:val="25"/>
  </w:num>
  <w:num w:numId="17">
    <w:abstractNumId w:val="35"/>
  </w:num>
  <w:num w:numId="18">
    <w:abstractNumId w:val="12"/>
  </w:num>
  <w:num w:numId="19">
    <w:abstractNumId w:val="3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lvlOverride w:ilvl="2"/>
    <w:lvlOverride w:ilvl="3"/>
    <w:lvlOverride w:ilvl="4"/>
    <w:lvlOverride w:ilvl="5"/>
    <w:lvlOverride w:ilvl="6"/>
    <w:lvlOverride w:ilvl="7"/>
    <w:lvlOverride w:ilvl="8"/>
  </w:num>
  <w:num w:numId="22">
    <w:abstractNumId w:val="29"/>
    <w:lvlOverride w:ilvl="0">
      <w:startOverride w:val="1"/>
    </w:lvlOverride>
  </w:num>
  <w:num w:numId="23">
    <w:abstractNumId w:val="30"/>
  </w:num>
  <w:num w:numId="24">
    <w:abstractNumId w:val="38"/>
  </w:num>
  <w:num w:numId="25">
    <w:abstractNumId w:val="21"/>
  </w:num>
  <w:num w:numId="26">
    <w:abstractNumId w:val="36"/>
  </w:num>
  <w:num w:numId="27">
    <w:abstractNumId w:val="17"/>
  </w:num>
  <w:num w:numId="28">
    <w:abstractNumId w:val="16"/>
  </w:num>
  <w:num w:numId="29">
    <w:abstractNumId w:val="40"/>
  </w:num>
  <w:num w:numId="30">
    <w:abstractNumId w:val="1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
  </w:num>
  <w:num w:numId="35">
    <w:abstractNumId w:val="23"/>
  </w:num>
  <w:num w:numId="36">
    <w:abstractNumId w:val="24"/>
  </w:num>
  <w:num w:numId="37">
    <w:abstractNumId w:val="0"/>
  </w:num>
  <w:num w:numId="38">
    <w:abstractNumId w:val="4"/>
  </w:num>
  <w:num w:numId="39">
    <w:abstractNumId w:val="31"/>
  </w:num>
  <w:num w:numId="40">
    <w:abstractNumId w:val="28"/>
  </w:num>
  <w:num w:numId="41">
    <w:abstractNumId w:val="11"/>
  </w:num>
  <w:num w:numId="42">
    <w:abstractNumId w:val="39"/>
  </w:num>
  <w:num w:numId="43">
    <w:abstractNumId w:val="33"/>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bookFoldPrinting/>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D6186"/>
    <w:rsid w:val="00063572"/>
    <w:rsid w:val="000D04E2"/>
    <w:rsid w:val="00105EB2"/>
    <w:rsid w:val="0011096E"/>
    <w:rsid w:val="001128F1"/>
    <w:rsid w:val="00185BDB"/>
    <w:rsid w:val="001C4405"/>
    <w:rsid w:val="0022290E"/>
    <w:rsid w:val="003822A5"/>
    <w:rsid w:val="00392DFF"/>
    <w:rsid w:val="004025CE"/>
    <w:rsid w:val="0049728C"/>
    <w:rsid w:val="004B0E1A"/>
    <w:rsid w:val="004B7DA0"/>
    <w:rsid w:val="004F292B"/>
    <w:rsid w:val="005836D2"/>
    <w:rsid w:val="007C5FBF"/>
    <w:rsid w:val="007E327A"/>
    <w:rsid w:val="007E3594"/>
    <w:rsid w:val="00875FEB"/>
    <w:rsid w:val="008F3CEE"/>
    <w:rsid w:val="00965F83"/>
    <w:rsid w:val="00A21DA3"/>
    <w:rsid w:val="00A37A6C"/>
    <w:rsid w:val="00B418E3"/>
    <w:rsid w:val="00BB6220"/>
    <w:rsid w:val="00CC0D3F"/>
    <w:rsid w:val="00D0462C"/>
    <w:rsid w:val="00D858EE"/>
    <w:rsid w:val="00DB43D9"/>
    <w:rsid w:val="00DD6186"/>
    <w:rsid w:val="00DE562C"/>
    <w:rsid w:val="00E429DA"/>
    <w:rsid w:val="00EB0A2A"/>
    <w:rsid w:val="00EC061D"/>
    <w:rsid w:val="00F12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86"/>
    <w:pPr>
      <w:spacing w:after="200" w:afterAutospacing="0" w:line="276" w:lineRule="auto"/>
    </w:pPr>
    <w:rPr>
      <w:rFonts w:ascii="Times New Roman" w:eastAsia="Times New Roman" w:hAnsi="Times New Roman" w:cs="Times New Roman"/>
    </w:rPr>
  </w:style>
  <w:style w:type="paragraph" w:styleId="1">
    <w:name w:val="heading 1"/>
    <w:basedOn w:val="a"/>
    <w:next w:val="a"/>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DD6186"/>
    <w:pPr>
      <w:keepNext/>
      <w:keepLines/>
      <w:spacing w:before="200" w:after="0" w:line="259" w:lineRule="auto"/>
      <w:outlineLvl w:val="2"/>
    </w:pPr>
    <w:rPr>
      <w:b/>
      <w:bCs/>
      <w:color w:val="4F81BD"/>
    </w:rPr>
  </w:style>
  <w:style w:type="paragraph" w:styleId="4">
    <w:name w:val="heading 4"/>
    <w:basedOn w:val="a"/>
    <w:next w:val="a"/>
    <w:link w:val="40"/>
    <w:unhideWhenUsed/>
    <w:qFormat/>
    <w:rsid w:val="00DD6186"/>
    <w:pPr>
      <w:keepNext/>
      <w:keepLines/>
      <w:spacing w:before="200" w:after="0"/>
      <w:outlineLvl w:val="3"/>
    </w:pPr>
    <w:rPr>
      <w:b/>
      <w:bCs/>
      <w:i/>
      <w:iCs/>
      <w:color w:val="4F81BD"/>
    </w:rPr>
  </w:style>
  <w:style w:type="paragraph" w:styleId="5">
    <w:name w:val="heading 5"/>
    <w:basedOn w:val="a"/>
    <w:next w:val="a"/>
    <w:link w:val="50"/>
    <w:unhideWhenUsed/>
    <w:qFormat/>
    <w:rsid w:val="00DD6186"/>
    <w:pPr>
      <w:spacing w:before="240" w:after="60"/>
      <w:outlineLvl w:val="4"/>
    </w:pPr>
    <w:rPr>
      <w:rFonts w:ascii="Calibri" w:hAnsi="Calibri"/>
      <w:b/>
      <w:bCs/>
      <w:i/>
      <w:iCs/>
      <w:sz w:val="26"/>
      <w:szCs w:val="26"/>
    </w:rPr>
  </w:style>
  <w:style w:type="paragraph" w:styleId="6">
    <w:name w:val="heading 6"/>
    <w:basedOn w:val="a"/>
    <w:next w:val="a"/>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
    <w:next w:val="a"/>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D6186"/>
    <w:pPr>
      <w:keepNext/>
      <w:spacing w:after="0" w:line="240" w:lineRule="auto"/>
      <w:jc w:val="center"/>
      <w:outlineLvl w:val="7"/>
    </w:pPr>
    <w:rPr>
      <w:b/>
      <w:bCs/>
      <w:sz w:val="32"/>
      <w:szCs w:val="28"/>
      <w:lang w:eastAsia="ru-RU"/>
    </w:rPr>
  </w:style>
  <w:style w:type="paragraph" w:styleId="9">
    <w:name w:val="heading 9"/>
    <w:basedOn w:val="a"/>
    <w:next w:val="a"/>
    <w:link w:val="90"/>
    <w:qFormat/>
    <w:rsid w:val="00DD6186"/>
    <w:pPr>
      <w:keepNext/>
      <w:suppressAutoHyphens/>
      <w:spacing w:after="0" w:line="240" w:lineRule="auto"/>
      <w:jc w:val="center"/>
      <w:outlineLvl w:val="8"/>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DD6186"/>
    <w:rPr>
      <w:rFonts w:ascii="Arial" w:eastAsia="Times New Roman" w:hAnsi="Arial" w:cs="Times New Roman"/>
      <w:b/>
      <w:sz w:val="32"/>
      <w:szCs w:val="20"/>
      <w:lang w:eastAsia="ru-RU"/>
    </w:rPr>
  </w:style>
  <w:style w:type="character" w:customStyle="1" w:styleId="31">
    <w:name w:val="Заголовок 3 Знак"/>
    <w:basedOn w:val="a0"/>
    <w:link w:val="30"/>
    <w:rsid w:val="00DD6186"/>
    <w:rPr>
      <w:rFonts w:ascii="Times New Roman" w:eastAsia="Times New Roman" w:hAnsi="Times New Roman" w:cs="Times New Roman"/>
      <w:b/>
      <w:bCs/>
      <w:color w:val="4F81BD"/>
    </w:rPr>
  </w:style>
  <w:style w:type="character" w:customStyle="1" w:styleId="40">
    <w:name w:val="Заголовок 4 Знак"/>
    <w:basedOn w:val="a0"/>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0"/>
    <w:link w:val="5"/>
    <w:rsid w:val="00DD6186"/>
    <w:rPr>
      <w:rFonts w:ascii="Calibri" w:eastAsia="Times New Roman" w:hAnsi="Calibri" w:cs="Times New Roman"/>
      <w:b/>
      <w:bCs/>
      <w:i/>
      <w:iCs/>
      <w:sz w:val="26"/>
      <w:szCs w:val="26"/>
    </w:rPr>
  </w:style>
  <w:style w:type="character" w:customStyle="1" w:styleId="60">
    <w:name w:val="Заголовок 6 Знак"/>
    <w:basedOn w:val="a0"/>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0"/>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qFormat/>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
    <w:qFormat/>
    <w:rsid w:val="00DD6186"/>
    <w:pPr>
      <w:spacing w:after="120" w:line="240" w:lineRule="auto"/>
      <w:jc w:val="center"/>
    </w:pPr>
    <w:rPr>
      <w:rFonts w:ascii="Arial Black" w:hAnsi="Arial Black"/>
      <w:noProof/>
      <w:sz w:val="110"/>
      <w:szCs w:val="110"/>
      <w:lang w:eastAsia="ru-RU"/>
    </w:rPr>
  </w:style>
  <w:style w:type="paragraph" w:styleId="a3">
    <w:name w:val="Balloon Text"/>
    <w:basedOn w:val="a"/>
    <w:link w:val="a4"/>
    <w:uiPriority w:val="99"/>
    <w:unhideWhenUsed/>
    <w:rsid w:val="00DD618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D6186"/>
    <w:rPr>
      <w:rFonts w:ascii="Tahoma" w:eastAsia="Times New Roman" w:hAnsi="Tahoma" w:cs="Tahoma"/>
      <w:sz w:val="16"/>
      <w:szCs w:val="16"/>
    </w:rPr>
  </w:style>
  <w:style w:type="paragraph" w:customStyle="1" w:styleId="ConsPlusTitle">
    <w:name w:val="ConsPlusTitle"/>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5">
    <w:name w:val="Hyperlink"/>
    <w:uiPriority w:val="99"/>
    <w:unhideWhenUsed/>
    <w:rsid w:val="00DD6186"/>
    <w:rPr>
      <w:color w:val="0000FF"/>
      <w:u w:val="single"/>
    </w:rPr>
  </w:style>
  <w:style w:type="character" w:customStyle="1" w:styleId="a6">
    <w:name w:val="Основной текст_"/>
    <w:link w:val="12"/>
    <w:locked/>
    <w:rsid w:val="00DD6186"/>
    <w:rPr>
      <w:sz w:val="23"/>
      <w:szCs w:val="23"/>
      <w:shd w:val="clear" w:color="auto" w:fill="FFFFFF"/>
    </w:rPr>
  </w:style>
  <w:style w:type="paragraph" w:customStyle="1" w:styleId="12">
    <w:name w:val="Основной текст1"/>
    <w:basedOn w:val="a"/>
    <w:link w:val="a6"/>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DD6186"/>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basedOn w:val="a0"/>
    <w:link w:val="a7"/>
    <w:rsid w:val="00DD6186"/>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uiPriority w:val="99"/>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a">
    <w:name w:val="header"/>
    <w:basedOn w:val="a"/>
    <w:link w:val="ab"/>
    <w:uiPriority w:val="99"/>
    <w:unhideWhenUsed/>
    <w:rsid w:val="00DD61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6186"/>
    <w:rPr>
      <w:rFonts w:ascii="Times New Roman" w:eastAsia="Times New Roman" w:hAnsi="Times New Roman" w:cs="Times New Roman"/>
    </w:rPr>
  </w:style>
  <w:style w:type="paragraph" w:styleId="ac">
    <w:name w:val="footer"/>
    <w:basedOn w:val="a"/>
    <w:link w:val="ad"/>
    <w:uiPriority w:val="99"/>
    <w:unhideWhenUsed/>
    <w:rsid w:val="00DD61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
    <w:rsid w:val="00DD6186"/>
    <w:pPr>
      <w:spacing w:before="105" w:after="105" w:line="240" w:lineRule="auto"/>
      <w:ind w:firstLine="240"/>
    </w:pPr>
    <w:rPr>
      <w:color w:val="3C392C"/>
      <w:sz w:val="26"/>
      <w:szCs w:val="26"/>
      <w:lang w:eastAsia="ru-RU"/>
    </w:rPr>
  </w:style>
  <w:style w:type="character" w:styleId="ae">
    <w:name w:val="Strong"/>
    <w:uiPriority w:val="22"/>
    <w:qFormat/>
    <w:rsid w:val="00DD6186"/>
    <w:rPr>
      <w:b/>
      <w:bCs/>
    </w:rPr>
  </w:style>
  <w:style w:type="paragraph" w:styleId="25">
    <w:name w:val="Body Text 2"/>
    <w:basedOn w:val="a"/>
    <w:link w:val="26"/>
    <w:unhideWhenUsed/>
    <w:rsid w:val="00DD6186"/>
    <w:pPr>
      <w:spacing w:after="120" w:line="480" w:lineRule="auto"/>
    </w:pPr>
  </w:style>
  <w:style w:type="character" w:customStyle="1" w:styleId="26">
    <w:name w:val="Основной текст 2 Знак"/>
    <w:basedOn w:val="a0"/>
    <w:link w:val="25"/>
    <w:rsid w:val="00DD6186"/>
    <w:rPr>
      <w:rFonts w:ascii="Times New Roman" w:eastAsia="Times New Roman" w:hAnsi="Times New Roman" w:cs="Times New Roman"/>
    </w:rPr>
  </w:style>
  <w:style w:type="paragraph" w:styleId="af">
    <w:name w:val="Title"/>
    <w:basedOn w:val="a"/>
    <w:next w:val="a"/>
    <w:link w:val="af0"/>
    <w:qFormat/>
    <w:rsid w:val="00DD6186"/>
    <w:pPr>
      <w:spacing w:after="0" w:line="240" w:lineRule="auto"/>
      <w:contextualSpacing/>
    </w:pPr>
    <w:rPr>
      <w:rFonts w:ascii="Calibri Light" w:hAnsi="Calibri Light"/>
      <w:spacing w:val="-10"/>
      <w:kern w:val="28"/>
      <w:sz w:val="56"/>
      <w:szCs w:val="56"/>
    </w:rPr>
  </w:style>
  <w:style w:type="character" w:customStyle="1" w:styleId="af0">
    <w:name w:val="Название Знак"/>
    <w:basedOn w:val="a0"/>
    <w:link w:val="af"/>
    <w:rsid w:val="00DD6186"/>
    <w:rPr>
      <w:rFonts w:ascii="Calibri Light" w:eastAsia="Times New Roman" w:hAnsi="Calibri Light" w:cs="Times New Roman"/>
      <w:spacing w:val="-10"/>
      <w:kern w:val="28"/>
      <w:sz w:val="56"/>
      <w:szCs w:val="56"/>
    </w:rPr>
  </w:style>
  <w:style w:type="paragraph" w:styleId="af1">
    <w:name w:val="No Spacing"/>
    <w:link w:val="af2"/>
    <w:uiPriority w:val="1"/>
    <w:qFormat/>
    <w:rsid w:val="00DD6186"/>
    <w:pPr>
      <w:spacing w:after="0" w:afterAutospacing="0"/>
    </w:pPr>
    <w:rPr>
      <w:rFonts w:ascii="Calibri" w:eastAsia="Calibri" w:hAnsi="Calibri" w:cs="Times New Roman"/>
    </w:rPr>
  </w:style>
  <w:style w:type="paragraph" w:styleId="32">
    <w:name w:val="Body Text 3"/>
    <w:basedOn w:val="a"/>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0"/>
    <w:link w:val="32"/>
    <w:rsid w:val="00DD6186"/>
    <w:rPr>
      <w:rFonts w:ascii="Calibri" w:eastAsia="Calibri" w:hAnsi="Calibri" w:cs="Times New Roman"/>
      <w:sz w:val="16"/>
      <w:szCs w:val="16"/>
    </w:rPr>
  </w:style>
  <w:style w:type="paragraph" w:styleId="34">
    <w:name w:val="Body Text Indent 3"/>
    <w:basedOn w:val="a"/>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0"/>
    <w:link w:val="34"/>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3">
    <w:name w:val="Table Grid"/>
    <w:basedOn w:val="a1"/>
    <w:uiPriority w:val="9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unhideWhenUsed/>
    <w:rsid w:val="00DD6186"/>
    <w:rPr>
      <w:color w:val="800080"/>
      <w:u w:val="single"/>
    </w:rPr>
  </w:style>
  <w:style w:type="paragraph" w:customStyle="1" w:styleId="15">
    <w:name w:val="Знак1"/>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5">
    <w:name w:val="Emphasis"/>
    <w:qFormat/>
    <w:rsid w:val="00DD6186"/>
    <w:rPr>
      <w:i/>
      <w:iCs/>
    </w:rPr>
  </w:style>
  <w:style w:type="character" w:styleId="af6">
    <w:name w:val="page number"/>
    <w:basedOn w:val="a0"/>
    <w:rsid w:val="00DD6186"/>
  </w:style>
  <w:style w:type="paragraph" w:customStyle="1" w:styleId="af7">
    <w:name w:val="Знак Знак Знак"/>
    <w:basedOn w:val="a"/>
    <w:rsid w:val="00DD6186"/>
    <w:pPr>
      <w:spacing w:after="160" w:line="240" w:lineRule="exact"/>
    </w:pPr>
    <w:rPr>
      <w:rFonts w:ascii="Verdana" w:eastAsia="MS Mincho" w:hAnsi="Verdana"/>
      <w:sz w:val="20"/>
      <w:szCs w:val="20"/>
      <w:lang w:val="en-GB"/>
    </w:rPr>
  </w:style>
  <w:style w:type="paragraph" w:styleId="af8">
    <w:name w:val="Plain Text"/>
    <w:basedOn w:val="a"/>
    <w:link w:val="af9"/>
    <w:rsid w:val="00DD6186"/>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DD6186"/>
    <w:rPr>
      <w:rFonts w:ascii="Courier New" w:eastAsia="Times New Roman" w:hAnsi="Courier New" w:cs="Courier New"/>
      <w:sz w:val="20"/>
      <w:szCs w:val="20"/>
      <w:lang w:eastAsia="ru-RU"/>
    </w:rPr>
  </w:style>
  <w:style w:type="paragraph" w:styleId="27">
    <w:name w:val="Body Text Indent 2"/>
    <w:basedOn w:val="a"/>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DD6186"/>
    <w:rPr>
      <w:rFonts w:ascii="Times New Roman" w:eastAsia="Times New Roman" w:hAnsi="Times New Roman" w:cs="Times New Roman"/>
      <w:b/>
      <w:bCs/>
      <w:sz w:val="28"/>
      <w:szCs w:val="28"/>
      <w:lang w:eastAsia="ru-RU"/>
    </w:rPr>
  </w:style>
  <w:style w:type="paragraph" w:styleId="afa">
    <w:name w:val="Body Text Indent"/>
    <w:basedOn w:val="a"/>
    <w:link w:val="afb"/>
    <w:rsid w:val="00DD6186"/>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
    <w:link w:val="HTML0"/>
    <w:rsid w:val="00DD6186"/>
    <w:pPr>
      <w:suppressAutoHyphens/>
      <w:spacing w:after="0" w:line="240" w:lineRule="auto"/>
    </w:pPr>
    <w:rPr>
      <w:i/>
      <w:iCs/>
      <w:sz w:val="24"/>
      <w:szCs w:val="24"/>
      <w:lang w:eastAsia="ar-SA"/>
    </w:rPr>
  </w:style>
  <w:style w:type="character" w:customStyle="1" w:styleId="HTML0">
    <w:name w:val="Адрес HTML Знак"/>
    <w:basedOn w:val="a0"/>
    <w:link w:val="HTML"/>
    <w:rsid w:val="00DD6186"/>
    <w:rPr>
      <w:rFonts w:ascii="Times New Roman" w:eastAsia="Times New Roman" w:hAnsi="Times New Roman" w:cs="Times New Roman"/>
      <w:i/>
      <w:iCs/>
      <w:sz w:val="24"/>
      <w:szCs w:val="24"/>
      <w:lang w:eastAsia="ar-SA"/>
    </w:rPr>
  </w:style>
  <w:style w:type="paragraph" w:styleId="afc">
    <w:name w:val="Subtitle"/>
    <w:basedOn w:val="a"/>
    <w:link w:val="afd"/>
    <w:qFormat/>
    <w:rsid w:val="00DD6186"/>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DD6186"/>
    <w:rPr>
      <w:rFonts w:ascii="Arial" w:eastAsia="Calibri" w:hAnsi="Arial" w:cs="Arial"/>
      <w:sz w:val="24"/>
      <w:szCs w:val="24"/>
    </w:rPr>
  </w:style>
  <w:style w:type="character" w:styleId="afe">
    <w:name w:val="annotation reference"/>
    <w:uiPriority w:val="99"/>
    <w:semiHidden/>
    <w:unhideWhenUsed/>
    <w:rsid w:val="00DD6186"/>
    <w:rPr>
      <w:sz w:val="16"/>
      <w:szCs w:val="16"/>
    </w:rPr>
  </w:style>
  <w:style w:type="paragraph" w:styleId="aff">
    <w:name w:val="annotation text"/>
    <w:basedOn w:val="a"/>
    <w:link w:val="aff0"/>
    <w:unhideWhenUsed/>
    <w:rsid w:val="00DD6186"/>
    <w:pPr>
      <w:spacing w:line="240" w:lineRule="auto"/>
    </w:pPr>
    <w:rPr>
      <w:rFonts w:ascii="Calibri" w:eastAsia="Calibri" w:hAnsi="Calibri"/>
      <w:sz w:val="20"/>
      <w:szCs w:val="20"/>
    </w:rPr>
  </w:style>
  <w:style w:type="character" w:customStyle="1" w:styleId="aff0">
    <w:name w:val="Текст примечания Знак"/>
    <w:basedOn w:val="a0"/>
    <w:link w:val="aff"/>
    <w:rsid w:val="00DD6186"/>
    <w:rPr>
      <w:rFonts w:ascii="Calibri" w:eastAsia="Calibri" w:hAnsi="Calibri" w:cs="Times New Roman"/>
      <w:sz w:val="20"/>
      <w:szCs w:val="20"/>
    </w:rPr>
  </w:style>
  <w:style w:type="paragraph" w:styleId="aff1">
    <w:name w:val="annotation subject"/>
    <w:basedOn w:val="aff"/>
    <w:next w:val="aff"/>
    <w:link w:val="aff2"/>
    <w:unhideWhenUsed/>
    <w:rsid w:val="00DD6186"/>
    <w:rPr>
      <w:b/>
      <w:bCs/>
    </w:rPr>
  </w:style>
  <w:style w:type="character" w:customStyle="1" w:styleId="aff2">
    <w:name w:val="Тема примечания Знак"/>
    <w:basedOn w:val="aff0"/>
    <w:link w:val="aff1"/>
    <w:rsid w:val="00DD6186"/>
    <w:rPr>
      <w:rFonts w:ascii="Calibri" w:eastAsia="Calibri" w:hAnsi="Calibri" w:cs="Times New Roman"/>
      <w:b/>
      <w:bCs/>
      <w:sz w:val="20"/>
      <w:szCs w:val="20"/>
    </w:rPr>
  </w:style>
  <w:style w:type="paragraph" w:styleId="aff3">
    <w:name w:val="footnote text"/>
    <w:basedOn w:val="a"/>
    <w:link w:val="aff4"/>
    <w:unhideWhenUsed/>
    <w:rsid w:val="00DD6186"/>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DD6186"/>
    <w:rPr>
      <w:rFonts w:ascii="Calibri" w:eastAsia="Calibri" w:hAnsi="Calibri" w:cs="Times New Roman"/>
      <w:sz w:val="20"/>
      <w:szCs w:val="20"/>
    </w:rPr>
  </w:style>
  <w:style w:type="character" w:styleId="aff5">
    <w:name w:val="footnote reference"/>
    <w:unhideWhenUsed/>
    <w:rsid w:val="00DD6186"/>
    <w:rPr>
      <w:vertAlign w:val="superscript"/>
    </w:rPr>
  </w:style>
  <w:style w:type="character" w:styleId="aff6">
    <w:name w:val="Placeholder Text"/>
    <w:uiPriority w:val="99"/>
    <w:semiHidden/>
    <w:rsid w:val="00DD6186"/>
    <w:rPr>
      <w:color w:val="808080"/>
    </w:rPr>
  </w:style>
  <w:style w:type="paragraph" w:customStyle="1" w:styleId="29">
    <w:name w:val="Абзац списка2"/>
    <w:basedOn w:val="a"/>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7">
    <w:name w:val="Знак"/>
    <w:basedOn w:val="a"/>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DD6186"/>
    <w:pPr>
      <w:spacing w:before="100" w:beforeAutospacing="1" w:after="100" w:afterAutospacing="1" w:line="240" w:lineRule="auto"/>
    </w:pPr>
    <w:rPr>
      <w:sz w:val="24"/>
      <w:szCs w:val="24"/>
      <w:lang w:eastAsia="ru-RU"/>
    </w:rPr>
  </w:style>
  <w:style w:type="paragraph" w:customStyle="1" w:styleId="xl86">
    <w:name w:val="xl86"/>
    <w:basedOn w:val="a"/>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8">
    <w:name w:val="Normal (Web)"/>
    <w:basedOn w:val="a"/>
    <w:next w:val="a"/>
    <w:rsid w:val="00DD6186"/>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uiPriority w:val="1"/>
    <w:rsid w:val="00DD6186"/>
    <w:rPr>
      <w:rFonts w:ascii="Calibri" w:eastAsia="Calibri" w:hAnsi="Calibri" w:cs="Times New Roman"/>
    </w:rPr>
  </w:style>
  <w:style w:type="character" w:customStyle="1" w:styleId="match">
    <w:name w:val="match"/>
    <w:basedOn w:val="a0"/>
    <w:rsid w:val="00DD6186"/>
  </w:style>
  <w:style w:type="character" w:customStyle="1" w:styleId="36">
    <w:name w:val="Основной текст (3)_"/>
    <w:basedOn w:val="a0"/>
    <w:link w:val="37"/>
    <w:rsid w:val="00DD6186"/>
    <w:rPr>
      <w:b/>
      <w:bCs/>
      <w:sz w:val="27"/>
      <w:szCs w:val="27"/>
      <w:shd w:val="clear" w:color="auto" w:fill="FFFFFF"/>
    </w:rPr>
  </w:style>
  <w:style w:type="paragraph" w:customStyle="1" w:styleId="37">
    <w:name w:val="Основной текст (3)"/>
    <w:basedOn w:val="a"/>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
    <w:rsid w:val="00DD6186"/>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b">
    <w:name w:val="Знак Знак Знак Знак Знак Знак Знак Знак Знак Знак Знак Знак"/>
    <w:basedOn w:val="a"/>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
    <w:link w:val="HTML2"/>
    <w:uiPriority w:val="99"/>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c">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DD6186"/>
    <w:pPr>
      <w:widowControl w:val="0"/>
      <w:shd w:val="clear" w:color="auto" w:fill="FFFFFF"/>
      <w:spacing w:after="0" w:line="0" w:lineRule="atLeast"/>
    </w:pPr>
    <w:rPr>
      <w:sz w:val="27"/>
      <w:szCs w:val="27"/>
      <w:lang w:eastAsia="ru-RU"/>
    </w:rPr>
  </w:style>
  <w:style w:type="character" w:customStyle="1" w:styleId="blk">
    <w:name w:val="blk"/>
    <w:basedOn w:val="a0"/>
    <w:rsid w:val="00DD6186"/>
  </w:style>
  <w:style w:type="character" w:customStyle="1" w:styleId="1c">
    <w:name w:val="Знак концевой сноски1"/>
    <w:rsid w:val="00DD6186"/>
    <w:rPr>
      <w:vertAlign w:val="superscript"/>
    </w:rPr>
  </w:style>
  <w:style w:type="paragraph" w:styleId="affd">
    <w:name w:val="endnote text"/>
    <w:basedOn w:val="a"/>
    <w:link w:val="affe"/>
    <w:rsid w:val="00DD6186"/>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
    <w:name w:val="line number"/>
    <w:basedOn w:val="1d"/>
    <w:rsid w:val="00DD6186"/>
  </w:style>
  <w:style w:type="character" w:customStyle="1" w:styleId="1e">
    <w:name w:val="Знак примечания1"/>
    <w:rsid w:val="00DD6186"/>
    <w:rPr>
      <w:sz w:val="16"/>
      <w:szCs w:val="16"/>
    </w:rPr>
  </w:style>
  <w:style w:type="character" w:customStyle="1" w:styleId="afff0">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1">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2">
    <w:name w:val="Схема документа Знак"/>
    <w:link w:val="afff3"/>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4">
    <w:name w:val="Маркеры списка"/>
    <w:rsid w:val="00DD6186"/>
    <w:rPr>
      <w:rFonts w:ascii="OpenSymbol" w:eastAsia="OpenSymbol" w:hAnsi="OpenSymbol" w:cs="OpenSymbol"/>
    </w:rPr>
  </w:style>
  <w:style w:type="character" w:customStyle="1" w:styleId="afff5">
    <w:name w:val="Символ нумерации"/>
    <w:rsid w:val="00DD6186"/>
  </w:style>
  <w:style w:type="character" w:customStyle="1" w:styleId="afff6">
    <w:name w:val="Символы концевой сноски"/>
    <w:rsid w:val="00DD6186"/>
  </w:style>
  <w:style w:type="character" w:customStyle="1" w:styleId="afff7">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8">
    <w:name w:val="endnote reference"/>
    <w:rsid w:val="00DD6186"/>
    <w:rPr>
      <w:vertAlign w:val="superscript"/>
    </w:rPr>
  </w:style>
  <w:style w:type="paragraph" w:customStyle="1" w:styleId="afff9">
    <w:name w:val="Заголовок"/>
    <w:basedOn w:val="a"/>
    <w:next w:val="a7"/>
    <w:rsid w:val="00DD6186"/>
    <w:pPr>
      <w:suppressAutoHyphens/>
      <w:spacing w:after="0" w:line="240" w:lineRule="auto"/>
      <w:jc w:val="center"/>
    </w:pPr>
    <w:rPr>
      <w:sz w:val="28"/>
      <w:szCs w:val="24"/>
      <w:lang w:eastAsia="zh-CN"/>
    </w:rPr>
  </w:style>
  <w:style w:type="paragraph" w:styleId="afffa">
    <w:name w:val="List"/>
    <w:basedOn w:val="a7"/>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DD6186"/>
    <w:pPr>
      <w:suppressAutoHyphens/>
      <w:spacing w:after="0" w:line="240" w:lineRule="auto"/>
    </w:pPr>
    <w:rPr>
      <w:sz w:val="20"/>
      <w:szCs w:val="20"/>
      <w:lang w:eastAsia="zh-CN"/>
    </w:rPr>
  </w:style>
  <w:style w:type="paragraph" w:customStyle="1" w:styleId="220">
    <w:name w:val="Основной текст 22"/>
    <w:basedOn w:val="a"/>
    <w:rsid w:val="00DD6186"/>
    <w:pPr>
      <w:suppressAutoHyphens/>
      <w:spacing w:after="0" w:line="360" w:lineRule="auto"/>
    </w:pPr>
    <w:rPr>
      <w:sz w:val="28"/>
      <w:szCs w:val="24"/>
      <w:lang w:eastAsia="zh-CN"/>
    </w:rPr>
  </w:style>
  <w:style w:type="paragraph" w:styleId="2f1">
    <w:name w:val="List Bullet 2"/>
    <w:basedOn w:val="a"/>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
    <w:rsid w:val="00DD6186"/>
    <w:pPr>
      <w:suppressAutoHyphens/>
      <w:spacing w:after="120" w:line="240" w:lineRule="auto"/>
    </w:pPr>
    <w:rPr>
      <w:sz w:val="16"/>
      <w:szCs w:val="24"/>
      <w:lang w:eastAsia="zh-CN"/>
    </w:rPr>
  </w:style>
  <w:style w:type="paragraph" w:customStyle="1" w:styleId="212">
    <w:name w:val="Основной текст с отступом 21"/>
    <w:basedOn w:val="a"/>
    <w:rsid w:val="00DD6186"/>
    <w:pPr>
      <w:suppressAutoHyphens/>
      <w:spacing w:after="120" w:line="480" w:lineRule="auto"/>
      <w:ind w:left="283"/>
    </w:pPr>
    <w:rPr>
      <w:sz w:val="24"/>
      <w:szCs w:val="24"/>
      <w:lang w:eastAsia="zh-CN"/>
    </w:rPr>
  </w:style>
  <w:style w:type="paragraph" w:customStyle="1" w:styleId="213">
    <w:name w:val="Основной текст 21"/>
    <w:basedOn w:val="a"/>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
    <w:rsid w:val="00DD6186"/>
    <w:pPr>
      <w:suppressAutoHyphens/>
      <w:ind w:left="720"/>
      <w:contextualSpacing/>
    </w:pPr>
    <w:rPr>
      <w:rFonts w:ascii="Calibri" w:hAnsi="Calibri" w:cs="Calibri"/>
      <w:lang w:eastAsia="zh-CN"/>
    </w:rPr>
  </w:style>
  <w:style w:type="paragraph" w:customStyle="1" w:styleId="afffc">
    <w:name w:val="Содержимое таблицы"/>
    <w:basedOn w:val="a"/>
    <w:rsid w:val="00DD6186"/>
    <w:pPr>
      <w:suppressLineNumbers/>
      <w:suppressAutoHyphens/>
      <w:spacing w:after="0" w:line="240" w:lineRule="auto"/>
    </w:pPr>
    <w:rPr>
      <w:sz w:val="24"/>
      <w:szCs w:val="24"/>
      <w:lang w:eastAsia="zh-CN"/>
    </w:rPr>
  </w:style>
  <w:style w:type="paragraph" w:customStyle="1" w:styleId="afffd">
    <w:name w:val="Заголовок таблицы"/>
    <w:basedOn w:val="afffc"/>
    <w:rsid w:val="00DD6186"/>
    <w:pPr>
      <w:jc w:val="center"/>
    </w:pPr>
    <w:rPr>
      <w:b/>
      <w:bCs/>
    </w:rPr>
  </w:style>
  <w:style w:type="paragraph" w:customStyle="1" w:styleId="afffe">
    <w:name w:val="Содержимое врезки"/>
    <w:basedOn w:val="a"/>
    <w:rsid w:val="00DD6186"/>
    <w:pPr>
      <w:suppressAutoHyphens/>
      <w:spacing w:after="0" w:line="240" w:lineRule="auto"/>
    </w:pPr>
    <w:rPr>
      <w:sz w:val="24"/>
      <w:szCs w:val="24"/>
      <w:lang w:eastAsia="zh-CN"/>
    </w:rPr>
  </w:style>
  <w:style w:type="paragraph" w:customStyle="1" w:styleId="affff">
    <w:name w:val="Ст. без интервала"/>
    <w:basedOn w:val="a"/>
    <w:rsid w:val="00DD6186"/>
    <w:pPr>
      <w:spacing w:after="0" w:line="240" w:lineRule="auto"/>
      <w:ind w:firstLine="709"/>
      <w:jc w:val="both"/>
    </w:pPr>
    <w:rPr>
      <w:rFonts w:eastAsia="Calibri"/>
      <w:sz w:val="28"/>
      <w:szCs w:val="28"/>
    </w:rPr>
  </w:style>
  <w:style w:type="paragraph" w:customStyle="1" w:styleId="54">
    <w:name w:val="Абзац списка5"/>
    <w:basedOn w:val="a"/>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3">
    <w:name w:val="Document Map"/>
    <w:basedOn w:val="a"/>
    <w:link w:val="afff2"/>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0"/>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2"/>
    <w:semiHidden/>
    <w:unhideWhenUsed/>
    <w:rsid w:val="00DD6186"/>
  </w:style>
  <w:style w:type="character" w:customStyle="1" w:styleId="1f7">
    <w:name w:val="Основной текст Знак1"/>
    <w:basedOn w:val="a0"/>
    <w:rsid w:val="00DD6186"/>
    <w:rPr>
      <w:rFonts w:ascii="Arial Black" w:hAnsi="Arial Black" w:cs="Arial Black"/>
      <w:b/>
      <w:sz w:val="40"/>
      <w:szCs w:val="24"/>
      <w:lang w:eastAsia="zh-CN"/>
    </w:rPr>
  </w:style>
  <w:style w:type="character" w:customStyle="1" w:styleId="1f8">
    <w:name w:val="Текст примечания Знак1"/>
    <w:basedOn w:val="a0"/>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0"/>
    <w:rsid w:val="00DD6186"/>
    <w:rPr>
      <w:sz w:val="28"/>
      <w:szCs w:val="24"/>
      <w:lang w:eastAsia="zh-CN"/>
    </w:rPr>
  </w:style>
  <w:style w:type="character" w:customStyle="1" w:styleId="2f3">
    <w:name w:val="Подзаголовок Знак2"/>
    <w:basedOn w:val="a0"/>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0"/>
    <w:rsid w:val="00DD6186"/>
    <w:rPr>
      <w:lang w:eastAsia="zh-CN"/>
    </w:rPr>
  </w:style>
  <w:style w:type="paragraph" w:customStyle="1" w:styleId="2f4">
    <w:name w:val="Стиль2"/>
    <w:basedOn w:val="a"/>
    <w:rsid w:val="00DD6186"/>
    <w:pPr>
      <w:spacing w:after="0" w:line="240" w:lineRule="auto"/>
      <w:ind w:firstLine="680"/>
      <w:jc w:val="both"/>
    </w:pPr>
    <w:rPr>
      <w:sz w:val="28"/>
      <w:szCs w:val="20"/>
      <w:lang w:eastAsia="ru-RU"/>
    </w:rPr>
  </w:style>
  <w:style w:type="paragraph" w:customStyle="1" w:styleId="1fc">
    <w:name w:val="1"/>
    <w:basedOn w:val="a"/>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3"/>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4"/>
      </w:numPr>
    </w:pPr>
  </w:style>
  <w:style w:type="paragraph" w:customStyle="1" w:styleId="p5">
    <w:name w:val="p5"/>
    <w:basedOn w:val="a"/>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0"/>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0"/>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
    <w:next w:val="afc"/>
    <w:qFormat/>
    <w:rsid w:val="00DD6186"/>
    <w:pPr>
      <w:suppressAutoHyphens/>
      <w:spacing w:after="0" w:line="240" w:lineRule="auto"/>
      <w:jc w:val="center"/>
    </w:pPr>
    <w:rPr>
      <w:sz w:val="28"/>
      <w:szCs w:val="20"/>
      <w:lang w:eastAsia="ar-SA"/>
    </w:rPr>
  </w:style>
  <w:style w:type="character" w:customStyle="1" w:styleId="affff0">
    <w:name w:val="Гипертекстовая ссылка"/>
    <w:rsid w:val="00DD6186"/>
    <w:rPr>
      <w:b/>
      <w:bCs/>
      <w:color w:val="008000"/>
    </w:rPr>
  </w:style>
  <w:style w:type="paragraph" w:customStyle="1" w:styleId="affff1">
    <w:name w:val="Знак Знак Знак Знак"/>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
    <w:rsid w:val="00DD6186"/>
    <w:pPr>
      <w:suppressAutoHyphens/>
      <w:spacing w:after="0" w:line="100" w:lineRule="atLeast"/>
      <w:ind w:left="720"/>
    </w:pPr>
    <w:rPr>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86"/>
    <w:pPr>
      <w:spacing w:after="200" w:afterAutospacing="0" w:line="276" w:lineRule="auto"/>
    </w:pPr>
    <w:rPr>
      <w:rFonts w:ascii="Times New Roman" w:eastAsia="Times New Roman" w:hAnsi="Times New Roman" w:cs="Times New Roman"/>
    </w:rPr>
  </w:style>
  <w:style w:type="paragraph" w:styleId="1">
    <w:name w:val="heading 1"/>
    <w:basedOn w:val="a"/>
    <w:next w:val="a"/>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DD6186"/>
    <w:pPr>
      <w:keepNext/>
      <w:keepLines/>
      <w:spacing w:before="200" w:after="0" w:line="259" w:lineRule="auto"/>
      <w:outlineLvl w:val="2"/>
    </w:pPr>
    <w:rPr>
      <w:b/>
      <w:bCs/>
      <w:color w:val="4F81BD"/>
    </w:rPr>
  </w:style>
  <w:style w:type="paragraph" w:styleId="4">
    <w:name w:val="heading 4"/>
    <w:basedOn w:val="a"/>
    <w:next w:val="a"/>
    <w:link w:val="40"/>
    <w:unhideWhenUsed/>
    <w:qFormat/>
    <w:rsid w:val="00DD6186"/>
    <w:pPr>
      <w:keepNext/>
      <w:keepLines/>
      <w:spacing w:before="200" w:after="0"/>
      <w:outlineLvl w:val="3"/>
    </w:pPr>
    <w:rPr>
      <w:b/>
      <w:bCs/>
      <w:i/>
      <w:iCs/>
      <w:color w:val="4F81BD"/>
    </w:rPr>
  </w:style>
  <w:style w:type="paragraph" w:styleId="5">
    <w:name w:val="heading 5"/>
    <w:basedOn w:val="a"/>
    <w:next w:val="a"/>
    <w:link w:val="50"/>
    <w:unhideWhenUsed/>
    <w:qFormat/>
    <w:rsid w:val="00DD6186"/>
    <w:pPr>
      <w:spacing w:before="240" w:after="60"/>
      <w:outlineLvl w:val="4"/>
    </w:pPr>
    <w:rPr>
      <w:rFonts w:ascii="Calibri" w:hAnsi="Calibri"/>
      <w:b/>
      <w:bCs/>
      <w:i/>
      <w:iCs/>
      <w:sz w:val="26"/>
      <w:szCs w:val="26"/>
    </w:rPr>
  </w:style>
  <w:style w:type="paragraph" w:styleId="6">
    <w:name w:val="heading 6"/>
    <w:basedOn w:val="a"/>
    <w:next w:val="a"/>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
    <w:next w:val="a"/>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D6186"/>
    <w:pPr>
      <w:keepNext/>
      <w:spacing w:after="0" w:line="240" w:lineRule="auto"/>
      <w:jc w:val="center"/>
      <w:outlineLvl w:val="7"/>
    </w:pPr>
    <w:rPr>
      <w:b/>
      <w:bCs/>
      <w:sz w:val="32"/>
      <w:szCs w:val="28"/>
      <w:lang w:eastAsia="ru-RU"/>
    </w:rPr>
  </w:style>
  <w:style w:type="paragraph" w:styleId="9">
    <w:name w:val="heading 9"/>
    <w:basedOn w:val="a"/>
    <w:next w:val="a"/>
    <w:link w:val="90"/>
    <w:qFormat/>
    <w:rsid w:val="00DD6186"/>
    <w:pPr>
      <w:keepNext/>
      <w:suppressAutoHyphens/>
      <w:spacing w:after="0" w:line="240" w:lineRule="auto"/>
      <w:jc w:val="center"/>
      <w:outlineLvl w:val="8"/>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DD6186"/>
    <w:rPr>
      <w:rFonts w:ascii="Arial" w:eastAsia="Times New Roman" w:hAnsi="Arial" w:cs="Times New Roman"/>
      <w:b/>
      <w:sz w:val="32"/>
      <w:szCs w:val="20"/>
      <w:lang w:eastAsia="ru-RU"/>
    </w:rPr>
  </w:style>
  <w:style w:type="character" w:customStyle="1" w:styleId="31">
    <w:name w:val="Заголовок 3 Знак"/>
    <w:basedOn w:val="a0"/>
    <w:link w:val="30"/>
    <w:rsid w:val="00DD6186"/>
    <w:rPr>
      <w:rFonts w:ascii="Times New Roman" w:eastAsia="Times New Roman" w:hAnsi="Times New Roman" w:cs="Times New Roman"/>
      <w:b/>
      <w:bCs/>
      <w:color w:val="4F81BD"/>
    </w:rPr>
  </w:style>
  <w:style w:type="character" w:customStyle="1" w:styleId="40">
    <w:name w:val="Заголовок 4 Знак"/>
    <w:basedOn w:val="a0"/>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0"/>
    <w:link w:val="5"/>
    <w:rsid w:val="00DD6186"/>
    <w:rPr>
      <w:rFonts w:ascii="Calibri" w:eastAsia="Times New Roman" w:hAnsi="Calibri" w:cs="Times New Roman"/>
      <w:b/>
      <w:bCs/>
      <w:i/>
      <w:iCs/>
      <w:sz w:val="26"/>
      <w:szCs w:val="26"/>
    </w:rPr>
  </w:style>
  <w:style w:type="character" w:customStyle="1" w:styleId="60">
    <w:name w:val="Заголовок 6 Знак"/>
    <w:basedOn w:val="a0"/>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0"/>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
    <w:qFormat/>
    <w:rsid w:val="00DD6186"/>
    <w:pPr>
      <w:spacing w:after="120" w:line="240" w:lineRule="auto"/>
      <w:jc w:val="center"/>
    </w:pPr>
    <w:rPr>
      <w:rFonts w:ascii="Arial Black" w:hAnsi="Arial Black"/>
      <w:noProof/>
      <w:sz w:val="110"/>
      <w:szCs w:val="110"/>
      <w:lang w:eastAsia="ru-RU"/>
    </w:rPr>
  </w:style>
  <w:style w:type="paragraph" w:styleId="a3">
    <w:name w:val="Balloon Text"/>
    <w:basedOn w:val="a"/>
    <w:link w:val="a4"/>
    <w:uiPriority w:val="99"/>
    <w:unhideWhenUsed/>
    <w:rsid w:val="00DD618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D6186"/>
    <w:rPr>
      <w:rFonts w:ascii="Tahoma" w:eastAsia="Times New Roman" w:hAnsi="Tahoma" w:cs="Tahoma"/>
      <w:sz w:val="16"/>
      <w:szCs w:val="16"/>
    </w:rPr>
  </w:style>
  <w:style w:type="paragraph" w:customStyle="1" w:styleId="ConsPlusTitle">
    <w:name w:val="ConsPlusTitle"/>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5">
    <w:name w:val="Hyperlink"/>
    <w:uiPriority w:val="99"/>
    <w:unhideWhenUsed/>
    <w:rsid w:val="00DD6186"/>
    <w:rPr>
      <w:color w:val="0000FF"/>
      <w:u w:val="single"/>
    </w:rPr>
  </w:style>
  <w:style w:type="character" w:customStyle="1" w:styleId="a6">
    <w:name w:val="Основной текст_"/>
    <w:link w:val="12"/>
    <w:locked/>
    <w:rsid w:val="00DD6186"/>
    <w:rPr>
      <w:sz w:val="23"/>
      <w:szCs w:val="23"/>
      <w:shd w:val="clear" w:color="auto" w:fill="FFFFFF"/>
    </w:rPr>
  </w:style>
  <w:style w:type="paragraph" w:customStyle="1" w:styleId="12">
    <w:name w:val="Основной текст1"/>
    <w:basedOn w:val="a"/>
    <w:link w:val="a6"/>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DD6186"/>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basedOn w:val="a0"/>
    <w:link w:val="a7"/>
    <w:rsid w:val="00DD6186"/>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uiPriority w:val="99"/>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a">
    <w:name w:val="header"/>
    <w:basedOn w:val="a"/>
    <w:link w:val="ab"/>
    <w:uiPriority w:val="99"/>
    <w:unhideWhenUsed/>
    <w:rsid w:val="00DD61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6186"/>
    <w:rPr>
      <w:rFonts w:ascii="Times New Roman" w:eastAsia="Times New Roman" w:hAnsi="Times New Roman" w:cs="Times New Roman"/>
    </w:rPr>
  </w:style>
  <w:style w:type="paragraph" w:styleId="ac">
    <w:name w:val="footer"/>
    <w:basedOn w:val="a"/>
    <w:link w:val="ad"/>
    <w:uiPriority w:val="99"/>
    <w:unhideWhenUsed/>
    <w:rsid w:val="00DD61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
    <w:rsid w:val="00DD6186"/>
    <w:pPr>
      <w:spacing w:before="105" w:after="105" w:line="240" w:lineRule="auto"/>
      <w:ind w:firstLine="240"/>
    </w:pPr>
    <w:rPr>
      <w:color w:val="3C392C"/>
      <w:sz w:val="26"/>
      <w:szCs w:val="26"/>
      <w:lang w:eastAsia="ru-RU"/>
    </w:rPr>
  </w:style>
  <w:style w:type="character" w:styleId="ae">
    <w:name w:val="Strong"/>
    <w:uiPriority w:val="22"/>
    <w:qFormat/>
    <w:rsid w:val="00DD6186"/>
    <w:rPr>
      <w:b/>
      <w:bCs/>
    </w:rPr>
  </w:style>
  <w:style w:type="paragraph" w:styleId="25">
    <w:name w:val="Body Text 2"/>
    <w:basedOn w:val="a"/>
    <w:link w:val="26"/>
    <w:unhideWhenUsed/>
    <w:rsid w:val="00DD6186"/>
    <w:pPr>
      <w:spacing w:after="120" w:line="480" w:lineRule="auto"/>
    </w:pPr>
  </w:style>
  <w:style w:type="character" w:customStyle="1" w:styleId="26">
    <w:name w:val="Основной текст 2 Знак"/>
    <w:basedOn w:val="a0"/>
    <w:link w:val="25"/>
    <w:rsid w:val="00DD6186"/>
    <w:rPr>
      <w:rFonts w:ascii="Times New Roman" w:eastAsia="Times New Roman" w:hAnsi="Times New Roman" w:cs="Times New Roman"/>
    </w:rPr>
  </w:style>
  <w:style w:type="paragraph" w:styleId="af">
    <w:name w:val="Title"/>
    <w:basedOn w:val="a"/>
    <w:next w:val="a"/>
    <w:link w:val="af0"/>
    <w:qFormat/>
    <w:rsid w:val="00DD6186"/>
    <w:pPr>
      <w:spacing w:after="0" w:line="240" w:lineRule="auto"/>
      <w:contextualSpacing/>
    </w:pPr>
    <w:rPr>
      <w:rFonts w:ascii="Calibri Light" w:hAnsi="Calibri Light"/>
      <w:spacing w:val="-10"/>
      <w:kern w:val="28"/>
      <w:sz w:val="56"/>
      <w:szCs w:val="56"/>
    </w:rPr>
  </w:style>
  <w:style w:type="character" w:customStyle="1" w:styleId="af0">
    <w:name w:val="Название Знак"/>
    <w:basedOn w:val="a0"/>
    <w:link w:val="af"/>
    <w:rsid w:val="00DD6186"/>
    <w:rPr>
      <w:rFonts w:ascii="Calibri Light" w:eastAsia="Times New Roman" w:hAnsi="Calibri Light" w:cs="Times New Roman"/>
      <w:spacing w:val="-10"/>
      <w:kern w:val="28"/>
      <w:sz w:val="56"/>
      <w:szCs w:val="56"/>
    </w:rPr>
  </w:style>
  <w:style w:type="paragraph" w:styleId="af1">
    <w:name w:val="No Spacing"/>
    <w:link w:val="af2"/>
    <w:uiPriority w:val="1"/>
    <w:qFormat/>
    <w:rsid w:val="00DD6186"/>
    <w:pPr>
      <w:spacing w:after="0" w:afterAutospacing="0"/>
    </w:pPr>
    <w:rPr>
      <w:rFonts w:ascii="Calibri" w:eastAsia="Calibri" w:hAnsi="Calibri" w:cs="Times New Roman"/>
    </w:rPr>
  </w:style>
  <w:style w:type="paragraph" w:styleId="32">
    <w:name w:val="Body Text 3"/>
    <w:basedOn w:val="a"/>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0"/>
    <w:link w:val="32"/>
    <w:rsid w:val="00DD6186"/>
    <w:rPr>
      <w:rFonts w:ascii="Calibri" w:eastAsia="Calibri" w:hAnsi="Calibri" w:cs="Times New Roman"/>
      <w:sz w:val="16"/>
      <w:szCs w:val="16"/>
    </w:rPr>
  </w:style>
  <w:style w:type="paragraph" w:styleId="34">
    <w:name w:val="Body Text Indent 3"/>
    <w:basedOn w:val="a"/>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0"/>
    <w:link w:val="34"/>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3">
    <w:name w:val="Table Grid"/>
    <w:basedOn w:val="a1"/>
    <w:uiPriority w:val="9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unhideWhenUsed/>
    <w:rsid w:val="00DD6186"/>
    <w:rPr>
      <w:color w:val="800080"/>
      <w:u w:val="single"/>
    </w:rPr>
  </w:style>
  <w:style w:type="paragraph" w:customStyle="1" w:styleId="15">
    <w:name w:val="Знак1"/>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5">
    <w:name w:val="Emphasis"/>
    <w:qFormat/>
    <w:rsid w:val="00DD6186"/>
    <w:rPr>
      <w:i/>
      <w:iCs/>
    </w:rPr>
  </w:style>
  <w:style w:type="character" w:styleId="af6">
    <w:name w:val="page number"/>
    <w:basedOn w:val="a0"/>
    <w:rsid w:val="00DD6186"/>
  </w:style>
  <w:style w:type="paragraph" w:customStyle="1" w:styleId="af7">
    <w:name w:val="Знак Знак Знак"/>
    <w:basedOn w:val="a"/>
    <w:rsid w:val="00DD6186"/>
    <w:pPr>
      <w:spacing w:after="160" w:line="240" w:lineRule="exact"/>
    </w:pPr>
    <w:rPr>
      <w:rFonts w:ascii="Verdana" w:eastAsia="MS Mincho" w:hAnsi="Verdana"/>
      <w:sz w:val="20"/>
      <w:szCs w:val="20"/>
      <w:lang w:val="en-GB"/>
    </w:rPr>
  </w:style>
  <w:style w:type="paragraph" w:styleId="af8">
    <w:name w:val="Plain Text"/>
    <w:basedOn w:val="a"/>
    <w:link w:val="af9"/>
    <w:rsid w:val="00DD6186"/>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DD6186"/>
    <w:rPr>
      <w:rFonts w:ascii="Courier New" w:eastAsia="Times New Roman" w:hAnsi="Courier New" w:cs="Courier New"/>
      <w:sz w:val="20"/>
      <w:szCs w:val="20"/>
      <w:lang w:eastAsia="ru-RU"/>
    </w:rPr>
  </w:style>
  <w:style w:type="paragraph" w:styleId="27">
    <w:name w:val="Body Text Indent 2"/>
    <w:basedOn w:val="a"/>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DD6186"/>
    <w:rPr>
      <w:rFonts w:ascii="Times New Roman" w:eastAsia="Times New Roman" w:hAnsi="Times New Roman" w:cs="Times New Roman"/>
      <w:b/>
      <w:bCs/>
      <w:sz w:val="28"/>
      <w:szCs w:val="28"/>
      <w:lang w:eastAsia="ru-RU"/>
    </w:rPr>
  </w:style>
  <w:style w:type="paragraph" w:styleId="afa">
    <w:name w:val="Body Text Indent"/>
    <w:basedOn w:val="a"/>
    <w:link w:val="afb"/>
    <w:rsid w:val="00DD6186"/>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
    <w:link w:val="HTML0"/>
    <w:rsid w:val="00DD6186"/>
    <w:pPr>
      <w:suppressAutoHyphens/>
      <w:spacing w:after="0" w:line="240" w:lineRule="auto"/>
    </w:pPr>
    <w:rPr>
      <w:i/>
      <w:iCs/>
      <w:sz w:val="24"/>
      <w:szCs w:val="24"/>
      <w:lang w:eastAsia="ar-SA"/>
    </w:rPr>
  </w:style>
  <w:style w:type="character" w:customStyle="1" w:styleId="HTML0">
    <w:name w:val="Адрес HTML Знак"/>
    <w:basedOn w:val="a0"/>
    <w:link w:val="HTML"/>
    <w:rsid w:val="00DD6186"/>
    <w:rPr>
      <w:rFonts w:ascii="Times New Roman" w:eastAsia="Times New Roman" w:hAnsi="Times New Roman" w:cs="Times New Roman"/>
      <w:i/>
      <w:iCs/>
      <w:sz w:val="24"/>
      <w:szCs w:val="24"/>
      <w:lang w:eastAsia="ar-SA"/>
    </w:rPr>
  </w:style>
  <w:style w:type="paragraph" w:styleId="afc">
    <w:name w:val="Subtitle"/>
    <w:basedOn w:val="a"/>
    <w:link w:val="afd"/>
    <w:qFormat/>
    <w:rsid w:val="00DD6186"/>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DD6186"/>
    <w:rPr>
      <w:rFonts w:ascii="Arial" w:eastAsia="Calibri" w:hAnsi="Arial" w:cs="Arial"/>
      <w:sz w:val="24"/>
      <w:szCs w:val="24"/>
    </w:rPr>
  </w:style>
  <w:style w:type="character" w:styleId="afe">
    <w:name w:val="annotation reference"/>
    <w:uiPriority w:val="99"/>
    <w:semiHidden/>
    <w:unhideWhenUsed/>
    <w:rsid w:val="00DD6186"/>
    <w:rPr>
      <w:sz w:val="16"/>
      <w:szCs w:val="16"/>
    </w:rPr>
  </w:style>
  <w:style w:type="paragraph" w:styleId="aff">
    <w:name w:val="annotation text"/>
    <w:basedOn w:val="a"/>
    <w:link w:val="aff0"/>
    <w:unhideWhenUsed/>
    <w:rsid w:val="00DD6186"/>
    <w:pPr>
      <w:spacing w:line="240" w:lineRule="auto"/>
    </w:pPr>
    <w:rPr>
      <w:rFonts w:ascii="Calibri" w:eastAsia="Calibri" w:hAnsi="Calibri"/>
      <w:sz w:val="20"/>
      <w:szCs w:val="20"/>
    </w:rPr>
  </w:style>
  <w:style w:type="character" w:customStyle="1" w:styleId="aff0">
    <w:name w:val="Текст примечания Знак"/>
    <w:basedOn w:val="a0"/>
    <w:link w:val="aff"/>
    <w:rsid w:val="00DD6186"/>
    <w:rPr>
      <w:rFonts w:ascii="Calibri" w:eastAsia="Calibri" w:hAnsi="Calibri" w:cs="Times New Roman"/>
      <w:sz w:val="20"/>
      <w:szCs w:val="20"/>
    </w:rPr>
  </w:style>
  <w:style w:type="paragraph" w:styleId="aff1">
    <w:name w:val="annotation subject"/>
    <w:basedOn w:val="aff"/>
    <w:next w:val="aff"/>
    <w:link w:val="aff2"/>
    <w:unhideWhenUsed/>
    <w:rsid w:val="00DD6186"/>
    <w:rPr>
      <w:b/>
      <w:bCs/>
    </w:rPr>
  </w:style>
  <w:style w:type="character" w:customStyle="1" w:styleId="aff2">
    <w:name w:val="Тема примечания Знак"/>
    <w:basedOn w:val="aff0"/>
    <w:link w:val="aff1"/>
    <w:rsid w:val="00DD6186"/>
    <w:rPr>
      <w:rFonts w:ascii="Calibri" w:eastAsia="Calibri" w:hAnsi="Calibri" w:cs="Times New Roman"/>
      <w:b/>
      <w:bCs/>
      <w:sz w:val="20"/>
      <w:szCs w:val="20"/>
    </w:rPr>
  </w:style>
  <w:style w:type="paragraph" w:styleId="aff3">
    <w:name w:val="footnote text"/>
    <w:basedOn w:val="a"/>
    <w:link w:val="aff4"/>
    <w:unhideWhenUsed/>
    <w:rsid w:val="00DD6186"/>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DD6186"/>
    <w:rPr>
      <w:rFonts w:ascii="Calibri" w:eastAsia="Calibri" w:hAnsi="Calibri" w:cs="Times New Roman"/>
      <w:sz w:val="20"/>
      <w:szCs w:val="20"/>
    </w:rPr>
  </w:style>
  <w:style w:type="character" w:styleId="aff5">
    <w:name w:val="footnote reference"/>
    <w:unhideWhenUsed/>
    <w:rsid w:val="00DD6186"/>
    <w:rPr>
      <w:vertAlign w:val="superscript"/>
    </w:rPr>
  </w:style>
  <w:style w:type="character" w:styleId="aff6">
    <w:name w:val="Placeholder Text"/>
    <w:uiPriority w:val="99"/>
    <w:semiHidden/>
    <w:rsid w:val="00DD6186"/>
    <w:rPr>
      <w:color w:val="808080"/>
    </w:rPr>
  </w:style>
  <w:style w:type="paragraph" w:customStyle="1" w:styleId="29">
    <w:name w:val="Абзац списка2"/>
    <w:basedOn w:val="a"/>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7">
    <w:name w:val="Знак"/>
    <w:basedOn w:val="a"/>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DD6186"/>
    <w:pPr>
      <w:spacing w:before="100" w:beforeAutospacing="1" w:after="100" w:afterAutospacing="1" w:line="240" w:lineRule="auto"/>
    </w:pPr>
    <w:rPr>
      <w:sz w:val="24"/>
      <w:szCs w:val="24"/>
      <w:lang w:eastAsia="ru-RU"/>
    </w:rPr>
  </w:style>
  <w:style w:type="paragraph" w:customStyle="1" w:styleId="xl86">
    <w:name w:val="xl86"/>
    <w:basedOn w:val="a"/>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8">
    <w:name w:val="Normal (Web)"/>
    <w:basedOn w:val="a"/>
    <w:next w:val="a"/>
    <w:uiPriority w:val="99"/>
    <w:rsid w:val="00DD6186"/>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uiPriority w:val="1"/>
    <w:rsid w:val="00DD6186"/>
    <w:rPr>
      <w:rFonts w:ascii="Calibri" w:eastAsia="Calibri" w:hAnsi="Calibri" w:cs="Times New Roman"/>
    </w:rPr>
  </w:style>
  <w:style w:type="character" w:customStyle="1" w:styleId="match">
    <w:name w:val="match"/>
    <w:basedOn w:val="a0"/>
    <w:rsid w:val="00DD6186"/>
  </w:style>
  <w:style w:type="character" w:customStyle="1" w:styleId="36">
    <w:name w:val="Основной текст (3)_"/>
    <w:basedOn w:val="a0"/>
    <w:link w:val="37"/>
    <w:rsid w:val="00DD6186"/>
    <w:rPr>
      <w:b/>
      <w:bCs/>
      <w:sz w:val="27"/>
      <w:szCs w:val="27"/>
      <w:shd w:val="clear" w:color="auto" w:fill="FFFFFF"/>
    </w:rPr>
  </w:style>
  <w:style w:type="paragraph" w:customStyle="1" w:styleId="37">
    <w:name w:val="Основной текст (3)"/>
    <w:basedOn w:val="a"/>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
    <w:rsid w:val="00DD6186"/>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b">
    <w:name w:val="Знак Знак Знак Знак Знак Знак Знак Знак Знак Знак Знак Знак"/>
    <w:basedOn w:val="a"/>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
    <w:link w:val="HTML2"/>
    <w:uiPriority w:val="99"/>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c">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DD6186"/>
    <w:pPr>
      <w:widowControl w:val="0"/>
      <w:shd w:val="clear" w:color="auto" w:fill="FFFFFF"/>
      <w:spacing w:after="0" w:line="0" w:lineRule="atLeast"/>
    </w:pPr>
    <w:rPr>
      <w:sz w:val="27"/>
      <w:szCs w:val="27"/>
      <w:lang w:eastAsia="ru-RU"/>
    </w:rPr>
  </w:style>
  <w:style w:type="character" w:customStyle="1" w:styleId="blk">
    <w:name w:val="blk"/>
    <w:basedOn w:val="a0"/>
    <w:rsid w:val="00DD6186"/>
  </w:style>
  <w:style w:type="character" w:customStyle="1" w:styleId="1c">
    <w:name w:val="Знак концевой сноски1"/>
    <w:rsid w:val="00DD6186"/>
    <w:rPr>
      <w:vertAlign w:val="superscript"/>
    </w:rPr>
  </w:style>
  <w:style w:type="paragraph" w:styleId="affd">
    <w:name w:val="endnote text"/>
    <w:basedOn w:val="a"/>
    <w:link w:val="affe"/>
    <w:rsid w:val="00DD6186"/>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
    <w:name w:val="line number"/>
    <w:basedOn w:val="1d"/>
    <w:rsid w:val="00DD6186"/>
  </w:style>
  <w:style w:type="character" w:customStyle="1" w:styleId="1e">
    <w:name w:val="Знак примечания1"/>
    <w:rsid w:val="00DD6186"/>
    <w:rPr>
      <w:sz w:val="16"/>
      <w:szCs w:val="16"/>
    </w:rPr>
  </w:style>
  <w:style w:type="character" w:customStyle="1" w:styleId="afff0">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1">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2">
    <w:name w:val="Схема документа Знак"/>
    <w:link w:val="afff3"/>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4">
    <w:name w:val="Маркеры списка"/>
    <w:rsid w:val="00DD6186"/>
    <w:rPr>
      <w:rFonts w:ascii="OpenSymbol" w:eastAsia="OpenSymbol" w:hAnsi="OpenSymbol" w:cs="OpenSymbol"/>
    </w:rPr>
  </w:style>
  <w:style w:type="character" w:customStyle="1" w:styleId="afff5">
    <w:name w:val="Символ нумерации"/>
    <w:rsid w:val="00DD6186"/>
  </w:style>
  <w:style w:type="character" w:customStyle="1" w:styleId="afff6">
    <w:name w:val="Символы концевой сноски"/>
    <w:rsid w:val="00DD6186"/>
  </w:style>
  <w:style w:type="character" w:customStyle="1" w:styleId="afff7">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8">
    <w:name w:val="endnote reference"/>
    <w:rsid w:val="00DD6186"/>
    <w:rPr>
      <w:vertAlign w:val="superscript"/>
    </w:rPr>
  </w:style>
  <w:style w:type="paragraph" w:customStyle="1" w:styleId="afff9">
    <w:name w:val="Заголовок"/>
    <w:basedOn w:val="a"/>
    <w:next w:val="a7"/>
    <w:rsid w:val="00DD6186"/>
    <w:pPr>
      <w:suppressAutoHyphens/>
      <w:spacing w:after="0" w:line="240" w:lineRule="auto"/>
      <w:jc w:val="center"/>
    </w:pPr>
    <w:rPr>
      <w:sz w:val="28"/>
      <w:szCs w:val="24"/>
      <w:lang w:eastAsia="zh-CN"/>
    </w:rPr>
  </w:style>
  <w:style w:type="paragraph" w:styleId="afffa">
    <w:name w:val="List"/>
    <w:basedOn w:val="a7"/>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DD6186"/>
    <w:pPr>
      <w:suppressAutoHyphens/>
      <w:spacing w:after="0" w:line="240" w:lineRule="auto"/>
    </w:pPr>
    <w:rPr>
      <w:sz w:val="20"/>
      <w:szCs w:val="20"/>
      <w:lang w:eastAsia="zh-CN"/>
    </w:rPr>
  </w:style>
  <w:style w:type="paragraph" w:customStyle="1" w:styleId="220">
    <w:name w:val="Основной текст 22"/>
    <w:basedOn w:val="a"/>
    <w:rsid w:val="00DD6186"/>
    <w:pPr>
      <w:suppressAutoHyphens/>
      <w:spacing w:after="0" w:line="360" w:lineRule="auto"/>
    </w:pPr>
    <w:rPr>
      <w:sz w:val="28"/>
      <w:szCs w:val="24"/>
      <w:lang w:eastAsia="zh-CN"/>
    </w:rPr>
  </w:style>
  <w:style w:type="paragraph" w:styleId="2f1">
    <w:name w:val="List Bullet 2"/>
    <w:basedOn w:val="a"/>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
    <w:rsid w:val="00DD6186"/>
    <w:pPr>
      <w:suppressAutoHyphens/>
      <w:spacing w:after="120" w:line="240" w:lineRule="auto"/>
    </w:pPr>
    <w:rPr>
      <w:sz w:val="16"/>
      <w:szCs w:val="24"/>
      <w:lang w:eastAsia="zh-CN"/>
    </w:rPr>
  </w:style>
  <w:style w:type="paragraph" w:customStyle="1" w:styleId="212">
    <w:name w:val="Основной текст с отступом 21"/>
    <w:basedOn w:val="a"/>
    <w:rsid w:val="00DD6186"/>
    <w:pPr>
      <w:suppressAutoHyphens/>
      <w:spacing w:after="120" w:line="480" w:lineRule="auto"/>
      <w:ind w:left="283"/>
    </w:pPr>
    <w:rPr>
      <w:sz w:val="24"/>
      <w:szCs w:val="24"/>
      <w:lang w:eastAsia="zh-CN"/>
    </w:rPr>
  </w:style>
  <w:style w:type="paragraph" w:customStyle="1" w:styleId="213">
    <w:name w:val="Основной текст 21"/>
    <w:basedOn w:val="a"/>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
    <w:rsid w:val="00DD6186"/>
    <w:pPr>
      <w:suppressAutoHyphens/>
      <w:ind w:left="720"/>
      <w:contextualSpacing/>
    </w:pPr>
    <w:rPr>
      <w:rFonts w:ascii="Calibri" w:hAnsi="Calibri" w:cs="Calibri"/>
      <w:lang w:eastAsia="zh-CN"/>
    </w:rPr>
  </w:style>
  <w:style w:type="paragraph" w:customStyle="1" w:styleId="afffc">
    <w:name w:val="Содержимое таблицы"/>
    <w:basedOn w:val="a"/>
    <w:rsid w:val="00DD6186"/>
    <w:pPr>
      <w:suppressLineNumbers/>
      <w:suppressAutoHyphens/>
      <w:spacing w:after="0" w:line="240" w:lineRule="auto"/>
    </w:pPr>
    <w:rPr>
      <w:sz w:val="24"/>
      <w:szCs w:val="24"/>
      <w:lang w:eastAsia="zh-CN"/>
    </w:rPr>
  </w:style>
  <w:style w:type="paragraph" w:customStyle="1" w:styleId="afffd">
    <w:name w:val="Заголовок таблицы"/>
    <w:basedOn w:val="afffc"/>
    <w:rsid w:val="00DD6186"/>
    <w:pPr>
      <w:jc w:val="center"/>
    </w:pPr>
    <w:rPr>
      <w:b/>
      <w:bCs/>
    </w:rPr>
  </w:style>
  <w:style w:type="paragraph" w:customStyle="1" w:styleId="afffe">
    <w:name w:val="Содержимое врезки"/>
    <w:basedOn w:val="a"/>
    <w:rsid w:val="00DD6186"/>
    <w:pPr>
      <w:suppressAutoHyphens/>
      <w:spacing w:after="0" w:line="240" w:lineRule="auto"/>
    </w:pPr>
    <w:rPr>
      <w:sz w:val="24"/>
      <w:szCs w:val="24"/>
      <w:lang w:eastAsia="zh-CN"/>
    </w:rPr>
  </w:style>
  <w:style w:type="paragraph" w:customStyle="1" w:styleId="affff">
    <w:name w:val="Ст. без интервала"/>
    <w:basedOn w:val="a"/>
    <w:rsid w:val="00DD6186"/>
    <w:pPr>
      <w:spacing w:after="0" w:line="240" w:lineRule="auto"/>
      <w:ind w:firstLine="709"/>
      <w:jc w:val="both"/>
    </w:pPr>
    <w:rPr>
      <w:rFonts w:eastAsia="Calibri"/>
      <w:sz w:val="28"/>
      <w:szCs w:val="28"/>
    </w:rPr>
  </w:style>
  <w:style w:type="paragraph" w:customStyle="1" w:styleId="54">
    <w:name w:val="Абзац списка5"/>
    <w:basedOn w:val="a"/>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3">
    <w:name w:val="Document Map"/>
    <w:basedOn w:val="a"/>
    <w:link w:val="afff2"/>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0"/>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2"/>
    <w:semiHidden/>
    <w:unhideWhenUsed/>
    <w:rsid w:val="00DD6186"/>
  </w:style>
  <w:style w:type="character" w:customStyle="1" w:styleId="1f7">
    <w:name w:val="Основной текст Знак1"/>
    <w:basedOn w:val="a0"/>
    <w:rsid w:val="00DD6186"/>
    <w:rPr>
      <w:rFonts w:ascii="Arial Black" w:hAnsi="Arial Black" w:cs="Arial Black"/>
      <w:b/>
      <w:sz w:val="40"/>
      <w:szCs w:val="24"/>
      <w:lang w:eastAsia="zh-CN"/>
    </w:rPr>
  </w:style>
  <w:style w:type="character" w:customStyle="1" w:styleId="1f8">
    <w:name w:val="Текст примечания Знак1"/>
    <w:basedOn w:val="a0"/>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0"/>
    <w:rsid w:val="00DD6186"/>
    <w:rPr>
      <w:sz w:val="28"/>
      <w:szCs w:val="24"/>
      <w:lang w:eastAsia="zh-CN"/>
    </w:rPr>
  </w:style>
  <w:style w:type="character" w:customStyle="1" w:styleId="2f3">
    <w:name w:val="Подзаголовок Знак2"/>
    <w:basedOn w:val="a0"/>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0"/>
    <w:rsid w:val="00DD6186"/>
    <w:rPr>
      <w:lang w:eastAsia="zh-CN"/>
    </w:rPr>
  </w:style>
  <w:style w:type="paragraph" w:customStyle="1" w:styleId="2f4">
    <w:name w:val="Стиль2"/>
    <w:basedOn w:val="a"/>
    <w:rsid w:val="00DD6186"/>
    <w:pPr>
      <w:spacing w:after="0" w:line="240" w:lineRule="auto"/>
      <w:ind w:firstLine="680"/>
      <w:jc w:val="both"/>
    </w:pPr>
    <w:rPr>
      <w:sz w:val="28"/>
      <w:szCs w:val="20"/>
      <w:lang w:eastAsia="ru-RU"/>
    </w:rPr>
  </w:style>
  <w:style w:type="paragraph" w:customStyle="1" w:styleId="1fc">
    <w:name w:val="1"/>
    <w:basedOn w:val="a"/>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3"/>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4"/>
      </w:numPr>
    </w:pPr>
  </w:style>
  <w:style w:type="paragraph" w:customStyle="1" w:styleId="p5">
    <w:name w:val="p5"/>
    <w:basedOn w:val="a"/>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0"/>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0"/>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
    <w:next w:val="afc"/>
    <w:qFormat/>
    <w:rsid w:val="00DD6186"/>
    <w:pPr>
      <w:suppressAutoHyphens/>
      <w:spacing w:after="0" w:line="240" w:lineRule="auto"/>
      <w:jc w:val="center"/>
    </w:pPr>
    <w:rPr>
      <w:sz w:val="28"/>
      <w:szCs w:val="20"/>
      <w:lang w:eastAsia="ar-SA"/>
    </w:rPr>
  </w:style>
  <w:style w:type="character" w:customStyle="1" w:styleId="affff0">
    <w:name w:val="Гипертекстовая ссылка"/>
    <w:rsid w:val="00DD6186"/>
    <w:rPr>
      <w:b/>
      <w:bCs/>
      <w:color w:val="008000"/>
    </w:rPr>
  </w:style>
  <w:style w:type="paragraph" w:customStyle="1" w:styleId="affff1">
    <w:name w:val="Знак Знак Знак Знак"/>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
    <w:rsid w:val="00DD6186"/>
    <w:pPr>
      <w:suppressAutoHyphens/>
      <w:spacing w:after="0" w:line="100" w:lineRule="atLeast"/>
      <w:ind w:left="720"/>
    </w:pPr>
    <w:rPr>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45EA93E5A8768A558F04FC32E75FAEEE7688E9D13C6BBA139BEE8A89786FAC6F208F2EAFF35282F37F9B28dAE2G" TargetMode="External"/><Relationship Id="rId18" Type="http://schemas.openxmlformats.org/officeDocument/2006/relationships/hyperlink" Target="consultantplus://offline/ref=19607FE19B9B9EB93804D5A597355B0BA2655E9ECF6E3967AFE4E870AB308FC7EE3480E6A56A375F3C763F7B3A19E" TargetMode="External"/><Relationship Id="rId26" Type="http://schemas.openxmlformats.org/officeDocument/2006/relationships/hyperlink" Target="consultantplus://offline/ref=88A3F8B1335D7F280B40644DC3209ECAA6D2DBE1B32E3F1CF979D36B38A4D19687CEE162897D05DE7E5C2B79nDvCG" TargetMode="External"/><Relationship Id="rId3" Type="http://schemas.openxmlformats.org/officeDocument/2006/relationships/styles" Target="styles.xml"/><Relationship Id="rId21" Type="http://schemas.openxmlformats.org/officeDocument/2006/relationships/hyperlink" Target="consultantplus://offline/ref=19607FE19B9B9EB93804D5A597355B0BA2655E9ECF6E3967AFE4E870AB308FC7EE3480E6A56A375F3C763F7B3A19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184F760C3BFA420F82339989ABE301AFF64A2059996A63F04DB2F4D837AF15A521662C26C36C10DAF9C80C15aE00C"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B55652D92F3CDDA80CFBA727488908DF0560FDC5E3C483BC0B7AB0DC2D21113980E208DD6E646D42DFB82E7Ab5p5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consultantplus://offline/ref=19607FE19B9B9EB93804D5A597355B0BA2655E9ECF6E3967AFE4E870AB308FC7EE3480E6A56A375F3C763F7B3A19E" TargetMode="External"/><Relationship Id="rId29" Type="http://schemas.openxmlformats.org/officeDocument/2006/relationships/hyperlink" Target="consultantplus://offline/ref=B81986E31B3A104A97271D365D2559219D9BF5C6B4B573F1856310D57678C81605v1z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4F760C3BFA420F82339989ABE301AFF64A2059996A63F04DB2F4D837AF15A521662C26C36C10DAF9C80C14aE01C" TargetMode="External"/><Relationship Id="rId24" Type="http://schemas.openxmlformats.org/officeDocument/2006/relationships/hyperlink" Target="consultantplus://offline/ref=A6FEE2B71FA0613CE6A6D951843456074410AA4046A4214190DE512A755BEBEE9E9ACB7B46132F3EBC019118AB6FE" TargetMode="External"/><Relationship Id="rId32" Type="http://schemas.openxmlformats.org/officeDocument/2006/relationships/hyperlink" Target="consultantplus://offline/ref=9664C895D08FA7BD60FE98C0F980CE3E42B3F97ECE772A1E2AFA8F7BBA57240D557F81B3156DDDA8nAwDB" TargetMode="External"/><Relationship Id="rId5" Type="http://schemas.openxmlformats.org/officeDocument/2006/relationships/settings" Target="settings.xml"/><Relationship Id="rId15" Type="http://schemas.openxmlformats.org/officeDocument/2006/relationships/hyperlink" Target="http://docs.cntd.ru/document/902228011" TargetMode="External"/><Relationship Id="rId23" Type="http://schemas.openxmlformats.org/officeDocument/2006/relationships/hyperlink" Target="consultantplus://offline/ref=A6FEE2B71FA0613CE6A6D951843456074410AA4046A4214190DE512A755BEBEE9E9ACB7B46132F3EBC019118AB6FE" TargetMode="External"/><Relationship Id="rId28" Type="http://schemas.openxmlformats.org/officeDocument/2006/relationships/hyperlink" Target="consultantplus://offline/ref=FE693ACC665085C0895C8313DAFA4399988208577AAEDB0F7152F47263z15DC" TargetMode="External"/><Relationship Id="rId36" Type="http://schemas.openxmlformats.org/officeDocument/2006/relationships/theme" Target="theme/theme1.xml"/><Relationship Id="rId10" Type="http://schemas.openxmlformats.org/officeDocument/2006/relationships/hyperlink" Target="consultantplus://offline/ref=184F760C3BFA420F82339989ABE301AFF64A2059996B67F149B6F4D837AF15A521a606C" TargetMode="External"/><Relationship Id="rId19" Type="http://schemas.openxmlformats.org/officeDocument/2006/relationships/hyperlink" Target="consultantplus://offline/ref=19607FE19B9B9EB93804D5A597355B0BA2655E9ECF6E3967AFE4E870AB308FC7EE3480E6A56A375F3C763F7B3A19E" TargetMode="External"/><Relationship Id="rId31" Type="http://schemas.openxmlformats.org/officeDocument/2006/relationships/hyperlink" Target="consultantplus://offline/ref=9664C895D08FA7BD60FE98C0F980CE3E42B3F97ECE772A1E2AFA8F7BBA57240D557F81B3156DDDA8nAwD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945EA93E5A8768A558F04FC32E75FAEEE7688E9D13C6BBA139BEE8A89786FAC6F208F2EAFF35282F37F9A22dAE1G" TargetMode="External"/><Relationship Id="rId22" Type="http://schemas.openxmlformats.org/officeDocument/2006/relationships/hyperlink" Target="consultantplus://offline/ref=A6FEE2B71FA0613CE6A6D951843456074410AA4046A4214190DE512A755BEBEE9E9ACB7B46132F3EBC019118AB6FE" TargetMode="External"/><Relationship Id="rId27" Type="http://schemas.openxmlformats.org/officeDocument/2006/relationships/hyperlink" Target="garantF1://12048567.0" TargetMode="External"/><Relationship Id="rId30" Type="http://schemas.openxmlformats.org/officeDocument/2006/relationships/hyperlink" Target="consultantplus://offline/ref=9664C895D08FA7BD60FE98C0F980CE3E42B1FE75CF772A1E2AFA8F7BBAn5w7B"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4766-DA30-4CD3-88FF-FA0B909F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20</Pages>
  <Words>18876</Words>
  <Characters>107594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2018-07-18T08:39:00Z</cp:lastPrinted>
  <dcterms:created xsi:type="dcterms:W3CDTF">2018-06-29T06:05:00Z</dcterms:created>
  <dcterms:modified xsi:type="dcterms:W3CDTF">2018-07-18T09:28:00Z</dcterms:modified>
</cp:coreProperties>
</file>